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-29845</wp:posOffset>
                </wp:positionH>
                <wp:positionV relativeFrom="paragraph">
                  <wp:posOffset>-5080</wp:posOffset>
                </wp:positionV>
                <wp:extent cx="674433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8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35pt,-0.4pt" to="528.6pt,-0.4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sz w:val="22"/>
        </w:rPr>
        <w:t>E</w:t>
      </w:r>
      <w:r>
        <w:rPr>
          <w:rFonts w:cs="Times New Roman" w:ascii="Times New Roman" w:hAnsi="Times New Roman"/>
          <w:sz w:val="22"/>
        </w:rPr>
        <w:t>ducation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1999-2001</w:t>
        <w:tab/>
      </w:r>
      <w:r>
        <w:rPr>
          <w:b/>
          <w:sz w:val="22"/>
        </w:rPr>
        <w:t>MIT SLOAN SCHOOL OF MANAGEMENT</w:t>
        <w:tab/>
        <w:t>CAMBRIDGE, MA</w:t>
      </w:r>
    </w:p>
    <w:p>
      <w:pPr>
        <w:pStyle w:val="Normal"/>
        <w:spacing w:lineRule="exact" w:line="220"/>
        <w:ind w:left="720" w:firstLine="720"/>
        <w:rPr>
          <w:sz w:val="22"/>
        </w:rPr>
      </w:pPr>
      <w:r>
        <w:rPr>
          <w:sz w:val="22"/>
        </w:rPr>
        <w:t>Candidate for MBA, June 2001</w:t>
      </w:r>
    </w:p>
    <w:p>
      <w:pPr>
        <w:pStyle w:val="Normal"/>
        <w:spacing w:lineRule="exact" w:line="220"/>
        <w:ind w:left="720" w:firstLine="720"/>
        <w:rPr>
          <w:sz w:val="22"/>
        </w:rPr>
      </w:pPr>
      <w:r>
        <w:rPr>
          <w:sz w:val="22"/>
        </w:rPr>
        <w:t>Concentration in New Product and Venture Development</w:t>
      </w:r>
    </w:p>
    <w:p>
      <w:pPr>
        <w:pStyle w:val="Normal"/>
        <w:spacing w:lineRule="exact" w:line="220"/>
        <w:ind w:left="720" w:firstLine="720"/>
        <w:rPr>
          <w:sz w:val="22"/>
        </w:rPr>
      </w:pPr>
      <w:r>
        <w:rPr>
          <w:sz w:val="22"/>
        </w:rPr>
        <w:t>Marketing Club, Media and Technology Club, e-MIT, MIT $1K business plan competition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1991-1994</w:t>
        <w:tab/>
      </w:r>
      <w:r>
        <w:rPr>
          <w:b/>
          <w:sz w:val="22"/>
        </w:rPr>
        <w:t>BANASTHALI UNIVERSITY</w:t>
        <w:tab/>
        <w:t>RAJASTHAN, INDIA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sz w:val="22"/>
        </w:rPr>
        <w:t>M.S. in Computer Applications; Gold Medal for graduating first in class of 60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1988-1991</w:t>
        <w:tab/>
      </w:r>
      <w:r>
        <w:rPr>
          <w:b/>
          <w:sz w:val="22"/>
        </w:rPr>
        <w:t>DELHI UNIVERSITY</w:t>
        <w:tab/>
        <w:t>NEW DELHI, INDIA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sz w:val="22"/>
        </w:rPr>
        <w:t>B.Sc. (Honors) in Electronics; Graduated 7th in class of 210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spacing w:lineRule="exact" w:line="220"/>
        <w:rPr>
          <w:sz w:val="22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-29845</wp:posOffset>
                </wp:positionH>
                <wp:positionV relativeFrom="paragraph">
                  <wp:posOffset>-6985</wp:posOffset>
                </wp:positionV>
                <wp:extent cx="6744335" cy="6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8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35pt,-0.55pt" to="528.6pt,-0.5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  <w:r>
        <w:rPr>
          <w:b/>
          <w:sz w:val="22"/>
        </w:rPr>
        <w:t>E</w:t>
      </w:r>
      <w:r>
        <w:rPr>
          <w:b/>
          <w:sz w:val="22"/>
        </w:rPr>
        <w:t>xperience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Summer 2000</w:t>
        <w:tab/>
      </w:r>
      <w:r>
        <w:rPr>
          <w:b/>
          <w:bCs/>
          <w:sz w:val="22"/>
        </w:rPr>
        <w:t>THE McKENNA GROUP, INC.</w:t>
        <w:tab/>
        <w:t>BOSTON, MA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/>
      </w:pPr>
      <w:r>
        <w:rPr>
          <w:sz w:val="22"/>
        </w:rPr>
        <w:tab/>
      </w:r>
      <w:r>
        <w:rPr>
          <w:i/>
          <w:iCs/>
          <w:sz w:val="22"/>
        </w:rPr>
        <w:t>Consultant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Developed, as part of a 4-member team, strategy for Web-enabled drug development process for $20+ billion pharmaceutical firm.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Interviewed more than 20 senior executives to assess market needs and explore partnerships.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Defined 4 alternative e-business models based on these interviews as well as additional financial analysis, competitive analysis and discussions with client team members.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Presented recommendations to client’s top management. For finally selected e-business model, created implementation plan, as well as detailed financials demonstrating $500 million valuation.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1997-1999</w:t>
        <w:tab/>
      </w:r>
      <w:r>
        <w:rPr>
          <w:b/>
          <w:sz w:val="22"/>
        </w:rPr>
        <w:t>KINETIC TECHNOLOGIES, INC.</w:t>
        <w:tab/>
        <w:t>VIENNA, VA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i/>
          <w:sz w:val="22"/>
        </w:rPr>
        <w:t>Project Leader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Initiated reassessment of company’s existing marketing strategy. Recommended shift in focus from acquiring new clients to deepening existing client relationships.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Held comprehensive responsibility for client engagements, including proposal development, contract negotiation, project planning, client management and development team leadership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 xml:space="preserve">Led 6-member team to develop employee information system for company's largest client. Developed strong relationships with senior client managers during project. Based on understanding of client’s unmet needs, initiated follow-on project worth 5% of firm’s revenues.  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Led 4-member team of software programmers to develop Web-based application for major Federal government institution. Completed assignment under budgeted time.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1996-1997</w:t>
        <w:tab/>
      </w:r>
      <w:r>
        <w:rPr>
          <w:b/>
          <w:sz w:val="22"/>
        </w:rPr>
        <w:t>DUNN SYSTEMS, INC.</w:t>
        <w:tab/>
        <w:t>CHICAGO, IL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i/>
          <w:sz w:val="22"/>
        </w:rPr>
        <w:t>Senior Software Engineer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Held sole responsibility for relationship with major clinical research center client. Led 5-member team to develop database application for tracking clinical trial patient information.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Developed Internet-based account management tool for major multinational bank that boosted customer satisfaction scores by 15%.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Extensively involved in recruiting, conducting on the average 2 interviews per week.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1994-1996</w:t>
        <w:tab/>
      </w:r>
      <w:r>
        <w:rPr>
          <w:b/>
          <w:sz w:val="22"/>
        </w:rPr>
        <w:t>TATA UNISYS LTD.</w:t>
        <w:tab/>
        <w:t>NEW DELHI, INDIA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i/>
          <w:sz w:val="22"/>
        </w:rPr>
        <w:t>Software Engineer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Selected over 25 others as application architect for our firm's largest (worth $8 million) project ever, for child welfare department of Midwest U.S. state.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Conducted in-depth end-user focus groups to understand client needs and develop design specifications.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Led 25-member team in India to implement project according to specifications. Managed beta testing of system with multiple end-user segments to refine final production version.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Developed new hire training program and held new hire training sessions three times a year.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spacing w:lineRule="exact" w:line="220"/>
        <w:rPr>
          <w:sz w:val="22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-29845</wp:posOffset>
                </wp:positionH>
                <wp:positionV relativeFrom="paragraph">
                  <wp:posOffset>1905</wp:posOffset>
                </wp:positionV>
                <wp:extent cx="6744335" cy="63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8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35pt,0.15pt" to="528.6pt,0.1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  <w:r>
        <w:rPr>
          <w:b/>
          <w:sz w:val="22"/>
        </w:rPr>
        <w:t>P</w:t>
      </w:r>
      <w:r>
        <w:rPr>
          <w:b/>
          <w:sz w:val="22"/>
        </w:rPr>
        <w:t>ersonal</w:t>
      </w:r>
    </w:p>
    <w:p>
      <w:pPr>
        <w:pStyle w:val="TextBodyInden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Conducted literacy classes in Rajasthan, India. Taught high school students from shantytown near my home in Delhi. Organized yoga classes for community. Enjoy snorkeling, kayaking, traveling.</w:t>
      </w:r>
    </w:p>
    <w:sectPr>
      <w:headerReference w:type="default" r:id="rId2"/>
      <w:type w:val="nextPage"/>
      <w:pgSz w:w="12240" w:h="15840"/>
      <w:pgMar w:left="720" w:right="720" w:header="720" w:top="108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860" w:leader="none"/>
        <w:tab w:val="left" w:pos="7740" w:leader="none"/>
        <w:tab w:val="right" w:pos="8640" w:leader="none"/>
      </w:tabs>
      <w:rPr/>
    </w:pPr>
    <w:r>
      <w:rPr>
        <w:rFonts w:cs="Century Gothic" w:ascii="Century Gothic" w:hAnsi="Century Gothic"/>
      </w:rPr>
      <w:t>1602 Village Rd. W.</w:t>
      <w:tab/>
    </w:r>
    <w:r>
      <w:rPr>
        <w:rFonts w:cs="Century Gothic" w:ascii="Century Gothic" w:hAnsi="Century Gothic"/>
        <w:b/>
        <w:bCs/>
        <w:sz w:val="28"/>
      </w:rPr>
      <w:t>ANUPAMA BHAVE</w:t>
    </w:r>
    <w:r>
      <w:rPr>
        <w:rFonts w:cs="Century Gothic" w:ascii="Century Gothic" w:hAnsi="Century Gothic"/>
      </w:rPr>
      <w:tab/>
      <w:t>Tel: 781.762.3793</w:t>
    </w:r>
  </w:p>
  <w:p>
    <w:pPr>
      <w:pStyle w:val="Header"/>
      <w:tabs>
        <w:tab w:val="center" w:pos="4320" w:leader="none"/>
        <w:tab w:val="left" w:pos="7740" w:leader="none"/>
        <w:tab w:val="right" w:pos="8640" w:leader="none"/>
      </w:tabs>
      <w:rPr>
        <w:rFonts w:ascii="Century Gothic" w:hAnsi="Century Gothic" w:cs="Century Gothic"/>
      </w:rPr>
    </w:pPr>
    <w:r>
      <w:rPr>
        <w:rFonts w:cs="Century Gothic" w:ascii="Century Gothic" w:hAnsi="Century Gothic"/>
      </w:rPr>
      <w:t>Norwood, MA 02062</w:t>
      <w:tab/>
      <w:tab/>
      <w:t>Mobile: 617.794.5393</w:t>
    </w:r>
  </w:p>
  <w:p>
    <w:pPr>
      <w:pStyle w:val="Header"/>
      <w:tabs>
        <w:tab w:val="center" w:pos="4320" w:leader="none"/>
        <w:tab w:val="left" w:pos="7740" w:leader="none"/>
        <w:tab w:val="right" w:pos="8640" w:leader="none"/>
      </w:tabs>
      <w:rPr>
        <w:rFonts w:ascii="Century Gothic" w:hAnsi="Century Gothic" w:cs="Century Gothic"/>
      </w:rPr>
    </w:pPr>
    <w:r>
      <w:rPr>
        <w:rFonts w:cs="Century Gothic" w:ascii="Century Gothic" w:hAnsi="Century Gothic"/>
      </w:rPr>
      <w:tab/>
      <w:tab/>
      <w:t>E-mail: anupama@mit.edu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right" w:pos="10440" w:leader="none"/>
      </w:tabs>
      <w:spacing w:lineRule="exact" w:line="220"/>
      <w:outlineLvl w:val="0"/>
    </w:pPr>
    <w:rPr>
      <w:rFonts w:ascii="Century Gothic" w:hAnsi="Century Gothic" w:cs="Microsoft Sans Serif"/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exact" w:line="220"/>
      <w:ind w:left="1440" w:hanging="0"/>
    </w:pPr>
    <w:rPr>
      <w:rFonts w:ascii="Arial" w:hAnsi="Arial" w:cs="Arial"/>
      <w:sz w:val="22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2000-09-25T23:48:00Z</dcterms:created>
  <dc:creator>Valued Sony Customer</dc:creator>
  <dc:description/>
  <dc:language>en-US</dc:language>
  <cp:lastModifiedBy>Anupama Bhave</cp:lastModifiedBy>
  <dcterms:modified xsi:type="dcterms:W3CDTF">2000-09-25T23:48:00Z</dcterms:modified>
  <cp:revision>2</cp:revision>
  <dc:subject/>
  <dc:title>ANUPAMA ASHWIN BHAVE </dc:title>
</cp:coreProperties>
</file>