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0" w:type="dxa"/>
        <w:jc w:val="left"/>
        <w:tblInd w:w="0" w:type="dxa"/>
        <w:tblBorders>
          <w:bottom w:val="double" w:sz="6" w:space="0" w:color="000000"/>
          <w:insideH w:val="double" w:sz="6" w:space="0" w:color="000000"/>
        </w:tblBorders>
        <w:tblCellMar>
          <w:top w:w="0" w:type="dxa"/>
          <w:left w:w="99" w:type="dxa"/>
          <w:bottom w:w="0" w:type="dxa"/>
          <w:right w:w="99" w:type="dxa"/>
        </w:tblCellMar>
      </w:tblPr>
      <w:tblGrid>
        <w:gridCol w:w="10200"/>
      </w:tblGrid>
      <w:tr>
        <w:trPr>
          <w:trHeight w:val="1079" w:hRule="atLeast"/>
        </w:trPr>
        <w:tc>
          <w:tcPr>
            <w:tcW w:w="10200" w:type="dxa"/>
            <w:tcBorders>
              <w:bottom w:val="double" w:sz="6" w:space="0" w:color="000000"/>
              <w:insideH w:val="double" w:sz="6" w:space="0" w:color="000000"/>
            </w:tcBorders>
            <w:shd w:fill="auto" w:val="clear"/>
          </w:tcPr>
          <w:p>
            <w:pPr>
              <w:pStyle w:val="Heading5"/>
              <w:numPr>
                <w:ilvl w:val="4"/>
                <w:numId w:val="1"/>
              </w:numPr>
              <w:rPr>
                <w:sz w:val="24"/>
              </w:rPr>
            </w:pPr>
            <w:r>
              <w:rPr/>
              <w:t>Junji Horinouchi</w:t>
            </w:r>
          </w:p>
          <w:p>
            <w:pPr>
              <w:pStyle w:val="Normal"/>
              <w:spacing w:lineRule="exact" w:line="240"/>
              <w:jc w:val="center"/>
              <w:rPr>
                <w:rFonts w:eastAsia="ＨＧｺﾞｼｯｸE-PRO"/>
                <w:sz w:val="21"/>
              </w:rPr>
            </w:pPr>
            <w:r>
              <w:rPr>
                <w:rFonts w:eastAsia="ＨＧｺﾞｼｯｸE-PRO"/>
                <w:sz w:val="21"/>
              </w:rPr>
              <w:t>10 Emerson Place #5K, Boston, MA 02114 U.S.A.</w:t>
            </w:r>
          </w:p>
          <w:p>
            <w:pPr>
              <w:pStyle w:val="Normal"/>
              <w:spacing w:lineRule="exact" w:line="240"/>
              <w:jc w:val="center"/>
              <w:rPr>
                <w:rFonts w:eastAsia="ＨＧｺﾞｼｯｸE-PRO"/>
                <w:sz w:val="21"/>
              </w:rPr>
            </w:pPr>
            <w:r>
              <w:rPr>
                <w:rFonts w:eastAsia="ＨＧｺﾞｼｯｸE-PRO"/>
                <w:sz w:val="21"/>
              </w:rPr>
              <w:t xml:space="preserve">E-mail : </w:t>
            </w:r>
            <w:r>
              <w:rPr>
                <w:rFonts w:eastAsia="ＨＧｺﾞｼｯｸE-PRO"/>
                <w:sz w:val="21"/>
              </w:rPr>
              <w:t>jhori</w:t>
            </w:r>
            <w:r>
              <w:rPr>
                <w:rFonts w:eastAsia="ＨＧｺﾞｼｯｸE-PRO"/>
                <w:sz w:val="21"/>
              </w:rPr>
              <w:t>@</w:t>
            </w:r>
            <w:r>
              <w:rPr>
                <w:rFonts w:eastAsia="ＨＧｺﾞｼｯｸE-PRO"/>
                <w:sz w:val="21"/>
              </w:rPr>
              <w:t>mit.edu(English/Japanese), zw2j-hrnu@asahi-net.or.jp(English/Japanese)</w:t>
            </w:r>
          </w:p>
          <w:p>
            <w:pPr>
              <w:pStyle w:val="Heading1"/>
              <w:numPr>
                <w:ilvl w:val="0"/>
                <w:numId w:val="1"/>
              </w:numPr>
              <w:spacing w:lineRule="auto" w:line="360"/>
              <w:rPr/>
            </w:pPr>
            <w:r>
              <w:rPr>
                <w:b w:val="false"/>
              </w:rPr>
              <w:t>Tel</w:t>
            </w:r>
            <w:r>
              <w:rPr>
                <w:b w:val="false"/>
              </w:rPr>
              <w:t>/Fax</w:t>
            </w:r>
            <w:r>
              <w:rPr>
                <w:b w:val="false"/>
              </w:rPr>
              <w:t xml:space="preserve"> : </w:t>
            </w:r>
            <w:r>
              <w:rPr>
                <w:b w:val="false"/>
              </w:rPr>
              <w:t>617</w:t>
            </w:r>
            <w:r>
              <w:rPr>
                <w:b w:val="false"/>
              </w:rPr>
              <w:t>-</w:t>
            </w:r>
            <w:r>
              <w:rPr>
                <w:b w:val="false"/>
              </w:rPr>
              <w:t>523-1905</w:t>
            </w:r>
          </w:p>
        </w:tc>
      </w:tr>
    </w:tbl>
    <w:p>
      <w:pPr>
        <w:pStyle w:val="Heading4"/>
        <w:numPr>
          <w:ilvl w:val="3"/>
          <w:numId w:val="1"/>
        </w:numPr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sz w:val="24"/>
        </w:rPr>
        <w:t>Education</w:t>
      </w:r>
    </w:p>
    <w:p>
      <w:pPr>
        <w:pStyle w:val="Normal"/>
        <w:tabs>
          <w:tab w:val="right" w:pos="10200" w:leader="none"/>
        </w:tabs>
        <w:ind w:right="31" w:hanging="0"/>
        <w:rPr>
          <w:sz w:val="22"/>
        </w:rPr>
      </w:pPr>
      <w:r>
        <w:rPr>
          <w:b/>
          <w:sz w:val="22"/>
        </w:rPr>
        <w:t>1999-2001      MIT SLOAN SCHOOL OF MANAGEMENT</w:t>
        <w:tab/>
        <w:t>Cambridge, MA</w:t>
      </w:r>
    </w:p>
    <w:p>
      <w:pPr>
        <w:pStyle w:val="Normal"/>
        <w:tabs>
          <w:tab w:val="left" w:pos="720" w:leader="none"/>
          <w:tab w:val="right" w:pos="9120" w:leader="none"/>
        </w:tabs>
        <w:ind w:right="31" w:hanging="0"/>
        <w:rPr/>
      </w:pPr>
      <w:r>
        <w:rPr>
          <w:sz w:val="22"/>
        </w:rPr>
        <w:tab/>
      </w:r>
      <w:r>
        <w:rPr>
          <w:sz w:val="22"/>
        </w:rPr>
        <w:t xml:space="preserve">         </w:t>
      </w:r>
      <w:r>
        <w:rPr>
          <w:b/>
          <w:sz w:val="22"/>
        </w:rPr>
        <w:t>Candidate for MBA, June 2001</w:t>
      </w:r>
    </w:p>
    <w:p>
      <w:pPr>
        <w:pStyle w:val="Normal"/>
        <w:tabs>
          <w:tab w:val="left" w:pos="720" w:leader="none"/>
          <w:tab w:val="right" w:pos="9120" w:leader="none"/>
        </w:tabs>
        <w:ind w:right="31" w:hanging="0"/>
        <w:rPr>
          <w:sz w:val="22"/>
        </w:rPr>
      </w:pPr>
      <w:r>
        <w:rPr>
          <w:sz w:val="22"/>
        </w:rPr>
        <w:tab/>
        <w:t xml:space="preserve">         Focus: Business Strategy, IT, Marketing and Entrepreneurship</w:t>
      </w:r>
    </w:p>
    <w:p>
      <w:pPr>
        <w:pStyle w:val="Normal"/>
        <w:tabs>
          <w:tab w:val="left" w:pos="720" w:leader="none"/>
          <w:tab w:val="right" w:pos="9120" w:leader="none"/>
        </w:tabs>
        <w:ind w:right="31" w:hanging="0"/>
        <w:rPr>
          <w:sz w:val="22"/>
        </w:rPr>
      </w:pPr>
      <w:r>
        <w:rPr>
          <w:sz w:val="22"/>
        </w:rPr>
        <w:tab/>
        <w:t xml:space="preserve">         Member of Management Consulting Club, Media Tech Club, and Asian Business Club</w:t>
      </w:r>
    </w:p>
    <w:p>
      <w:pPr>
        <w:pStyle w:val="Normal"/>
        <w:tabs>
          <w:tab w:val="left" w:pos="720" w:leader="none"/>
          <w:tab w:val="right" w:pos="8400" w:leader="none"/>
        </w:tabs>
        <w:ind w:right="31" w:hanging="0"/>
        <w:rPr>
          <w:rFonts w:eastAsia="Times New Roman"/>
          <w:sz w:val="8"/>
        </w:rPr>
      </w:pPr>
      <w:r>
        <w:rPr>
          <w:rFonts w:eastAsia="Times New Roman"/>
          <w:sz w:val="8"/>
        </w:rPr>
        <w:t xml:space="preserve">       </w:t>
      </w:r>
    </w:p>
    <w:p>
      <w:pPr>
        <w:pStyle w:val="Normal"/>
        <w:tabs>
          <w:tab w:val="right" w:pos="10200" w:leader="none"/>
        </w:tabs>
        <w:rPr>
          <w:sz w:val="22"/>
        </w:rPr>
      </w:pPr>
      <w:r>
        <w:rPr>
          <w:b/>
          <w:sz w:val="22"/>
        </w:rPr>
        <w:t>1988-1992      KEIO UNIVERSITY</w:t>
      </w:r>
      <w:r>
        <w:rPr>
          <w:sz w:val="22"/>
        </w:rPr>
        <w:tab/>
      </w:r>
      <w:r>
        <w:rPr>
          <w:b/>
          <w:sz w:val="22"/>
        </w:rPr>
        <w:t>Tokyo, Japan</w:t>
      </w:r>
    </w:p>
    <w:p>
      <w:pPr>
        <w:pStyle w:val="Normal"/>
        <w:rPr>
          <w:b/>
          <w:b/>
          <w:sz w:val="22"/>
        </w:rPr>
      </w:pPr>
      <w:r>
        <w:rPr>
          <w:sz w:val="22"/>
        </w:rPr>
        <w:tab/>
      </w:r>
      <w:r>
        <w:rPr>
          <w:sz w:val="22"/>
        </w:rPr>
        <w:t xml:space="preserve">         </w:t>
      </w:r>
      <w:r>
        <w:rPr>
          <w:b/>
          <w:sz w:val="22"/>
        </w:rPr>
        <w:t xml:space="preserve">Bachelor of </w:t>
      </w:r>
      <w:r>
        <w:rPr>
          <w:b/>
          <w:sz w:val="22"/>
        </w:rPr>
        <w:t>Economics</w:t>
      </w:r>
      <w:r>
        <w:rPr>
          <w:b/>
          <w:sz w:val="22"/>
        </w:rPr>
        <w:t xml:space="preserve">, March 1992 </w:t>
      </w:r>
    </w:p>
    <w:p>
      <w:pPr>
        <w:pStyle w:val="Heading2"/>
        <w:numPr>
          <w:ilvl w:val="1"/>
          <w:numId w:val="1"/>
        </w:numPr>
        <w:rPr>
          <w:b w:val="false"/>
          <w:b w:val="false"/>
          <w:sz w:val="22"/>
        </w:rPr>
      </w:pPr>
      <w:r>
        <w:rPr>
          <w:b w:val="false"/>
          <w:sz w:val="22"/>
        </w:rPr>
      </w:r>
    </w:p>
    <w:p>
      <w:pPr>
        <w:pStyle w:val="Heading4"/>
        <w:numPr>
          <w:ilvl w:val="3"/>
          <w:numId w:val="1"/>
        </w:numPr>
        <w:rPr>
          <w:rFonts w:ascii="Times New Roman" w:hAnsi="Times New Roman" w:cs="Times New Roman"/>
          <w:b w:val="false"/>
          <w:b w:val="false"/>
          <w:sz w:val="24"/>
        </w:rPr>
      </w:pPr>
      <w:r>
        <w:rPr>
          <w:rFonts w:cs="Times New Roman" w:ascii="Times New Roman" w:hAnsi="Times New Roman"/>
          <w:sz w:val="24"/>
        </w:rPr>
        <w:t>Work Experience</w:t>
      </w:r>
    </w:p>
    <w:p>
      <w:pPr>
        <w:pStyle w:val="Heading6"/>
        <w:numPr>
          <w:ilvl w:val="5"/>
          <w:numId w:val="1"/>
        </w:numPr>
        <w:tabs>
          <w:tab w:val="right" w:pos="10200" w:leader="none"/>
        </w:tabs>
        <w:rPr/>
      </w:pPr>
      <w:r>
        <w:rPr/>
        <w:t>2000 Summer   E INK CORPORATION</w:t>
        <w:tab/>
        <w:t>Cambridge, MA</w:t>
      </w:r>
    </w:p>
    <w:p>
      <w:pPr>
        <w:pStyle w:val="Heading6"/>
        <w:numPr>
          <w:ilvl w:val="5"/>
          <w:numId w:val="1"/>
        </w:numPr>
        <w:tabs>
          <w:tab w:val="right" w:pos="9500" w:leader="none"/>
        </w:tabs>
        <w:rPr/>
      </w:pPr>
      <w:r>
        <w:rPr>
          <w:rFonts w:eastAsia="Times New Roman"/>
        </w:rPr>
        <w:t xml:space="preserve">               </w:t>
      </w:r>
      <w:r>
        <w:rPr/>
        <w:t>Business Development Group</w:t>
      </w:r>
    </w:p>
    <w:p>
      <w:pPr>
        <w:pStyle w:val="Normal"/>
        <w:numPr>
          <w:ilvl w:val="0"/>
          <w:numId w:val="3"/>
        </w:numPr>
        <w:tabs>
          <w:tab w:val="left" w:pos="1680" w:leader="none"/>
          <w:tab w:val="right" w:pos="9500" w:leader="none"/>
        </w:tabs>
        <w:ind w:left="1320" w:hanging="0"/>
        <w:rPr>
          <w:sz w:val="22"/>
        </w:rPr>
      </w:pPr>
      <w:r>
        <w:rPr>
          <w:sz w:val="22"/>
        </w:rPr>
        <w:t>Analyzed global market trends of electric book, cellular phone, and PDA.</w:t>
      </w:r>
    </w:p>
    <w:p>
      <w:pPr>
        <w:pStyle w:val="Normal"/>
        <w:numPr>
          <w:ilvl w:val="0"/>
          <w:numId w:val="3"/>
        </w:numPr>
        <w:tabs>
          <w:tab w:val="left" w:pos="1680" w:leader="none"/>
          <w:tab w:val="right" w:pos="9500" w:leader="none"/>
        </w:tabs>
        <w:ind w:left="1320" w:hanging="0"/>
        <w:rPr>
          <w:sz w:val="22"/>
        </w:rPr>
      </w:pPr>
      <w:r>
        <w:rPr>
          <w:sz w:val="22"/>
        </w:rPr>
        <w:t>Recommended product and strategic roadmap, providing future alliances with possible candidates.</w:t>
      </w:r>
    </w:p>
    <w:p>
      <w:pPr>
        <w:pStyle w:val="Normal"/>
        <w:tabs>
          <w:tab w:val="right" w:pos="9500" w:leader="none"/>
        </w:tabs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right" w:pos="10200" w:leader="none"/>
        </w:tabs>
        <w:rPr>
          <w:sz w:val="22"/>
        </w:rPr>
      </w:pPr>
      <w:r>
        <w:rPr>
          <w:b/>
          <w:sz w:val="22"/>
        </w:rPr>
        <w:t>1992-1999      FUJI PHOTO FILM CO.,LTD.</w:t>
      </w:r>
      <w:r>
        <w:rPr>
          <w:sz w:val="22"/>
        </w:rPr>
        <w:tab/>
      </w:r>
      <w:r>
        <w:rPr>
          <w:b/>
          <w:sz w:val="22"/>
        </w:rPr>
        <w:t>Tokyo, Japan</w:t>
      </w:r>
    </w:p>
    <w:p>
      <w:pPr>
        <w:pStyle w:val="Heading6"/>
        <w:numPr>
          <w:ilvl w:val="5"/>
          <w:numId w:val="1"/>
        </w:numPr>
        <w:tabs>
          <w:tab w:val="left" w:pos="720" w:leader="none"/>
          <w:tab w:val="right" w:pos="9500" w:leader="none"/>
        </w:tabs>
        <w:rPr/>
      </w:pPr>
      <w:r>
        <w:rPr/>
        <w:tab/>
        <w:t xml:space="preserve">         Planning &amp; Promotion Section, Consumer Photo Products Department</w:t>
      </w:r>
    </w:p>
    <w:p>
      <w:pPr>
        <w:pStyle w:val="Normal"/>
        <w:tabs>
          <w:tab w:val="left" w:pos="720" w:leader="none"/>
          <w:tab w:val="right" w:pos="9500" w:leader="none"/>
        </w:tabs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720" w:leader="none"/>
          <w:tab w:val="right" w:pos="9500" w:leader="none"/>
        </w:tabs>
        <w:rPr>
          <w:sz w:val="22"/>
        </w:rPr>
      </w:pPr>
      <w:r>
        <w:rPr>
          <w:b/>
          <w:sz w:val="22"/>
        </w:rPr>
        <w:t>1994-1999       Chief, Production Planning Team</w:t>
      </w:r>
    </w:p>
    <w:p>
      <w:pPr>
        <w:pStyle w:val="Normal"/>
        <w:numPr>
          <w:ilvl w:val="0"/>
          <w:numId w:val="7"/>
        </w:numPr>
        <w:tabs>
          <w:tab w:val="left" w:pos="720" w:leader="none"/>
          <w:tab w:val="left" w:pos="1680" w:leader="none"/>
          <w:tab w:val="right" w:pos="9500" w:leader="none"/>
        </w:tabs>
        <w:ind w:left="1700" w:hanging="380"/>
        <w:rPr/>
      </w:pPr>
      <w:r>
        <w:rPr>
          <w:sz w:val="22"/>
        </w:rPr>
        <w:t xml:space="preserve">Developed marketing strategies of the main product, </w:t>
      </w:r>
      <w:r>
        <w:rPr>
          <w:sz w:val="22"/>
        </w:rPr>
        <w:t>“</w:t>
      </w:r>
      <w:r>
        <w:rPr>
          <w:sz w:val="22"/>
        </w:rPr>
        <w:t>Single-use Camera</w:t>
      </w:r>
      <w:r>
        <w:rPr>
          <w:sz w:val="22"/>
        </w:rPr>
        <w:t>”</w:t>
      </w:r>
      <w:r>
        <w:rPr>
          <w:sz w:val="22"/>
        </w:rPr>
        <w:t>, $500 million annual sales.</w:t>
      </w:r>
    </w:p>
    <w:p>
      <w:pPr>
        <w:pStyle w:val="Normal"/>
        <w:numPr>
          <w:ilvl w:val="0"/>
          <w:numId w:val="7"/>
        </w:numPr>
        <w:tabs>
          <w:tab w:val="left" w:pos="720" w:leader="none"/>
          <w:tab w:val="left" w:pos="1680" w:leader="none"/>
          <w:tab w:val="right" w:pos="9500" w:leader="none"/>
        </w:tabs>
        <w:ind w:left="1700" w:hanging="380"/>
        <w:rPr>
          <w:sz w:val="22"/>
        </w:rPr>
      </w:pPr>
      <w:r>
        <w:rPr>
          <w:sz w:val="22"/>
        </w:rPr>
        <w:t>Created comprehensive marketing strategies for new products, organizing regular meetings of representatives from other sections.</w:t>
      </w:r>
    </w:p>
    <w:p>
      <w:pPr>
        <w:pStyle w:val="Normal"/>
        <w:numPr>
          <w:ilvl w:val="0"/>
          <w:numId w:val="7"/>
        </w:numPr>
        <w:tabs>
          <w:tab w:val="left" w:pos="720" w:leader="none"/>
          <w:tab w:val="left" w:pos="1680" w:leader="none"/>
          <w:tab w:val="right" w:pos="9500" w:leader="none"/>
        </w:tabs>
        <w:ind w:left="1720" w:hanging="400"/>
        <w:rPr>
          <w:sz w:val="22"/>
        </w:rPr>
      </w:pPr>
      <w:r>
        <w:rPr>
          <w:sz w:val="22"/>
        </w:rPr>
        <w:t>Determined the brand image and positioning of individual designs and features for maximum appeal to target market segments, especially teenage market.</w:t>
      </w:r>
    </w:p>
    <w:p>
      <w:pPr>
        <w:pStyle w:val="Normal"/>
        <w:numPr>
          <w:ilvl w:val="0"/>
          <w:numId w:val="7"/>
        </w:numPr>
        <w:tabs>
          <w:tab w:val="left" w:pos="720" w:leader="none"/>
          <w:tab w:val="left" w:pos="1680" w:leader="none"/>
          <w:tab w:val="right" w:pos="9500" w:leader="none"/>
        </w:tabs>
        <w:ind w:left="1700" w:hanging="380"/>
        <w:rPr>
          <w:sz w:val="22"/>
        </w:rPr>
      </w:pPr>
      <w:r>
        <w:rPr>
          <w:sz w:val="22"/>
        </w:rPr>
        <w:t>Analyzed the demand and supply to optimize the balance between production and inventory, collaborating with operation managers in the factories.</w:t>
      </w:r>
    </w:p>
    <w:p>
      <w:pPr>
        <w:pStyle w:val="Normal"/>
        <w:numPr>
          <w:ilvl w:val="0"/>
          <w:numId w:val="7"/>
        </w:numPr>
        <w:tabs>
          <w:tab w:val="left" w:pos="720" w:leader="none"/>
          <w:tab w:val="left" w:pos="1680" w:leader="none"/>
          <w:tab w:val="right" w:pos="9500" w:leader="none"/>
        </w:tabs>
        <w:ind w:left="1700" w:hanging="380"/>
        <w:rPr/>
      </w:pPr>
      <w:r>
        <w:rPr>
          <w:sz w:val="22"/>
        </w:rPr>
        <w:t xml:space="preserve">Diversified product designs for wider market appeal, leading </w:t>
      </w:r>
      <w:r>
        <w:rPr>
          <w:sz w:val="22"/>
        </w:rPr>
        <w:t>design</w:t>
      </w:r>
      <w:r>
        <w:rPr>
          <w:sz w:val="22"/>
        </w:rPr>
        <w:t xml:space="preserve"> teams, and introduced more than 20 new products annually.</w:t>
      </w:r>
    </w:p>
    <w:p>
      <w:pPr>
        <w:pStyle w:val="Normal"/>
        <w:numPr>
          <w:ilvl w:val="0"/>
          <w:numId w:val="7"/>
        </w:numPr>
        <w:tabs>
          <w:tab w:val="left" w:pos="720" w:leader="none"/>
          <w:tab w:val="left" w:pos="1680" w:leader="none"/>
          <w:tab w:val="right" w:pos="9500" w:leader="none"/>
        </w:tabs>
        <w:ind w:left="1700" w:hanging="380"/>
        <w:rPr/>
      </w:pPr>
      <w:r>
        <w:rPr>
          <w:sz w:val="22"/>
        </w:rPr>
        <w:t xml:space="preserve">Organized and designed </w:t>
      </w:r>
      <w:r>
        <w:rPr>
          <w:sz w:val="22"/>
        </w:rPr>
        <w:t>consumers market</w:t>
      </w:r>
      <w:r>
        <w:rPr>
          <w:sz w:val="22"/>
        </w:rPr>
        <w:t xml:space="preserve"> research projects, including focus groups, random interviews, and evaluated results.</w:t>
      </w:r>
    </w:p>
    <w:p>
      <w:pPr>
        <w:pStyle w:val="Normal"/>
        <w:numPr>
          <w:ilvl w:val="0"/>
          <w:numId w:val="7"/>
        </w:numPr>
        <w:tabs>
          <w:tab w:val="left" w:pos="720" w:leader="none"/>
          <w:tab w:val="left" w:pos="1680" w:leader="none"/>
          <w:tab w:val="right" w:pos="9500" w:leader="none"/>
        </w:tabs>
        <w:ind w:left="1700" w:hanging="380"/>
        <w:rPr/>
      </w:pPr>
      <w:r>
        <w:rPr>
          <w:sz w:val="22"/>
        </w:rPr>
        <w:t xml:space="preserve">Negotiated </w:t>
      </w:r>
      <w:r>
        <w:rPr>
          <w:sz w:val="22"/>
        </w:rPr>
        <w:t>license</w:t>
      </w:r>
      <w:r>
        <w:rPr>
          <w:sz w:val="22"/>
        </w:rPr>
        <w:t xml:space="preserve"> rights and fees with character copyright holders, evaluated external design companies</w:t>
      </w:r>
      <w:r>
        <w:rPr>
          <w:sz w:val="22"/>
        </w:rPr>
        <w:t>’</w:t>
      </w:r>
      <w:r>
        <w:rPr>
          <w:sz w:val="22"/>
        </w:rPr>
        <w:t xml:space="preserve"> new product plans, and coordinated promotion strategies with advertising agencies.</w:t>
      </w:r>
    </w:p>
    <w:p>
      <w:pPr>
        <w:pStyle w:val="Normal"/>
        <w:numPr>
          <w:ilvl w:val="0"/>
          <w:numId w:val="7"/>
        </w:numPr>
        <w:tabs>
          <w:tab w:val="left" w:pos="720" w:leader="none"/>
          <w:tab w:val="left" w:pos="1680" w:leader="none"/>
          <w:tab w:val="right" w:pos="9500" w:leader="none"/>
        </w:tabs>
        <w:ind w:left="1320" w:hanging="0"/>
        <w:rPr>
          <w:sz w:val="22"/>
        </w:rPr>
      </w:pPr>
      <w:r>
        <w:rPr>
          <w:sz w:val="22"/>
        </w:rPr>
        <w:t>Lead cross-functional product development teams to establish new distribution channels.</w:t>
      </w:r>
    </w:p>
    <w:p>
      <w:pPr>
        <w:pStyle w:val="Normal"/>
        <w:numPr>
          <w:ilvl w:val="0"/>
          <w:numId w:val="7"/>
        </w:numPr>
        <w:tabs>
          <w:tab w:val="left" w:pos="720" w:leader="none"/>
          <w:tab w:val="left" w:pos="1680" w:leader="none"/>
          <w:tab w:val="right" w:pos="9500" w:leader="none"/>
        </w:tabs>
        <w:ind w:left="1320" w:hanging="0"/>
        <w:rPr>
          <w:sz w:val="22"/>
        </w:rPr>
      </w:pPr>
      <w:r>
        <w:rPr>
          <w:sz w:val="22"/>
        </w:rPr>
        <w:t>Coordinated with R&amp;D departments to enhance and modify existing products.</w:t>
      </w:r>
    </w:p>
    <w:p>
      <w:pPr>
        <w:pStyle w:val="Normal"/>
        <w:tabs>
          <w:tab w:val="left" w:pos="720" w:leader="none"/>
          <w:tab w:val="right" w:pos="9500" w:leader="none"/>
        </w:tabs>
        <w:ind w:left="1320" w:hanging="0"/>
        <w:rPr>
          <w:sz w:val="22"/>
        </w:rPr>
      </w:pPr>
      <w:r>
        <w:rPr>
          <w:sz w:val="22"/>
        </w:rPr>
      </w:r>
    </w:p>
    <w:p>
      <w:pPr>
        <w:pStyle w:val="Normal"/>
        <w:tabs>
          <w:tab w:val="left" w:pos="720" w:leader="none"/>
          <w:tab w:val="right" w:pos="9500" w:leader="none"/>
        </w:tabs>
        <w:rPr/>
      </w:pPr>
      <w:r>
        <w:rPr>
          <w:b/>
          <w:sz w:val="22"/>
        </w:rPr>
        <w:t>1992-1994       Staff member, Distribution Planning Team</w:t>
      </w:r>
      <w:r>
        <w:rPr>
          <w:sz w:val="22"/>
        </w:rPr>
        <w:t xml:space="preserve">     </w:t>
      </w:r>
    </w:p>
    <w:p>
      <w:pPr>
        <w:pStyle w:val="Normal"/>
        <w:numPr>
          <w:ilvl w:val="0"/>
          <w:numId w:val="4"/>
        </w:numPr>
        <w:tabs>
          <w:tab w:val="left" w:pos="720" w:leader="none"/>
          <w:tab w:val="left" w:pos="1680" w:leader="none"/>
          <w:tab w:val="right" w:pos="9500" w:leader="none"/>
        </w:tabs>
        <w:ind w:left="1700" w:hanging="380"/>
        <w:rPr/>
      </w:pPr>
      <w:r>
        <w:rPr>
          <w:sz w:val="22"/>
        </w:rPr>
        <w:t>Planned pricing strategy to stimulate sales of our strategic ISO-400 film, which had higher quality and lower cost than competitors</w:t>
      </w:r>
      <w:r>
        <w:rPr>
          <w:sz w:val="22"/>
        </w:rPr>
        <w:t>’</w:t>
      </w:r>
      <w:r>
        <w:rPr>
          <w:sz w:val="22"/>
        </w:rPr>
        <w:t>.</w:t>
      </w:r>
    </w:p>
    <w:p>
      <w:pPr>
        <w:pStyle w:val="Normal"/>
        <w:numPr>
          <w:ilvl w:val="0"/>
          <w:numId w:val="6"/>
        </w:numPr>
        <w:tabs>
          <w:tab w:val="left" w:pos="720" w:leader="none"/>
          <w:tab w:val="left" w:pos="1680" w:leader="none"/>
          <w:tab w:val="right" w:pos="9500" w:leader="none"/>
        </w:tabs>
        <w:ind w:left="1700" w:hanging="380"/>
        <w:rPr/>
      </w:pPr>
      <w:r>
        <w:rPr>
          <w:sz w:val="22"/>
        </w:rPr>
        <w:t xml:space="preserve">Organized and supervised distribution channels in order to make marketing operations more efficient and </w:t>
      </w:r>
      <w:r>
        <w:rPr>
          <w:sz w:val="22"/>
        </w:rPr>
        <w:t>achieve</w:t>
      </w:r>
      <w:r>
        <w:rPr>
          <w:sz w:val="22"/>
        </w:rPr>
        <w:t xml:space="preserve"> sales targets, using IT system of the supply-chain.</w:t>
      </w:r>
    </w:p>
    <w:p>
      <w:pPr>
        <w:pStyle w:val="Normal"/>
        <w:tabs>
          <w:tab w:val="left" w:pos="720" w:leader="none"/>
          <w:tab w:val="right" w:pos="9500" w:leader="none"/>
        </w:tabs>
        <w:ind w:firstLine="1995"/>
        <w:rPr>
          <w:sz w:val="22"/>
        </w:rPr>
      </w:pPr>
      <w:r>
        <w:rPr>
          <w:sz w:val="22"/>
        </w:rPr>
      </w:r>
    </w:p>
    <w:p>
      <w:pPr>
        <w:pStyle w:val="Heading4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Awards/Personal</w:t>
      </w:r>
    </w:p>
    <w:p>
      <w:pPr>
        <w:pStyle w:val="Normal"/>
        <w:numPr>
          <w:ilvl w:val="0"/>
          <w:numId w:val="5"/>
        </w:numPr>
        <w:tabs>
          <w:tab w:val="left" w:pos="1680" w:leader="none"/>
        </w:tabs>
        <w:ind w:left="1700" w:hanging="380"/>
        <w:rPr>
          <w:sz w:val="22"/>
        </w:rPr>
      </w:pPr>
      <w:r>
        <w:rPr>
          <w:sz w:val="22"/>
        </w:rPr>
        <w:t>In 1998, received FUJI PHOTO FILM scholarship for MBA study.</w:t>
      </w:r>
    </w:p>
    <w:p>
      <w:pPr>
        <w:pStyle w:val="Normal"/>
        <w:numPr>
          <w:ilvl w:val="0"/>
          <w:numId w:val="5"/>
        </w:numPr>
        <w:tabs>
          <w:tab w:val="left" w:pos="1680" w:leader="none"/>
        </w:tabs>
        <w:ind w:left="1700" w:hanging="380"/>
        <w:rPr>
          <w:sz w:val="22"/>
        </w:rPr>
      </w:pPr>
      <w:r>
        <w:rPr>
          <w:sz w:val="22"/>
        </w:rPr>
        <w:t xml:space="preserve">In 1998, received </w:t>
      </w:r>
      <w:r>
        <w:rPr>
          <w:sz w:val="22"/>
        </w:rPr>
        <w:t>“</w:t>
      </w:r>
      <w:r>
        <w:rPr>
          <w:sz w:val="22"/>
        </w:rPr>
        <w:t>Nikkei Newspaper</w:t>
      </w:r>
      <w:r>
        <w:rPr>
          <w:sz w:val="22"/>
        </w:rPr>
        <w:t>’</w:t>
      </w:r>
      <w:r>
        <w:rPr>
          <w:sz w:val="22"/>
        </w:rPr>
        <w:t>s Yearly Award</w:t>
      </w:r>
      <w:r>
        <w:rPr>
          <w:sz w:val="22"/>
        </w:rPr>
        <w:t>”</w:t>
      </w:r>
      <w:r>
        <w:rPr>
          <w:sz w:val="22"/>
        </w:rPr>
        <w:t xml:space="preserve"> for one of the most distinguished products in 1997, </w:t>
      </w:r>
      <w:r>
        <w:rPr>
          <w:sz w:val="22"/>
        </w:rPr>
        <w:t>“</w:t>
      </w:r>
      <w:r>
        <w:rPr>
          <w:sz w:val="22"/>
        </w:rPr>
        <w:t>Two Shot Adaptor</w:t>
      </w:r>
      <w:r>
        <w:rPr>
          <w:sz w:val="22"/>
        </w:rPr>
        <w:t>”</w:t>
      </w:r>
      <w:r>
        <w:rPr>
          <w:sz w:val="22"/>
        </w:rPr>
        <w:t xml:space="preserve">, the accessory for </w:t>
      </w:r>
      <w:r>
        <w:rPr>
          <w:sz w:val="22"/>
        </w:rPr>
        <w:t>“</w:t>
      </w:r>
      <w:r>
        <w:rPr>
          <w:sz w:val="22"/>
        </w:rPr>
        <w:t>Single-use Camera</w:t>
      </w:r>
      <w:r>
        <w:rPr>
          <w:sz w:val="22"/>
        </w:rPr>
        <w:t>”</w:t>
      </w:r>
      <w:r>
        <w:rPr>
          <w:sz w:val="22"/>
        </w:rPr>
        <w:t>.</w:t>
      </w:r>
    </w:p>
    <w:p>
      <w:pPr>
        <w:pStyle w:val="Normal"/>
        <w:numPr>
          <w:ilvl w:val="0"/>
          <w:numId w:val="5"/>
        </w:numPr>
        <w:tabs>
          <w:tab w:val="left" w:pos="1680" w:leader="none"/>
        </w:tabs>
        <w:ind w:left="1700" w:hanging="380"/>
        <w:rPr>
          <w:sz w:val="22"/>
        </w:rPr>
      </w:pPr>
      <w:r>
        <w:rPr>
          <w:sz w:val="22"/>
        </w:rPr>
        <w:t xml:space="preserve">In 1997, received </w:t>
      </w:r>
      <w:r>
        <w:rPr>
          <w:sz w:val="22"/>
        </w:rPr>
        <w:t>“</w:t>
      </w:r>
      <w:r>
        <w:rPr>
          <w:sz w:val="22"/>
        </w:rPr>
        <w:t>In-house commendation</w:t>
      </w:r>
      <w:r>
        <w:rPr>
          <w:sz w:val="22"/>
        </w:rPr>
        <w:t>”</w:t>
      </w:r>
      <w:r>
        <w:rPr>
          <w:sz w:val="22"/>
        </w:rPr>
        <w:t xml:space="preserve"> for </w:t>
      </w:r>
      <w:r>
        <w:rPr>
          <w:sz w:val="22"/>
        </w:rPr>
        <w:t>“</w:t>
      </w:r>
      <w:r>
        <w:rPr>
          <w:sz w:val="22"/>
        </w:rPr>
        <w:t>new concept product</w:t>
      </w:r>
      <w:r>
        <w:rPr>
          <w:sz w:val="22"/>
        </w:rPr>
        <w:t>”</w:t>
      </w:r>
      <w:r>
        <w:rPr>
          <w:sz w:val="22"/>
        </w:rPr>
        <w:t xml:space="preserve"> from executive manager, Marketing Division, as the team leader of product development team.</w:t>
      </w:r>
    </w:p>
    <w:p>
      <w:pPr>
        <w:pStyle w:val="Normal"/>
        <w:numPr>
          <w:ilvl w:val="0"/>
          <w:numId w:val="5"/>
        </w:numPr>
        <w:tabs>
          <w:tab w:val="left" w:pos="1680" w:leader="none"/>
        </w:tabs>
        <w:ind w:left="1700" w:hanging="380"/>
        <w:rPr/>
      </w:pPr>
      <w:r>
        <w:rPr>
          <w:sz w:val="22"/>
        </w:rPr>
        <w:t xml:space="preserve">As team manager and race </w:t>
      </w:r>
      <w:r>
        <w:rPr>
          <w:sz w:val="22"/>
        </w:rPr>
        <w:t>sailor</w:t>
      </w:r>
      <w:r>
        <w:rPr>
          <w:sz w:val="22"/>
        </w:rPr>
        <w:t>, received Keio University Distinguished Athlete Prize for many excellent results in major sailing races.</w:t>
      </w:r>
    </w:p>
    <w:p>
      <w:pPr>
        <w:pStyle w:val="Normal"/>
        <w:numPr>
          <w:ilvl w:val="0"/>
          <w:numId w:val="5"/>
        </w:numPr>
        <w:tabs>
          <w:tab w:val="left" w:pos="1680" w:leader="none"/>
        </w:tabs>
        <w:ind w:left="1700" w:hanging="380"/>
        <w:rPr>
          <w:sz w:val="22"/>
        </w:rPr>
      </w:pPr>
      <w:r>
        <w:rPr>
          <w:sz w:val="22"/>
        </w:rPr>
        <w:t>Enjoy traveling, skiing, golfing, swimming, opera, and organizing events.</w:t>
      </w:r>
    </w:p>
    <w:sectPr>
      <w:footerReference w:type="default" r:id="rId2"/>
      <w:type w:val="nextPage"/>
      <w:pgSz w:w="12240" w:h="15840"/>
      <w:pgMar w:left="907" w:right="851" w:header="0" w:top="397" w:footer="0" w:bottom="663" w:gutter="0"/>
      <w:pgNumType w:fmt="decimal"/>
      <w:formProt w:val="false"/>
      <w:textDirection w:val="lrTb"/>
      <w:docGrid w:type="default" w:linePitch="27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Gothic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rFonts w:cs="Symbol"/>
        <w:color w:val="auto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sz w:val="22"/>
        <w:rFonts w:cs="Symbol"/>
        <w:color w:val="auto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sz w:val="22"/>
        <w:rFonts w:cs="Symbol"/>
        <w:color w:val="auto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sz w:val="22"/>
        <w:rFonts w:cs="Symbol"/>
        <w:color w:val="auto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0" w:hanging="0"/>
      </w:pPr>
      <w:rPr>
        <w:rFonts w:ascii="Symbol" w:hAnsi="Symbol" w:cs="Symbol" w:hint="default"/>
        <w:sz w:val="22"/>
        <w:rFonts w:cs="Symbol"/>
        <w:color w:val="auto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autoSpaceDE w:val="false"/>
      <w:bidi w:val="0"/>
      <w:textAlignment w:val="baseline"/>
    </w:pPr>
    <w:rPr>
      <w:rFonts w:ascii="Times New Roman" w:hAnsi="Times New Roman" w:eastAsia="Mincho;明朝" w:cs="Times New Roman"/>
      <w:color w:val="auto"/>
      <w:sz w:val="20"/>
      <w:szCs w:val="20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exact" w:line="240"/>
      <w:jc w:val="center"/>
      <w:outlineLvl w:val="0"/>
    </w:pPr>
    <w:rPr>
      <w:rFonts w:eastAsia="ＨＧｺﾞｼｯｸE-PRO"/>
      <w:b/>
      <w:sz w:val="21"/>
    </w:rPr>
  </w:style>
  <w:style w:type="paragraph" w:styleId="Heading2">
    <w:name w:val="Heading 2"/>
    <w:basedOn w:val="Normal"/>
    <w:next w:val="NormalIndent"/>
    <w:qFormat/>
    <w:pPr>
      <w:keepNext w:val="true"/>
      <w:numPr>
        <w:ilvl w:val="1"/>
        <w:numId w:val="1"/>
      </w:numPr>
      <w:tabs>
        <w:tab w:val="left" w:pos="1683" w:leader="none"/>
      </w:tabs>
      <w:outlineLvl w:val="1"/>
    </w:pPr>
    <w:rPr>
      <w:b/>
      <w:i/>
      <w:sz w:val="24"/>
      <w:u w:val="double"/>
    </w:rPr>
  </w:style>
  <w:style w:type="paragraph" w:styleId="Heading3">
    <w:name w:val="Heading 3"/>
    <w:basedOn w:val="Normal"/>
    <w:next w:val="NormalIndent"/>
    <w:qFormat/>
    <w:pPr>
      <w:keepNext w:val="true"/>
      <w:numPr>
        <w:ilvl w:val="2"/>
        <w:numId w:val="1"/>
      </w:numPr>
      <w:ind w:left="851" w:hanging="0"/>
      <w:outlineLvl w:val="2"/>
    </w:pPr>
    <w:rPr>
      <w:rFonts w:ascii="Arial Gothic;Arial" w:hAnsi="Arial Gothic;Arial" w:eastAsia="MS Gothic;ＭＳ ゴシック" w:cs="Arial Gothic;Arial"/>
    </w:rPr>
  </w:style>
  <w:style w:type="paragraph" w:styleId="Heading4">
    <w:name w:val="Heading 4"/>
    <w:basedOn w:val="Normal"/>
    <w:next w:val="NormalIndent"/>
    <w:qFormat/>
    <w:pPr>
      <w:keepNext w:val="true"/>
      <w:numPr>
        <w:ilvl w:val="3"/>
        <w:numId w:val="1"/>
      </w:numPr>
      <w:tabs>
        <w:tab w:val="left" w:pos="720" w:leader="none"/>
        <w:tab w:val="right" w:pos="9500" w:leader="none"/>
      </w:tabs>
      <w:outlineLvl w:val="3"/>
    </w:pPr>
    <w:rPr>
      <w:rFonts w:ascii="Arial" w:hAnsi="Arial" w:cs="Arial"/>
      <w:b/>
      <w:sz w:val="22"/>
      <w:u w:val="single"/>
    </w:rPr>
  </w:style>
  <w:style w:type="paragraph" w:styleId="Heading5">
    <w:name w:val="Heading 5"/>
    <w:basedOn w:val="Normal"/>
    <w:next w:val="NormalIndent"/>
    <w:qFormat/>
    <w:pPr>
      <w:keepNext w:val="true"/>
      <w:numPr>
        <w:ilvl w:val="4"/>
        <w:numId w:val="1"/>
      </w:numPr>
      <w:jc w:val="center"/>
      <w:outlineLvl w:val="4"/>
    </w:pPr>
    <w:rPr>
      <w:rFonts w:eastAsia="ＨＧｺﾞｼｯｸE-PRO"/>
      <w:b/>
      <w:sz w:val="28"/>
    </w:rPr>
  </w:style>
  <w:style w:type="paragraph" w:styleId="Heading6">
    <w:name w:val="Heading 6"/>
    <w:basedOn w:val="Normal"/>
    <w:next w:val="NormalIndent"/>
    <w:qFormat/>
    <w:pPr>
      <w:keepNext w:val="true"/>
      <w:numPr>
        <w:ilvl w:val="5"/>
        <w:numId w:val="1"/>
      </w:numPr>
      <w:tabs>
        <w:tab w:val="right" w:pos="10000" w:leader="none"/>
      </w:tabs>
      <w:outlineLvl w:val="5"/>
    </w:pPr>
    <w:rPr>
      <w:b/>
      <w:sz w:val="2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  <w:color w:val="auto"/>
    </w:rPr>
  </w:style>
  <w:style w:type="character" w:styleId="WW8Num3z0">
    <w:name w:val="WW8Num3z0"/>
    <w:qFormat/>
    <w:rPr>
      <w:rFonts w:ascii="Symbol" w:hAnsi="Symbol" w:cs="Symbol"/>
      <w:color w:val="auto"/>
    </w:rPr>
  </w:style>
  <w:style w:type="character" w:styleId="WW8Num4z0">
    <w:name w:val="WW8Num4z0"/>
    <w:qFormat/>
    <w:rPr>
      <w:rFonts w:ascii="Symbol" w:hAnsi="Symbol" w:cs="Symbol"/>
      <w:color w:val="auto"/>
    </w:rPr>
  </w:style>
  <w:style w:type="character" w:styleId="WW8Num5z0">
    <w:name w:val="WW8Num5z0"/>
    <w:qFormat/>
    <w:rPr>
      <w:rFonts w:ascii="Symbol" w:hAnsi="Symbol" w:cs="Symbol"/>
      <w:color w:val="auto"/>
    </w:rPr>
  </w:style>
  <w:style w:type="character" w:styleId="WW8Num6z0">
    <w:name w:val="WW8Num6z0"/>
    <w:qFormat/>
    <w:rPr>
      <w:rFonts w:ascii="Symbol" w:hAnsi="Symbol" w:cs="Symbol"/>
      <w:color w:val="auto"/>
      <w:sz w:val="22"/>
    </w:rPr>
  </w:style>
  <w:style w:type="character" w:styleId="WW8Num7z0">
    <w:name w:val="WW8Num7z0"/>
    <w:qFormat/>
    <w:rPr>
      <w:rFonts w:ascii="Symbol" w:hAnsi="Symbol" w:cs="Symbol"/>
      <w:color w:val="auto"/>
      <w:spacing w:val="-20"/>
    </w:rPr>
  </w:style>
  <w:style w:type="character" w:styleId="WW8Num8z0">
    <w:name w:val="WW8Num8z0"/>
    <w:qFormat/>
    <w:rPr>
      <w:rFonts w:ascii="Symbol" w:hAnsi="Symbol" w:cs="Symbol"/>
      <w:color w:val="auto"/>
      <w:sz w:val="22"/>
    </w:rPr>
  </w:style>
  <w:style w:type="character" w:styleId="WW8Num9z0">
    <w:name w:val="WW8Num9z0"/>
    <w:qFormat/>
    <w:rPr>
      <w:rFonts w:ascii="Symbol" w:hAnsi="Symbol" w:cs="Symbol"/>
      <w:color w:val="auto"/>
    </w:rPr>
  </w:style>
  <w:style w:type="character" w:styleId="WW8Num10z0">
    <w:name w:val="WW8Num10z0"/>
    <w:qFormat/>
    <w:rPr>
      <w:rFonts w:ascii="Times New Roman" w:hAnsi="Times New Roman" w:eastAsia="Mincho;明朝" w:cs="Times New Roman"/>
    </w:rPr>
  </w:style>
  <w:style w:type="character" w:styleId="WW8Num11z0">
    <w:name w:val="WW8Num11z0"/>
    <w:qFormat/>
    <w:rPr>
      <w:rFonts w:ascii="Symbol" w:hAnsi="Symbol" w:cs="Symbol"/>
      <w:color w:val="auto"/>
    </w:rPr>
  </w:style>
  <w:style w:type="character" w:styleId="WW8Num12z0">
    <w:name w:val="WW8Num12z0"/>
    <w:qFormat/>
    <w:rPr>
      <w:rFonts w:ascii="Symbol" w:hAnsi="Symbol" w:cs="Symbol"/>
      <w:color w:val="auto"/>
    </w:rPr>
  </w:style>
  <w:style w:type="character" w:styleId="WW8Num13z0">
    <w:name w:val="WW8Num13z0"/>
    <w:qFormat/>
    <w:rPr>
      <w:rFonts w:ascii="Symbol" w:hAnsi="Symbol" w:cs="Symbol"/>
      <w:color w:val="auto"/>
    </w:rPr>
  </w:style>
  <w:style w:type="character" w:styleId="WW8Num14z0">
    <w:name w:val="WW8Num14z0"/>
    <w:qFormat/>
    <w:rPr>
      <w:rFonts w:ascii="Wingdings" w:hAnsi="Wingdings" w:eastAsia="Mincho;明朝" w:cs="Wingdings"/>
    </w:rPr>
  </w:style>
  <w:style w:type="character" w:styleId="WW8Num15z0">
    <w:name w:val="WW8Num15z0"/>
    <w:qFormat/>
    <w:rPr>
      <w:rFonts w:ascii="Symbol" w:hAnsi="Symbol" w:cs="Symbol"/>
      <w:color w:val="auto"/>
    </w:rPr>
  </w:style>
  <w:style w:type="character" w:styleId="WW8Num16z0">
    <w:name w:val="WW8Num16z0"/>
    <w:qFormat/>
    <w:rPr>
      <w:rFonts w:ascii="Symbol" w:hAnsi="Symbol" w:cs="Symbol"/>
      <w:color w:val="auto"/>
      <w:sz w:val="22"/>
    </w:rPr>
  </w:style>
  <w:style w:type="character" w:styleId="WW8Num17z0">
    <w:name w:val="WW8Num17z0"/>
    <w:qFormat/>
    <w:rPr>
      <w:rFonts w:ascii="Symbol" w:hAnsi="Symbol" w:cs="Symbol"/>
      <w:color w:val="auto"/>
    </w:rPr>
  </w:style>
  <w:style w:type="character" w:styleId="WW8Num18z0">
    <w:name w:val="WW8Num18z0"/>
    <w:qFormat/>
    <w:rPr>
      <w:rFonts w:ascii="Symbol" w:hAnsi="Symbol" w:cs="Symbol"/>
      <w:color w:val="auto"/>
    </w:rPr>
  </w:style>
  <w:style w:type="character" w:styleId="WW8Num19z0">
    <w:name w:val="WW8Num19z0"/>
    <w:qFormat/>
    <w:rPr>
      <w:rFonts w:ascii="Symbol" w:hAnsi="Symbol" w:cs="Symbol"/>
      <w:color w:val="auto"/>
    </w:rPr>
  </w:style>
  <w:style w:type="character" w:styleId="WW8Num20z0">
    <w:name w:val="WW8Num20z0"/>
    <w:qFormat/>
    <w:rPr>
      <w:rFonts w:ascii="Symbol" w:hAnsi="Symbol" w:cs="Symbol"/>
      <w:color w:val="auto"/>
    </w:rPr>
  </w:style>
  <w:style w:type="character" w:styleId="WW8Num21z0">
    <w:name w:val="WW8Num21z0"/>
    <w:qFormat/>
    <w:rPr>
      <w:rFonts w:ascii="Symbol" w:hAnsi="Symbol" w:cs="Symbol"/>
      <w:color w:val="auto"/>
      <w:sz w:val="22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/>
    <w:rPr>
      <w:b/>
      <w:sz w:val="24"/>
      <w:u w:val="double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NormalIndent">
    <w:name w:val="Normal Indent"/>
    <w:basedOn w:val="Normal"/>
    <w:qFormat/>
    <w:pPr>
      <w:ind w:left="851" w:hanging="0"/>
    </w:pPr>
    <w:rPr/>
  </w:style>
  <w:style w:type="paragraph" w:styleId="ListBullet">
    <w:name w:val="List Bullet"/>
    <w:basedOn w:val="Normal"/>
    <w:qFormat/>
    <w:pPr>
      <w:numPr>
        <w:ilvl w:val="0"/>
        <w:numId w:val="2"/>
      </w:numPr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Blank Document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2001-03-08T08:15:00Z</dcterms:created>
  <dc:creator>ＦＭＶユーザ</dc:creator>
  <dc:description/>
  <dc:language>en-US</dc:language>
  <cp:lastModifiedBy>Anupama Bhave</cp:lastModifiedBy>
  <cp:lastPrinted>2000-09-19T02:38:00Z</cp:lastPrinted>
  <dcterms:modified xsi:type="dcterms:W3CDTF">2001-03-08T08:15:00Z</dcterms:modified>
  <cp:revision>2</cp:revision>
  <dc:subject/>
  <dc:title>英文作成テンプレート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MarginAdjustment2">
    <vt:lpwstr>AutoMarginAdjustment2</vt:lpwstr>
  </property>
  <property fmtid="{D5CDD505-2E9C-101B-9397-08002B2CF9AE}" pid="3" name="AutoMarginAdjustment3">
    <vt:lpwstr>AutoMarginAdjustment3</vt:lpwstr>
  </property>
  <property fmtid="{D5CDD505-2E9C-101B-9397-08002B2CF9AE}" pid="4" name="DocLay">
    <vt:lpwstr>DocLay</vt:lpwstr>
  </property>
  <property fmtid="{D5CDD505-2E9C-101B-9397-08002B2CF9AE}" pid="5" name="ValidCPLLPP">
    <vt:lpwstr>ValidCPLLPP</vt:lpwstr>
  </property>
  <property fmtid="{D5CDD505-2E9C-101B-9397-08002B2CF9AE}" pid="6" name="ViewGrid">
    <vt:lpwstr>ViewGrid</vt:lpwstr>
  </property>
</Properties>
</file>