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594" w:rsidRPr="00917594" w:rsidRDefault="00917594" w:rsidP="00917594">
      <w:pPr>
        <w:pStyle w:val="Style-2"/>
        <w:spacing w:line="360" w:lineRule="auto"/>
        <w:jc w:val="center"/>
        <w:rPr>
          <w:rFonts w:ascii="Book Antiqua" w:hAnsi="Book Antiqua"/>
          <w:b/>
          <w:bCs/>
          <w:color w:val="000000"/>
          <w:sz w:val="36"/>
          <w:szCs w:val="36"/>
          <w:u w:val="single"/>
        </w:rPr>
      </w:pPr>
      <w:r w:rsidRPr="00917594">
        <w:rPr>
          <w:rFonts w:ascii="Book Antiqua" w:hAnsi="Book Antiqua"/>
          <w:b/>
          <w:bCs/>
          <w:color w:val="000000"/>
          <w:sz w:val="36"/>
          <w:szCs w:val="36"/>
          <w:u w:val="single"/>
        </w:rPr>
        <w:t>CURRICULUM VITAE</w:t>
      </w:r>
      <w:r>
        <w:rPr>
          <w:rFonts w:ascii="Book Antiqua" w:hAnsi="Book Antiqua"/>
          <w:b/>
          <w:bCs/>
          <w:color w:val="000000"/>
          <w:sz w:val="36"/>
          <w:szCs w:val="36"/>
          <w:u w:val="single"/>
        </w:rPr>
        <w:t>:</w:t>
      </w:r>
    </w:p>
    <w:p w:rsidR="00091C33" w:rsidRPr="005937DA" w:rsidRDefault="00A632D3" w:rsidP="00917594">
      <w:pPr>
        <w:pStyle w:val="Style-2"/>
        <w:spacing w:line="360" w:lineRule="auto"/>
        <w:jc w:val="center"/>
        <w:rPr>
          <w:rFonts w:ascii="Book Antiqua" w:eastAsia="Garamond" w:hAnsi="Book Antiqua"/>
          <w:b/>
          <w:bCs/>
          <w:color w:val="000000"/>
          <w:sz w:val="36"/>
          <w:szCs w:val="36"/>
        </w:rPr>
      </w:pPr>
      <w:r>
        <w:rPr>
          <w:rFonts w:ascii="Book Antiqua" w:hAnsi="Book Antiqua"/>
          <w:b/>
          <w:bCs/>
          <w:color w:val="000000"/>
          <w:sz w:val="36"/>
          <w:szCs w:val="36"/>
        </w:rPr>
        <w:t xml:space="preserve">Mr. </w:t>
      </w:r>
      <w:bookmarkStart w:id="0" w:name="_GoBack"/>
      <w:bookmarkEnd w:id="0"/>
      <w:r w:rsidR="00DA4BFF" w:rsidRPr="005937DA">
        <w:rPr>
          <w:rFonts w:ascii="Book Antiqua" w:hAnsi="Book Antiqua"/>
          <w:b/>
          <w:bCs/>
          <w:color w:val="000000"/>
          <w:sz w:val="36"/>
          <w:szCs w:val="36"/>
        </w:rPr>
        <w:t>Fredrick Hezekiah Owino Odenge</w:t>
      </w:r>
    </w:p>
    <w:p w:rsidR="002C4348" w:rsidRPr="007B31B7" w:rsidRDefault="002C4348" w:rsidP="00917594">
      <w:pPr>
        <w:pStyle w:val="Style-2"/>
        <w:spacing w:line="360" w:lineRule="auto"/>
        <w:jc w:val="center"/>
        <w:rPr>
          <w:rFonts w:ascii="Book Antiqua" w:eastAsia="Garamond" w:hAnsi="Book Antiqua" w:cs="Garamond"/>
          <w:color w:val="000000"/>
          <w:sz w:val="24"/>
          <w:szCs w:val="24"/>
        </w:rPr>
      </w:pPr>
      <w:r w:rsidRPr="007B31B7">
        <w:rPr>
          <w:rFonts w:ascii="Book Antiqua" w:eastAsia="Garamond" w:hAnsi="Book Antiqua" w:cs="Garamond"/>
          <w:color w:val="000000"/>
          <w:sz w:val="24"/>
          <w:szCs w:val="24"/>
        </w:rPr>
        <w:t xml:space="preserve">Email: </w:t>
      </w:r>
      <w:hyperlink r:id="rId7" w:history="1">
        <w:r w:rsidR="005937DA" w:rsidRPr="00242147">
          <w:rPr>
            <w:rStyle w:val="Hyperlink"/>
            <w:rFonts w:ascii="Book Antiqua" w:eastAsia="Garamond" w:hAnsi="Book Antiqua" w:cs="Garamond"/>
            <w:sz w:val="24"/>
            <w:szCs w:val="24"/>
          </w:rPr>
          <w:t>fodenge@gmail.com</w:t>
        </w:r>
      </w:hyperlink>
      <w:r w:rsidR="00917594">
        <w:rPr>
          <w:rStyle w:val="Hyperlink"/>
          <w:rFonts w:ascii="Book Antiqua" w:eastAsia="Garamond" w:hAnsi="Book Antiqua" w:cs="Garamond"/>
          <w:sz w:val="24"/>
          <w:szCs w:val="24"/>
        </w:rPr>
        <w:t>/</w:t>
      </w:r>
      <w:r w:rsidR="00917594" w:rsidRPr="00917594">
        <w:rPr>
          <w:rFonts w:ascii="Book Antiqua" w:eastAsia="Garamond" w:hAnsi="Book Antiqua" w:cs="Garamond"/>
          <w:color w:val="000000"/>
          <w:sz w:val="24"/>
          <w:szCs w:val="24"/>
          <w:lang w:val="en-GB"/>
        </w:rPr>
        <w:t xml:space="preserve"> </w:t>
      </w:r>
      <w:r w:rsidR="00917594" w:rsidRPr="007B31B7">
        <w:rPr>
          <w:rFonts w:ascii="Book Antiqua" w:eastAsia="Garamond" w:hAnsi="Book Antiqua" w:cs="Garamond"/>
          <w:color w:val="000000"/>
          <w:sz w:val="24"/>
          <w:szCs w:val="24"/>
          <w:lang w:val="en-GB"/>
        </w:rPr>
        <w:t>fodenge@yahoo.com</w:t>
      </w:r>
      <w:r w:rsidR="005937DA">
        <w:rPr>
          <w:rFonts w:ascii="Book Antiqua" w:eastAsia="Garamond" w:hAnsi="Book Antiqua" w:cs="Garamond"/>
          <w:color w:val="000000"/>
          <w:sz w:val="24"/>
          <w:szCs w:val="24"/>
        </w:rPr>
        <w:t xml:space="preserve">; </w:t>
      </w:r>
      <w:r w:rsidRPr="007B31B7">
        <w:rPr>
          <w:rFonts w:ascii="Book Antiqua" w:eastAsia="Garamond" w:hAnsi="Book Antiqua" w:cs="Garamond"/>
          <w:color w:val="000000"/>
          <w:sz w:val="24"/>
          <w:szCs w:val="24"/>
        </w:rPr>
        <w:t>Cell</w:t>
      </w:r>
      <w:r w:rsidR="00917594">
        <w:rPr>
          <w:rFonts w:ascii="Book Antiqua" w:eastAsia="Garamond" w:hAnsi="Book Antiqua" w:cs="Garamond"/>
          <w:color w:val="000000"/>
          <w:sz w:val="24"/>
          <w:szCs w:val="24"/>
        </w:rPr>
        <w:t xml:space="preserve"> Phone</w:t>
      </w:r>
      <w:r w:rsidRPr="007B31B7">
        <w:rPr>
          <w:rFonts w:ascii="Book Antiqua" w:eastAsia="Garamond" w:hAnsi="Book Antiqua" w:cs="Garamond"/>
          <w:color w:val="000000"/>
          <w:sz w:val="24"/>
          <w:szCs w:val="24"/>
        </w:rPr>
        <w:t xml:space="preserve">: </w:t>
      </w:r>
      <w:r w:rsidR="00DA4BFF" w:rsidRPr="007B31B7">
        <w:rPr>
          <w:rFonts w:ascii="Book Antiqua" w:eastAsia="Garamond" w:hAnsi="Book Antiqua" w:cs="Garamond"/>
          <w:color w:val="000000"/>
          <w:sz w:val="24"/>
          <w:szCs w:val="24"/>
        </w:rPr>
        <w:t>+254 721 592 152</w:t>
      </w:r>
    </w:p>
    <w:p w:rsidR="002C4348" w:rsidRPr="007B31B7" w:rsidRDefault="00DA4BFF" w:rsidP="00917594">
      <w:pPr>
        <w:pStyle w:val="Style-2"/>
        <w:pBdr>
          <w:bottom w:val="single" w:sz="4" w:space="1" w:color="auto"/>
        </w:pBdr>
        <w:spacing w:line="360" w:lineRule="auto"/>
        <w:jc w:val="center"/>
        <w:rPr>
          <w:rFonts w:ascii="Book Antiqua" w:eastAsia="Garamond" w:hAnsi="Book Antiqua" w:cs="Garamond"/>
          <w:color w:val="000000"/>
          <w:sz w:val="24"/>
          <w:szCs w:val="24"/>
        </w:rPr>
      </w:pPr>
      <w:r w:rsidRPr="007B31B7">
        <w:rPr>
          <w:rFonts w:ascii="Book Antiqua" w:eastAsia="Garamond" w:hAnsi="Book Antiqua" w:cs="Garamond"/>
          <w:color w:val="000000"/>
          <w:sz w:val="24"/>
          <w:szCs w:val="24"/>
        </w:rPr>
        <w:t>P. O. Box 431</w:t>
      </w:r>
      <w:r w:rsidR="00753ABE" w:rsidRPr="007B31B7">
        <w:rPr>
          <w:rFonts w:ascii="Book Antiqua" w:eastAsia="Garamond" w:hAnsi="Book Antiqua" w:cs="Garamond"/>
          <w:color w:val="000000"/>
          <w:sz w:val="24"/>
          <w:szCs w:val="24"/>
        </w:rPr>
        <w:t xml:space="preserve"> –</w:t>
      </w:r>
      <w:r w:rsidRPr="007B31B7">
        <w:rPr>
          <w:rFonts w:ascii="Book Antiqua" w:eastAsia="Garamond" w:hAnsi="Book Antiqua" w:cs="Garamond"/>
          <w:color w:val="000000"/>
          <w:sz w:val="24"/>
          <w:szCs w:val="24"/>
        </w:rPr>
        <w:t xml:space="preserve"> 50204</w:t>
      </w:r>
      <w:r w:rsidR="00753ABE" w:rsidRPr="007B31B7">
        <w:rPr>
          <w:rFonts w:ascii="Book Antiqua" w:eastAsia="Garamond" w:hAnsi="Book Antiqua" w:cs="Garamond"/>
          <w:color w:val="000000"/>
          <w:sz w:val="24"/>
          <w:szCs w:val="24"/>
        </w:rPr>
        <w:t>,</w:t>
      </w:r>
      <w:r w:rsidR="002C4348" w:rsidRPr="007B31B7">
        <w:rPr>
          <w:rFonts w:ascii="Book Antiqua" w:eastAsia="Garamond" w:hAnsi="Book Antiqua" w:cs="Garamond"/>
          <w:color w:val="000000"/>
          <w:sz w:val="24"/>
          <w:szCs w:val="24"/>
        </w:rPr>
        <w:t xml:space="preserve"> </w:t>
      </w:r>
      <w:r w:rsidRPr="007B31B7">
        <w:rPr>
          <w:rFonts w:ascii="Book Antiqua" w:eastAsia="Garamond" w:hAnsi="Book Antiqua" w:cs="Garamond"/>
          <w:color w:val="000000"/>
          <w:sz w:val="24"/>
          <w:szCs w:val="24"/>
        </w:rPr>
        <w:t>Kimilili</w:t>
      </w:r>
    </w:p>
    <w:p w:rsidR="00F84917" w:rsidRPr="007B31B7" w:rsidRDefault="00F84917" w:rsidP="00A165B9">
      <w:pPr>
        <w:pStyle w:val="Style-5"/>
        <w:pBdr>
          <w:bottom w:val="none" w:sz="0" w:space="0" w:color="808080"/>
        </w:pBdr>
        <w:spacing w:line="360" w:lineRule="auto"/>
        <w:jc w:val="both"/>
        <w:rPr>
          <w:rFonts w:ascii="Book Antiqua" w:eastAsia="Garamond" w:hAnsi="Book Antiqua" w:cs="Garamond"/>
          <w:bCs/>
          <w:color w:val="000000"/>
          <w:sz w:val="24"/>
          <w:szCs w:val="24"/>
          <w:u w:val="single"/>
        </w:rPr>
      </w:pPr>
    </w:p>
    <w:p w:rsidR="00091C33" w:rsidRPr="005937DA" w:rsidRDefault="00DC31CE" w:rsidP="00A165B9">
      <w:pPr>
        <w:pStyle w:val="Style-5"/>
        <w:pBdr>
          <w:bottom w:val="none" w:sz="0" w:space="0" w:color="808080"/>
        </w:pBdr>
        <w:spacing w:line="360" w:lineRule="auto"/>
        <w:jc w:val="both"/>
        <w:rPr>
          <w:rFonts w:ascii="Book Antiqua" w:eastAsia="Garamond" w:hAnsi="Book Antiqua" w:cs="Garamond"/>
          <w:b/>
          <w:bCs/>
          <w:color w:val="000000"/>
          <w:sz w:val="24"/>
          <w:szCs w:val="24"/>
          <w:u w:val="single"/>
        </w:rPr>
      </w:pPr>
      <w:r w:rsidRPr="005937DA">
        <w:rPr>
          <w:rFonts w:ascii="Book Antiqua" w:eastAsia="Garamond" w:hAnsi="Book Antiqua" w:cs="Garamond"/>
          <w:b/>
          <w:bCs/>
          <w:color w:val="000000"/>
          <w:sz w:val="24"/>
          <w:szCs w:val="24"/>
          <w:u w:val="single"/>
        </w:rPr>
        <w:t xml:space="preserve">CAREER </w:t>
      </w:r>
      <w:r w:rsidR="007E4BB8" w:rsidRPr="005937DA">
        <w:rPr>
          <w:rFonts w:ascii="Book Antiqua" w:eastAsia="Garamond" w:hAnsi="Book Antiqua" w:cs="Garamond"/>
          <w:b/>
          <w:bCs/>
          <w:color w:val="000000"/>
          <w:sz w:val="24"/>
          <w:szCs w:val="24"/>
          <w:u w:val="single"/>
        </w:rPr>
        <w:t>PROFILE</w:t>
      </w:r>
    </w:p>
    <w:p w:rsidR="00DA4BFF" w:rsidRPr="007B31B7" w:rsidRDefault="00DA4BFF" w:rsidP="00A165B9">
      <w:pPr>
        <w:pStyle w:val="Style-5"/>
        <w:pBdr>
          <w:bottom w:val="none" w:sz="0" w:space="0" w:color="808080"/>
        </w:pBdr>
        <w:spacing w:line="360" w:lineRule="auto"/>
        <w:jc w:val="both"/>
        <w:rPr>
          <w:rFonts w:eastAsia="Garamond"/>
          <w:color w:val="000000"/>
          <w:sz w:val="24"/>
          <w:szCs w:val="24"/>
        </w:rPr>
      </w:pPr>
      <w:r w:rsidRPr="007B31B7">
        <w:rPr>
          <w:rFonts w:eastAsia="Garamond"/>
          <w:color w:val="000000"/>
          <w:sz w:val="24"/>
          <w:szCs w:val="24"/>
        </w:rPr>
        <w:t>A Constituency Elections Coordinator</w:t>
      </w:r>
      <w:r w:rsidR="00F84917" w:rsidRPr="007B31B7">
        <w:rPr>
          <w:rFonts w:eastAsia="Garamond"/>
          <w:color w:val="000000"/>
          <w:sz w:val="24"/>
          <w:szCs w:val="24"/>
        </w:rPr>
        <w:t xml:space="preserve"> </w:t>
      </w:r>
      <w:r w:rsidR="00CF5499">
        <w:rPr>
          <w:rFonts w:eastAsia="Garamond"/>
          <w:color w:val="000000"/>
          <w:sz w:val="24"/>
          <w:szCs w:val="24"/>
        </w:rPr>
        <w:t>with twenty-two</w:t>
      </w:r>
      <w:r w:rsidR="00182C69" w:rsidRPr="007B31B7">
        <w:rPr>
          <w:rFonts w:eastAsia="Garamond"/>
          <w:color w:val="000000"/>
          <w:sz w:val="24"/>
          <w:szCs w:val="24"/>
        </w:rPr>
        <w:t xml:space="preserve"> </w:t>
      </w:r>
      <w:r w:rsidR="00E74FDC" w:rsidRPr="007B31B7">
        <w:rPr>
          <w:rFonts w:eastAsia="Garamond"/>
          <w:color w:val="000000"/>
          <w:sz w:val="24"/>
          <w:szCs w:val="24"/>
        </w:rPr>
        <w:t>years’ experience</w:t>
      </w:r>
      <w:r w:rsidR="000F7752">
        <w:rPr>
          <w:rFonts w:eastAsia="Garamond"/>
          <w:color w:val="000000"/>
          <w:sz w:val="24"/>
          <w:szCs w:val="24"/>
        </w:rPr>
        <w:t xml:space="preserve"> in Teaching, Quality assurance, Standards assessment and Elections C</w:t>
      </w:r>
      <w:r w:rsidR="0035168D" w:rsidRPr="007B31B7">
        <w:rPr>
          <w:rFonts w:eastAsia="Garamond"/>
          <w:color w:val="000000"/>
          <w:sz w:val="24"/>
          <w:szCs w:val="24"/>
        </w:rPr>
        <w:t>oord</w:t>
      </w:r>
      <w:r w:rsidR="00182C69" w:rsidRPr="007B31B7">
        <w:rPr>
          <w:rFonts w:eastAsia="Garamond"/>
          <w:color w:val="000000"/>
          <w:sz w:val="24"/>
          <w:szCs w:val="24"/>
        </w:rPr>
        <w:t>ination</w:t>
      </w:r>
      <w:r w:rsidR="005937DA">
        <w:rPr>
          <w:rFonts w:eastAsia="Garamond"/>
          <w:color w:val="000000"/>
          <w:sz w:val="24"/>
          <w:szCs w:val="24"/>
        </w:rPr>
        <w:t>.</w:t>
      </w:r>
      <w:r w:rsidR="0035168D" w:rsidRPr="007B31B7">
        <w:rPr>
          <w:rFonts w:eastAsia="Garamond"/>
          <w:color w:val="000000"/>
          <w:sz w:val="24"/>
          <w:szCs w:val="24"/>
        </w:rPr>
        <w:t xml:space="preserve"> </w:t>
      </w:r>
    </w:p>
    <w:p w:rsidR="003501F9" w:rsidRPr="007B31B7" w:rsidRDefault="003501F9" w:rsidP="00A165B9">
      <w:pPr>
        <w:pStyle w:val="Style-5"/>
        <w:pBdr>
          <w:bottom w:val="none" w:sz="0" w:space="0" w:color="808080"/>
        </w:pBdr>
        <w:spacing w:line="360" w:lineRule="auto"/>
        <w:jc w:val="both"/>
        <w:rPr>
          <w:rFonts w:ascii="Book Antiqua" w:eastAsia="Garamond" w:hAnsi="Book Antiqua" w:cs="Garamond"/>
          <w:bCs/>
          <w:color w:val="000000"/>
          <w:sz w:val="24"/>
          <w:szCs w:val="24"/>
          <w:u w:val="single"/>
        </w:rPr>
      </w:pPr>
    </w:p>
    <w:p w:rsidR="002C4348" w:rsidRPr="005937DA" w:rsidRDefault="00DC31CE" w:rsidP="00A165B9">
      <w:pPr>
        <w:pStyle w:val="Style-8"/>
        <w:pBdr>
          <w:bottom w:val="none" w:sz="0" w:space="0" w:color="808080"/>
        </w:pBdr>
        <w:spacing w:line="360" w:lineRule="auto"/>
        <w:jc w:val="both"/>
        <w:rPr>
          <w:rFonts w:eastAsia="Garamond"/>
          <w:b/>
          <w:bCs/>
          <w:color w:val="000000"/>
          <w:sz w:val="24"/>
          <w:szCs w:val="24"/>
          <w:u w:val="single"/>
        </w:rPr>
      </w:pPr>
      <w:r w:rsidRPr="005937DA">
        <w:rPr>
          <w:rFonts w:eastAsia="Garamond"/>
          <w:b/>
          <w:bCs/>
          <w:color w:val="000000"/>
          <w:sz w:val="24"/>
          <w:szCs w:val="24"/>
          <w:u w:val="single"/>
        </w:rPr>
        <w:t xml:space="preserve">SUMMARY OF </w:t>
      </w:r>
      <w:r w:rsidR="002C4348" w:rsidRPr="005937DA">
        <w:rPr>
          <w:rFonts w:eastAsia="Garamond"/>
          <w:b/>
          <w:bCs/>
          <w:color w:val="000000"/>
          <w:sz w:val="24"/>
          <w:szCs w:val="24"/>
          <w:u w:val="single"/>
        </w:rPr>
        <w:t>EDUCATION</w:t>
      </w:r>
      <w:r w:rsidRPr="005937DA">
        <w:rPr>
          <w:rFonts w:eastAsia="Garamond"/>
          <w:b/>
          <w:bCs/>
          <w:color w:val="000000"/>
          <w:sz w:val="24"/>
          <w:szCs w:val="24"/>
          <w:u w:val="single"/>
        </w:rPr>
        <w:t xml:space="preserve"> AND PROFES</w:t>
      </w:r>
      <w:r w:rsidR="002855AC">
        <w:rPr>
          <w:rFonts w:eastAsia="Garamond"/>
          <w:b/>
          <w:bCs/>
          <w:color w:val="000000"/>
          <w:sz w:val="24"/>
          <w:szCs w:val="24"/>
          <w:u w:val="single"/>
        </w:rPr>
        <w:t>S</w:t>
      </w:r>
      <w:r w:rsidRPr="005937DA">
        <w:rPr>
          <w:rFonts w:eastAsia="Garamond"/>
          <w:b/>
          <w:bCs/>
          <w:color w:val="000000"/>
          <w:sz w:val="24"/>
          <w:szCs w:val="24"/>
          <w:u w:val="single"/>
        </w:rPr>
        <w:t>IONAL QUALIFICATIONS</w:t>
      </w:r>
      <w:r w:rsidR="002855AC">
        <w:rPr>
          <w:rFonts w:eastAsia="Garamond"/>
          <w:b/>
          <w:bCs/>
          <w:color w:val="000000"/>
          <w:sz w:val="24"/>
          <w:szCs w:val="24"/>
          <w:u w:val="single"/>
        </w:rPr>
        <w:t>:</w:t>
      </w:r>
    </w:p>
    <w:p w:rsidR="004B4624" w:rsidRPr="007B31B7" w:rsidRDefault="004B4624" w:rsidP="00A165B9">
      <w:pPr>
        <w:pStyle w:val="Style-8"/>
        <w:pBdr>
          <w:bottom w:val="none" w:sz="0" w:space="0" w:color="808080"/>
        </w:pBdr>
        <w:spacing w:line="360" w:lineRule="auto"/>
        <w:jc w:val="both"/>
        <w:rPr>
          <w:rFonts w:eastAsia="Garamond"/>
          <w:bCs/>
          <w:color w:val="000000"/>
          <w:sz w:val="24"/>
          <w:szCs w:val="24"/>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3470"/>
        <w:gridCol w:w="4015"/>
      </w:tblGrid>
      <w:tr w:rsidR="007B31B7" w:rsidRPr="007B31B7" w:rsidTr="00B3013B">
        <w:trPr>
          <w:trHeight w:val="557"/>
        </w:trPr>
        <w:tc>
          <w:tcPr>
            <w:tcW w:w="2027" w:type="dxa"/>
          </w:tcPr>
          <w:p w:rsidR="007B31B7" w:rsidRPr="005937DA" w:rsidRDefault="007B31B7" w:rsidP="00A165B9">
            <w:pPr>
              <w:pStyle w:val="Style-7"/>
              <w:pBdr>
                <w:bottom w:val="none" w:sz="0" w:space="0" w:color="808080"/>
              </w:pBdr>
              <w:spacing w:line="360" w:lineRule="auto"/>
              <w:jc w:val="both"/>
              <w:rPr>
                <w:rFonts w:eastAsia="Garamond"/>
                <w:b/>
                <w:bCs/>
                <w:color w:val="000000"/>
                <w:sz w:val="24"/>
                <w:szCs w:val="24"/>
              </w:rPr>
            </w:pPr>
            <w:r w:rsidRPr="005937DA">
              <w:rPr>
                <w:rFonts w:eastAsia="Garamond"/>
                <w:b/>
                <w:bCs/>
                <w:color w:val="000000"/>
                <w:sz w:val="24"/>
                <w:szCs w:val="24"/>
              </w:rPr>
              <w:t>YEAR</w:t>
            </w:r>
          </w:p>
        </w:tc>
        <w:tc>
          <w:tcPr>
            <w:tcW w:w="3470" w:type="dxa"/>
            <w:tcBorders>
              <w:right w:val="single" w:sz="4" w:space="0" w:color="auto"/>
            </w:tcBorders>
          </w:tcPr>
          <w:p w:rsidR="007B31B7" w:rsidRPr="005937DA" w:rsidRDefault="007B31B7" w:rsidP="00A165B9">
            <w:pPr>
              <w:pStyle w:val="Style-7"/>
              <w:numPr>
                <w:ilvl w:val="0"/>
                <w:numId w:val="8"/>
              </w:numPr>
              <w:pBdr>
                <w:bottom w:val="none" w:sz="0" w:space="0" w:color="808080"/>
              </w:pBdr>
              <w:spacing w:line="360" w:lineRule="auto"/>
              <w:ind w:left="0"/>
              <w:jc w:val="both"/>
              <w:rPr>
                <w:rFonts w:eastAsia="Garamond"/>
                <w:b/>
                <w:bCs/>
                <w:color w:val="000000"/>
                <w:sz w:val="22"/>
                <w:szCs w:val="22"/>
              </w:rPr>
            </w:pPr>
            <w:r w:rsidRPr="005937DA">
              <w:rPr>
                <w:rFonts w:eastAsia="Garamond"/>
                <w:b/>
                <w:bCs/>
                <w:color w:val="000000"/>
                <w:sz w:val="22"/>
                <w:szCs w:val="22"/>
              </w:rPr>
              <w:t>INSTITUITION</w:t>
            </w:r>
          </w:p>
        </w:tc>
        <w:tc>
          <w:tcPr>
            <w:tcW w:w="4015" w:type="dxa"/>
            <w:tcBorders>
              <w:left w:val="single" w:sz="4" w:space="0" w:color="auto"/>
            </w:tcBorders>
          </w:tcPr>
          <w:p w:rsidR="007B31B7" w:rsidRPr="005937DA" w:rsidRDefault="007B31B7" w:rsidP="00A165B9">
            <w:pPr>
              <w:pStyle w:val="Style-7"/>
              <w:numPr>
                <w:ilvl w:val="0"/>
                <w:numId w:val="8"/>
              </w:numPr>
              <w:pBdr>
                <w:bottom w:val="none" w:sz="0" w:space="0" w:color="808080"/>
              </w:pBdr>
              <w:spacing w:line="360" w:lineRule="auto"/>
              <w:ind w:left="0"/>
              <w:jc w:val="both"/>
              <w:rPr>
                <w:rFonts w:eastAsia="Garamond"/>
                <w:b/>
                <w:bCs/>
                <w:color w:val="000000"/>
                <w:sz w:val="22"/>
                <w:szCs w:val="22"/>
              </w:rPr>
            </w:pPr>
            <w:r w:rsidRPr="005937DA">
              <w:rPr>
                <w:rFonts w:eastAsia="Garamond"/>
                <w:b/>
                <w:bCs/>
                <w:color w:val="000000"/>
                <w:sz w:val="22"/>
                <w:szCs w:val="22"/>
              </w:rPr>
              <w:t>COURSE</w:t>
            </w:r>
          </w:p>
        </w:tc>
      </w:tr>
      <w:tr w:rsidR="007B31B7" w:rsidRPr="007B31B7" w:rsidTr="00B3013B">
        <w:trPr>
          <w:trHeight w:val="557"/>
        </w:trPr>
        <w:tc>
          <w:tcPr>
            <w:tcW w:w="2027" w:type="dxa"/>
          </w:tcPr>
          <w:p w:rsidR="007B31B7" w:rsidRPr="007B31B7" w:rsidRDefault="007B31B7" w:rsidP="00A165B9">
            <w:pPr>
              <w:pStyle w:val="Style-7"/>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2007 – 2012: </w:t>
            </w:r>
          </w:p>
        </w:tc>
        <w:tc>
          <w:tcPr>
            <w:tcW w:w="3470" w:type="dxa"/>
            <w:tcBorders>
              <w:right w:val="single" w:sz="4" w:space="0" w:color="auto"/>
            </w:tcBorders>
          </w:tcPr>
          <w:p w:rsidR="007B31B7" w:rsidRPr="007B31B7" w:rsidRDefault="007B31B7" w:rsidP="00A165B9">
            <w:pPr>
              <w:pStyle w:val="Style-7"/>
              <w:numPr>
                <w:ilvl w:val="0"/>
                <w:numId w:val="8"/>
              </w:numPr>
              <w:pBdr>
                <w:bottom w:val="none" w:sz="0" w:space="0" w:color="808080"/>
              </w:pBdr>
              <w:spacing w:line="360" w:lineRule="auto"/>
              <w:ind w:left="0"/>
              <w:jc w:val="both"/>
              <w:rPr>
                <w:rFonts w:eastAsia="Garamond"/>
                <w:bCs/>
                <w:color w:val="000000"/>
                <w:sz w:val="22"/>
                <w:szCs w:val="22"/>
              </w:rPr>
            </w:pPr>
            <w:r w:rsidRPr="007B31B7">
              <w:rPr>
                <w:rFonts w:eastAsia="Garamond"/>
                <w:bCs/>
                <w:color w:val="000000"/>
                <w:sz w:val="24"/>
                <w:szCs w:val="24"/>
              </w:rPr>
              <w:t>Moi University, Eldoret</w:t>
            </w:r>
          </w:p>
        </w:tc>
        <w:tc>
          <w:tcPr>
            <w:tcW w:w="4015" w:type="dxa"/>
            <w:tcBorders>
              <w:left w:val="single" w:sz="4" w:space="0" w:color="auto"/>
            </w:tcBorders>
          </w:tcPr>
          <w:p w:rsidR="007B31B7" w:rsidRPr="007B31B7" w:rsidRDefault="007B31B7" w:rsidP="00A165B9">
            <w:pPr>
              <w:pStyle w:val="Style-7"/>
              <w:numPr>
                <w:ilvl w:val="0"/>
                <w:numId w:val="8"/>
              </w:numPr>
              <w:pBdr>
                <w:bottom w:val="none" w:sz="0" w:space="0" w:color="808080"/>
              </w:pBdr>
              <w:spacing w:line="360" w:lineRule="auto"/>
              <w:ind w:left="0"/>
              <w:jc w:val="both"/>
              <w:rPr>
                <w:rFonts w:eastAsia="Garamond"/>
                <w:bCs/>
                <w:color w:val="000000"/>
                <w:sz w:val="22"/>
                <w:szCs w:val="22"/>
              </w:rPr>
            </w:pPr>
            <w:r w:rsidRPr="007B31B7">
              <w:rPr>
                <w:rFonts w:eastAsia="Garamond"/>
                <w:bCs/>
                <w:color w:val="000000"/>
                <w:sz w:val="22"/>
                <w:szCs w:val="22"/>
              </w:rPr>
              <w:t xml:space="preserve">School of Education,   </w:t>
            </w:r>
          </w:p>
          <w:p w:rsidR="007B31B7" w:rsidRPr="007B31B7" w:rsidRDefault="007B31B7" w:rsidP="00A165B9">
            <w:pPr>
              <w:pStyle w:val="Style-7"/>
              <w:numPr>
                <w:ilvl w:val="0"/>
                <w:numId w:val="8"/>
              </w:numPr>
              <w:pBdr>
                <w:bottom w:val="none" w:sz="0" w:space="0" w:color="808080"/>
              </w:pBdr>
              <w:spacing w:line="360" w:lineRule="auto"/>
              <w:ind w:left="0"/>
              <w:jc w:val="both"/>
              <w:rPr>
                <w:rFonts w:eastAsia="Garamond"/>
                <w:bCs/>
                <w:color w:val="000000"/>
                <w:sz w:val="22"/>
                <w:szCs w:val="22"/>
              </w:rPr>
            </w:pPr>
            <w:r w:rsidRPr="007B31B7">
              <w:rPr>
                <w:rFonts w:eastAsia="Garamond"/>
                <w:bCs/>
                <w:iCs/>
                <w:color w:val="000000"/>
                <w:sz w:val="22"/>
                <w:szCs w:val="22"/>
              </w:rPr>
              <w:t>Master of Education in Chemistry Education</w:t>
            </w:r>
            <w:r w:rsidR="00B3013B">
              <w:rPr>
                <w:rFonts w:eastAsia="Garamond"/>
                <w:bCs/>
                <w:iCs/>
                <w:color w:val="000000"/>
                <w:sz w:val="22"/>
                <w:szCs w:val="22"/>
              </w:rPr>
              <w:t xml:space="preserve"> (Professional Course)</w:t>
            </w:r>
          </w:p>
        </w:tc>
      </w:tr>
      <w:tr w:rsidR="007B31B7" w:rsidRPr="007B31B7" w:rsidTr="00B3013B">
        <w:trPr>
          <w:trHeight w:val="557"/>
        </w:trPr>
        <w:tc>
          <w:tcPr>
            <w:tcW w:w="2027" w:type="dxa"/>
          </w:tcPr>
          <w:p w:rsidR="007B31B7" w:rsidRPr="007B31B7" w:rsidRDefault="007B31B7" w:rsidP="00A165B9">
            <w:pPr>
              <w:pStyle w:val="Style-3"/>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1998 – 1999: </w:t>
            </w:r>
          </w:p>
        </w:tc>
        <w:tc>
          <w:tcPr>
            <w:tcW w:w="3470" w:type="dxa"/>
            <w:tcBorders>
              <w:right w:val="single" w:sz="4" w:space="0" w:color="auto"/>
            </w:tcBorders>
          </w:tcPr>
          <w:p w:rsidR="002855AC" w:rsidRDefault="002855AC"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Pr>
                <w:rFonts w:eastAsia="Garamond"/>
                <w:bCs/>
                <w:color w:val="000000"/>
                <w:sz w:val="24"/>
                <w:szCs w:val="24"/>
              </w:rPr>
              <w:t>Maseno University College, a Constituency College of</w:t>
            </w:r>
          </w:p>
          <w:p w:rsid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Moi University, Eldoret</w:t>
            </w:r>
          </w:p>
          <w:p w:rsidR="002855AC" w:rsidRPr="007B31B7" w:rsidRDefault="002855AC"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p>
        </w:tc>
        <w:tc>
          <w:tcPr>
            <w:tcW w:w="4015" w:type="dxa"/>
            <w:tcBorders>
              <w:left w:val="single" w:sz="4" w:space="0" w:color="auto"/>
            </w:tcBorders>
          </w:tcPr>
          <w:p w:rsidR="002855AC"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Post Graduate Diploma in Education</w:t>
            </w:r>
            <w:r w:rsidR="00BE2981">
              <w:rPr>
                <w:rFonts w:eastAsia="Garamond"/>
                <w:bCs/>
                <w:color w:val="000000"/>
                <w:sz w:val="24"/>
                <w:szCs w:val="24"/>
              </w:rPr>
              <w:t>;</w:t>
            </w:r>
            <w:r w:rsidRPr="007B31B7">
              <w:rPr>
                <w:rFonts w:eastAsia="Garamond"/>
                <w:bCs/>
                <w:color w:val="000000"/>
                <w:sz w:val="24"/>
                <w:szCs w:val="24"/>
              </w:rPr>
              <w:t xml:space="preserve"> </w:t>
            </w:r>
            <w:r w:rsidR="002855AC">
              <w:rPr>
                <w:rFonts w:eastAsia="Garamond"/>
                <w:bCs/>
                <w:color w:val="000000"/>
                <w:sz w:val="24"/>
                <w:szCs w:val="24"/>
              </w:rPr>
              <w:t>Award: Pass</w:t>
            </w:r>
          </w:p>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(Professional Course)</w:t>
            </w:r>
          </w:p>
        </w:tc>
      </w:tr>
      <w:tr w:rsidR="007B31B7" w:rsidRPr="007B31B7" w:rsidTr="00B3013B">
        <w:trPr>
          <w:trHeight w:val="818"/>
        </w:trPr>
        <w:tc>
          <w:tcPr>
            <w:tcW w:w="2027" w:type="dxa"/>
          </w:tcPr>
          <w:p w:rsidR="007B31B7" w:rsidRPr="007B31B7" w:rsidRDefault="007B31B7" w:rsidP="00A165B9">
            <w:pPr>
              <w:pStyle w:val="Style-7"/>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1990 – 1995: </w:t>
            </w:r>
          </w:p>
        </w:tc>
        <w:tc>
          <w:tcPr>
            <w:tcW w:w="3470" w:type="dxa"/>
            <w:tcBorders>
              <w:right w:val="single" w:sz="4" w:space="0" w:color="auto"/>
            </w:tcBorders>
          </w:tcPr>
          <w:p w:rsidR="007B31B7" w:rsidRPr="007B31B7" w:rsidRDefault="007B31B7" w:rsidP="00A165B9">
            <w:pPr>
              <w:pStyle w:val="Style-7"/>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Egerton University, </w:t>
            </w:r>
            <w:r w:rsidRPr="007B31B7">
              <w:rPr>
                <w:rFonts w:eastAsia="Garamond"/>
                <w:color w:val="000000"/>
                <w:sz w:val="24"/>
                <w:szCs w:val="24"/>
              </w:rPr>
              <w:t>Njoro</w:t>
            </w:r>
          </w:p>
          <w:p w:rsidR="007B31B7" w:rsidRPr="007B31B7" w:rsidRDefault="007B31B7" w:rsidP="00A165B9">
            <w:pPr>
              <w:pStyle w:val="Style-3"/>
              <w:numPr>
                <w:ilvl w:val="0"/>
                <w:numId w:val="8"/>
              </w:numPr>
              <w:pBdr>
                <w:bottom w:val="none" w:sz="0" w:space="0" w:color="808080"/>
              </w:pBdr>
              <w:spacing w:line="360" w:lineRule="auto"/>
              <w:ind w:left="0"/>
              <w:jc w:val="both"/>
              <w:rPr>
                <w:rFonts w:eastAsia="Garamond"/>
                <w:bCs/>
                <w:color w:val="000000"/>
                <w:sz w:val="24"/>
                <w:szCs w:val="24"/>
              </w:rPr>
            </w:pPr>
          </w:p>
        </w:tc>
        <w:tc>
          <w:tcPr>
            <w:tcW w:w="4015" w:type="dxa"/>
            <w:tcBorders>
              <w:left w:val="single" w:sz="4" w:space="0" w:color="auto"/>
            </w:tcBorders>
          </w:tcPr>
          <w:p w:rsidR="007B31B7" w:rsidRPr="007B31B7" w:rsidRDefault="007B31B7" w:rsidP="00A165B9">
            <w:pPr>
              <w:pStyle w:val="Style-3"/>
              <w:numPr>
                <w:ilvl w:val="0"/>
                <w:numId w:val="8"/>
              </w:numPr>
              <w:pBdr>
                <w:bottom w:val="none" w:sz="0" w:space="0" w:color="808080"/>
              </w:pBdr>
              <w:spacing w:line="360" w:lineRule="auto"/>
              <w:ind w:left="0"/>
              <w:jc w:val="both"/>
              <w:rPr>
                <w:rFonts w:eastAsia="Garamond"/>
                <w:bCs/>
                <w:color w:val="000000"/>
                <w:sz w:val="22"/>
                <w:szCs w:val="22"/>
              </w:rPr>
            </w:pPr>
            <w:r w:rsidRPr="007B31B7">
              <w:rPr>
                <w:rFonts w:eastAsia="Garamond"/>
                <w:bCs/>
                <w:iCs/>
                <w:color w:val="000000"/>
                <w:sz w:val="22"/>
                <w:szCs w:val="22"/>
              </w:rPr>
              <w:t>Bachelor of Science Degree (Chemistry and Biochemistry)</w:t>
            </w:r>
            <w:r w:rsidR="00BE2981">
              <w:rPr>
                <w:rFonts w:eastAsia="Garamond"/>
                <w:bCs/>
                <w:iCs/>
                <w:color w:val="000000"/>
                <w:sz w:val="22"/>
                <w:szCs w:val="22"/>
              </w:rPr>
              <w:t>;</w:t>
            </w:r>
          </w:p>
          <w:p w:rsidR="007B31B7" w:rsidRPr="007B31B7" w:rsidRDefault="007B31B7" w:rsidP="00A165B9">
            <w:pPr>
              <w:pStyle w:val="Style-3"/>
              <w:numPr>
                <w:ilvl w:val="0"/>
                <w:numId w:val="8"/>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2"/>
                <w:szCs w:val="22"/>
              </w:rPr>
              <w:t xml:space="preserve">Honours/Awards: </w:t>
            </w:r>
            <w:r w:rsidRPr="007B31B7">
              <w:rPr>
                <w:rFonts w:eastAsia="Garamond"/>
                <w:bCs/>
                <w:iCs/>
                <w:color w:val="000000"/>
                <w:sz w:val="22"/>
                <w:szCs w:val="22"/>
              </w:rPr>
              <w:t>Second Class Honours Lower Division</w:t>
            </w:r>
            <w:r w:rsidR="00B3013B">
              <w:rPr>
                <w:rFonts w:eastAsia="Garamond"/>
                <w:bCs/>
                <w:iCs/>
                <w:color w:val="000000"/>
                <w:sz w:val="22"/>
                <w:szCs w:val="22"/>
              </w:rPr>
              <w:t xml:space="preserve"> (Academic Course)</w:t>
            </w:r>
          </w:p>
        </w:tc>
      </w:tr>
      <w:tr w:rsidR="007B31B7" w:rsidRPr="007B31B7" w:rsidTr="00B3013B">
        <w:trPr>
          <w:trHeight w:val="440"/>
        </w:trPr>
        <w:tc>
          <w:tcPr>
            <w:tcW w:w="2027" w:type="dxa"/>
          </w:tcPr>
          <w:p w:rsidR="007B31B7" w:rsidRPr="007B31B7" w:rsidRDefault="007B31B7" w:rsidP="00A165B9">
            <w:pPr>
              <w:pStyle w:val="Style-3"/>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April – May, 2008: </w:t>
            </w:r>
          </w:p>
        </w:tc>
        <w:tc>
          <w:tcPr>
            <w:tcW w:w="3470" w:type="dxa"/>
            <w:tcBorders>
              <w:right w:val="single" w:sz="4" w:space="0" w:color="auto"/>
            </w:tcBorders>
          </w:tcPr>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Comp–Tech IT Centre, Kimilili</w:t>
            </w:r>
          </w:p>
        </w:tc>
        <w:tc>
          <w:tcPr>
            <w:tcW w:w="4015" w:type="dxa"/>
            <w:tcBorders>
              <w:left w:val="single" w:sz="4" w:space="0" w:color="auto"/>
            </w:tcBorders>
          </w:tcPr>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Certificate in Computer Applications</w:t>
            </w:r>
            <w:r w:rsidR="00B3013B">
              <w:rPr>
                <w:rFonts w:eastAsia="Garamond"/>
                <w:bCs/>
                <w:color w:val="000000"/>
                <w:sz w:val="24"/>
                <w:szCs w:val="24"/>
              </w:rPr>
              <w:t xml:space="preserve"> (Credit Pass)</w:t>
            </w:r>
          </w:p>
        </w:tc>
      </w:tr>
      <w:tr w:rsidR="007B31B7" w:rsidRPr="007B31B7" w:rsidTr="00B3013B">
        <w:trPr>
          <w:trHeight w:val="548"/>
        </w:trPr>
        <w:tc>
          <w:tcPr>
            <w:tcW w:w="2027" w:type="dxa"/>
          </w:tcPr>
          <w:p w:rsidR="007B31B7" w:rsidRPr="007B31B7" w:rsidRDefault="007B31B7" w:rsidP="00A165B9">
            <w:pPr>
              <w:pStyle w:val="Style-3"/>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 xml:space="preserve">1986 – 1989: </w:t>
            </w:r>
          </w:p>
        </w:tc>
        <w:tc>
          <w:tcPr>
            <w:tcW w:w="3470" w:type="dxa"/>
            <w:tcBorders>
              <w:right w:val="single" w:sz="4" w:space="0" w:color="auto"/>
            </w:tcBorders>
          </w:tcPr>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2"/>
                <w:szCs w:val="22"/>
              </w:rPr>
            </w:pPr>
            <w:r w:rsidRPr="007B31B7">
              <w:rPr>
                <w:rFonts w:eastAsia="Garamond"/>
                <w:bCs/>
                <w:color w:val="000000"/>
                <w:sz w:val="24"/>
                <w:szCs w:val="24"/>
              </w:rPr>
              <w:t>Emusire Boys’ High School, Vihiga</w:t>
            </w:r>
          </w:p>
        </w:tc>
        <w:tc>
          <w:tcPr>
            <w:tcW w:w="4015" w:type="dxa"/>
            <w:tcBorders>
              <w:left w:val="single" w:sz="4" w:space="0" w:color="auto"/>
            </w:tcBorders>
          </w:tcPr>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2"/>
                <w:szCs w:val="22"/>
              </w:rPr>
            </w:pPr>
            <w:r w:rsidRPr="007B31B7">
              <w:rPr>
                <w:rFonts w:eastAsia="Garamond"/>
                <w:bCs/>
                <w:color w:val="000000"/>
                <w:sz w:val="24"/>
                <w:szCs w:val="24"/>
              </w:rPr>
              <w:t>Kenya Certificate of Secondary Education (KCSE)</w:t>
            </w:r>
          </w:p>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2"/>
                <w:szCs w:val="22"/>
              </w:rPr>
            </w:pPr>
            <w:r w:rsidRPr="007B31B7">
              <w:rPr>
                <w:rFonts w:eastAsia="Garamond"/>
                <w:bCs/>
                <w:color w:val="000000"/>
                <w:sz w:val="24"/>
                <w:szCs w:val="24"/>
              </w:rPr>
              <w:t>Grades Attained: B-</w:t>
            </w:r>
            <w:r w:rsidR="00B3013B">
              <w:rPr>
                <w:rFonts w:eastAsia="Garamond"/>
                <w:bCs/>
                <w:color w:val="000000"/>
                <w:sz w:val="24"/>
                <w:szCs w:val="24"/>
              </w:rPr>
              <w:t xml:space="preserve"> (B Minus)</w:t>
            </w:r>
          </w:p>
        </w:tc>
      </w:tr>
      <w:tr w:rsidR="007B31B7" w:rsidRPr="007B31B7" w:rsidTr="00B3013B">
        <w:trPr>
          <w:trHeight w:val="548"/>
        </w:trPr>
        <w:tc>
          <w:tcPr>
            <w:tcW w:w="2027" w:type="dxa"/>
          </w:tcPr>
          <w:p w:rsidR="007B31B7" w:rsidRPr="007B31B7" w:rsidRDefault="00B3013B" w:rsidP="00A165B9">
            <w:pPr>
              <w:pStyle w:val="Style-3"/>
              <w:pBdr>
                <w:bottom w:val="none" w:sz="0" w:space="0" w:color="808080"/>
              </w:pBdr>
              <w:spacing w:line="360" w:lineRule="auto"/>
              <w:jc w:val="both"/>
              <w:rPr>
                <w:rFonts w:eastAsia="Garamond"/>
                <w:bCs/>
                <w:color w:val="000000"/>
                <w:sz w:val="24"/>
                <w:szCs w:val="24"/>
              </w:rPr>
            </w:pPr>
            <w:r>
              <w:rPr>
                <w:rFonts w:eastAsia="Garamond"/>
                <w:bCs/>
                <w:color w:val="000000"/>
                <w:sz w:val="24"/>
                <w:szCs w:val="24"/>
              </w:rPr>
              <w:t>1977 – 1983</w:t>
            </w:r>
            <w:r w:rsidR="007B31B7" w:rsidRPr="007B31B7">
              <w:rPr>
                <w:rFonts w:eastAsia="Garamond"/>
                <w:bCs/>
                <w:color w:val="000000"/>
                <w:sz w:val="24"/>
                <w:szCs w:val="24"/>
              </w:rPr>
              <w:t xml:space="preserve">: </w:t>
            </w:r>
          </w:p>
        </w:tc>
        <w:tc>
          <w:tcPr>
            <w:tcW w:w="3470" w:type="dxa"/>
            <w:tcBorders>
              <w:right w:val="single" w:sz="4" w:space="0" w:color="auto"/>
            </w:tcBorders>
          </w:tcPr>
          <w:p w:rsidR="007B31B7" w:rsidRPr="007B31B7" w:rsidRDefault="007B31B7"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Lung’anyiro Primary School, Kakamega</w:t>
            </w:r>
          </w:p>
        </w:tc>
        <w:tc>
          <w:tcPr>
            <w:tcW w:w="4015" w:type="dxa"/>
            <w:tcBorders>
              <w:left w:val="single" w:sz="4" w:space="0" w:color="auto"/>
            </w:tcBorders>
          </w:tcPr>
          <w:p w:rsidR="007B31B7" w:rsidRPr="007B31B7" w:rsidRDefault="007B31B7" w:rsidP="00B3013B">
            <w:pPr>
              <w:pStyle w:val="Style-3"/>
              <w:pBdr>
                <w:bottom w:val="none" w:sz="0" w:space="0" w:color="808080"/>
              </w:pBdr>
              <w:spacing w:line="360" w:lineRule="auto"/>
              <w:jc w:val="both"/>
              <w:rPr>
                <w:rFonts w:eastAsia="Garamond"/>
                <w:bCs/>
                <w:color w:val="000000"/>
                <w:sz w:val="24"/>
                <w:szCs w:val="24"/>
              </w:rPr>
            </w:pPr>
            <w:r w:rsidRPr="007B31B7">
              <w:rPr>
                <w:rFonts w:eastAsia="Garamond"/>
                <w:bCs/>
                <w:color w:val="000000"/>
                <w:sz w:val="24"/>
                <w:szCs w:val="24"/>
              </w:rPr>
              <w:t>Cer</w:t>
            </w:r>
            <w:r w:rsidR="00B3013B">
              <w:rPr>
                <w:rFonts w:eastAsia="Garamond"/>
                <w:bCs/>
                <w:color w:val="000000"/>
                <w:sz w:val="24"/>
                <w:szCs w:val="24"/>
              </w:rPr>
              <w:t>tificate of Primary Education (</w:t>
            </w:r>
            <w:r w:rsidRPr="007B31B7">
              <w:rPr>
                <w:rFonts w:eastAsia="Garamond"/>
                <w:bCs/>
                <w:color w:val="000000"/>
                <w:sz w:val="24"/>
                <w:szCs w:val="24"/>
              </w:rPr>
              <w:t>CPE)</w:t>
            </w:r>
          </w:p>
          <w:p w:rsidR="007B31B7" w:rsidRPr="007B31B7" w:rsidRDefault="00B3013B" w:rsidP="00A165B9">
            <w:pPr>
              <w:pStyle w:val="Style-3"/>
              <w:numPr>
                <w:ilvl w:val="0"/>
                <w:numId w:val="9"/>
              </w:numPr>
              <w:pBdr>
                <w:bottom w:val="none" w:sz="0" w:space="0" w:color="808080"/>
              </w:pBdr>
              <w:spacing w:line="360" w:lineRule="auto"/>
              <w:ind w:left="0"/>
              <w:jc w:val="both"/>
              <w:rPr>
                <w:rFonts w:eastAsia="Garamond"/>
                <w:bCs/>
                <w:color w:val="000000"/>
                <w:sz w:val="24"/>
                <w:szCs w:val="24"/>
              </w:rPr>
            </w:pPr>
            <w:r>
              <w:rPr>
                <w:rFonts w:eastAsia="Garamond"/>
                <w:bCs/>
                <w:color w:val="000000"/>
                <w:sz w:val="24"/>
                <w:szCs w:val="24"/>
              </w:rPr>
              <w:t>Points Scored: 21 out of 36</w:t>
            </w:r>
            <w:r w:rsidR="007B31B7" w:rsidRPr="007B31B7">
              <w:rPr>
                <w:rFonts w:eastAsia="Garamond"/>
                <w:bCs/>
                <w:color w:val="000000"/>
                <w:sz w:val="24"/>
                <w:szCs w:val="24"/>
              </w:rPr>
              <w:t xml:space="preserve"> </w:t>
            </w:r>
          </w:p>
        </w:tc>
      </w:tr>
      <w:tr w:rsidR="00B3013B" w:rsidRPr="007B31B7" w:rsidTr="00B3013B">
        <w:trPr>
          <w:trHeight w:val="548"/>
        </w:trPr>
        <w:tc>
          <w:tcPr>
            <w:tcW w:w="2027" w:type="dxa"/>
          </w:tcPr>
          <w:p w:rsidR="00B3013B" w:rsidRPr="007B31B7" w:rsidRDefault="00B3013B" w:rsidP="00B3013B">
            <w:pPr>
              <w:pStyle w:val="Style-3"/>
              <w:pBdr>
                <w:bottom w:val="none" w:sz="0" w:space="0" w:color="808080"/>
              </w:pBdr>
              <w:spacing w:line="360" w:lineRule="auto"/>
              <w:jc w:val="both"/>
              <w:rPr>
                <w:rFonts w:eastAsia="Garamond"/>
                <w:bCs/>
                <w:color w:val="000000"/>
                <w:sz w:val="24"/>
                <w:szCs w:val="24"/>
              </w:rPr>
            </w:pPr>
            <w:r>
              <w:rPr>
                <w:rFonts w:eastAsia="Garamond"/>
                <w:bCs/>
                <w:color w:val="000000"/>
                <w:sz w:val="24"/>
                <w:szCs w:val="24"/>
              </w:rPr>
              <w:lastRenderedPageBreak/>
              <w:t>1984</w:t>
            </w:r>
            <w:r w:rsidRPr="007B31B7">
              <w:rPr>
                <w:rFonts w:eastAsia="Garamond"/>
                <w:bCs/>
                <w:color w:val="000000"/>
                <w:sz w:val="24"/>
                <w:szCs w:val="24"/>
              </w:rPr>
              <w:t xml:space="preserve"> – 1985: </w:t>
            </w:r>
          </w:p>
        </w:tc>
        <w:tc>
          <w:tcPr>
            <w:tcW w:w="3470" w:type="dxa"/>
            <w:tcBorders>
              <w:right w:val="single" w:sz="4" w:space="0" w:color="auto"/>
            </w:tcBorders>
          </w:tcPr>
          <w:p w:rsidR="00B3013B" w:rsidRPr="007B31B7" w:rsidRDefault="00B3013B" w:rsidP="00B3013B">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Lung’anyiro Primary School, Kakamega</w:t>
            </w:r>
          </w:p>
        </w:tc>
        <w:tc>
          <w:tcPr>
            <w:tcW w:w="4015" w:type="dxa"/>
            <w:tcBorders>
              <w:left w:val="single" w:sz="4" w:space="0" w:color="auto"/>
            </w:tcBorders>
          </w:tcPr>
          <w:p w:rsidR="00B3013B" w:rsidRPr="007B31B7" w:rsidRDefault="00B3013B" w:rsidP="00B3013B">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Kenya Certificate of Primary Education (KCPE)</w:t>
            </w:r>
          </w:p>
          <w:p w:rsidR="00B3013B" w:rsidRPr="007B31B7" w:rsidRDefault="00B3013B" w:rsidP="00B3013B">
            <w:pPr>
              <w:pStyle w:val="Style-3"/>
              <w:numPr>
                <w:ilvl w:val="0"/>
                <w:numId w:val="9"/>
              </w:numPr>
              <w:pBdr>
                <w:bottom w:val="none" w:sz="0" w:space="0" w:color="808080"/>
              </w:pBdr>
              <w:spacing w:line="360" w:lineRule="auto"/>
              <w:ind w:left="0"/>
              <w:jc w:val="both"/>
              <w:rPr>
                <w:rFonts w:eastAsia="Garamond"/>
                <w:bCs/>
                <w:color w:val="000000"/>
                <w:sz w:val="24"/>
                <w:szCs w:val="24"/>
              </w:rPr>
            </w:pPr>
            <w:r w:rsidRPr="007B31B7">
              <w:rPr>
                <w:rFonts w:eastAsia="Garamond"/>
                <w:bCs/>
                <w:color w:val="000000"/>
                <w:sz w:val="24"/>
                <w:szCs w:val="24"/>
              </w:rPr>
              <w:t xml:space="preserve">Points Scored: 59 out of 72 </w:t>
            </w:r>
          </w:p>
        </w:tc>
      </w:tr>
    </w:tbl>
    <w:p w:rsidR="00182C69" w:rsidRDefault="00182C69" w:rsidP="00A165B9">
      <w:pPr>
        <w:pStyle w:val="Style-3"/>
        <w:pBdr>
          <w:bottom w:val="none" w:sz="0" w:space="0" w:color="808080"/>
        </w:pBdr>
        <w:spacing w:line="360" w:lineRule="auto"/>
        <w:contextualSpacing/>
        <w:jc w:val="both"/>
        <w:rPr>
          <w:rFonts w:eastAsia="Garamond"/>
          <w:bCs/>
          <w:color w:val="000000"/>
          <w:sz w:val="24"/>
          <w:szCs w:val="24"/>
          <w:u w:val="single"/>
        </w:rPr>
      </w:pPr>
    </w:p>
    <w:p w:rsidR="001B76E4" w:rsidRPr="001B76E4" w:rsidRDefault="001B76E4" w:rsidP="00A165B9">
      <w:pPr>
        <w:pStyle w:val="Style-3"/>
        <w:pBdr>
          <w:bottom w:val="none" w:sz="0" w:space="0" w:color="808080"/>
        </w:pBdr>
        <w:spacing w:line="360" w:lineRule="auto"/>
        <w:contextualSpacing/>
        <w:jc w:val="both"/>
        <w:rPr>
          <w:rFonts w:eastAsia="Garamond"/>
          <w:b/>
          <w:bCs/>
          <w:color w:val="000000"/>
          <w:sz w:val="24"/>
          <w:szCs w:val="24"/>
          <w:u w:val="single"/>
        </w:rPr>
      </w:pPr>
      <w:r w:rsidRPr="001B76E4">
        <w:rPr>
          <w:rFonts w:eastAsia="Garamond"/>
          <w:b/>
          <w:bCs/>
          <w:color w:val="000000"/>
          <w:sz w:val="24"/>
          <w:szCs w:val="24"/>
          <w:u w:val="single"/>
        </w:rPr>
        <w:t>SHORT COURSES</w:t>
      </w:r>
    </w:p>
    <w:tbl>
      <w:tblPr>
        <w:tblStyle w:val="TableGrid"/>
        <w:tblW w:w="0" w:type="auto"/>
        <w:tblLook w:val="04A0" w:firstRow="1" w:lastRow="0" w:firstColumn="1" w:lastColumn="0" w:noHBand="0" w:noVBand="1"/>
      </w:tblPr>
      <w:tblGrid>
        <w:gridCol w:w="2155"/>
        <w:gridCol w:w="3960"/>
        <w:gridCol w:w="3505"/>
      </w:tblGrid>
      <w:tr w:rsidR="001B76E4" w:rsidTr="001B76E4">
        <w:tc>
          <w:tcPr>
            <w:tcW w:w="2155" w:type="dxa"/>
          </w:tcPr>
          <w:p w:rsidR="001B76E4" w:rsidRPr="005937DA" w:rsidRDefault="001B76E4" w:rsidP="001B76E4">
            <w:pPr>
              <w:pStyle w:val="Style-7"/>
              <w:pBdr>
                <w:bottom w:val="none" w:sz="0" w:space="0" w:color="808080"/>
              </w:pBdr>
              <w:spacing w:line="360" w:lineRule="auto"/>
              <w:jc w:val="both"/>
              <w:rPr>
                <w:rFonts w:eastAsia="Garamond"/>
                <w:b/>
                <w:bCs/>
                <w:color w:val="000000"/>
                <w:sz w:val="24"/>
                <w:szCs w:val="24"/>
              </w:rPr>
            </w:pPr>
            <w:r>
              <w:rPr>
                <w:rFonts w:eastAsia="Garamond"/>
                <w:b/>
                <w:bCs/>
                <w:color w:val="000000"/>
                <w:sz w:val="24"/>
                <w:szCs w:val="24"/>
              </w:rPr>
              <w:t>PERIOD</w:t>
            </w:r>
          </w:p>
        </w:tc>
        <w:tc>
          <w:tcPr>
            <w:tcW w:w="3960" w:type="dxa"/>
            <w:tcBorders>
              <w:right w:val="single" w:sz="4" w:space="0" w:color="auto"/>
            </w:tcBorders>
          </w:tcPr>
          <w:p w:rsidR="001B76E4" w:rsidRPr="005937DA" w:rsidRDefault="001B76E4" w:rsidP="001B76E4">
            <w:pPr>
              <w:pStyle w:val="Style-7"/>
              <w:numPr>
                <w:ilvl w:val="0"/>
                <w:numId w:val="8"/>
              </w:numPr>
              <w:pBdr>
                <w:bottom w:val="none" w:sz="0" w:space="0" w:color="808080"/>
              </w:pBdr>
              <w:spacing w:line="360" w:lineRule="auto"/>
              <w:ind w:left="0"/>
              <w:jc w:val="both"/>
              <w:rPr>
                <w:rFonts w:eastAsia="Garamond"/>
                <w:b/>
                <w:bCs/>
                <w:color w:val="000000"/>
                <w:sz w:val="22"/>
                <w:szCs w:val="22"/>
              </w:rPr>
            </w:pPr>
            <w:r w:rsidRPr="005937DA">
              <w:rPr>
                <w:rFonts w:eastAsia="Garamond"/>
                <w:b/>
                <w:bCs/>
                <w:color w:val="000000"/>
                <w:sz w:val="22"/>
                <w:szCs w:val="22"/>
              </w:rPr>
              <w:t>INSTITUITION</w:t>
            </w:r>
            <w:r w:rsidR="00F25786">
              <w:rPr>
                <w:rFonts w:eastAsia="Garamond"/>
                <w:b/>
                <w:bCs/>
                <w:color w:val="000000"/>
                <w:sz w:val="22"/>
                <w:szCs w:val="22"/>
              </w:rPr>
              <w:t>/ORGANIZER</w:t>
            </w:r>
          </w:p>
        </w:tc>
        <w:tc>
          <w:tcPr>
            <w:tcW w:w="3505" w:type="dxa"/>
            <w:tcBorders>
              <w:left w:val="single" w:sz="4" w:space="0" w:color="auto"/>
            </w:tcBorders>
          </w:tcPr>
          <w:p w:rsidR="001B76E4" w:rsidRPr="005937DA" w:rsidRDefault="001B76E4" w:rsidP="001B76E4">
            <w:pPr>
              <w:pStyle w:val="Style-7"/>
              <w:numPr>
                <w:ilvl w:val="0"/>
                <w:numId w:val="8"/>
              </w:numPr>
              <w:pBdr>
                <w:bottom w:val="none" w:sz="0" w:space="0" w:color="808080"/>
              </w:pBdr>
              <w:spacing w:line="360" w:lineRule="auto"/>
              <w:ind w:left="0"/>
              <w:jc w:val="both"/>
              <w:rPr>
                <w:rFonts w:eastAsia="Garamond"/>
                <w:b/>
                <w:bCs/>
                <w:color w:val="000000"/>
                <w:sz w:val="22"/>
                <w:szCs w:val="22"/>
              </w:rPr>
            </w:pPr>
            <w:r w:rsidRPr="005937DA">
              <w:rPr>
                <w:rFonts w:eastAsia="Garamond"/>
                <w:b/>
                <w:bCs/>
                <w:color w:val="000000"/>
                <w:sz w:val="22"/>
                <w:szCs w:val="22"/>
              </w:rPr>
              <w:t>COURSE</w:t>
            </w:r>
          </w:p>
        </w:tc>
      </w:tr>
      <w:tr w:rsidR="001B76E4" w:rsidTr="001B76E4">
        <w:tc>
          <w:tcPr>
            <w:tcW w:w="2155" w:type="dxa"/>
          </w:tcPr>
          <w:p w:rsidR="001B76E4" w:rsidRPr="00CF5499" w:rsidRDefault="001B76E4" w:rsidP="001B76E4">
            <w:pPr>
              <w:pStyle w:val="Style-7"/>
              <w:pBdr>
                <w:bottom w:val="none" w:sz="0" w:space="0" w:color="808080"/>
              </w:pBdr>
              <w:spacing w:line="360" w:lineRule="auto"/>
              <w:jc w:val="both"/>
              <w:rPr>
                <w:rFonts w:eastAsia="Garamond"/>
                <w:bCs/>
                <w:color w:val="000000"/>
                <w:sz w:val="24"/>
                <w:szCs w:val="24"/>
              </w:rPr>
            </w:pPr>
            <w:r>
              <w:rPr>
                <w:rFonts w:eastAsia="Garamond"/>
                <w:bCs/>
                <w:color w:val="000000"/>
                <w:sz w:val="24"/>
                <w:szCs w:val="24"/>
              </w:rPr>
              <w:t>5</w:t>
            </w:r>
            <w:r w:rsidRPr="00BE2981">
              <w:rPr>
                <w:rFonts w:eastAsia="Garamond"/>
                <w:bCs/>
                <w:color w:val="000000"/>
                <w:sz w:val="24"/>
                <w:szCs w:val="24"/>
                <w:vertAlign w:val="superscript"/>
              </w:rPr>
              <w:t>th</w:t>
            </w:r>
            <w:r>
              <w:rPr>
                <w:rFonts w:eastAsia="Garamond"/>
                <w:bCs/>
                <w:color w:val="000000"/>
                <w:sz w:val="24"/>
                <w:szCs w:val="24"/>
              </w:rPr>
              <w:t xml:space="preserve"> – 10</w:t>
            </w:r>
            <w:r w:rsidRPr="00BE2981">
              <w:rPr>
                <w:rFonts w:eastAsia="Garamond"/>
                <w:bCs/>
                <w:color w:val="000000"/>
                <w:sz w:val="24"/>
                <w:szCs w:val="24"/>
                <w:vertAlign w:val="superscript"/>
              </w:rPr>
              <w:t>th</w:t>
            </w:r>
            <w:r>
              <w:rPr>
                <w:rFonts w:eastAsia="Garamond"/>
                <w:bCs/>
                <w:color w:val="000000"/>
                <w:sz w:val="24"/>
                <w:szCs w:val="24"/>
              </w:rPr>
              <w:t xml:space="preserve"> </w:t>
            </w:r>
            <w:r w:rsidR="00F25786">
              <w:rPr>
                <w:rFonts w:eastAsia="Garamond"/>
                <w:bCs/>
                <w:color w:val="000000"/>
                <w:sz w:val="24"/>
                <w:szCs w:val="24"/>
              </w:rPr>
              <w:t>July</w:t>
            </w:r>
            <w:r>
              <w:rPr>
                <w:rFonts w:eastAsia="Garamond"/>
                <w:bCs/>
                <w:color w:val="000000"/>
                <w:sz w:val="24"/>
                <w:szCs w:val="24"/>
              </w:rPr>
              <w:t>, 2017</w:t>
            </w:r>
          </w:p>
        </w:tc>
        <w:tc>
          <w:tcPr>
            <w:tcW w:w="3960" w:type="dxa"/>
            <w:tcBorders>
              <w:right w:val="single" w:sz="4" w:space="0" w:color="auto"/>
            </w:tcBorders>
          </w:tcPr>
          <w:p w:rsidR="001B76E4" w:rsidRPr="00CF5499" w:rsidRDefault="001B76E4" w:rsidP="001B76E4">
            <w:pPr>
              <w:pStyle w:val="Style-7"/>
              <w:pBdr>
                <w:bottom w:val="none" w:sz="0" w:space="0" w:color="808080"/>
              </w:pBdr>
              <w:spacing w:line="360" w:lineRule="auto"/>
              <w:jc w:val="both"/>
              <w:rPr>
                <w:rFonts w:eastAsia="Garamond"/>
                <w:bCs/>
                <w:color w:val="000000"/>
                <w:sz w:val="22"/>
                <w:szCs w:val="22"/>
              </w:rPr>
            </w:pPr>
            <w:r w:rsidRPr="00BE2981">
              <w:rPr>
                <w:rFonts w:eastAsia="Garamond"/>
                <w:bCs/>
                <w:color w:val="000000"/>
                <w:sz w:val="22"/>
                <w:szCs w:val="22"/>
              </w:rPr>
              <w:t>Independent Elec</w:t>
            </w:r>
            <w:r>
              <w:rPr>
                <w:rFonts w:eastAsia="Garamond"/>
                <w:bCs/>
                <w:color w:val="000000"/>
                <w:sz w:val="22"/>
                <w:szCs w:val="22"/>
              </w:rPr>
              <w:t>toral and Boundaries Commission (IEBC),</w:t>
            </w:r>
            <w:r w:rsidRPr="00BE2981">
              <w:rPr>
                <w:rFonts w:eastAsia="Garamond"/>
                <w:bCs/>
                <w:color w:val="000000"/>
                <w:sz w:val="22"/>
                <w:szCs w:val="22"/>
              </w:rPr>
              <w:t xml:space="preserve"> Kenya</w:t>
            </w:r>
          </w:p>
        </w:tc>
        <w:tc>
          <w:tcPr>
            <w:tcW w:w="3505" w:type="dxa"/>
            <w:tcBorders>
              <w:left w:val="single" w:sz="4" w:space="0" w:color="auto"/>
            </w:tcBorders>
          </w:tcPr>
          <w:p w:rsidR="001B76E4" w:rsidRPr="00CF5499"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Pr>
                <w:rFonts w:eastAsia="Garamond"/>
                <w:bCs/>
                <w:color w:val="000000"/>
                <w:sz w:val="22"/>
                <w:szCs w:val="22"/>
              </w:rPr>
              <w:t>Trainer of Trainers (ToTs) Course</w:t>
            </w:r>
          </w:p>
        </w:tc>
      </w:tr>
      <w:tr w:rsidR="001B76E4" w:rsidTr="001B76E4">
        <w:tc>
          <w:tcPr>
            <w:tcW w:w="2155" w:type="dxa"/>
          </w:tcPr>
          <w:p w:rsidR="001B76E4" w:rsidRPr="00CF5499" w:rsidRDefault="001B76E4" w:rsidP="001B76E4">
            <w:pPr>
              <w:pStyle w:val="Style-7"/>
              <w:pBdr>
                <w:bottom w:val="none" w:sz="0" w:space="0" w:color="808080"/>
              </w:pBdr>
              <w:spacing w:line="360" w:lineRule="auto"/>
              <w:jc w:val="both"/>
              <w:rPr>
                <w:rFonts w:eastAsia="Garamond"/>
                <w:bCs/>
                <w:color w:val="000000"/>
                <w:sz w:val="24"/>
                <w:szCs w:val="24"/>
              </w:rPr>
            </w:pPr>
            <w:r w:rsidRPr="00CF5499">
              <w:rPr>
                <w:rFonts w:eastAsia="Garamond"/>
                <w:bCs/>
                <w:color w:val="000000"/>
                <w:sz w:val="24"/>
                <w:szCs w:val="24"/>
              </w:rPr>
              <w:t>10</w:t>
            </w:r>
            <w:r w:rsidRPr="00CF5499">
              <w:rPr>
                <w:rFonts w:eastAsia="Garamond"/>
                <w:bCs/>
                <w:color w:val="000000"/>
                <w:sz w:val="24"/>
                <w:szCs w:val="24"/>
                <w:vertAlign w:val="superscript"/>
              </w:rPr>
              <w:t>th</w:t>
            </w:r>
            <w:r>
              <w:rPr>
                <w:rFonts w:eastAsia="Garamond"/>
                <w:bCs/>
                <w:color w:val="000000"/>
                <w:sz w:val="24"/>
                <w:szCs w:val="24"/>
              </w:rPr>
              <w:t xml:space="preserve"> -</w:t>
            </w:r>
            <w:r w:rsidRPr="00CF5499">
              <w:rPr>
                <w:rFonts w:eastAsia="Garamond"/>
                <w:bCs/>
                <w:color w:val="000000"/>
                <w:sz w:val="24"/>
                <w:szCs w:val="24"/>
              </w:rPr>
              <w:t xml:space="preserve"> 14</w:t>
            </w:r>
            <w:r w:rsidRPr="00CF5499">
              <w:rPr>
                <w:rFonts w:eastAsia="Garamond"/>
                <w:bCs/>
                <w:color w:val="000000"/>
                <w:sz w:val="24"/>
                <w:szCs w:val="24"/>
                <w:vertAlign w:val="superscript"/>
              </w:rPr>
              <w:t>th</w:t>
            </w:r>
            <w:r w:rsidR="00F25786">
              <w:rPr>
                <w:rFonts w:eastAsia="Garamond"/>
                <w:bCs/>
                <w:color w:val="000000"/>
                <w:sz w:val="24"/>
                <w:szCs w:val="24"/>
                <w:vertAlign w:val="superscript"/>
              </w:rPr>
              <w:t xml:space="preserve">  </w:t>
            </w:r>
            <w:r w:rsidR="00F25786">
              <w:rPr>
                <w:rFonts w:eastAsia="Garamond"/>
                <w:bCs/>
                <w:color w:val="000000"/>
                <w:sz w:val="24"/>
                <w:szCs w:val="24"/>
              </w:rPr>
              <w:t>October</w:t>
            </w:r>
            <w:r w:rsidRPr="00CF5499">
              <w:rPr>
                <w:rFonts w:eastAsia="Garamond"/>
                <w:bCs/>
                <w:color w:val="000000"/>
                <w:sz w:val="24"/>
                <w:szCs w:val="24"/>
              </w:rPr>
              <w:t>, 2016</w:t>
            </w:r>
            <w:r>
              <w:rPr>
                <w:rFonts w:eastAsia="Garamond"/>
                <w:bCs/>
                <w:color w:val="000000"/>
                <w:sz w:val="24"/>
                <w:szCs w:val="24"/>
              </w:rPr>
              <w:t xml:space="preserve"> </w:t>
            </w:r>
          </w:p>
        </w:tc>
        <w:tc>
          <w:tcPr>
            <w:tcW w:w="3960" w:type="dxa"/>
            <w:tcBorders>
              <w:right w:val="single" w:sz="4" w:space="0" w:color="auto"/>
            </w:tcBorders>
          </w:tcPr>
          <w:p w:rsidR="001B76E4" w:rsidRPr="00CF5499"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sidRPr="00CF5499">
              <w:rPr>
                <w:rFonts w:eastAsia="Garamond"/>
                <w:bCs/>
                <w:color w:val="000000"/>
                <w:sz w:val="22"/>
                <w:szCs w:val="22"/>
              </w:rPr>
              <w:t>Kenya School of Government (KSG) – Nairobi Campus</w:t>
            </w:r>
          </w:p>
        </w:tc>
        <w:tc>
          <w:tcPr>
            <w:tcW w:w="3505" w:type="dxa"/>
            <w:tcBorders>
              <w:left w:val="single" w:sz="4" w:space="0" w:color="auto"/>
            </w:tcBorders>
          </w:tcPr>
          <w:p w:rsidR="001B76E4" w:rsidRPr="00CF5499"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sidRPr="00CF5499">
              <w:rPr>
                <w:rFonts w:eastAsia="Garamond"/>
                <w:bCs/>
                <w:color w:val="000000"/>
                <w:sz w:val="22"/>
                <w:szCs w:val="22"/>
              </w:rPr>
              <w:t>Strategic Planning and Management</w:t>
            </w:r>
          </w:p>
        </w:tc>
      </w:tr>
      <w:tr w:rsidR="001B76E4" w:rsidTr="001B76E4">
        <w:tc>
          <w:tcPr>
            <w:tcW w:w="2155" w:type="dxa"/>
          </w:tcPr>
          <w:p w:rsidR="001B76E4" w:rsidRPr="007B31B7" w:rsidRDefault="001B76E4" w:rsidP="001B76E4">
            <w:pPr>
              <w:pStyle w:val="Style-7"/>
              <w:pBdr>
                <w:bottom w:val="none" w:sz="0" w:space="0" w:color="808080"/>
              </w:pBdr>
              <w:spacing w:line="360" w:lineRule="auto"/>
              <w:jc w:val="both"/>
              <w:rPr>
                <w:rFonts w:eastAsia="Garamond"/>
                <w:bCs/>
                <w:color w:val="000000"/>
                <w:sz w:val="24"/>
                <w:szCs w:val="24"/>
              </w:rPr>
            </w:pPr>
            <w:r>
              <w:rPr>
                <w:rFonts w:eastAsia="Garamond"/>
                <w:bCs/>
                <w:color w:val="000000"/>
                <w:sz w:val="24"/>
                <w:szCs w:val="24"/>
              </w:rPr>
              <w:t>30</w:t>
            </w:r>
            <w:r w:rsidRPr="00CF5499">
              <w:rPr>
                <w:rFonts w:eastAsia="Garamond"/>
                <w:bCs/>
                <w:color w:val="000000"/>
                <w:sz w:val="24"/>
                <w:szCs w:val="24"/>
                <w:vertAlign w:val="superscript"/>
              </w:rPr>
              <w:t>th</w:t>
            </w:r>
            <w:r>
              <w:rPr>
                <w:rFonts w:eastAsia="Garamond"/>
                <w:bCs/>
                <w:color w:val="000000"/>
                <w:sz w:val="24"/>
                <w:szCs w:val="24"/>
              </w:rPr>
              <w:t xml:space="preserve"> </w:t>
            </w:r>
            <w:r w:rsidR="00F25786">
              <w:rPr>
                <w:rFonts w:eastAsia="Garamond"/>
                <w:bCs/>
                <w:color w:val="000000"/>
                <w:sz w:val="24"/>
                <w:szCs w:val="24"/>
              </w:rPr>
              <w:t xml:space="preserve">January to </w:t>
            </w:r>
            <w:r>
              <w:rPr>
                <w:rFonts w:eastAsia="Garamond"/>
                <w:bCs/>
                <w:color w:val="000000"/>
                <w:sz w:val="24"/>
                <w:szCs w:val="24"/>
              </w:rPr>
              <w:t>26</w:t>
            </w:r>
            <w:r w:rsidRPr="00CF5499">
              <w:rPr>
                <w:rFonts w:eastAsia="Garamond"/>
                <w:bCs/>
                <w:color w:val="000000"/>
                <w:sz w:val="24"/>
                <w:szCs w:val="24"/>
                <w:vertAlign w:val="superscript"/>
              </w:rPr>
              <w:t>th</w:t>
            </w:r>
            <w:r>
              <w:rPr>
                <w:rFonts w:eastAsia="Garamond"/>
                <w:bCs/>
                <w:color w:val="000000"/>
                <w:sz w:val="24"/>
                <w:szCs w:val="24"/>
              </w:rPr>
              <w:t xml:space="preserve"> </w:t>
            </w:r>
            <w:r w:rsidR="00F25786">
              <w:rPr>
                <w:rFonts w:eastAsia="Garamond"/>
                <w:bCs/>
                <w:color w:val="000000"/>
                <w:sz w:val="24"/>
                <w:szCs w:val="24"/>
              </w:rPr>
              <w:t xml:space="preserve"> February, 2015 </w:t>
            </w:r>
            <w:r>
              <w:rPr>
                <w:rFonts w:eastAsia="Garamond"/>
                <w:bCs/>
                <w:color w:val="000000"/>
                <w:sz w:val="24"/>
                <w:szCs w:val="24"/>
              </w:rPr>
              <w:t>(4 Weeks)</w:t>
            </w:r>
          </w:p>
        </w:tc>
        <w:tc>
          <w:tcPr>
            <w:tcW w:w="3960" w:type="dxa"/>
            <w:tcBorders>
              <w:right w:val="single" w:sz="4" w:space="0" w:color="auto"/>
            </w:tcBorders>
          </w:tcPr>
          <w:p w:rsidR="001B76E4" w:rsidRPr="007B31B7"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Pr>
                <w:rFonts w:eastAsia="Garamond"/>
                <w:bCs/>
                <w:color w:val="000000"/>
                <w:sz w:val="22"/>
                <w:szCs w:val="22"/>
              </w:rPr>
              <w:t>Kenya School of Government (KSG) - Matuga Campus</w:t>
            </w:r>
          </w:p>
        </w:tc>
        <w:tc>
          <w:tcPr>
            <w:tcW w:w="3505" w:type="dxa"/>
            <w:tcBorders>
              <w:left w:val="single" w:sz="4" w:space="0" w:color="auto"/>
            </w:tcBorders>
          </w:tcPr>
          <w:p w:rsidR="001B76E4" w:rsidRPr="007B31B7"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Pr>
                <w:rFonts w:eastAsia="Garamond"/>
                <w:bCs/>
                <w:color w:val="000000"/>
                <w:sz w:val="22"/>
                <w:szCs w:val="22"/>
              </w:rPr>
              <w:t>Senior Management Course (Credit Pass)</w:t>
            </w:r>
          </w:p>
        </w:tc>
      </w:tr>
      <w:tr w:rsidR="001B76E4" w:rsidTr="001B76E4">
        <w:tc>
          <w:tcPr>
            <w:tcW w:w="2155" w:type="dxa"/>
            <w:tcBorders>
              <w:right w:val="single" w:sz="4" w:space="0" w:color="auto"/>
            </w:tcBorders>
          </w:tcPr>
          <w:p w:rsidR="001B76E4" w:rsidRPr="00CF5499" w:rsidRDefault="001B76E4" w:rsidP="001B76E4">
            <w:pPr>
              <w:pStyle w:val="Style-7"/>
              <w:pBdr>
                <w:bottom w:val="none" w:sz="0" w:space="0" w:color="808080"/>
              </w:pBdr>
              <w:spacing w:line="360" w:lineRule="auto"/>
              <w:jc w:val="both"/>
              <w:rPr>
                <w:rFonts w:eastAsia="Garamond"/>
                <w:bCs/>
                <w:color w:val="000000"/>
                <w:sz w:val="24"/>
                <w:szCs w:val="24"/>
              </w:rPr>
            </w:pPr>
            <w:r>
              <w:rPr>
                <w:rFonts w:eastAsia="Garamond"/>
                <w:bCs/>
                <w:color w:val="000000"/>
                <w:sz w:val="24"/>
                <w:szCs w:val="24"/>
              </w:rPr>
              <w:t>4</w:t>
            </w:r>
            <w:r w:rsidRPr="00715A43">
              <w:rPr>
                <w:rFonts w:eastAsia="Garamond"/>
                <w:bCs/>
                <w:color w:val="000000"/>
                <w:sz w:val="24"/>
                <w:szCs w:val="24"/>
                <w:vertAlign w:val="superscript"/>
              </w:rPr>
              <w:t>th</w:t>
            </w:r>
            <w:r>
              <w:rPr>
                <w:rFonts w:eastAsia="Garamond"/>
                <w:bCs/>
                <w:color w:val="000000"/>
                <w:sz w:val="24"/>
                <w:szCs w:val="24"/>
              </w:rPr>
              <w:t xml:space="preserve"> – 9</w:t>
            </w:r>
            <w:r w:rsidRPr="00715A43">
              <w:rPr>
                <w:rFonts w:eastAsia="Garamond"/>
                <w:bCs/>
                <w:color w:val="000000"/>
                <w:sz w:val="24"/>
                <w:szCs w:val="24"/>
                <w:vertAlign w:val="superscript"/>
              </w:rPr>
              <w:t>th</w:t>
            </w:r>
            <w:r w:rsidR="00F25786">
              <w:rPr>
                <w:rFonts w:eastAsia="Garamond"/>
                <w:bCs/>
                <w:color w:val="000000"/>
                <w:sz w:val="24"/>
                <w:szCs w:val="24"/>
                <w:vertAlign w:val="superscript"/>
              </w:rPr>
              <w:t xml:space="preserve"> </w:t>
            </w:r>
            <w:r w:rsidR="00F25786">
              <w:rPr>
                <w:rFonts w:eastAsia="Garamond"/>
                <w:bCs/>
                <w:color w:val="000000"/>
                <w:sz w:val="24"/>
                <w:szCs w:val="24"/>
              </w:rPr>
              <w:t xml:space="preserve"> February</w:t>
            </w:r>
            <w:r>
              <w:rPr>
                <w:rFonts w:eastAsia="Garamond"/>
                <w:bCs/>
                <w:color w:val="000000"/>
                <w:sz w:val="24"/>
                <w:szCs w:val="24"/>
              </w:rPr>
              <w:t xml:space="preserve"> , 2013</w:t>
            </w:r>
          </w:p>
        </w:tc>
        <w:tc>
          <w:tcPr>
            <w:tcW w:w="3960" w:type="dxa"/>
            <w:tcBorders>
              <w:left w:val="single" w:sz="4" w:space="0" w:color="auto"/>
              <w:right w:val="single" w:sz="4" w:space="0" w:color="auto"/>
            </w:tcBorders>
          </w:tcPr>
          <w:p w:rsidR="001B76E4" w:rsidRPr="00CF5499"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sidRPr="00BE2981">
              <w:rPr>
                <w:rFonts w:eastAsia="Garamond"/>
                <w:bCs/>
                <w:color w:val="000000"/>
                <w:sz w:val="22"/>
                <w:szCs w:val="22"/>
              </w:rPr>
              <w:t>Independent Elec</w:t>
            </w:r>
            <w:r>
              <w:rPr>
                <w:rFonts w:eastAsia="Garamond"/>
                <w:bCs/>
                <w:color w:val="000000"/>
                <w:sz w:val="22"/>
                <w:szCs w:val="22"/>
              </w:rPr>
              <w:t>toral and Boundaries Commission (IEBC),</w:t>
            </w:r>
            <w:r w:rsidRPr="00BE2981">
              <w:rPr>
                <w:rFonts w:eastAsia="Garamond"/>
                <w:bCs/>
                <w:color w:val="000000"/>
                <w:sz w:val="22"/>
                <w:szCs w:val="22"/>
              </w:rPr>
              <w:t xml:space="preserve"> Kenya</w:t>
            </w:r>
          </w:p>
        </w:tc>
        <w:tc>
          <w:tcPr>
            <w:tcW w:w="3505" w:type="dxa"/>
            <w:tcBorders>
              <w:left w:val="single" w:sz="4" w:space="0" w:color="auto"/>
            </w:tcBorders>
          </w:tcPr>
          <w:p w:rsidR="001B76E4" w:rsidRPr="00CF5499" w:rsidRDefault="001B76E4" w:rsidP="001B76E4">
            <w:pPr>
              <w:pStyle w:val="Style-7"/>
              <w:numPr>
                <w:ilvl w:val="0"/>
                <w:numId w:val="8"/>
              </w:numPr>
              <w:pBdr>
                <w:bottom w:val="none" w:sz="0" w:space="0" w:color="808080"/>
              </w:pBdr>
              <w:spacing w:line="360" w:lineRule="auto"/>
              <w:ind w:left="0"/>
              <w:jc w:val="both"/>
              <w:rPr>
                <w:rFonts w:eastAsia="Garamond"/>
                <w:bCs/>
                <w:color w:val="000000"/>
                <w:sz w:val="22"/>
                <w:szCs w:val="22"/>
              </w:rPr>
            </w:pPr>
            <w:r>
              <w:rPr>
                <w:rFonts w:eastAsia="Garamond"/>
                <w:bCs/>
                <w:color w:val="000000"/>
                <w:sz w:val="22"/>
                <w:szCs w:val="22"/>
              </w:rPr>
              <w:t>Trainer of Trainers (ToTs) Course</w:t>
            </w:r>
          </w:p>
        </w:tc>
      </w:tr>
      <w:tr w:rsidR="00F25786" w:rsidTr="0056428D">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9</w:t>
            </w:r>
            <w:r w:rsidRPr="007B31B7">
              <w:rPr>
                <w:rFonts w:eastAsia="Garamond"/>
                <w:bCs/>
                <w:color w:val="000000"/>
                <w:sz w:val="24"/>
                <w:szCs w:val="24"/>
                <w:vertAlign w:val="superscript"/>
              </w:rPr>
              <w:t>th</w:t>
            </w:r>
            <w:r>
              <w:rPr>
                <w:rFonts w:eastAsia="Garamond"/>
                <w:bCs/>
                <w:color w:val="000000"/>
                <w:sz w:val="24"/>
                <w:szCs w:val="24"/>
              </w:rPr>
              <w:t>–</w:t>
            </w:r>
            <w:r w:rsidRPr="007B31B7">
              <w:rPr>
                <w:rFonts w:eastAsia="Garamond"/>
                <w:bCs/>
                <w:color w:val="000000"/>
                <w:sz w:val="24"/>
                <w:szCs w:val="24"/>
              </w:rPr>
              <w:t>13</w:t>
            </w:r>
            <w:r w:rsidRPr="007B31B7">
              <w:rPr>
                <w:rFonts w:eastAsia="Garamond"/>
                <w:bCs/>
                <w:color w:val="000000"/>
                <w:sz w:val="24"/>
                <w:szCs w:val="24"/>
                <w:vertAlign w:val="superscript"/>
              </w:rPr>
              <w:t xml:space="preserve">th </w:t>
            </w:r>
            <w:r w:rsidRPr="007B31B7">
              <w:rPr>
                <w:rFonts w:eastAsia="Garamond"/>
                <w:bCs/>
                <w:color w:val="000000"/>
                <w:sz w:val="24"/>
                <w:szCs w:val="24"/>
              </w:rPr>
              <w:t xml:space="preserve">JULY, 2012: </w:t>
            </w:r>
          </w:p>
        </w:tc>
        <w:tc>
          <w:tcPr>
            <w:tcW w:w="396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Independent Electoral and Boundaries Commission, Kenya</w:t>
            </w:r>
          </w:p>
        </w:tc>
        <w:tc>
          <w:tcPr>
            <w:tcW w:w="350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Abridged Train the Facilitator Course and Voter Education.</w:t>
            </w:r>
          </w:p>
        </w:tc>
      </w:tr>
      <w:tr w:rsidR="00F25786" w:rsidTr="0056428D">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20</w:t>
            </w:r>
            <w:r w:rsidRPr="007B31B7">
              <w:rPr>
                <w:rFonts w:eastAsia="Garamond"/>
                <w:bCs/>
                <w:color w:val="000000"/>
                <w:sz w:val="24"/>
                <w:szCs w:val="24"/>
                <w:vertAlign w:val="superscript"/>
              </w:rPr>
              <w:t>th</w:t>
            </w:r>
            <w:r w:rsidRPr="007B31B7">
              <w:rPr>
                <w:rFonts w:eastAsia="Garamond"/>
                <w:bCs/>
                <w:color w:val="000000"/>
                <w:sz w:val="24"/>
                <w:szCs w:val="24"/>
              </w:rPr>
              <w:t xml:space="preserve"> – 24</w:t>
            </w:r>
            <w:r w:rsidRPr="007B31B7">
              <w:rPr>
                <w:rFonts w:eastAsia="Garamond"/>
                <w:bCs/>
                <w:color w:val="000000"/>
                <w:sz w:val="24"/>
                <w:szCs w:val="24"/>
                <w:vertAlign w:val="superscript"/>
              </w:rPr>
              <w:t xml:space="preserve">th </w:t>
            </w:r>
            <w:r w:rsidRPr="007B31B7">
              <w:rPr>
                <w:rFonts w:eastAsia="Garamond"/>
                <w:bCs/>
                <w:color w:val="000000"/>
                <w:sz w:val="24"/>
                <w:szCs w:val="24"/>
              </w:rPr>
              <w:t xml:space="preserve"> February, 2012: </w:t>
            </w:r>
          </w:p>
        </w:tc>
        <w:tc>
          <w:tcPr>
            <w:tcW w:w="396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Electoral Reform International Services (ERIS)</w:t>
            </w:r>
            <w:r>
              <w:rPr>
                <w:rFonts w:eastAsia="Garamond"/>
                <w:bCs/>
                <w:color w:val="000000"/>
                <w:sz w:val="24"/>
                <w:szCs w:val="24"/>
              </w:rPr>
              <w:t xml:space="preserve"> in collaboration with IEBC</w:t>
            </w:r>
          </w:p>
        </w:tc>
        <w:tc>
          <w:tcPr>
            <w:tcW w:w="350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Conflict Mitigation Course.</w:t>
            </w:r>
          </w:p>
        </w:tc>
      </w:tr>
      <w:tr w:rsidR="00F25786" w:rsidTr="0056428D">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Pr>
                <w:rFonts w:eastAsia="Garamond"/>
                <w:bCs/>
                <w:color w:val="000000"/>
                <w:sz w:val="24"/>
                <w:szCs w:val="24"/>
              </w:rPr>
              <w:t>7</w:t>
            </w:r>
            <w:r>
              <w:rPr>
                <w:rFonts w:eastAsia="Garamond"/>
                <w:bCs/>
                <w:color w:val="000000"/>
                <w:sz w:val="24"/>
                <w:szCs w:val="24"/>
                <w:vertAlign w:val="superscript"/>
              </w:rPr>
              <w:t xml:space="preserve">th </w:t>
            </w:r>
            <w:r>
              <w:rPr>
                <w:rFonts w:eastAsia="Garamond"/>
                <w:bCs/>
                <w:color w:val="000000"/>
                <w:sz w:val="24"/>
                <w:szCs w:val="24"/>
              </w:rPr>
              <w:t>– 20</w:t>
            </w:r>
            <w:r w:rsidRPr="00486EBF">
              <w:rPr>
                <w:rFonts w:eastAsia="Garamond"/>
                <w:bCs/>
                <w:color w:val="000000"/>
                <w:sz w:val="24"/>
                <w:szCs w:val="24"/>
                <w:vertAlign w:val="superscript"/>
              </w:rPr>
              <w:t>th</w:t>
            </w:r>
            <w:r>
              <w:rPr>
                <w:rFonts w:eastAsia="Garamond"/>
                <w:bCs/>
                <w:color w:val="000000"/>
                <w:sz w:val="24"/>
                <w:szCs w:val="24"/>
              </w:rPr>
              <w:t xml:space="preserve"> August, 2011:</w:t>
            </w:r>
          </w:p>
        </w:tc>
        <w:tc>
          <w:tcPr>
            <w:tcW w:w="396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Pr>
                <w:rFonts w:eastAsia="Garamond"/>
                <w:bCs/>
                <w:color w:val="000000"/>
                <w:sz w:val="24"/>
                <w:szCs w:val="24"/>
              </w:rPr>
              <w:t>Regional Centre for Mapping of Resources for Development, Ruaraka – Nairobi.</w:t>
            </w:r>
          </w:p>
        </w:tc>
        <w:tc>
          <w:tcPr>
            <w:tcW w:w="350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Pr>
                <w:rFonts w:eastAsia="Garamond"/>
                <w:bCs/>
                <w:color w:val="000000"/>
                <w:sz w:val="24"/>
                <w:szCs w:val="24"/>
              </w:rPr>
              <w:t>Geo-Spatial Database Development and Management using Arc GIS 9.3.1 and GPS.</w:t>
            </w:r>
          </w:p>
        </w:tc>
      </w:tr>
      <w:tr w:rsidR="00F25786" w:rsidTr="0056428D">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21</w:t>
            </w:r>
            <w:r w:rsidRPr="007B31B7">
              <w:rPr>
                <w:rFonts w:eastAsia="Garamond"/>
                <w:bCs/>
                <w:color w:val="000000"/>
                <w:sz w:val="24"/>
                <w:szCs w:val="24"/>
                <w:vertAlign w:val="superscript"/>
              </w:rPr>
              <w:t>st</w:t>
            </w:r>
            <w:r w:rsidRPr="007B31B7">
              <w:rPr>
                <w:rFonts w:eastAsia="Garamond"/>
                <w:bCs/>
                <w:color w:val="000000"/>
                <w:sz w:val="24"/>
                <w:szCs w:val="24"/>
              </w:rPr>
              <w:t xml:space="preserve"> September – 1</w:t>
            </w:r>
            <w:r w:rsidRPr="007B31B7">
              <w:rPr>
                <w:rFonts w:eastAsia="Garamond"/>
                <w:bCs/>
                <w:color w:val="000000"/>
                <w:sz w:val="24"/>
                <w:szCs w:val="24"/>
                <w:vertAlign w:val="superscript"/>
              </w:rPr>
              <w:t>st</w:t>
            </w:r>
            <w:r w:rsidRPr="007B31B7">
              <w:rPr>
                <w:rFonts w:eastAsia="Garamond"/>
                <w:bCs/>
                <w:color w:val="000000"/>
                <w:sz w:val="24"/>
                <w:szCs w:val="24"/>
              </w:rPr>
              <w:t xml:space="preserve"> October, 2008: </w:t>
            </w:r>
          </w:p>
        </w:tc>
        <w:tc>
          <w:tcPr>
            <w:tcW w:w="396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 xml:space="preserve">Ministry of Education </w:t>
            </w:r>
            <w:r>
              <w:rPr>
                <w:rFonts w:eastAsia="Garamond"/>
                <w:bCs/>
                <w:color w:val="000000"/>
                <w:sz w:val="24"/>
                <w:szCs w:val="24"/>
              </w:rPr>
              <w:t xml:space="preserve">  </w:t>
            </w:r>
            <w:r w:rsidRPr="007B31B7">
              <w:rPr>
                <w:rFonts w:eastAsia="Garamond"/>
                <w:bCs/>
                <w:color w:val="000000"/>
                <w:sz w:val="24"/>
                <w:szCs w:val="24"/>
              </w:rPr>
              <w:t xml:space="preserve">( Departments of QAS &amp; HRM)  </w:t>
            </w:r>
          </w:p>
        </w:tc>
        <w:tc>
          <w:tcPr>
            <w:tcW w:w="350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Induction C</w:t>
            </w:r>
            <w:r>
              <w:rPr>
                <w:rFonts w:eastAsia="Garamond"/>
                <w:bCs/>
                <w:color w:val="000000"/>
                <w:sz w:val="24"/>
                <w:szCs w:val="24"/>
              </w:rPr>
              <w:t>ourse for newly recruited Senio</w:t>
            </w:r>
            <w:r w:rsidRPr="007B31B7">
              <w:rPr>
                <w:rFonts w:eastAsia="Garamond"/>
                <w:bCs/>
                <w:color w:val="000000"/>
                <w:sz w:val="24"/>
                <w:szCs w:val="24"/>
              </w:rPr>
              <w:t xml:space="preserve">r Quality Assurance and Standards Officers. </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3910"/>
        <w:gridCol w:w="3555"/>
      </w:tblGrid>
      <w:tr w:rsidR="00F25786" w:rsidRPr="007B31B7" w:rsidTr="00B57998">
        <w:trPr>
          <w:trHeight w:val="1160"/>
        </w:trPr>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11</w:t>
            </w:r>
            <w:r w:rsidRPr="007B31B7">
              <w:rPr>
                <w:rFonts w:eastAsia="Garamond"/>
                <w:bCs/>
                <w:color w:val="000000"/>
                <w:sz w:val="24"/>
                <w:szCs w:val="24"/>
                <w:vertAlign w:val="superscript"/>
              </w:rPr>
              <w:t>th</w:t>
            </w:r>
            <w:r w:rsidRPr="007B31B7">
              <w:rPr>
                <w:rFonts w:eastAsia="Garamond"/>
                <w:bCs/>
                <w:color w:val="000000"/>
                <w:sz w:val="24"/>
                <w:szCs w:val="24"/>
              </w:rPr>
              <w:t xml:space="preserve"> – 24</w:t>
            </w:r>
            <w:r w:rsidRPr="007B31B7">
              <w:rPr>
                <w:rFonts w:eastAsia="Garamond"/>
                <w:bCs/>
                <w:color w:val="000000"/>
                <w:sz w:val="24"/>
                <w:szCs w:val="24"/>
                <w:vertAlign w:val="superscript"/>
              </w:rPr>
              <w:t>th</w:t>
            </w:r>
            <w:r w:rsidRPr="007B31B7">
              <w:rPr>
                <w:rFonts w:eastAsia="Garamond"/>
                <w:bCs/>
                <w:color w:val="000000"/>
                <w:sz w:val="24"/>
                <w:szCs w:val="24"/>
              </w:rPr>
              <w:t xml:space="preserve"> August, 2002: </w:t>
            </w:r>
          </w:p>
        </w:tc>
        <w:tc>
          <w:tcPr>
            <w:tcW w:w="391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Kenya Education Staff Institute</w:t>
            </w:r>
            <w:r>
              <w:rPr>
                <w:rFonts w:eastAsia="Garamond"/>
                <w:bCs/>
                <w:color w:val="000000"/>
                <w:sz w:val="24"/>
                <w:szCs w:val="24"/>
              </w:rPr>
              <w:t xml:space="preserve"> (KESI)</w:t>
            </w:r>
          </w:p>
        </w:tc>
        <w:tc>
          <w:tcPr>
            <w:tcW w:w="355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Certificate in Education Management (National Induction Course in Guidance &amp; Counseling</w:t>
            </w:r>
            <w:r>
              <w:rPr>
                <w:rFonts w:eastAsia="Garamond"/>
                <w:bCs/>
                <w:color w:val="000000"/>
                <w:sz w:val="24"/>
                <w:szCs w:val="24"/>
              </w:rPr>
              <w:t xml:space="preserve"> for Secondary Schools Heads of Departments – G&amp; C)</w:t>
            </w:r>
            <w:r w:rsidRPr="007B31B7">
              <w:rPr>
                <w:rFonts w:eastAsia="Garamond"/>
                <w:bCs/>
                <w:color w:val="000000"/>
                <w:sz w:val="24"/>
                <w:szCs w:val="24"/>
              </w:rPr>
              <w:t xml:space="preserve">  </w:t>
            </w:r>
          </w:p>
        </w:tc>
      </w:tr>
      <w:tr w:rsidR="00F25786" w:rsidRPr="007B31B7" w:rsidTr="00B57998">
        <w:tc>
          <w:tcPr>
            <w:tcW w:w="2155" w:type="dxa"/>
          </w:tcPr>
          <w:p w:rsidR="00F25786" w:rsidRPr="007B31B7" w:rsidRDefault="00F25786" w:rsidP="00F25786">
            <w:pPr>
              <w:pStyle w:val="Style-3"/>
              <w:spacing w:line="360" w:lineRule="auto"/>
              <w:contextualSpacing/>
              <w:jc w:val="both"/>
              <w:rPr>
                <w:rFonts w:eastAsia="Garamond"/>
                <w:bCs/>
                <w:color w:val="000000"/>
                <w:sz w:val="24"/>
                <w:szCs w:val="24"/>
              </w:rPr>
            </w:pPr>
            <w:r>
              <w:rPr>
                <w:rFonts w:eastAsia="Garamond"/>
                <w:bCs/>
                <w:color w:val="000000"/>
                <w:sz w:val="24"/>
                <w:szCs w:val="24"/>
              </w:rPr>
              <w:lastRenderedPageBreak/>
              <w:t>28</w:t>
            </w:r>
            <w:r>
              <w:rPr>
                <w:rFonts w:eastAsia="Garamond"/>
                <w:bCs/>
                <w:color w:val="000000"/>
                <w:sz w:val="24"/>
                <w:szCs w:val="24"/>
                <w:vertAlign w:val="superscript"/>
              </w:rPr>
              <w:t xml:space="preserve">th </w:t>
            </w:r>
            <w:r w:rsidRPr="007B31B7">
              <w:rPr>
                <w:rFonts w:eastAsia="Garamond"/>
                <w:bCs/>
                <w:color w:val="000000"/>
                <w:sz w:val="24"/>
                <w:szCs w:val="24"/>
              </w:rPr>
              <w:t>August</w:t>
            </w:r>
            <w:r>
              <w:rPr>
                <w:rFonts w:eastAsia="Garamond"/>
                <w:bCs/>
                <w:color w:val="000000"/>
                <w:sz w:val="24"/>
                <w:szCs w:val="24"/>
              </w:rPr>
              <w:t xml:space="preserve"> – 7</w:t>
            </w:r>
            <w:r w:rsidRPr="00D85ED6">
              <w:rPr>
                <w:rFonts w:eastAsia="Garamond"/>
                <w:bCs/>
                <w:color w:val="000000"/>
                <w:sz w:val="24"/>
                <w:szCs w:val="24"/>
                <w:vertAlign w:val="superscript"/>
              </w:rPr>
              <w:t>th</w:t>
            </w:r>
            <w:r>
              <w:rPr>
                <w:rFonts w:eastAsia="Garamond"/>
                <w:bCs/>
                <w:color w:val="000000"/>
                <w:sz w:val="24"/>
                <w:szCs w:val="24"/>
              </w:rPr>
              <w:t xml:space="preserve"> September</w:t>
            </w:r>
            <w:r w:rsidRPr="007B31B7">
              <w:rPr>
                <w:rFonts w:eastAsia="Garamond"/>
                <w:bCs/>
                <w:color w:val="000000"/>
                <w:sz w:val="24"/>
                <w:szCs w:val="24"/>
              </w:rPr>
              <w:t xml:space="preserve">, 2000; </w:t>
            </w:r>
            <w:r>
              <w:rPr>
                <w:rFonts w:eastAsia="Garamond"/>
                <w:bCs/>
                <w:color w:val="000000"/>
                <w:sz w:val="24"/>
                <w:szCs w:val="24"/>
              </w:rPr>
              <w:t>23</w:t>
            </w:r>
            <w:r w:rsidRPr="00D85ED6">
              <w:rPr>
                <w:rFonts w:eastAsia="Garamond"/>
                <w:bCs/>
                <w:color w:val="000000"/>
                <w:sz w:val="24"/>
                <w:szCs w:val="24"/>
                <w:vertAlign w:val="superscript"/>
              </w:rPr>
              <w:t>rd</w:t>
            </w:r>
            <w:r>
              <w:rPr>
                <w:rFonts w:eastAsia="Garamond"/>
                <w:bCs/>
                <w:color w:val="000000"/>
                <w:sz w:val="24"/>
                <w:szCs w:val="24"/>
              </w:rPr>
              <w:t xml:space="preserve"> </w:t>
            </w:r>
            <w:r w:rsidRPr="007B31B7">
              <w:rPr>
                <w:rFonts w:eastAsia="Garamond"/>
                <w:bCs/>
                <w:color w:val="000000"/>
                <w:sz w:val="24"/>
                <w:szCs w:val="24"/>
              </w:rPr>
              <w:t>A</w:t>
            </w:r>
            <w:r>
              <w:rPr>
                <w:rFonts w:eastAsia="Garamond"/>
                <w:bCs/>
                <w:color w:val="000000"/>
                <w:sz w:val="24"/>
                <w:szCs w:val="24"/>
              </w:rPr>
              <w:t>pril – 4</w:t>
            </w:r>
            <w:r w:rsidRPr="00D85ED6">
              <w:rPr>
                <w:rFonts w:eastAsia="Garamond"/>
                <w:bCs/>
                <w:color w:val="000000"/>
                <w:sz w:val="24"/>
                <w:szCs w:val="24"/>
                <w:vertAlign w:val="superscript"/>
              </w:rPr>
              <w:t>th</w:t>
            </w:r>
            <w:r>
              <w:rPr>
                <w:rFonts w:eastAsia="Garamond"/>
                <w:bCs/>
                <w:color w:val="000000"/>
                <w:sz w:val="24"/>
                <w:szCs w:val="24"/>
              </w:rPr>
              <w:t xml:space="preserve"> May, 2001; April</w:t>
            </w:r>
            <w:r w:rsidRPr="007B31B7">
              <w:rPr>
                <w:rFonts w:eastAsia="Garamond"/>
                <w:bCs/>
                <w:color w:val="000000"/>
                <w:sz w:val="24"/>
                <w:szCs w:val="24"/>
              </w:rPr>
              <w:t xml:space="preserve">, 2002; </w:t>
            </w:r>
          </w:p>
        </w:tc>
        <w:tc>
          <w:tcPr>
            <w:tcW w:w="3910" w:type="dxa"/>
            <w:tcBorders>
              <w:righ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sidRPr="007B31B7">
              <w:rPr>
                <w:rFonts w:eastAsia="Garamond"/>
                <w:bCs/>
                <w:color w:val="000000"/>
                <w:sz w:val="24"/>
                <w:szCs w:val="24"/>
              </w:rPr>
              <w:t>Ministry of Education</w:t>
            </w:r>
            <w:r>
              <w:rPr>
                <w:rFonts w:eastAsia="Garamond"/>
                <w:bCs/>
                <w:color w:val="000000"/>
                <w:sz w:val="24"/>
                <w:szCs w:val="24"/>
              </w:rPr>
              <w:t>, Science and Technology</w:t>
            </w:r>
            <w:r w:rsidRPr="007B31B7">
              <w:rPr>
                <w:rFonts w:eastAsia="Garamond"/>
                <w:bCs/>
                <w:color w:val="000000"/>
                <w:sz w:val="24"/>
                <w:szCs w:val="24"/>
              </w:rPr>
              <w:t xml:space="preserve"> in collaboration with JICA</w:t>
            </w:r>
          </w:p>
        </w:tc>
        <w:tc>
          <w:tcPr>
            <w:tcW w:w="3555" w:type="dxa"/>
            <w:tcBorders>
              <w:left w:val="single" w:sz="4" w:space="0" w:color="auto"/>
            </w:tcBorders>
          </w:tcPr>
          <w:p w:rsidR="00F25786" w:rsidRPr="007B31B7" w:rsidRDefault="00F25786" w:rsidP="00F25786">
            <w:pPr>
              <w:pStyle w:val="Style-3"/>
              <w:spacing w:line="360" w:lineRule="auto"/>
              <w:contextualSpacing/>
              <w:jc w:val="both"/>
              <w:rPr>
                <w:rFonts w:eastAsia="Garamond"/>
                <w:bCs/>
                <w:color w:val="000000"/>
                <w:sz w:val="24"/>
                <w:szCs w:val="24"/>
              </w:rPr>
            </w:pPr>
            <w:r>
              <w:rPr>
                <w:rFonts w:eastAsia="Garamond"/>
                <w:bCs/>
                <w:color w:val="000000"/>
                <w:sz w:val="24"/>
                <w:szCs w:val="24"/>
              </w:rPr>
              <w:t>In–Service</w:t>
            </w:r>
            <w:r w:rsidRPr="007B31B7">
              <w:rPr>
                <w:rFonts w:eastAsia="Garamond"/>
                <w:bCs/>
                <w:color w:val="000000"/>
                <w:sz w:val="24"/>
                <w:szCs w:val="24"/>
              </w:rPr>
              <w:t xml:space="preserve"> Training Course for Seco</w:t>
            </w:r>
            <w:r>
              <w:rPr>
                <w:rFonts w:eastAsia="Garamond"/>
                <w:bCs/>
                <w:color w:val="000000"/>
                <w:sz w:val="24"/>
                <w:szCs w:val="24"/>
              </w:rPr>
              <w:t>ndary Schools Teachers o</w:t>
            </w:r>
            <w:r w:rsidRPr="007B31B7">
              <w:rPr>
                <w:rFonts w:eastAsia="Garamond"/>
                <w:bCs/>
                <w:color w:val="000000"/>
                <w:sz w:val="24"/>
                <w:szCs w:val="24"/>
              </w:rPr>
              <w:t>n Strengthening Mathematics and Science in Secondary Education (SMASSE)</w:t>
            </w:r>
            <w:r>
              <w:rPr>
                <w:rFonts w:eastAsia="Garamond"/>
                <w:bCs/>
                <w:color w:val="000000"/>
                <w:sz w:val="24"/>
                <w:szCs w:val="24"/>
              </w:rPr>
              <w:t>.</w:t>
            </w:r>
          </w:p>
        </w:tc>
      </w:tr>
    </w:tbl>
    <w:p w:rsidR="00D85ED6" w:rsidRPr="007B31B7" w:rsidRDefault="00D85ED6" w:rsidP="00A165B9">
      <w:pPr>
        <w:pStyle w:val="Style-3"/>
        <w:pBdr>
          <w:bottom w:val="none" w:sz="0" w:space="0" w:color="808080"/>
        </w:pBdr>
        <w:spacing w:line="360" w:lineRule="auto"/>
        <w:contextualSpacing/>
        <w:jc w:val="both"/>
        <w:rPr>
          <w:rFonts w:eastAsia="Garamond"/>
          <w:bCs/>
          <w:color w:val="000000"/>
          <w:sz w:val="24"/>
          <w:szCs w:val="24"/>
          <w:u w:val="single"/>
        </w:rPr>
      </w:pPr>
    </w:p>
    <w:p w:rsidR="00BD4B74" w:rsidRPr="005937DA" w:rsidRDefault="008077E1" w:rsidP="00A165B9">
      <w:pPr>
        <w:pStyle w:val="Style-3"/>
        <w:pBdr>
          <w:bottom w:val="none" w:sz="0" w:space="0" w:color="808080"/>
        </w:pBdr>
        <w:spacing w:line="360" w:lineRule="auto"/>
        <w:contextualSpacing/>
        <w:jc w:val="both"/>
        <w:rPr>
          <w:rFonts w:eastAsia="Garamond"/>
          <w:b/>
          <w:bCs/>
          <w:color w:val="000000"/>
          <w:sz w:val="24"/>
          <w:szCs w:val="24"/>
          <w:u w:val="single"/>
        </w:rPr>
      </w:pPr>
      <w:r w:rsidRPr="005937DA">
        <w:rPr>
          <w:rFonts w:eastAsia="Garamond"/>
          <w:b/>
          <w:bCs/>
          <w:color w:val="000000"/>
          <w:sz w:val="24"/>
          <w:szCs w:val="24"/>
          <w:u w:val="single"/>
        </w:rPr>
        <w:t>KEY COMPETENCIES</w:t>
      </w:r>
      <w:r w:rsidR="004D4D28">
        <w:rPr>
          <w:rFonts w:eastAsia="Garamond"/>
          <w:b/>
          <w:bCs/>
          <w:color w:val="000000"/>
          <w:sz w:val="24"/>
          <w:szCs w:val="24"/>
          <w:u w:val="single"/>
        </w:rPr>
        <w:t xml:space="preserve"> AND PERSONAL QUALITIES</w:t>
      </w:r>
      <w:r w:rsidR="005937DA">
        <w:rPr>
          <w:rFonts w:eastAsia="Garamond"/>
          <w:b/>
          <w:bCs/>
          <w:color w:val="000000"/>
          <w:sz w:val="24"/>
          <w:szCs w:val="24"/>
          <w:u w:val="single"/>
        </w:rPr>
        <w:t>:</w:t>
      </w:r>
    </w:p>
    <w:p w:rsidR="00753ABE" w:rsidRPr="007B31B7" w:rsidRDefault="00753ABE" w:rsidP="004D4D28">
      <w:pPr>
        <w:pStyle w:val="Style-3"/>
        <w:pBdr>
          <w:bottom w:val="none" w:sz="0" w:space="0" w:color="808080"/>
        </w:pBdr>
        <w:spacing w:line="360" w:lineRule="auto"/>
        <w:contextualSpacing/>
        <w:jc w:val="both"/>
        <w:rPr>
          <w:rFonts w:eastAsia="Garamond"/>
          <w:bCs/>
          <w:color w:val="000000"/>
          <w:sz w:val="24"/>
          <w:szCs w:val="24"/>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2"/>
      </w:tblGrid>
      <w:tr w:rsidR="00BD4B74" w:rsidRPr="007B31B7" w:rsidTr="00F84917">
        <w:tc>
          <w:tcPr>
            <w:tcW w:w="9738" w:type="dxa"/>
          </w:tcPr>
          <w:p w:rsidR="00BD4B74" w:rsidRPr="004D4D28" w:rsidRDefault="004D4D28" w:rsidP="004D4D28">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 xml:space="preserve">Strong hands-on knowledge and </w:t>
            </w:r>
            <w:r>
              <w:rPr>
                <w:rFonts w:eastAsia="Garamond"/>
                <w:color w:val="000000"/>
                <w:sz w:val="24"/>
                <w:szCs w:val="24"/>
              </w:rPr>
              <w:t>experience i</w:t>
            </w:r>
            <w:r w:rsidRPr="007B31B7">
              <w:rPr>
                <w:rFonts w:eastAsia="Garamond"/>
                <w:color w:val="000000"/>
                <w:sz w:val="24"/>
                <w:szCs w:val="24"/>
              </w:rPr>
              <w:t xml:space="preserve">n effective </w:t>
            </w:r>
            <w:r>
              <w:rPr>
                <w:rFonts w:eastAsia="Garamond"/>
                <w:color w:val="000000"/>
                <w:sz w:val="24"/>
                <w:szCs w:val="24"/>
              </w:rPr>
              <w:t>Recruitment, Training/ facilitation and Monitoring and Evaluation.</w:t>
            </w:r>
          </w:p>
        </w:tc>
      </w:tr>
      <w:tr w:rsidR="004D4D28" w:rsidRPr="007B31B7" w:rsidTr="00F84917">
        <w:tc>
          <w:tcPr>
            <w:tcW w:w="9738" w:type="dxa"/>
          </w:tcPr>
          <w:p w:rsidR="004D4D28" w:rsidRPr="004D4D28" w:rsidRDefault="004D4D28" w:rsidP="004D4D28">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Experience in activities coordination at grassroots level</w:t>
            </w:r>
            <w:r w:rsidRPr="007B31B7">
              <w:rPr>
                <w:rFonts w:eastAsia="Garamond"/>
                <w:color w:val="000000"/>
                <w:sz w:val="24"/>
                <w:szCs w:val="24"/>
              </w:rPr>
              <w:t>.</w:t>
            </w:r>
          </w:p>
        </w:tc>
      </w:tr>
      <w:tr w:rsidR="004D4D28" w:rsidRPr="007B31B7" w:rsidTr="00F84917">
        <w:tc>
          <w:tcPr>
            <w:tcW w:w="9738" w:type="dxa"/>
          </w:tcPr>
          <w:p w:rsidR="004D4D28" w:rsidRPr="004D4D28" w:rsidRDefault="004D4D28" w:rsidP="004D4D28">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 xml:space="preserve">Experience in </w:t>
            </w:r>
            <w:r>
              <w:rPr>
                <w:rFonts w:eastAsia="Garamond"/>
                <w:color w:val="000000"/>
                <w:sz w:val="24"/>
                <w:szCs w:val="24"/>
              </w:rPr>
              <w:t>standards assessment, voter education and activities organization.</w:t>
            </w:r>
          </w:p>
        </w:tc>
      </w:tr>
      <w:tr w:rsidR="004D4D28" w:rsidRPr="007B31B7" w:rsidTr="00F84917">
        <w:tc>
          <w:tcPr>
            <w:tcW w:w="9738" w:type="dxa"/>
          </w:tcPr>
          <w:p w:rsidR="004D4D28" w:rsidRPr="004D4D28" w:rsidRDefault="004D4D28" w:rsidP="004D4D28">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Experience in running a busy office, including operations management</w:t>
            </w:r>
            <w:r>
              <w:rPr>
                <w:rFonts w:eastAsia="Garamond"/>
                <w:color w:val="000000"/>
                <w:sz w:val="24"/>
                <w:szCs w:val="24"/>
              </w:rPr>
              <w:t xml:space="preserve"> and coordination</w:t>
            </w:r>
            <w:r w:rsidRPr="007B31B7">
              <w:rPr>
                <w:rFonts w:eastAsia="Garamond"/>
                <w:color w:val="000000"/>
                <w:sz w:val="24"/>
                <w:szCs w:val="24"/>
              </w:rPr>
              <w:t>, good planning and budget review and implementation.</w:t>
            </w:r>
          </w:p>
        </w:tc>
      </w:tr>
      <w:tr w:rsidR="004D4D28" w:rsidRPr="007B31B7" w:rsidTr="00F84917">
        <w:tc>
          <w:tcPr>
            <w:tcW w:w="9738" w:type="dxa"/>
          </w:tcPr>
          <w:p w:rsidR="004D4D28" w:rsidRDefault="004D4D28" w:rsidP="004D4D28">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Computer application skills gained through both training and hands-on activities; report writing skills; administrative skills;</w:t>
            </w:r>
            <w:r w:rsidRPr="007B31B7">
              <w:rPr>
                <w:rFonts w:eastAsia="Garamond"/>
                <w:color w:val="000000"/>
                <w:sz w:val="24"/>
                <w:szCs w:val="24"/>
              </w:rPr>
              <w:t xml:space="preserve"> </w:t>
            </w:r>
            <w:r>
              <w:rPr>
                <w:rFonts w:eastAsia="Garamond"/>
                <w:color w:val="000000"/>
                <w:sz w:val="24"/>
                <w:szCs w:val="24"/>
              </w:rPr>
              <w:t>and p</w:t>
            </w:r>
            <w:r w:rsidRPr="004D4D28">
              <w:rPr>
                <w:rFonts w:eastAsia="Garamond"/>
                <w:color w:val="000000"/>
                <w:sz w:val="24"/>
                <w:szCs w:val="24"/>
              </w:rPr>
              <w:t>articipatory research on socio-economic developmental issues with practical knowledge on quantitative and qualitative research.</w:t>
            </w:r>
          </w:p>
        </w:tc>
      </w:tr>
      <w:tr w:rsidR="00BD4B74" w:rsidRPr="007B31B7" w:rsidTr="00F84917">
        <w:tc>
          <w:tcPr>
            <w:tcW w:w="9738" w:type="dxa"/>
          </w:tcPr>
          <w:p w:rsidR="00BD4B74" w:rsidRPr="007B31B7" w:rsidRDefault="00804880" w:rsidP="005937DA">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 xml:space="preserve">I have </w:t>
            </w:r>
            <w:r w:rsidR="007D241D">
              <w:rPr>
                <w:rFonts w:eastAsia="Garamond"/>
                <w:color w:val="000000"/>
                <w:sz w:val="24"/>
                <w:szCs w:val="24"/>
              </w:rPr>
              <w:t>strong interpersonal skills which include: Strong leadership,</w:t>
            </w:r>
            <w:r>
              <w:rPr>
                <w:rFonts w:eastAsia="Garamond"/>
                <w:color w:val="000000"/>
                <w:sz w:val="24"/>
                <w:szCs w:val="24"/>
              </w:rPr>
              <w:t xml:space="preserve"> </w:t>
            </w:r>
            <w:r w:rsidR="005937DA">
              <w:rPr>
                <w:rFonts w:eastAsia="Garamond"/>
                <w:color w:val="000000"/>
                <w:sz w:val="24"/>
                <w:szCs w:val="24"/>
              </w:rPr>
              <w:t>hospitability and</w:t>
            </w:r>
            <w:r w:rsidR="007D241D">
              <w:rPr>
                <w:rFonts w:eastAsia="Garamond"/>
                <w:color w:val="000000"/>
                <w:sz w:val="24"/>
                <w:szCs w:val="24"/>
              </w:rPr>
              <w:t xml:space="preserve"> team playing</w:t>
            </w:r>
            <w:r w:rsidR="005937DA">
              <w:rPr>
                <w:rFonts w:eastAsia="Garamond"/>
                <w:color w:val="000000"/>
                <w:sz w:val="24"/>
                <w:szCs w:val="24"/>
              </w:rPr>
              <w:t>.</w:t>
            </w:r>
          </w:p>
        </w:tc>
      </w:tr>
      <w:tr w:rsidR="00A6016F" w:rsidRPr="007B31B7" w:rsidTr="00F84917">
        <w:tc>
          <w:tcPr>
            <w:tcW w:w="9738" w:type="dxa"/>
          </w:tcPr>
          <w:p w:rsidR="00A6016F" w:rsidRDefault="00A6016F" w:rsidP="005937DA">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Analytical, a</w:t>
            </w:r>
            <w:r w:rsidR="003152DE">
              <w:rPr>
                <w:rFonts w:eastAsia="Garamond"/>
                <w:color w:val="000000"/>
                <w:sz w:val="24"/>
                <w:szCs w:val="24"/>
              </w:rPr>
              <w:t>ccurate and results oriented. I am also self-motivated, original and strategic and independent thinker.</w:t>
            </w:r>
          </w:p>
        </w:tc>
      </w:tr>
      <w:tr w:rsidR="005937DA" w:rsidRPr="007B31B7" w:rsidTr="00F84917">
        <w:tc>
          <w:tcPr>
            <w:tcW w:w="9738" w:type="dxa"/>
          </w:tcPr>
          <w:p w:rsidR="005937DA" w:rsidRDefault="00C82F74" w:rsidP="00A165B9">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C</w:t>
            </w:r>
            <w:r w:rsidR="005937DA" w:rsidRPr="007B31B7">
              <w:rPr>
                <w:rFonts w:eastAsia="Garamond"/>
                <w:color w:val="000000"/>
                <w:sz w:val="24"/>
                <w:szCs w:val="24"/>
              </w:rPr>
              <w:t>reati</w:t>
            </w:r>
            <w:r w:rsidR="005937DA">
              <w:rPr>
                <w:rFonts w:eastAsia="Garamond"/>
                <w:color w:val="000000"/>
                <w:sz w:val="24"/>
                <w:szCs w:val="24"/>
              </w:rPr>
              <w:t>vity</w:t>
            </w:r>
            <w:r w:rsidR="005937DA" w:rsidRPr="007B31B7">
              <w:rPr>
                <w:rFonts w:eastAsia="Garamond"/>
                <w:color w:val="000000"/>
                <w:sz w:val="24"/>
                <w:szCs w:val="24"/>
              </w:rPr>
              <w:t xml:space="preserve"> and innova</w:t>
            </w:r>
            <w:r w:rsidR="005937DA">
              <w:rPr>
                <w:rFonts w:eastAsia="Garamond"/>
                <w:color w:val="000000"/>
                <w:sz w:val="24"/>
                <w:szCs w:val="24"/>
              </w:rPr>
              <w:t>tive</w:t>
            </w:r>
            <w:r>
              <w:rPr>
                <w:rFonts w:eastAsia="Garamond"/>
                <w:color w:val="000000"/>
                <w:sz w:val="24"/>
                <w:szCs w:val="24"/>
              </w:rPr>
              <w:t>ness;</w:t>
            </w:r>
            <w:r w:rsidR="005937DA">
              <w:rPr>
                <w:rFonts w:eastAsia="Garamond"/>
                <w:color w:val="000000"/>
                <w:sz w:val="24"/>
                <w:szCs w:val="24"/>
              </w:rPr>
              <w:t xml:space="preserve"> co</w:t>
            </w:r>
            <w:r>
              <w:rPr>
                <w:rFonts w:eastAsia="Garamond"/>
                <w:color w:val="000000"/>
                <w:sz w:val="24"/>
                <w:szCs w:val="24"/>
              </w:rPr>
              <w:t>mmendable integrity and honesty; excellent communication skills (written and verbal); stakeholder Relations Management; Problem Solving Skills; and administrative skills.</w:t>
            </w:r>
            <w:r w:rsidR="005937DA">
              <w:rPr>
                <w:rFonts w:eastAsia="Garamond"/>
                <w:color w:val="000000"/>
                <w:sz w:val="24"/>
                <w:szCs w:val="24"/>
              </w:rPr>
              <w:t xml:space="preserve"> </w:t>
            </w:r>
            <w:r w:rsidR="005937DA" w:rsidRPr="007B31B7">
              <w:rPr>
                <w:rFonts w:eastAsia="Garamond"/>
                <w:color w:val="000000"/>
                <w:sz w:val="24"/>
                <w:szCs w:val="24"/>
              </w:rPr>
              <w:t>I h</w:t>
            </w:r>
            <w:r w:rsidR="005937DA">
              <w:rPr>
                <w:rFonts w:eastAsia="Garamond"/>
                <w:color w:val="000000"/>
                <w:sz w:val="24"/>
                <w:szCs w:val="24"/>
              </w:rPr>
              <w:t xml:space="preserve">ave strong planning, organizational </w:t>
            </w:r>
            <w:r w:rsidR="005937DA" w:rsidRPr="007B31B7">
              <w:rPr>
                <w:rFonts w:eastAsia="Garamond"/>
                <w:color w:val="000000"/>
                <w:sz w:val="24"/>
                <w:szCs w:val="24"/>
              </w:rPr>
              <w:t>and facilitation skills</w:t>
            </w:r>
            <w:r w:rsidR="005937DA">
              <w:rPr>
                <w:rFonts w:eastAsia="Garamond"/>
                <w:color w:val="000000"/>
                <w:sz w:val="24"/>
                <w:szCs w:val="24"/>
              </w:rPr>
              <w:t>.</w:t>
            </w:r>
          </w:p>
        </w:tc>
      </w:tr>
      <w:tr w:rsidR="007D241D" w:rsidRPr="007B31B7" w:rsidTr="00F84917">
        <w:tc>
          <w:tcPr>
            <w:tcW w:w="9738" w:type="dxa"/>
          </w:tcPr>
          <w:p w:rsidR="007D241D" w:rsidRDefault="009A2350" w:rsidP="00A165B9">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 xml:space="preserve">I am able to meet deadlines and can work under tight schedule with </w:t>
            </w:r>
            <w:r w:rsidR="00A6016F">
              <w:rPr>
                <w:rFonts w:eastAsia="Garamond"/>
                <w:color w:val="000000"/>
                <w:sz w:val="24"/>
                <w:szCs w:val="24"/>
              </w:rPr>
              <w:t xml:space="preserve">very minimum supervision; </w:t>
            </w:r>
            <w:r w:rsidR="003152DE">
              <w:rPr>
                <w:rFonts w:eastAsia="Garamond"/>
                <w:color w:val="000000"/>
                <w:sz w:val="24"/>
                <w:szCs w:val="24"/>
              </w:rPr>
              <w:t xml:space="preserve">and have got the </w:t>
            </w:r>
            <w:r w:rsidR="00A6016F">
              <w:rPr>
                <w:rFonts w:eastAsia="Garamond"/>
                <w:color w:val="000000"/>
                <w:sz w:val="24"/>
                <w:szCs w:val="24"/>
              </w:rPr>
              <w:t>ability to withstand pressure of work.</w:t>
            </w:r>
            <w:r>
              <w:rPr>
                <w:rFonts w:eastAsia="Garamond"/>
                <w:color w:val="000000"/>
                <w:sz w:val="24"/>
                <w:szCs w:val="24"/>
              </w:rPr>
              <w:t xml:space="preserve"> </w:t>
            </w:r>
          </w:p>
        </w:tc>
      </w:tr>
    </w:tbl>
    <w:p w:rsidR="00751441" w:rsidRDefault="00751441" w:rsidP="00A165B9">
      <w:pPr>
        <w:pStyle w:val="Style-3"/>
        <w:pBdr>
          <w:bottom w:val="none" w:sz="0" w:space="0" w:color="808080"/>
        </w:pBdr>
        <w:spacing w:line="360" w:lineRule="auto"/>
        <w:contextualSpacing/>
        <w:jc w:val="both"/>
        <w:rPr>
          <w:rFonts w:eastAsia="Garamond"/>
          <w:b/>
          <w:bCs/>
          <w:color w:val="000000"/>
          <w:sz w:val="24"/>
          <w:szCs w:val="24"/>
          <w:u w:val="single"/>
        </w:rPr>
      </w:pPr>
    </w:p>
    <w:p w:rsidR="00753ABE" w:rsidRPr="00E6766E" w:rsidRDefault="008077E1" w:rsidP="00E6766E">
      <w:pPr>
        <w:pStyle w:val="Style-3"/>
        <w:pBdr>
          <w:bottom w:val="none" w:sz="0" w:space="0" w:color="808080"/>
        </w:pBdr>
        <w:spacing w:line="360" w:lineRule="auto"/>
        <w:contextualSpacing/>
        <w:jc w:val="both"/>
        <w:rPr>
          <w:rFonts w:eastAsia="Garamond"/>
          <w:b/>
          <w:bCs/>
          <w:color w:val="000000"/>
          <w:sz w:val="24"/>
          <w:szCs w:val="24"/>
          <w:u w:val="single"/>
        </w:rPr>
      </w:pPr>
      <w:r w:rsidRPr="00C82F74">
        <w:rPr>
          <w:rFonts w:eastAsia="Garamond"/>
          <w:b/>
          <w:bCs/>
          <w:color w:val="000000"/>
          <w:sz w:val="24"/>
          <w:szCs w:val="24"/>
          <w:u w:val="single"/>
        </w:rPr>
        <w:t>LEADERSHIP AND MANAGEMENT EXPERIENCE</w:t>
      </w:r>
      <w:r w:rsidR="00C82F74">
        <w:rPr>
          <w:rFonts w:eastAsia="Garamond"/>
          <w:b/>
          <w:bCs/>
          <w:color w:val="000000"/>
          <w:sz w:val="24"/>
          <w:szCs w:val="24"/>
          <w:u w:val="single"/>
        </w:rPr>
        <w:t>:</w:t>
      </w:r>
      <w:r w:rsidRPr="00C82F74">
        <w:rPr>
          <w:rFonts w:eastAsia="Garamond"/>
          <w:b/>
          <w:bCs/>
          <w:color w:val="000000"/>
          <w:sz w:val="24"/>
          <w:szCs w:val="24"/>
          <w:u w:val="singl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2"/>
      </w:tblGrid>
      <w:tr w:rsidR="008077E1" w:rsidRPr="007B31B7" w:rsidTr="00F84917">
        <w:tc>
          <w:tcPr>
            <w:tcW w:w="9738" w:type="dxa"/>
          </w:tcPr>
          <w:p w:rsidR="008077E1" w:rsidRPr="007B31B7" w:rsidRDefault="00A10D03" w:rsidP="00A165B9">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Indefatigable staff management and c</w:t>
            </w:r>
            <w:r w:rsidR="006B33CA" w:rsidRPr="007B31B7">
              <w:rPr>
                <w:rFonts w:eastAsia="Garamond"/>
                <w:color w:val="000000"/>
                <w:sz w:val="24"/>
                <w:szCs w:val="24"/>
              </w:rPr>
              <w:t>ompeten</w:t>
            </w:r>
            <w:r w:rsidRPr="007B31B7">
              <w:rPr>
                <w:rFonts w:eastAsia="Garamond"/>
                <w:color w:val="000000"/>
                <w:sz w:val="24"/>
                <w:szCs w:val="24"/>
              </w:rPr>
              <w:t xml:space="preserve">cy </w:t>
            </w:r>
            <w:r w:rsidR="006B33CA" w:rsidRPr="007B31B7">
              <w:rPr>
                <w:rFonts w:eastAsia="Garamond"/>
                <w:color w:val="000000"/>
                <w:sz w:val="24"/>
                <w:szCs w:val="24"/>
              </w:rPr>
              <w:t>in budget and fiscal oversight responsibilities</w:t>
            </w:r>
            <w:r w:rsidR="009A2350">
              <w:rPr>
                <w:rFonts w:eastAsia="Garamond"/>
                <w:color w:val="000000"/>
                <w:sz w:val="24"/>
                <w:szCs w:val="24"/>
              </w:rPr>
              <w:t>.</w:t>
            </w:r>
          </w:p>
        </w:tc>
      </w:tr>
      <w:tr w:rsidR="008077E1" w:rsidRPr="007B31B7" w:rsidTr="00F84917">
        <w:tc>
          <w:tcPr>
            <w:tcW w:w="9738" w:type="dxa"/>
          </w:tcPr>
          <w:p w:rsidR="008077E1" w:rsidRPr="007B31B7" w:rsidRDefault="006B33CA" w:rsidP="00A165B9">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 xml:space="preserve">Experience </w:t>
            </w:r>
            <w:r w:rsidR="006E6FE6" w:rsidRPr="007B31B7">
              <w:rPr>
                <w:rFonts w:eastAsia="Garamond"/>
                <w:color w:val="000000"/>
                <w:sz w:val="24"/>
                <w:szCs w:val="24"/>
              </w:rPr>
              <w:t>in</w:t>
            </w:r>
            <w:r w:rsidRPr="007B31B7">
              <w:rPr>
                <w:rFonts w:eastAsia="Garamond"/>
                <w:color w:val="000000"/>
                <w:sz w:val="24"/>
                <w:szCs w:val="24"/>
              </w:rPr>
              <w:t xml:space="preserve"> capacity building of</w:t>
            </w:r>
            <w:r w:rsidR="009A2350">
              <w:rPr>
                <w:rFonts w:eastAsia="Garamond"/>
                <w:color w:val="000000"/>
                <w:sz w:val="24"/>
                <w:szCs w:val="24"/>
              </w:rPr>
              <w:t xml:space="preserve"> staff</w:t>
            </w:r>
            <w:r w:rsidR="005B5514">
              <w:rPr>
                <w:rFonts w:eastAsia="Garamond"/>
                <w:color w:val="000000"/>
                <w:sz w:val="24"/>
                <w:szCs w:val="24"/>
              </w:rPr>
              <w:t xml:space="preserve">, </w:t>
            </w:r>
            <w:r w:rsidR="005B5514" w:rsidRPr="007B31B7">
              <w:rPr>
                <w:rFonts w:eastAsia="Garamond"/>
                <w:color w:val="000000"/>
                <w:sz w:val="24"/>
                <w:szCs w:val="24"/>
              </w:rPr>
              <w:t>stakeholders</w:t>
            </w:r>
            <w:r w:rsidRPr="007B31B7">
              <w:rPr>
                <w:rFonts w:eastAsia="Garamond"/>
                <w:color w:val="000000"/>
                <w:sz w:val="24"/>
                <w:szCs w:val="24"/>
              </w:rPr>
              <w:t xml:space="preserve"> and communities</w:t>
            </w:r>
            <w:r w:rsidR="009A2350">
              <w:rPr>
                <w:rFonts w:eastAsia="Garamond"/>
                <w:color w:val="000000"/>
                <w:sz w:val="24"/>
                <w:szCs w:val="24"/>
              </w:rPr>
              <w:t>.</w:t>
            </w:r>
          </w:p>
        </w:tc>
      </w:tr>
      <w:tr w:rsidR="00C82F74" w:rsidRPr="007B31B7" w:rsidTr="00F84917">
        <w:tc>
          <w:tcPr>
            <w:tcW w:w="9738" w:type="dxa"/>
          </w:tcPr>
          <w:p w:rsidR="00C82F74" w:rsidRPr="007B31B7" w:rsidRDefault="00C82F74" w:rsidP="00A165B9">
            <w:pPr>
              <w:pStyle w:val="ListStyle"/>
              <w:numPr>
                <w:ilvl w:val="0"/>
                <w:numId w:val="9"/>
              </w:numPr>
              <w:spacing w:line="360" w:lineRule="auto"/>
              <w:ind w:left="0"/>
              <w:contextualSpacing/>
              <w:jc w:val="both"/>
              <w:rPr>
                <w:rFonts w:eastAsia="Garamond"/>
                <w:color w:val="000000"/>
                <w:sz w:val="24"/>
                <w:szCs w:val="24"/>
              </w:rPr>
            </w:pPr>
            <w:r>
              <w:rPr>
                <w:rFonts w:eastAsia="Garamond"/>
                <w:color w:val="000000"/>
                <w:sz w:val="24"/>
                <w:szCs w:val="24"/>
              </w:rPr>
              <w:t xml:space="preserve">High sense of activities coordination </w:t>
            </w:r>
            <w:r w:rsidR="00CE669F">
              <w:rPr>
                <w:rFonts w:eastAsia="Garamond"/>
                <w:color w:val="000000"/>
                <w:sz w:val="24"/>
                <w:szCs w:val="24"/>
              </w:rPr>
              <w:t>skills and ability acquired through hands-on experience</w:t>
            </w:r>
            <w:r w:rsidR="00A6016F">
              <w:rPr>
                <w:rFonts w:eastAsia="Garamond"/>
                <w:color w:val="000000"/>
                <w:sz w:val="24"/>
                <w:szCs w:val="24"/>
              </w:rPr>
              <w:t xml:space="preserve"> in my current job and previous assignments</w:t>
            </w:r>
            <w:r w:rsidR="00CE669F">
              <w:rPr>
                <w:rFonts w:eastAsia="Garamond"/>
                <w:color w:val="000000"/>
                <w:sz w:val="24"/>
                <w:szCs w:val="24"/>
              </w:rPr>
              <w:t>.</w:t>
            </w:r>
            <w:r>
              <w:rPr>
                <w:rFonts w:eastAsia="Garamond"/>
                <w:color w:val="000000"/>
                <w:sz w:val="24"/>
                <w:szCs w:val="24"/>
              </w:rPr>
              <w:t xml:space="preserve"> </w:t>
            </w:r>
          </w:p>
        </w:tc>
      </w:tr>
      <w:tr w:rsidR="008077E1" w:rsidRPr="007B31B7" w:rsidTr="00F84917">
        <w:tc>
          <w:tcPr>
            <w:tcW w:w="9738" w:type="dxa"/>
          </w:tcPr>
          <w:p w:rsidR="008077E1" w:rsidRPr="007B31B7" w:rsidRDefault="006B33CA" w:rsidP="00A165B9">
            <w:pPr>
              <w:pStyle w:val="ListStyle"/>
              <w:numPr>
                <w:ilvl w:val="0"/>
                <w:numId w:val="9"/>
              </w:numPr>
              <w:spacing w:line="360" w:lineRule="auto"/>
              <w:ind w:left="0"/>
              <w:contextualSpacing/>
              <w:jc w:val="both"/>
              <w:rPr>
                <w:rFonts w:eastAsia="Garamond"/>
                <w:color w:val="000000"/>
                <w:sz w:val="24"/>
                <w:szCs w:val="24"/>
              </w:rPr>
            </w:pPr>
            <w:r w:rsidRPr="007B31B7">
              <w:rPr>
                <w:rFonts w:eastAsia="Garamond"/>
                <w:color w:val="000000"/>
                <w:sz w:val="24"/>
                <w:szCs w:val="24"/>
              </w:rPr>
              <w:t>Strong networking skills and demonstrated ability to handle sensitive situations diplomatically.</w:t>
            </w:r>
          </w:p>
        </w:tc>
      </w:tr>
    </w:tbl>
    <w:p w:rsidR="002C4348" w:rsidRPr="00C82F74" w:rsidRDefault="008077E1" w:rsidP="00A165B9">
      <w:pPr>
        <w:pStyle w:val="Style-2"/>
        <w:pBdr>
          <w:bottom w:val="none" w:sz="0" w:space="0" w:color="808080"/>
        </w:pBdr>
        <w:spacing w:line="360" w:lineRule="auto"/>
        <w:jc w:val="both"/>
        <w:rPr>
          <w:rFonts w:eastAsia="Garamond"/>
          <w:b/>
          <w:bCs/>
          <w:color w:val="000000"/>
          <w:sz w:val="24"/>
          <w:szCs w:val="24"/>
          <w:u w:val="single"/>
        </w:rPr>
      </w:pPr>
      <w:r w:rsidRPr="00C82F74">
        <w:rPr>
          <w:rFonts w:eastAsia="Garamond"/>
          <w:b/>
          <w:bCs/>
          <w:color w:val="000000"/>
          <w:sz w:val="24"/>
          <w:szCs w:val="24"/>
          <w:u w:val="single"/>
        </w:rPr>
        <w:lastRenderedPageBreak/>
        <w:t>PROFES</w:t>
      </w:r>
      <w:r w:rsidR="00B3013B">
        <w:rPr>
          <w:rFonts w:eastAsia="Garamond"/>
          <w:b/>
          <w:bCs/>
          <w:color w:val="000000"/>
          <w:sz w:val="24"/>
          <w:szCs w:val="24"/>
          <w:u w:val="single"/>
        </w:rPr>
        <w:t>S</w:t>
      </w:r>
      <w:r w:rsidRPr="00C82F74">
        <w:rPr>
          <w:rFonts w:eastAsia="Garamond"/>
          <w:b/>
          <w:bCs/>
          <w:color w:val="000000"/>
          <w:sz w:val="24"/>
          <w:szCs w:val="24"/>
          <w:u w:val="single"/>
        </w:rPr>
        <w:t xml:space="preserve">IONAL WORK </w:t>
      </w:r>
      <w:r w:rsidR="002C4348" w:rsidRPr="00C82F74">
        <w:rPr>
          <w:rFonts w:eastAsia="Garamond"/>
          <w:b/>
          <w:bCs/>
          <w:color w:val="000000"/>
          <w:sz w:val="24"/>
          <w:szCs w:val="24"/>
          <w:u w:val="single"/>
        </w:rPr>
        <w:t>EXPERIENCE</w:t>
      </w:r>
      <w:r w:rsidR="00C82F74">
        <w:rPr>
          <w:rFonts w:eastAsia="Garamond"/>
          <w:b/>
          <w:bCs/>
          <w:color w:val="000000"/>
          <w:sz w:val="24"/>
          <w:szCs w:val="24"/>
          <w:u w:val="single"/>
        </w:rPr>
        <w:t>:</w:t>
      </w:r>
    </w:p>
    <w:p w:rsidR="005B5514" w:rsidRPr="007B31B7" w:rsidRDefault="005B5514" w:rsidP="00A165B9">
      <w:pPr>
        <w:pStyle w:val="Style-2"/>
        <w:pBdr>
          <w:bottom w:val="none" w:sz="0" w:space="0" w:color="808080"/>
        </w:pBdr>
        <w:spacing w:line="360" w:lineRule="auto"/>
        <w:jc w:val="both"/>
        <w:rPr>
          <w:rFonts w:eastAsia="Garamond"/>
          <w:bCs/>
          <w:color w:val="000000"/>
          <w:sz w:val="24"/>
          <w:szCs w:val="24"/>
          <w:u w:val="single"/>
        </w:rPr>
      </w:pPr>
    </w:p>
    <w:p w:rsidR="006A0BD1" w:rsidRDefault="00A165B9" w:rsidP="00A165B9">
      <w:pPr>
        <w:pStyle w:val="Style-3"/>
        <w:pBdr>
          <w:bottom w:val="none" w:sz="0" w:space="0" w:color="808080"/>
        </w:pBdr>
        <w:spacing w:line="360" w:lineRule="auto"/>
        <w:jc w:val="both"/>
        <w:rPr>
          <w:rFonts w:eastAsia="Garamond"/>
          <w:bCs/>
          <w:color w:val="000000"/>
          <w:sz w:val="24"/>
          <w:szCs w:val="24"/>
        </w:rPr>
      </w:pPr>
      <w:r w:rsidRPr="003152DE">
        <w:rPr>
          <w:rFonts w:eastAsia="Garamond"/>
          <w:b/>
          <w:bCs/>
          <w:color w:val="000000"/>
          <w:sz w:val="24"/>
          <w:szCs w:val="24"/>
        </w:rPr>
        <w:t>Year</w:t>
      </w:r>
      <w:r w:rsidR="006A0BD1" w:rsidRPr="003152DE">
        <w:rPr>
          <w:rFonts w:eastAsia="Garamond"/>
          <w:b/>
          <w:bCs/>
          <w:color w:val="000000"/>
          <w:sz w:val="24"/>
          <w:szCs w:val="24"/>
        </w:rPr>
        <w:t>:</w:t>
      </w:r>
      <w:r w:rsidR="006A0BD1">
        <w:rPr>
          <w:rFonts w:eastAsia="Garamond"/>
          <w:bCs/>
          <w:color w:val="000000"/>
          <w:sz w:val="24"/>
          <w:szCs w:val="24"/>
        </w:rPr>
        <w:t xml:space="preserve"> </w:t>
      </w:r>
      <w:r>
        <w:rPr>
          <w:rFonts w:eastAsia="Garamond"/>
          <w:bCs/>
          <w:color w:val="000000"/>
          <w:sz w:val="24"/>
          <w:szCs w:val="24"/>
        </w:rPr>
        <w:t xml:space="preserve">        </w:t>
      </w:r>
      <w:r w:rsidR="005B5514" w:rsidRPr="006A0BD1">
        <w:rPr>
          <w:rFonts w:eastAsia="Garamond"/>
          <w:bCs/>
          <w:color w:val="000000"/>
          <w:sz w:val="24"/>
          <w:szCs w:val="24"/>
        </w:rPr>
        <w:t>January</w:t>
      </w:r>
      <w:r w:rsidR="00572192" w:rsidRPr="006A0BD1">
        <w:rPr>
          <w:rFonts w:eastAsia="Garamond"/>
          <w:bCs/>
          <w:color w:val="000000"/>
          <w:sz w:val="24"/>
          <w:szCs w:val="24"/>
        </w:rPr>
        <w:t xml:space="preserve"> </w:t>
      </w:r>
      <w:r w:rsidR="005B5514" w:rsidRPr="006A0BD1">
        <w:rPr>
          <w:rFonts w:eastAsia="Garamond"/>
          <w:bCs/>
          <w:color w:val="000000"/>
          <w:sz w:val="24"/>
          <w:szCs w:val="24"/>
        </w:rPr>
        <w:t>2010 – to D</w:t>
      </w:r>
      <w:r w:rsidR="00993E99" w:rsidRPr="006A0BD1">
        <w:rPr>
          <w:rFonts w:eastAsia="Garamond"/>
          <w:bCs/>
          <w:color w:val="000000"/>
          <w:sz w:val="24"/>
          <w:szCs w:val="24"/>
        </w:rPr>
        <w:t>ate:</w:t>
      </w:r>
      <w:r w:rsidR="005B5514" w:rsidRPr="006A0BD1">
        <w:rPr>
          <w:rFonts w:eastAsia="Garamond"/>
          <w:bCs/>
          <w:color w:val="000000"/>
          <w:sz w:val="24"/>
          <w:szCs w:val="24"/>
        </w:rPr>
        <w:t xml:space="preserve"> </w:t>
      </w:r>
    </w:p>
    <w:p w:rsidR="006A0BD1" w:rsidRDefault="00A165B9" w:rsidP="00A165B9">
      <w:pPr>
        <w:pStyle w:val="Style-3"/>
        <w:pBdr>
          <w:bottom w:val="none" w:sz="0" w:space="0" w:color="808080"/>
        </w:pBdr>
        <w:spacing w:line="360" w:lineRule="auto"/>
        <w:jc w:val="both"/>
        <w:rPr>
          <w:rFonts w:eastAsia="Garamond"/>
          <w:bCs/>
          <w:color w:val="000000"/>
          <w:sz w:val="24"/>
          <w:szCs w:val="24"/>
        </w:rPr>
      </w:pPr>
      <w:r w:rsidRPr="003152DE">
        <w:rPr>
          <w:rFonts w:eastAsia="Garamond"/>
          <w:b/>
          <w:bCs/>
          <w:color w:val="000000"/>
          <w:sz w:val="24"/>
          <w:szCs w:val="24"/>
        </w:rPr>
        <w:t>Position</w:t>
      </w:r>
      <w:r w:rsidR="006A0BD1" w:rsidRPr="003152DE">
        <w:rPr>
          <w:rFonts w:eastAsia="Garamond"/>
          <w:b/>
          <w:bCs/>
          <w:color w:val="000000"/>
          <w:sz w:val="24"/>
          <w:szCs w:val="24"/>
        </w:rPr>
        <w:t>:</w:t>
      </w:r>
      <w:r w:rsidR="006A0BD1">
        <w:rPr>
          <w:rFonts w:eastAsia="Garamond"/>
          <w:bCs/>
          <w:color w:val="000000"/>
          <w:sz w:val="24"/>
          <w:szCs w:val="24"/>
        </w:rPr>
        <w:t xml:space="preserve">    </w:t>
      </w:r>
      <w:r w:rsidR="005B5514" w:rsidRPr="006A0BD1">
        <w:rPr>
          <w:rFonts w:eastAsia="Garamond"/>
          <w:bCs/>
          <w:color w:val="000000"/>
          <w:sz w:val="24"/>
          <w:szCs w:val="24"/>
        </w:rPr>
        <w:t>Constituency Elections Coordinator</w:t>
      </w:r>
      <w:r w:rsidR="00F667FF" w:rsidRPr="006A0BD1">
        <w:rPr>
          <w:rFonts w:eastAsia="Garamond"/>
          <w:bCs/>
          <w:color w:val="000000"/>
          <w:sz w:val="24"/>
          <w:szCs w:val="24"/>
        </w:rPr>
        <w:t>/ Returning Officer</w:t>
      </w:r>
    </w:p>
    <w:p w:rsidR="006A0BD1" w:rsidRDefault="00A165B9" w:rsidP="00A165B9">
      <w:pPr>
        <w:pStyle w:val="Style-3"/>
        <w:pBdr>
          <w:bottom w:val="none" w:sz="0" w:space="0" w:color="808080"/>
        </w:pBdr>
        <w:spacing w:line="360" w:lineRule="auto"/>
        <w:jc w:val="both"/>
        <w:rPr>
          <w:rFonts w:eastAsia="Garamond"/>
          <w:bCs/>
          <w:color w:val="000000"/>
          <w:sz w:val="24"/>
          <w:szCs w:val="24"/>
        </w:rPr>
      </w:pPr>
      <w:r w:rsidRPr="003152DE">
        <w:rPr>
          <w:rFonts w:eastAsia="Garamond"/>
          <w:b/>
          <w:bCs/>
          <w:color w:val="000000"/>
          <w:sz w:val="24"/>
          <w:szCs w:val="24"/>
        </w:rPr>
        <w:t>Employer</w:t>
      </w:r>
      <w:r w:rsidR="006A0BD1">
        <w:rPr>
          <w:rFonts w:eastAsia="Garamond"/>
          <w:bCs/>
          <w:color w:val="000000"/>
          <w:sz w:val="24"/>
          <w:szCs w:val="24"/>
        </w:rPr>
        <w:t xml:space="preserve">: Interim Independent Electoral Commission (IIEC)/ </w:t>
      </w:r>
      <w:r w:rsidR="005B5514" w:rsidRPr="006A0BD1">
        <w:rPr>
          <w:rFonts w:eastAsia="Garamond"/>
          <w:bCs/>
          <w:color w:val="000000"/>
          <w:sz w:val="24"/>
          <w:szCs w:val="24"/>
        </w:rPr>
        <w:t xml:space="preserve">Independent Electoral and </w:t>
      </w:r>
    </w:p>
    <w:p w:rsidR="002C34CD" w:rsidRPr="006A0BD1" w:rsidRDefault="00651395" w:rsidP="00A165B9">
      <w:pPr>
        <w:pStyle w:val="Style-3"/>
        <w:pBdr>
          <w:bottom w:val="none" w:sz="0" w:space="0" w:color="808080"/>
        </w:pBdr>
        <w:spacing w:line="360" w:lineRule="auto"/>
        <w:jc w:val="both"/>
        <w:rPr>
          <w:rFonts w:eastAsia="Garamond"/>
          <w:bCs/>
          <w:color w:val="000000"/>
          <w:sz w:val="24"/>
          <w:szCs w:val="24"/>
        </w:rPr>
      </w:pPr>
      <w:r>
        <w:rPr>
          <w:rFonts w:eastAsia="Garamond"/>
          <w:bCs/>
          <w:color w:val="000000"/>
          <w:sz w:val="24"/>
          <w:szCs w:val="24"/>
        </w:rPr>
        <w:t xml:space="preserve">                   </w:t>
      </w:r>
      <w:r w:rsidR="005B5514" w:rsidRPr="006A0BD1">
        <w:rPr>
          <w:rFonts w:eastAsia="Garamond"/>
          <w:bCs/>
          <w:color w:val="000000"/>
          <w:sz w:val="24"/>
          <w:szCs w:val="24"/>
        </w:rPr>
        <w:t>Boundaries Commission (IEBC)</w:t>
      </w:r>
      <w:r w:rsidR="00993E99" w:rsidRPr="006A0BD1">
        <w:rPr>
          <w:rFonts w:eastAsia="Garamond"/>
          <w:bCs/>
          <w:color w:val="000000"/>
          <w:sz w:val="24"/>
          <w:szCs w:val="24"/>
        </w:rPr>
        <w:t xml:space="preserve"> </w:t>
      </w:r>
    </w:p>
    <w:p w:rsidR="00651395" w:rsidRDefault="00651395" w:rsidP="00A165B9">
      <w:pPr>
        <w:pStyle w:val="Style-3"/>
        <w:pBdr>
          <w:bottom w:val="none" w:sz="0" w:space="0" w:color="808080"/>
        </w:pBdr>
        <w:spacing w:line="360" w:lineRule="auto"/>
        <w:jc w:val="both"/>
        <w:rPr>
          <w:rFonts w:eastAsia="Garamond"/>
          <w:b/>
          <w:color w:val="000000"/>
          <w:sz w:val="24"/>
          <w:szCs w:val="24"/>
        </w:rPr>
      </w:pPr>
    </w:p>
    <w:p w:rsidR="003C28B8" w:rsidRPr="00651395" w:rsidRDefault="005B5514" w:rsidP="00A165B9">
      <w:pPr>
        <w:pStyle w:val="Style-3"/>
        <w:pBdr>
          <w:bottom w:val="none" w:sz="0" w:space="0" w:color="808080"/>
        </w:pBdr>
        <w:spacing w:line="360" w:lineRule="auto"/>
        <w:jc w:val="both"/>
        <w:rPr>
          <w:rFonts w:eastAsia="Garamond"/>
          <w:b/>
          <w:color w:val="000000"/>
          <w:sz w:val="24"/>
          <w:szCs w:val="24"/>
        </w:rPr>
      </w:pPr>
      <w:r w:rsidRPr="00651395">
        <w:rPr>
          <w:rFonts w:eastAsia="Garamond"/>
          <w:b/>
          <w:color w:val="000000"/>
          <w:sz w:val="24"/>
          <w:szCs w:val="24"/>
        </w:rPr>
        <w:t>Duties</w:t>
      </w:r>
      <w:r w:rsidR="003C28B8" w:rsidRPr="00651395">
        <w:rPr>
          <w:rFonts w:eastAsia="Garamond"/>
          <w:b/>
          <w:color w:val="000000"/>
          <w:sz w:val="24"/>
          <w:szCs w:val="24"/>
        </w:rPr>
        <w:t xml:space="preserve"> and Responsibilities</w:t>
      </w:r>
      <w:r w:rsidRPr="00651395">
        <w:rPr>
          <w:rFonts w:eastAsia="Garamond"/>
          <w:b/>
          <w:color w:val="000000"/>
          <w:sz w:val="24"/>
          <w:szCs w:val="24"/>
        </w:rPr>
        <w:t xml:space="preserve">: </w:t>
      </w:r>
    </w:p>
    <w:p w:rsidR="00A165B9" w:rsidRDefault="00A165B9" w:rsidP="00A165B9">
      <w:pPr>
        <w:pStyle w:val="Style-3"/>
        <w:pBdr>
          <w:bottom w:val="none" w:sz="0" w:space="0" w:color="808080"/>
        </w:pBdr>
        <w:spacing w:line="360" w:lineRule="auto"/>
        <w:jc w:val="both"/>
        <w:rPr>
          <w:rFonts w:eastAsia="Garamond"/>
          <w:color w:val="000000"/>
          <w:sz w:val="24"/>
          <w:szCs w:val="24"/>
        </w:rPr>
      </w:pPr>
    </w:p>
    <w:p w:rsidR="005B5514" w:rsidRDefault="005B5514"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Provide management support, develop and oversee the implementation of strategies, policies, plans and budgets at the constituency level while ensuring the alignment of these to the regional and overall Commission strategies.</w:t>
      </w:r>
    </w:p>
    <w:p w:rsidR="005B5514" w:rsidRDefault="00617A40"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Ensure that election operation activities at the constituency level comply with internal controls and budget restrictions.</w:t>
      </w:r>
    </w:p>
    <w:p w:rsidR="00901603" w:rsidRDefault="00901603"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Provide leadership and co-ordinate the Commission staff in the constituency.</w:t>
      </w:r>
    </w:p>
    <w:p w:rsidR="00901603" w:rsidRPr="005E6AB1" w:rsidRDefault="00901603"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 xml:space="preserve">Facilitate and monitor the delivery of effective and efficient constituency election operations services including voter </w:t>
      </w:r>
      <w:r w:rsidR="005E6AB1">
        <w:rPr>
          <w:rFonts w:eastAsia="Garamond"/>
          <w:color w:val="000000"/>
          <w:sz w:val="24"/>
          <w:szCs w:val="24"/>
        </w:rPr>
        <w:t xml:space="preserve">registration, voter </w:t>
      </w:r>
      <w:r>
        <w:rPr>
          <w:rFonts w:eastAsia="Garamond"/>
          <w:color w:val="000000"/>
          <w:sz w:val="24"/>
          <w:szCs w:val="24"/>
        </w:rPr>
        <w:t>education,</w:t>
      </w:r>
      <w:r w:rsidR="005E6AB1">
        <w:rPr>
          <w:rFonts w:eastAsia="Garamond"/>
          <w:color w:val="000000"/>
          <w:sz w:val="24"/>
          <w:szCs w:val="24"/>
        </w:rPr>
        <w:t xml:space="preserve"> electoral cycle execution, warehousing and logistics systems and activities.</w:t>
      </w:r>
      <w:r w:rsidR="005E6AB1" w:rsidRPr="005E6AB1">
        <w:rPr>
          <w:rFonts w:eastAsia="Garamond"/>
          <w:color w:val="000000"/>
          <w:sz w:val="24"/>
          <w:szCs w:val="24"/>
        </w:rPr>
        <w:t xml:space="preserve">  </w:t>
      </w:r>
      <w:r w:rsidRPr="005E6AB1">
        <w:rPr>
          <w:rFonts w:eastAsia="Garamond"/>
          <w:color w:val="000000"/>
          <w:sz w:val="24"/>
          <w:szCs w:val="24"/>
        </w:rPr>
        <w:t xml:space="preserve"> </w:t>
      </w:r>
    </w:p>
    <w:p w:rsidR="00617A40" w:rsidRDefault="00617A40"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Ensure provision of administrative support services at the constituency level including distribution of election materials, transport management, implementation of security policies and protocols and ensuring the safe custody of the Commission’s financial policies.</w:t>
      </w:r>
    </w:p>
    <w:p w:rsidR="00617A40" w:rsidRDefault="00617A40"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Responsible for sound financial management and prudent use of all Commission funds at constituency level in line with Commission’s financial policies.</w:t>
      </w:r>
    </w:p>
    <w:p w:rsidR="00617A40" w:rsidRDefault="00617A40"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 xml:space="preserve">Liaise with the Regional Elections Coordinator to implement </w:t>
      </w:r>
      <w:r w:rsidR="003C28B8">
        <w:rPr>
          <w:rFonts w:eastAsia="Garamond"/>
          <w:color w:val="000000"/>
          <w:sz w:val="24"/>
          <w:szCs w:val="24"/>
        </w:rPr>
        <w:t xml:space="preserve">recruitment, </w:t>
      </w:r>
      <w:r>
        <w:rPr>
          <w:rFonts w:eastAsia="Garamond"/>
          <w:color w:val="000000"/>
          <w:sz w:val="24"/>
          <w:szCs w:val="24"/>
        </w:rPr>
        <w:t xml:space="preserve">training </w:t>
      </w:r>
      <w:r w:rsidR="003C28B8">
        <w:rPr>
          <w:rFonts w:eastAsia="Garamond"/>
          <w:color w:val="000000"/>
          <w:sz w:val="24"/>
          <w:szCs w:val="24"/>
        </w:rPr>
        <w:t xml:space="preserve">and appointment </w:t>
      </w:r>
      <w:r>
        <w:rPr>
          <w:rFonts w:eastAsia="Garamond"/>
          <w:color w:val="000000"/>
          <w:sz w:val="24"/>
          <w:szCs w:val="24"/>
        </w:rPr>
        <w:t>programmes for registration and elections officials at the constituency level.</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Identify, inspect suitable polling, nominations and tallying centres in the constituency.</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Liaise with regional administration and security officials at the constituency level.</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Compile and certify the voters register.</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Undertake the verification and revision of voters’ register as required by law from time to time.</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To liaise with political parties with respect to elections and related activities.</w:t>
      </w:r>
      <w:r w:rsidR="005E6AB1">
        <w:rPr>
          <w:rFonts w:eastAsia="Garamond"/>
          <w:color w:val="000000"/>
          <w:sz w:val="24"/>
          <w:szCs w:val="24"/>
        </w:rPr>
        <w:t xml:space="preserve"> Also, to liaise with Commission secretariat to monitor political parties’ activities in the constituency.</w:t>
      </w:r>
    </w:p>
    <w:p w:rsidR="002760EB"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lastRenderedPageBreak/>
        <w:t>Develop accountability measures, monitor the performance of indicators at the constituency levels and ensure the timely preparation of periodic reports.</w:t>
      </w:r>
    </w:p>
    <w:p w:rsidR="005E6AB1" w:rsidRDefault="005E6AB1"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Collate evidences related to election cases and coordinate conflict prevention and dispute resolution activities in the constituency.</w:t>
      </w:r>
    </w:p>
    <w:p w:rsidR="006400D2" w:rsidRDefault="006400D2"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Ensure the maintenance of good public image for the Commission at the constituency level.</w:t>
      </w:r>
    </w:p>
    <w:p w:rsidR="00617A40" w:rsidRDefault="002760EB" w:rsidP="00A165B9">
      <w:pPr>
        <w:pStyle w:val="Style-3"/>
        <w:numPr>
          <w:ilvl w:val="0"/>
          <w:numId w:val="30"/>
        </w:numPr>
        <w:pBdr>
          <w:bottom w:val="none" w:sz="0" w:space="0" w:color="808080"/>
        </w:pBdr>
        <w:spacing w:line="360" w:lineRule="auto"/>
        <w:jc w:val="both"/>
        <w:rPr>
          <w:rFonts w:eastAsia="Garamond"/>
          <w:color w:val="000000"/>
          <w:sz w:val="24"/>
          <w:szCs w:val="24"/>
        </w:rPr>
      </w:pPr>
      <w:r>
        <w:rPr>
          <w:rFonts w:eastAsia="Garamond"/>
          <w:color w:val="000000"/>
          <w:sz w:val="24"/>
          <w:szCs w:val="24"/>
        </w:rPr>
        <w:t xml:space="preserve">Perform any other duties as assigned by the </w:t>
      </w:r>
      <w:r w:rsidR="003C28B8">
        <w:rPr>
          <w:rFonts w:eastAsia="Garamond"/>
          <w:color w:val="000000"/>
          <w:sz w:val="24"/>
          <w:szCs w:val="24"/>
        </w:rPr>
        <w:t>Commission</w:t>
      </w:r>
      <w:r>
        <w:rPr>
          <w:rFonts w:eastAsia="Garamond"/>
          <w:color w:val="000000"/>
          <w:sz w:val="24"/>
          <w:szCs w:val="24"/>
        </w:rPr>
        <w:t xml:space="preserve">. </w:t>
      </w:r>
      <w:r w:rsidR="00617A40">
        <w:rPr>
          <w:rFonts w:eastAsia="Garamond"/>
          <w:color w:val="000000"/>
          <w:sz w:val="24"/>
          <w:szCs w:val="24"/>
        </w:rPr>
        <w:t xml:space="preserve"> </w:t>
      </w:r>
    </w:p>
    <w:p w:rsidR="005937DA" w:rsidRPr="007B31B7" w:rsidRDefault="005937DA" w:rsidP="00A165B9">
      <w:pPr>
        <w:pStyle w:val="Style-3"/>
        <w:pBdr>
          <w:bottom w:val="none" w:sz="0" w:space="0" w:color="808080"/>
        </w:pBdr>
        <w:spacing w:line="360" w:lineRule="auto"/>
        <w:jc w:val="both"/>
        <w:rPr>
          <w:rFonts w:eastAsia="Garamond"/>
          <w:color w:val="000000"/>
          <w:sz w:val="24"/>
          <w:szCs w:val="24"/>
        </w:rPr>
      </w:pPr>
    </w:p>
    <w:p w:rsidR="00A165B9"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 xml:space="preserve">Year: </w:t>
      </w:r>
      <w:r>
        <w:rPr>
          <w:rFonts w:eastAsia="Garamond"/>
          <w:bCs/>
          <w:color w:val="000000"/>
          <w:sz w:val="24"/>
          <w:szCs w:val="24"/>
        </w:rPr>
        <w:t xml:space="preserve">        </w:t>
      </w:r>
      <w:r w:rsidR="00F667FF" w:rsidRPr="00A165B9">
        <w:rPr>
          <w:rFonts w:eastAsia="Garamond"/>
          <w:bCs/>
          <w:color w:val="000000"/>
          <w:sz w:val="24"/>
          <w:szCs w:val="24"/>
        </w:rPr>
        <w:t>July 2008 – January 2010</w:t>
      </w:r>
    </w:p>
    <w:p w:rsidR="00A165B9"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Position</w:t>
      </w:r>
      <w:r>
        <w:rPr>
          <w:rFonts w:eastAsia="Garamond"/>
          <w:bCs/>
          <w:color w:val="000000"/>
          <w:sz w:val="24"/>
          <w:szCs w:val="24"/>
        </w:rPr>
        <w:t xml:space="preserve">:    </w:t>
      </w:r>
      <w:r w:rsidR="00F667FF" w:rsidRPr="00A165B9">
        <w:rPr>
          <w:rFonts w:eastAsia="Garamond"/>
          <w:bCs/>
          <w:color w:val="000000"/>
          <w:sz w:val="24"/>
          <w:szCs w:val="24"/>
        </w:rPr>
        <w:t>Senior Quality Assurance a</w:t>
      </w:r>
      <w:r>
        <w:rPr>
          <w:rFonts w:eastAsia="Garamond"/>
          <w:bCs/>
          <w:color w:val="000000"/>
          <w:sz w:val="24"/>
          <w:szCs w:val="24"/>
        </w:rPr>
        <w:t>nd Standards Officer</w:t>
      </w:r>
      <w:r w:rsidR="00B3013B">
        <w:rPr>
          <w:rFonts w:eastAsia="Garamond"/>
          <w:bCs/>
          <w:color w:val="000000"/>
          <w:sz w:val="24"/>
          <w:szCs w:val="24"/>
        </w:rPr>
        <w:t xml:space="preserve"> (SQASO)</w:t>
      </w:r>
    </w:p>
    <w:p w:rsidR="00673ADF"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Employer:</w:t>
      </w:r>
      <w:r w:rsidR="00182F95" w:rsidRPr="00A165B9">
        <w:rPr>
          <w:rFonts w:eastAsia="Garamond"/>
          <w:bCs/>
          <w:color w:val="000000"/>
          <w:sz w:val="24"/>
          <w:szCs w:val="24"/>
        </w:rPr>
        <w:t xml:space="preserve"> Ministry of</w:t>
      </w:r>
      <w:r>
        <w:rPr>
          <w:rFonts w:eastAsia="Garamond"/>
          <w:bCs/>
          <w:color w:val="000000"/>
          <w:sz w:val="24"/>
          <w:szCs w:val="24"/>
        </w:rPr>
        <w:t xml:space="preserve"> </w:t>
      </w:r>
      <w:r w:rsidR="00182F95" w:rsidRPr="00A165B9">
        <w:rPr>
          <w:rFonts w:eastAsia="Garamond"/>
          <w:bCs/>
          <w:color w:val="000000"/>
          <w:sz w:val="24"/>
          <w:szCs w:val="24"/>
        </w:rPr>
        <w:t>Education, Science and Technology</w:t>
      </w:r>
    </w:p>
    <w:p w:rsidR="00B3013B" w:rsidRPr="00A165B9" w:rsidRDefault="00B3013B" w:rsidP="00A165B9">
      <w:pPr>
        <w:pStyle w:val="Style-3"/>
        <w:pBdr>
          <w:bottom w:val="none" w:sz="0" w:space="0" w:color="808080"/>
        </w:pBdr>
        <w:spacing w:line="360" w:lineRule="auto"/>
        <w:jc w:val="both"/>
        <w:rPr>
          <w:rFonts w:eastAsia="Garamond"/>
          <w:bCs/>
          <w:color w:val="000000"/>
          <w:sz w:val="24"/>
          <w:szCs w:val="24"/>
        </w:rPr>
      </w:pPr>
      <w:r w:rsidRPr="00B3013B">
        <w:rPr>
          <w:rFonts w:eastAsia="Garamond"/>
          <w:b/>
          <w:bCs/>
          <w:color w:val="000000"/>
          <w:sz w:val="24"/>
          <w:szCs w:val="24"/>
        </w:rPr>
        <w:t>Work Station</w:t>
      </w:r>
      <w:r>
        <w:rPr>
          <w:rFonts w:eastAsia="Garamond"/>
          <w:bCs/>
          <w:color w:val="000000"/>
          <w:sz w:val="24"/>
          <w:szCs w:val="24"/>
        </w:rPr>
        <w:t>: Mt. Elgon District</w:t>
      </w:r>
    </w:p>
    <w:p w:rsidR="00651395" w:rsidRDefault="00651395" w:rsidP="00A165B9">
      <w:pPr>
        <w:pStyle w:val="Style-3"/>
        <w:pBdr>
          <w:bottom w:val="none" w:sz="0" w:space="0" w:color="808080"/>
        </w:pBdr>
        <w:spacing w:line="360" w:lineRule="auto"/>
        <w:jc w:val="both"/>
        <w:rPr>
          <w:rFonts w:eastAsia="Garamond"/>
          <w:bCs/>
          <w:color w:val="000000"/>
          <w:sz w:val="24"/>
          <w:szCs w:val="24"/>
        </w:rPr>
      </w:pPr>
    </w:p>
    <w:p w:rsidR="00182F95" w:rsidRPr="00651395" w:rsidRDefault="00182F95" w:rsidP="00A165B9">
      <w:pPr>
        <w:pStyle w:val="Style-3"/>
        <w:pBdr>
          <w:bottom w:val="none" w:sz="0" w:space="0" w:color="808080"/>
        </w:pBdr>
        <w:spacing w:line="360" w:lineRule="auto"/>
        <w:jc w:val="both"/>
        <w:rPr>
          <w:rFonts w:eastAsia="Garamond"/>
          <w:b/>
          <w:bCs/>
          <w:color w:val="000000"/>
          <w:sz w:val="24"/>
          <w:szCs w:val="24"/>
        </w:rPr>
      </w:pPr>
      <w:r w:rsidRPr="00651395">
        <w:rPr>
          <w:rFonts w:eastAsia="Garamond"/>
          <w:b/>
          <w:bCs/>
          <w:color w:val="000000"/>
          <w:sz w:val="24"/>
          <w:szCs w:val="24"/>
        </w:rPr>
        <w:t>Duties and Responsibilities:</w:t>
      </w:r>
    </w:p>
    <w:p w:rsidR="00182F95" w:rsidRDefault="00182F95" w:rsidP="00A165B9">
      <w:pPr>
        <w:pStyle w:val="Style-3"/>
        <w:numPr>
          <w:ilvl w:val="0"/>
          <w:numId w:val="31"/>
        </w:numPr>
        <w:pBdr>
          <w:bottom w:val="none" w:sz="0" w:space="0" w:color="808080"/>
        </w:pBdr>
        <w:spacing w:line="360" w:lineRule="auto"/>
        <w:jc w:val="both"/>
        <w:rPr>
          <w:rFonts w:eastAsia="Garamond"/>
          <w:bCs/>
          <w:color w:val="000000"/>
          <w:sz w:val="24"/>
          <w:szCs w:val="24"/>
        </w:rPr>
      </w:pPr>
      <w:r w:rsidRPr="00182F95">
        <w:rPr>
          <w:rFonts w:eastAsia="Garamond"/>
          <w:bCs/>
          <w:color w:val="000000"/>
          <w:sz w:val="24"/>
          <w:szCs w:val="24"/>
        </w:rPr>
        <w:t>Coordination, Organization and Supervision of all assessment activities for Secondary Schools in MT. Elgon District.</w:t>
      </w:r>
    </w:p>
    <w:p w:rsidR="00182F95" w:rsidRDefault="00182F95"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 xml:space="preserve">Establishment and maintenance of Quality Standards in </w:t>
      </w:r>
      <w:r w:rsidR="003B791D">
        <w:rPr>
          <w:rFonts w:eastAsia="Garamond"/>
          <w:bCs/>
          <w:color w:val="000000"/>
          <w:sz w:val="24"/>
          <w:szCs w:val="24"/>
        </w:rPr>
        <w:t>Secondary Schools in the d</w:t>
      </w:r>
      <w:r>
        <w:rPr>
          <w:rFonts w:eastAsia="Garamond"/>
          <w:bCs/>
          <w:color w:val="000000"/>
          <w:sz w:val="24"/>
          <w:szCs w:val="24"/>
        </w:rPr>
        <w:t>istrict.</w:t>
      </w:r>
    </w:p>
    <w:p w:rsidR="003B791D" w:rsidRDefault="00182F95"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Coordination and organization of</w:t>
      </w:r>
      <w:r w:rsidR="003B791D">
        <w:rPr>
          <w:rFonts w:eastAsia="Garamond"/>
          <w:bCs/>
          <w:color w:val="000000"/>
          <w:sz w:val="24"/>
          <w:szCs w:val="24"/>
        </w:rPr>
        <w:t xml:space="preserve"> in-service and induction courses, seminars and workshops for Head teachers and teachers in Secondary Schools in the district.</w:t>
      </w:r>
    </w:p>
    <w:p w:rsidR="00182F95"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 xml:space="preserve"> Maintenance of standards in curriculum development implementation and evaluation in the district.</w:t>
      </w:r>
    </w:p>
    <w:p w:rsidR="003B791D"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Organization and coordination of Secondary Schools co-curricular activities in the district.</w:t>
      </w:r>
    </w:p>
    <w:p w:rsidR="003B791D"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Oversee guidance and counseling in Secondary Schools in the district.</w:t>
      </w:r>
    </w:p>
    <w:p w:rsidR="003B791D"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Appointment, inauguration and dissolution of Secondary Schools Boards of Governors in the district.</w:t>
      </w:r>
    </w:p>
    <w:p w:rsidR="003B791D"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Oversee handing over/ taking over of headship in Secondary Schools exercises in the district.</w:t>
      </w:r>
    </w:p>
    <w:p w:rsidR="003B791D" w:rsidRDefault="003B791D" w:rsidP="00A165B9">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 xml:space="preserve">Any other duties as assigned by the District Education Officer.   </w:t>
      </w:r>
    </w:p>
    <w:p w:rsidR="00182F95" w:rsidRDefault="00182F95" w:rsidP="00A165B9">
      <w:pPr>
        <w:pStyle w:val="Style-3"/>
        <w:pBdr>
          <w:bottom w:val="none" w:sz="0" w:space="0" w:color="808080"/>
        </w:pBdr>
        <w:spacing w:line="360" w:lineRule="auto"/>
        <w:jc w:val="both"/>
        <w:rPr>
          <w:rFonts w:eastAsia="Garamond"/>
          <w:bCs/>
          <w:color w:val="000000"/>
          <w:sz w:val="24"/>
          <w:szCs w:val="24"/>
        </w:rPr>
      </w:pPr>
    </w:p>
    <w:p w:rsidR="00D30AE1" w:rsidRDefault="00D30AE1" w:rsidP="00A165B9">
      <w:pPr>
        <w:pStyle w:val="Style-3"/>
        <w:pBdr>
          <w:bottom w:val="none" w:sz="0" w:space="0" w:color="808080"/>
        </w:pBdr>
        <w:spacing w:line="360" w:lineRule="auto"/>
        <w:jc w:val="both"/>
        <w:rPr>
          <w:rFonts w:eastAsia="Garamond"/>
          <w:bCs/>
          <w:color w:val="000000"/>
          <w:sz w:val="24"/>
          <w:szCs w:val="24"/>
        </w:rPr>
      </w:pPr>
    </w:p>
    <w:p w:rsidR="00A165B9"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 xml:space="preserve">Year: </w:t>
      </w:r>
      <w:r w:rsidR="00A92514">
        <w:rPr>
          <w:rFonts w:eastAsia="Garamond"/>
          <w:bCs/>
          <w:color w:val="000000"/>
          <w:sz w:val="24"/>
          <w:szCs w:val="24"/>
        </w:rPr>
        <w:t xml:space="preserve">       March 1996</w:t>
      </w:r>
      <w:r w:rsidR="006A0BD1">
        <w:rPr>
          <w:rFonts w:eastAsia="Garamond"/>
          <w:bCs/>
          <w:color w:val="000000"/>
          <w:sz w:val="24"/>
          <w:szCs w:val="24"/>
        </w:rPr>
        <w:t xml:space="preserve"> – July </w:t>
      </w:r>
      <w:r>
        <w:rPr>
          <w:rFonts w:eastAsia="Garamond"/>
          <w:bCs/>
          <w:color w:val="000000"/>
          <w:sz w:val="24"/>
          <w:szCs w:val="24"/>
        </w:rPr>
        <w:t>2008</w:t>
      </w:r>
    </w:p>
    <w:p w:rsidR="006A0BD1"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Position:</w:t>
      </w:r>
      <w:r w:rsidR="006A0BD1">
        <w:rPr>
          <w:rFonts w:eastAsia="Garamond"/>
          <w:bCs/>
          <w:color w:val="000000"/>
          <w:sz w:val="24"/>
          <w:szCs w:val="24"/>
        </w:rPr>
        <w:t xml:space="preserve"> </w:t>
      </w:r>
      <w:r w:rsidR="00A92514">
        <w:rPr>
          <w:rFonts w:eastAsia="Garamond"/>
          <w:bCs/>
          <w:color w:val="000000"/>
          <w:sz w:val="24"/>
          <w:szCs w:val="24"/>
        </w:rPr>
        <w:t xml:space="preserve">  Untrained Graduate Teacher/ Trained </w:t>
      </w:r>
      <w:r w:rsidR="006A0BD1">
        <w:rPr>
          <w:rFonts w:eastAsia="Garamond"/>
          <w:bCs/>
          <w:color w:val="000000"/>
          <w:sz w:val="24"/>
          <w:szCs w:val="24"/>
        </w:rPr>
        <w:t>Graduate Teacher of Chemistry and Physics</w:t>
      </w:r>
    </w:p>
    <w:p w:rsidR="00651395" w:rsidRDefault="00A165B9" w:rsidP="00A165B9">
      <w:pPr>
        <w:pStyle w:val="Style-3"/>
        <w:pBdr>
          <w:bottom w:val="none" w:sz="0" w:space="0" w:color="808080"/>
        </w:pBdr>
        <w:spacing w:line="360" w:lineRule="auto"/>
        <w:jc w:val="both"/>
        <w:rPr>
          <w:rFonts w:eastAsia="Garamond"/>
          <w:bCs/>
          <w:color w:val="000000"/>
          <w:sz w:val="24"/>
          <w:szCs w:val="24"/>
        </w:rPr>
      </w:pPr>
      <w:r w:rsidRPr="00651395">
        <w:rPr>
          <w:rFonts w:eastAsia="Garamond"/>
          <w:b/>
          <w:bCs/>
          <w:color w:val="000000"/>
          <w:sz w:val="24"/>
          <w:szCs w:val="24"/>
        </w:rPr>
        <w:t>Employer:</w:t>
      </w:r>
      <w:r>
        <w:rPr>
          <w:rFonts w:eastAsia="Garamond"/>
          <w:bCs/>
          <w:color w:val="000000"/>
          <w:sz w:val="24"/>
          <w:szCs w:val="24"/>
        </w:rPr>
        <w:t xml:space="preserve"> Teachers Service Commission (TSC)</w:t>
      </w:r>
    </w:p>
    <w:p w:rsidR="005E6854" w:rsidRPr="005E6854" w:rsidRDefault="005E6854" w:rsidP="00A165B9">
      <w:pPr>
        <w:pStyle w:val="Style-3"/>
        <w:pBdr>
          <w:bottom w:val="none" w:sz="0" w:space="0" w:color="808080"/>
        </w:pBdr>
        <w:spacing w:line="360" w:lineRule="auto"/>
        <w:jc w:val="both"/>
        <w:rPr>
          <w:rFonts w:eastAsia="Garamond"/>
          <w:bCs/>
          <w:color w:val="000000"/>
          <w:sz w:val="24"/>
          <w:szCs w:val="24"/>
        </w:rPr>
      </w:pPr>
    </w:p>
    <w:p w:rsidR="00A165B9" w:rsidRPr="00651395" w:rsidRDefault="00A165B9" w:rsidP="00A165B9">
      <w:pPr>
        <w:pStyle w:val="Style-3"/>
        <w:pBdr>
          <w:bottom w:val="none" w:sz="0" w:space="0" w:color="808080"/>
        </w:pBdr>
        <w:spacing w:line="360" w:lineRule="auto"/>
        <w:jc w:val="both"/>
        <w:rPr>
          <w:rFonts w:eastAsia="Garamond"/>
          <w:b/>
          <w:bCs/>
          <w:color w:val="000000"/>
          <w:sz w:val="24"/>
          <w:szCs w:val="24"/>
        </w:rPr>
      </w:pPr>
      <w:r w:rsidRPr="00651395">
        <w:rPr>
          <w:rFonts w:eastAsia="Garamond"/>
          <w:b/>
          <w:bCs/>
          <w:color w:val="000000"/>
          <w:sz w:val="24"/>
          <w:szCs w:val="24"/>
        </w:rPr>
        <w:t>Duties and Responsibilities:</w:t>
      </w:r>
    </w:p>
    <w:p w:rsidR="00A165B9" w:rsidRDefault="00A165B9"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lastRenderedPageBreak/>
        <w:t>Teaching Chemistry and Physics</w:t>
      </w:r>
    </w:p>
    <w:p w:rsidR="00A165B9" w:rsidRDefault="00A165B9"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Preparation of work plans and schemes of works for Chemistry and Physics</w:t>
      </w:r>
    </w:p>
    <w:p w:rsidR="00A165B9" w:rsidRDefault="00122DD5"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Assessment and evaluation of students in Chemistry and Physics</w:t>
      </w:r>
    </w:p>
    <w:p w:rsidR="00122DD5" w:rsidRDefault="00122DD5"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Offering remedial classes in Chemistry and Physics to weak students</w:t>
      </w:r>
    </w:p>
    <w:p w:rsidR="00122DD5" w:rsidRDefault="00122DD5"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Preparation of students of Chemistry and Physics for Science Congress competitions.</w:t>
      </w:r>
    </w:p>
    <w:p w:rsidR="00122DD5" w:rsidRDefault="00122DD5"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Organizing for symposia, excursions, project</w:t>
      </w:r>
      <w:r w:rsidR="00586845">
        <w:rPr>
          <w:rFonts w:eastAsia="Garamond"/>
          <w:bCs/>
          <w:color w:val="000000"/>
          <w:sz w:val="24"/>
          <w:szCs w:val="24"/>
        </w:rPr>
        <w:t xml:space="preserve"> work</w:t>
      </w:r>
      <w:r>
        <w:rPr>
          <w:rFonts w:eastAsia="Garamond"/>
          <w:bCs/>
          <w:color w:val="000000"/>
          <w:sz w:val="24"/>
          <w:szCs w:val="24"/>
        </w:rPr>
        <w:t xml:space="preserve"> and field academic trips for students of Chemistry and Physics.</w:t>
      </w:r>
    </w:p>
    <w:p w:rsidR="00122DD5" w:rsidRDefault="00586845" w:rsidP="00122DD5">
      <w:pPr>
        <w:pStyle w:val="Style-3"/>
        <w:numPr>
          <w:ilvl w:val="0"/>
          <w:numId w:val="33"/>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Conducting research in the subject area of Chemistry and Physics</w:t>
      </w:r>
      <w:r w:rsidR="00122DD5">
        <w:rPr>
          <w:rFonts w:eastAsia="Garamond"/>
          <w:bCs/>
          <w:color w:val="000000"/>
          <w:sz w:val="24"/>
          <w:szCs w:val="24"/>
        </w:rPr>
        <w:t xml:space="preserve"> </w:t>
      </w:r>
    </w:p>
    <w:p w:rsidR="006C4E0B" w:rsidRDefault="006C4E0B" w:rsidP="00A165B9">
      <w:pPr>
        <w:pStyle w:val="Style-3"/>
        <w:pBdr>
          <w:bottom w:val="none" w:sz="0" w:space="0" w:color="808080"/>
        </w:pBdr>
        <w:spacing w:line="360" w:lineRule="auto"/>
        <w:jc w:val="both"/>
        <w:rPr>
          <w:rFonts w:eastAsia="Garamond"/>
          <w:bCs/>
          <w:color w:val="000000"/>
          <w:sz w:val="24"/>
          <w:szCs w:val="24"/>
        </w:rPr>
      </w:pPr>
    </w:p>
    <w:p w:rsidR="00A92514" w:rsidRPr="00A632D3" w:rsidRDefault="00A92514" w:rsidP="00A165B9">
      <w:pPr>
        <w:pStyle w:val="Style-3"/>
        <w:pBdr>
          <w:bottom w:val="none" w:sz="0" w:space="0" w:color="808080"/>
        </w:pBdr>
        <w:spacing w:line="360" w:lineRule="auto"/>
        <w:jc w:val="both"/>
        <w:rPr>
          <w:rFonts w:eastAsia="Garamond"/>
          <w:b/>
          <w:bCs/>
          <w:color w:val="000000"/>
          <w:sz w:val="24"/>
          <w:szCs w:val="24"/>
          <w:u w:val="single"/>
        </w:rPr>
      </w:pPr>
      <w:r w:rsidRPr="00A632D3">
        <w:rPr>
          <w:rFonts w:eastAsia="Garamond"/>
          <w:b/>
          <w:bCs/>
          <w:color w:val="000000"/>
          <w:sz w:val="24"/>
          <w:szCs w:val="24"/>
          <w:u w:val="single"/>
        </w:rPr>
        <w:t>ACHIEVEMENTS:</w:t>
      </w:r>
    </w:p>
    <w:p w:rsidR="00CF5499" w:rsidRDefault="00CF5499"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conducted the 2017</w:t>
      </w:r>
      <w:r w:rsidR="00B3013B">
        <w:rPr>
          <w:rFonts w:ascii="Book Antiqua" w:eastAsia="Garamond" w:hAnsi="Book Antiqua" w:cs="Garamond"/>
          <w:bCs/>
          <w:color w:val="000000"/>
          <w:sz w:val="24"/>
          <w:szCs w:val="24"/>
        </w:rPr>
        <w:t xml:space="preserve"> G</w:t>
      </w:r>
      <w:r w:rsidRPr="00FB007B">
        <w:rPr>
          <w:rFonts w:ascii="Book Antiqua" w:eastAsia="Garamond" w:hAnsi="Book Antiqua" w:cs="Garamond"/>
          <w:bCs/>
          <w:color w:val="000000"/>
          <w:sz w:val="24"/>
          <w:szCs w:val="24"/>
        </w:rPr>
        <w:t>e</w:t>
      </w:r>
      <w:r w:rsidR="00B3013B">
        <w:rPr>
          <w:rFonts w:ascii="Book Antiqua" w:eastAsia="Garamond" w:hAnsi="Book Antiqua" w:cs="Garamond"/>
          <w:bCs/>
          <w:color w:val="000000"/>
          <w:sz w:val="24"/>
          <w:szCs w:val="24"/>
        </w:rPr>
        <w:t>neral E</w:t>
      </w:r>
      <w:r>
        <w:rPr>
          <w:rFonts w:ascii="Book Antiqua" w:eastAsia="Garamond" w:hAnsi="Book Antiqua" w:cs="Garamond"/>
          <w:bCs/>
          <w:color w:val="000000"/>
          <w:sz w:val="24"/>
          <w:szCs w:val="24"/>
        </w:rPr>
        <w:t>lections in Ainamoi</w:t>
      </w:r>
      <w:r w:rsidRPr="00FB007B">
        <w:rPr>
          <w:rFonts w:ascii="Book Antiqua" w:eastAsia="Garamond" w:hAnsi="Book Antiqua" w:cs="Garamond"/>
          <w:bCs/>
          <w:color w:val="000000"/>
          <w:sz w:val="24"/>
          <w:szCs w:val="24"/>
        </w:rPr>
        <w:t xml:space="preserve"> Constituency</w:t>
      </w:r>
      <w:r w:rsidR="00004963">
        <w:rPr>
          <w:rFonts w:ascii="Book Antiqua" w:eastAsia="Garamond" w:hAnsi="Book Antiqua" w:cs="Garamond"/>
          <w:bCs/>
          <w:color w:val="000000"/>
          <w:sz w:val="24"/>
          <w:szCs w:val="24"/>
        </w:rPr>
        <w:t>;</w:t>
      </w:r>
    </w:p>
    <w:p w:rsidR="00004963" w:rsidRDefault="00004963"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trained Returning and Deputy Returning Officers in Narok, Bomet &amp; Kericho Counties in July, 2017;</w:t>
      </w:r>
    </w:p>
    <w:p w:rsidR="00157D78" w:rsidRDefault="00157D78"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w:t>
      </w:r>
      <w:r w:rsidR="00B3013B">
        <w:rPr>
          <w:rFonts w:ascii="Book Antiqua" w:eastAsia="Garamond" w:hAnsi="Book Antiqua" w:cs="Garamond"/>
          <w:bCs/>
          <w:color w:val="000000"/>
          <w:sz w:val="24"/>
          <w:szCs w:val="24"/>
        </w:rPr>
        <w:t>ccessfully conducted Biometric Voter R</w:t>
      </w:r>
      <w:r>
        <w:rPr>
          <w:rFonts w:ascii="Book Antiqua" w:eastAsia="Garamond" w:hAnsi="Book Antiqua" w:cs="Garamond"/>
          <w:bCs/>
          <w:color w:val="000000"/>
          <w:sz w:val="24"/>
          <w:szCs w:val="24"/>
        </w:rPr>
        <w:t>egis</w:t>
      </w:r>
      <w:r w:rsidR="00004963">
        <w:rPr>
          <w:rFonts w:ascii="Book Antiqua" w:eastAsia="Garamond" w:hAnsi="Book Antiqua" w:cs="Garamond"/>
          <w:bCs/>
          <w:color w:val="000000"/>
          <w:sz w:val="24"/>
          <w:szCs w:val="24"/>
        </w:rPr>
        <w:t>tration in Kabuchai Constituency;</w:t>
      </w:r>
    </w:p>
    <w:p w:rsidR="00004963" w:rsidRDefault="00FB007B" w:rsidP="00004963">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sidRPr="00FB007B">
        <w:rPr>
          <w:rFonts w:ascii="Book Antiqua" w:eastAsia="Garamond" w:hAnsi="Book Antiqua" w:cs="Garamond"/>
          <w:bCs/>
          <w:color w:val="000000"/>
          <w:sz w:val="24"/>
          <w:szCs w:val="24"/>
        </w:rPr>
        <w:t>S</w:t>
      </w:r>
      <w:r w:rsidR="00B3013B">
        <w:rPr>
          <w:rFonts w:ascii="Book Antiqua" w:eastAsia="Garamond" w:hAnsi="Book Antiqua" w:cs="Garamond"/>
          <w:bCs/>
          <w:color w:val="000000"/>
          <w:sz w:val="24"/>
          <w:szCs w:val="24"/>
        </w:rPr>
        <w:t>uccessfully conducted the 2013 General E</w:t>
      </w:r>
      <w:r w:rsidRPr="00FB007B">
        <w:rPr>
          <w:rFonts w:ascii="Book Antiqua" w:eastAsia="Garamond" w:hAnsi="Book Antiqua" w:cs="Garamond"/>
          <w:bCs/>
          <w:color w:val="000000"/>
          <w:sz w:val="24"/>
          <w:szCs w:val="24"/>
        </w:rPr>
        <w:t>lections in Kitutu Masaba Constituency</w:t>
      </w:r>
      <w:r w:rsidR="00004963">
        <w:rPr>
          <w:rFonts w:ascii="Book Antiqua" w:eastAsia="Garamond" w:hAnsi="Book Antiqua" w:cs="Garamond"/>
          <w:bCs/>
          <w:color w:val="000000"/>
          <w:sz w:val="24"/>
          <w:szCs w:val="24"/>
        </w:rPr>
        <w:t>;</w:t>
      </w:r>
    </w:p>
    <w:p w:rsidR="00004963" w:rsidRPr="00004963" w:rsidRDefault="00004963" w:rsidP="00004963">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trained Returning and Deputy Return</w:t>
      </w:r>
      <w:r w:rsidR="004F7F68">
        <w:rPr>
          <w:rFonts w:ascii="Book Antiqua" w:eastAsia="Garamond" w:hAnsi="Book Antiqua" w:cs="Garamond"/>
          <w:bCs/>
          <w:color w:val="000000"/>
          <w:sz w:val="24"/>
          <w:szCs w:val="24"/>
        </w:rPr>
        <w:t>ing Officers in</w:t>
      </w:r>
      <w:r>
        <w:rPr>
          <w:rFonts w:ascii="Book Antiqua" w:eastAsia="Garamond" w:hAnsi="Book Antiqua" w:cs="Garamond"/>
          <w:bCs/>
          <w:color w:val="000000"/>
          <w:sz w:val="24"/>
          <w:szCs w:val="24"/>
        </w:rPr>
        <w:t xml:space="preserve"> South &amp; Central Nyanza Regions in February, 2013;</w:t>
      </w:r>
    </w:p>
    <w:p w:rsidR="00157D78" w:rsidRDefault="00157D78"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w:t>
      </w:r>
      <w:r w:rsidR="00B3013B">
        <w:rPr>
          <w:rFonts w:ascii="Book Antiqua" w:eastAsia="Garamond" w:hAnsi="Book Antiqua" w:cs="Garamond"/>
          <w:bCs/>
          <w:color w:val="000000"/>
          <w:sz w:val="24"/>
          <w:szCs w:val="24"/>
        </w:rPr>
        <w:t>ccessfully conducted Biometric Voter R</w:t>
      </w:r>
      <w:r>
        <w:rPr>
          <w:rFonts w:ascii="Book Antiqua" w:eastAsia="Garamond" w:hAnsi="Book Antiqua" w:cs="Garamond"/>
          <w:bCs/>
          <w:color w:val="000000"/>
          <w:sz w:val="24"/>
          <w:szCs w:val="24"/>
        </w:rPr>
        <w:t>egistration in 2012/201</w:t>
      </w:r>
      <w:r w:rsidR="00004963">
        <w:rPr>
          <w:rFonts w:ascii="Book Antiqua" w:eastAsia="Garamond" w:hAnsi="Book Antiqua" w:cs="Garamond"/>
          <w:bCs/>
          <w:color w:val="000000"/>
          <w:sz w:val="24"/>
          <w:szCs w:val="24"/>
        </w:rPr>
        <w:t>3 in Kitutu Masaba Constituency;</w:t>
      </w:r>
    </w:p>
    <w:p w:rsidR="00FB007B" w:rsidRDefault="00FB007B"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spearheaded capacity building on electoral boundaries delimitation among stakeholders and local communitie</w:t>
      </w:r>
      <w:r w:rsidR="00004963">
        <w:rPr>
          <w:rFonts w:ascii="Book Antiqua" w:eastAsia="Garamond" w:hAnsi="Book Antiqua" w:cs="Garamond"/>
          <w:bCs/>
          <w:color w:val="000000"/>
          <w:sz w:val="24"/>
          <w:szCs w:val="24"/>
        </w:rPr>
        <w:t>s in Kitutu Masaba Constituency;</w:t>
      </w:r>
    </w:p>
    <w:p w:rsidR="00663802" w:rsidRDefault="00663802"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 xml:space="preserve">Coordinated Biometric Voter Registration and Register Verification exercises in Kitutu Masaba Constituency </w:t>
      </w:r>
      <w:r w:rsidR="009E190A">
        <w:rPr>
          <w:rFonts w:ascii="Book Antiqua" w:eastAsia="Garamond" w:hAnsi="Book Antiqua" w:cs="Garamond"/>
          <w:bCs/>
          <w:color w:val="000000"/>
          <w:sz w:val="24"/>
          <w:szCs w:val="24"/>
        </w:rPr>
        <w:t>thus generating the Principal r</w:t>
      </w:r>
      <w:r w:rsidR="00004963">
        <w:rPr>
          <w:rFonts w:ascii="Book Antiqua" w:eastAsia="Garamond" w:hAnsi="Book Antiqua" w:cs="Garamond"/>
          <w:bCs/>
          <w:color w:val="000000"/>
          <w:sz w:val="24"/>
          <w:szCs w:val="24"/>
        </w:rPr>
        <w:t>egister for the constituency;</w:t>
      </w:r>
    </w:p>
    <w:p w:rsidR="00663802" w:rsidRDefault="00663802" w:rsidP="00663802">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conducted the 2011 by-electio</w:t>
      </w:r>
      <w:r w:rsidR="00004963">
        <w:rPr>
          <w:rFonts w:ascii="Book Antiqua" w:eastAsia="Garamond" w:hAnsi="Book Antiqua" w:cs="Garamond"/>
          <w:bCs/>
          <w:color w:val="000000"/>
          <w:sz w:val="24"/>
          <w:szCs w:val="24"/>
        </w:rPr>
        <w:t>n in Kitutu Masaba Constituency;</w:t>
      </w:r>
    </w:p>
    <w:p w:rsidR="009E190A" w:rsidRDefault="009E190A"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w:t>
      </w:r>
      <w:r w:rsidR="004F7F68">
        <w:rPr>
          <w:rFonts w:ascii="Book Antiqua" w:eastAsia="Garamond" w:hAnsi="Book Antiqua" w:cs="Garamond"/>
          <w:bCs/>
          <w:color w:val="000000"/>
          <w:sz w:val="24"/>
          <w:szCs w:val="24"/>
        </w:rPr>
        <w:t>ully conducted the August 2010 National R</w:t>
      </w:r>
      <w:r>
        <w:rPr>
          <w:rFonts w:ascii="Book Antiqua" w:eastAsia="Garamond" w:hAnsi="Book Antiqua" w:cs="Garamond"/>
          <w:bCs/>
          <w:color w:val="000000"/>
          <w:sz w:val="24"/>
          <w:szCs w:val="24"/>
        </w:rPr>
        <w:t>efer</w:t>
      </w:r>
      <w:r w:rsidR="004F7F68">
        <w:rPr>
          <w:rFonts w:ascii="Book Antiqua" w:eastAsia="Garamond" w:hAnsi="Book Antiqua" w:cs="Garamond"/>
          <w:bCs/>
          <w:color w:val="000000"/>
          <w:sz w:val="24"/>
          <w:szCs w:val="24"/>
        </w:rPr>
        <w:t>endum on the Kenya constitution;</w:t>
      </w:r>
    </w:p>
    <w:p w:rsidR="009E190A" w:rsidRDefault="009E190A" w:rsidP="00FB007B">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 xml:space="preserve">Coordinated fresh voter registration exercise of 2010 in Kitutu </w:t>
      </w:r>
      <w:r w:rsidR="004F7F68">
        <w:rPr>
          <w:rFonts w:ascii="Book Antiqua" w:eastAsia="Garamond" w:hAnsi="Book Antiqua" w:cs="Garamond"/>
          <w:bCs/>
          <w:color w:val="000000"/>
          <w:sz w:val="24"/>
          <w:szCs w:val="24"/>
        </w:rPr>
        <w:t>Masaba Constituency;</w:t>
      </w:r>
    </w:p>
    <w:p w:rsidR="00FB007B" w:rsidRDefault="009E190A" w:rsidP="009E190A">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 xml:space="preserve">Successfully conducted research on “Effects of SMASSE In-Service Project on the teaching and learning of Chemistry in Public Secondary Schools in Lugari District” </w:t>
      </w:r>
      <w:r w:rsidR="007476C0">
        <w:rPr>
          <w:rFonts w:ascii="Book Antiqua" w:eastAsia="Garamond" w:hAnsi="Book Antiqua" w:cs="Garamond"/>
          <w:bCs/>
          <w:color w:val="000000"/>
          <w:sz w:val="24"/>
          <w:szCs w:val="24"/>
        </w:rPr>
        <w:lastRenderedPageBreak/>
        <w:t xml:space="preserve">and generated Thesis for </w:t>
      </w:r>
      <w:r w:rsidR="006467AD">
        <w:rPr>
          <w:rFonts w:ascii="Book Antiqua" w:eastAsia="Garamond" w:hAnsi="Book Antiqua" w:cs="Garamond"/>
          <w:bCs/>
          <w:color w:val="000000"/>
          <w:sz w:val="24"/>
          <w:szCs w:val="24"/>
        </w:rPr>
        <w:t xml:space="preserve">partial fulfillment of the </w:t>
      </w:r>
      <w:r w:rsidR="007476C0">
        <w:rPr>
          <w:rFonts w:ascii="Book Antiqua" w:eastAsia="Garamond" w:hAnsi="Book Antiqua" w:cs="Garamond"/>
          <w:bCs/>
          <w:color w:val="000000"/>
          <w:sz w:val="24"/>
          <w:szCs w:val="24"/>
        </w:rPr>
        <w:t>award of</w:t>
      </w:r>
      <w:r>
        <w:rPr>
          <w:rFonts w:ascii="Book Antiqua" w:eastAsia="Garamond" w:hAnsi="Book Antiqua" w:cs="Garamond"/>
          <w:bCs/>
          <w:color w:val="000000"/>
          <w:sz w:val="24"/>
          <w:szCs w:val="24"/>
        </w:rPr>
        <w:t xml:space="preserve">  </w:t>
      </w:r>
      <w:r w:rsidRPr="009E190A">
        <w:rPr>
          <w:rFonts w:ascii="Book Antiqua" w:eastAsia="Garamond" w:hAnsi="Book Antiqua" w:cs="Garamond"/>
          <w:bCs/>
          <w:color w:val="000000"/>
          <w:sz w:val="24"/>
          <w:szCs w:val="24"/>
        </w:rPr>
        <w:t xml:space="preserve"> </w:t>
      </w:r>
      <w:r w:rsidR="007476C0">
        <w:rPr>
          <w:rFonts w:ascii="Book Antiqua" w:eastAsia="Garamond" w:hAnsi="Book Antiqua" w:cs="Garamond"/>
          <w:bCs/>
          <w:color w:val="000000"/>
          <w:sz w:val="24"/>
          <w:szCs w:val="24"/>
        </w:rPr>
        <w:t>Masters Degree in Chemistry Education.</w:t>
      </w:r>
    </w:p>
    <w:p w:rsidR="006467AD" w:rsidRDefault="006467AD" w:rsidP="009E190A">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Successfully conducted research on “Correlation between Performance on Physics and Mathematics in Secondary Schools: A Case Study of Vihiga District, Kenya” and generated a Research Project Report for partial fulfillment of the award of Post Graduate Diploma in Education.</w:t>
      </w:r>
    </w:p>
    <w:p w:rsidR="003F5937" w:rsidRDefault="003F5937" w:rsidP="009E190A">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Organized and facilitated a workshop, in collaboration with Action Aid Kenya - Mt. Elgon Chapter, on writing of strategic plan for Heads of Secondary Schools in Mt. Elgon District. After the workshop, the school heads spearheaded drawing of strategic plans for their schools.</w:t>
      </w:r>
    </w:p>
    <w:p w:rsidR="007003CF" w:rsidRDefault="007003CF" w:rsidP="009E190A">
      <w:pPr>
        <w:pStyle w:val="Style-3"/>
        <w:numPr>
          <w:ilvl w:val="0"/>
          <w:numId w:val="34"/>
        </w:numPr>
        <w:pBdr>
          <w:bottom w:val="none" w:sz="0" w:space="0" w:color="808080"/>
        </w:pBdr>
        <w:spacing w:line="360" w:lineRule="auto"/>
        <w:contextualSpacing/>
        <w:jc w:val="both"/>
        <w:rPr>
          <w:rFonts w:ascii="Book Antiqua" w:eastAsia="Garamond" w:hAnsi="Book Antiqua" w:cs="Garamond"/>
          <w:bCs/>
          <w:color w:val="000000"/>
          <w:sz w:val="24"/>
          <w:szCs w:val="24"/>
        </w:rPr>
      </w:pPr>
      <w:r>
        <w:rPr>
          <w:rFonts w:ascii="Book Antiqua" w:eastAsia="Garamond" w:hAnsi="Book Antiqua" w:cs="Garamond"/>
          <w:bCs/>
          <w:color w:val="000000"/>
          <w:sz w:val="24"/>
          <w:szCs w:val="24"/>
        </w:rPr>
        <w:t>Drew and implemented an assessment plan</w:t>
      </w:r>
      <w:r w:rsidR="004F7F68">
        <w:rPr>
          <w:rFonts w:ascii="Book Antiqua" w:eastAsia="Garamond" w:hAnsi="Book Antiqua" w:cs="Garamond"/>
          <w:bCs/>
          <w:color w:val="000000"/>
          <w:sz w:val="24"/>
          <w:szCs w:val="24"/>
        </w:rPr>
        <w:t>s</w:t>
      </w:r>
      <w:r>
        <w:rPr>
          <w:rFonts w:ascii="Book Antiqua" w:eastAsia="Garamond" w:hAnsi="Book Antiqua" w:cs="Garamond"/>
          <w:bCs/>
          <w:color w:val="000000"/>
          <w:sz w:val="24"/>
          <w:szCs w:val="24"/>
        </w:rPr>
        <w:t xml:space="preserve"> for Secondary Schools in Mt. Elgon district that saw all the schools assessed every term. </w:t>
      </w:r>
      <w:r w:rsidR="000E7E8A">
        <w:rPr>
          <w:rFonts w:ascii="Book Antiqua" w:eastAsia="Garamond" w:hAnsi="Book Antiqua" w:cs="Garamond"/>
          <w:bCs/>
          <w:color w:val="000000"/>
          <w:sz w:val="24"/>
          <w:szCs w:val="24"/>
        </w:rPr>
        <w:t>This</w:t>
      </w:r>
      <w:r>
        <w:rPr>
          <w:rFonts w:ascii="Book Antiqua" w:eastAsia="Garamond" w:hAnsi="Book Antiqua" w:cs="Garamond"/>
          <w:bCs/>
          <w:color w:val="000000"/>
          <w:sz w:val="24"/>
          <w:szCs w:val="24"/>
        </w:rPr>
        <w:t xml:space="preserve"> led to improved performance in national examin</w:t>
      </w:r>
      <w:r w:rsidR="00CF5908">
        <w:rPr>
          <w:rFonts w:ascii="Book Antiqua" w:eastAsia="Garamond" w:hAnsi="Book Antiqua" w:cs="Garamond"/>
          <w:bCs/>
          <w:color w:val="000000"/>
          <w:sz w:val="24"/>
          <w:szCs w:val="24"/>
        </w:rPr>
        <w:t>ations by the schools in the dis</w:t>
      </w:r>
      <w:r>
        <w:rPr>
          <w:rFonts w:ascii="Book Antiqua" w:eastAsia="Garamond" w:hAnsi="Book Antiqua" w:cs="Garamond"/>
          <w:bCs/>
          <w:color w:val="000000"/>
          <w:sz w:val="24"/>
          <w:szCs w:val="24"/>
        </w:rPr>
        <w:t>trict.</w:t>
      </w:r>
    </w:p>
    <w:p w:rsidR="00CF5908" w:rsidRDefault="007003CF" w:rsidP="00CF5908">
      <w:pPr>
        <w:pStyle w:val="Style-3"/>
        <w:numPr>
          <w:ilvl w:val="0"/>
          <w:numId w:val="31"/>
        </w:numPr>
        <w:pBdr>
          <w:bottom w:val="none" w:sz="0" w:space="0" w:color="808080"/>
        </w:pBdr>
        <w:spacing w:line="360" w:lineRule="auto"/>
        <w:jc w:val="both"/>
        <w:rPr>
          <w:rFonts w:eastAsia="Garamond"/>
          <w:bCs/>
          <w:color w:val="000000"/>
          <w:sz w:val="24"/>
          <w:szCs w:val="24"/>
        </w:rPr>
      </w:pPr>
      <w:r>
        <w:rPr>
          <w:rFonts w:ascii="Book Antiqua" w:eastAsia="Garamond" w:hAnsi="Book Antiqua" w:cs="Garamond"/>
          <w:bCs/>
          <w:color w:val="000000"/>
          <w:sz w:val="24"/>
          <w:szCs w:val="24"/>
        </w:rPr>
        <w:t xml:space="preserve"> </w:t>
      </w:r>
      <w:r w:rsidR="00CF5908">
        <w:rPr>
          <w:rFonts w:ascii="Book Antiqua" w:eastAsia="Garamond" w:hAnsi="Book Antiqua" w:cs="Garamond"/>
          <w:bCs/>
          <w:color w:val="000000"/>
          <w:sz w:val="24"/>
          <w:szCs w:val="24"/>
        </w:rPr>
        <w:t xml:space="preserve">Dissolved, </w:t>
      </w:r>
      <w:r w:rsidR="00CF5908">
        <w:rPr>
          <w:rFonts w:eastAsia="Garamond"/>
          <w:bCs/>
          <w:color w:val="000000"/>
          <w:sz w:val="24"/>
          <w:szCs w:val="24"/>
        </w:rPr>
        <w:t xml:space="preserve">appointed and inaugurated new Boards of Governors in Secondary </w:t>
      </w:r>
      <w:r w:rsidR="004F7F68">
        <w:rPr>
          <w:rFonts w:eastAsia="Garamond"/>
          <w:bCs/>
          <w:color w:val="000000"/>
          <w:sz w:val="24"/>
          <w:szCs w:val="24"/>
        </w:rPr>
        <w:t>Schools in Mt. Elgon D</w:t>
      </w:r>
      <w:r w:rsidR="00CF5908">
        <w:rPr>
          <w:rFonts w:eastAsia="Garamond"/>
          <w:bCs/>
          <w:color w:val="000000"/>
          <w:sz w:val="24"/>
          <w:szCs w:val="24"/>
        </w:rPr>
        <w:t>istrict whenever due.</w:t>
      </w:r>
    </w:p>
    <w:p w:rsidR="00CF5908" w:rsidRDefault="00CF5908" w:rsidP="00CF5908">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Oversaw handing over/ taking over of heads</w:t>
      </w:r>
      <w:r w:rsidR="004F7F68">
        <w:rPr>
          <w:rFonts w:eastAsia="Garamond"/>
          <w:bCs/>
          <w:color w:val="000000"/>
          <w:sz w:val="24"/>
          <w:szCs w:val="24"/>
        </w:rPr>
        <w:t>hip in Secondary Schools in Mt. Elgon D</w:t>
      </w:r>
      <w:r>
        <w:rPr>
          <w:rFonts w:eastAsia="Garamond"/>
          <w:bCs/>
          <w:color w:val="000000"/>
          <w:sz w:val="24"/>
          <w:szCs w:val="24"/>
        </w:rPr>
        <w:t>istrict whenever required.</w:t>
      </w:r>
    </w:p>
    <w:p w:rsidR="00CF5908" w:rsidRDefault="003F5937" w:rsidP="00CF5908">
      <w:pPr>
        <w:pStyle w:val="Style-3"/>
        <w:numPr>
          <w:ilvl w:val="0"/>
          <w:numId w:val="31"/>
        </w:numPr>
        <w:pBdr>
          <w:bottom w:val="none" w:sz="0" w:space="0" w:color="808080"/>
        </w:pBdr>
        <w:spacing w:line="360" w:lineRule="auto"/>
        <w:jc w:val="both"/>
        <w:rPr>
          <w:rFonts w:eastAsia="Garamond"/>
          <w:bCs/>
          <w:color w:val="000000"/>
          <w:sz w:val="24"/>
          <w:szCs w:val="24"/>
        </w:rPr>
      </w:pPr>
      <w:r>
        <w:rPr>
          <w:rFonts w:ascii="Book Antiqua" w:eastAsia="Garamond" w:hAnsi="Book Antiqua" w:cs="Garamond"/>
          <w:bCs/>
          <w:color w:val="000000"/>
          <w:sz w:val="24"/>
          <w:szCs w:val="24"/>
        </w:rPr>
        <w:t xml:space="preserve"> </w:t>
      </w:r>
      <w:r w:rsidR="000E7E8A">
        <w:rPr>
          <w:rFonts w:eastAsia="Garamond"/>
          <w:bCs/>
          <w:color w:val="000000"/>
          <w:sz w:val="24"/>
          <w:szCs w:val="24"/>
        </w:rPr>
        <w:t>Maintained</w:t>
      </w:r>
      <w:r w:rsidR="00CF5908">
        <w:rPr>
          <w:rFonts w:eastAsia="Garamond"/>
          <w:bCs/>
          <w:color w:val="000000"/>
          <w:sz w:val="24"/>
          <w:szCs w:val="24"/>
        </w:rPr>
        <w:t xml:space="preserve"> standards in curriculum development</w:t>
      </w:r>
      <w:r w:rsidR="004F7F68">
        <w:rPr>
          <w:rFonts w:eastAsia="Garamond"/>
          <w:bCs/>
          <w:color w:val="000000"/>
          <w:sz w:val="24"/>
          <w:szCs w:val="24"/>
        </w:rPr>
        <w:t>,</w:t>
      </w:r>
      <w:r w:rsidR="00CF5908">
        <w:rPr>
          <w:rFonts w:eastAsia="Garamond"/>
          <w:bCs/>
          <w:color w:val="000000"/>
          <w:sz w:val="24"/>
          <w:szCs w:val="24"/>
        </w:rPr>
        <w:t xml:space="preserve"> impl</w:t>
      </w:r>
      <w:r w:rsidR="004F7F68">
        <w:rPr>
          <w:rFonts w:eastAsia="Garamond"/>
          <w:bCs/>
          <w:color w:val="000000"/>
          <w:sz w:val="24"/>
          <w:szCs w:val="24"/>
        </w:rPr>
        <w:t>ementation and evaluation in Mt. Elgon</w:t>
      </w:r>
      <w:r w:rsidR="00CF5908">
        <w:rPr>
          <w:rFonts w:eastAsia="Garamond"/>
          <w:bCs/>
          <w:color w:val="000000"/>
          <w:sz w:val="24"/>
          <w:szCs w:val="24"/>
        </w:rPr>
        <w:t xml:space="preserve"> </w:t>
      </w:r>
      <w:r w:rsidR="004F7F68">
        <w:rPr>
          <w:rFonts w:eastAsia="Garamond"/>
          <w:bCs/>
          <w:color w:val="000000"/>
          <w:sz w:val="24"/>
          <w:szCs w:val="24"/>
        </w:rPr>
        <w:t>D</w:t>
      </w:r>
      <w:r w:rsidR="00CF5908">
        <w:rPr>
          <w:rFonts w:eastAsia="Garamond"/>
          <w:bCs/>
          <w:color w:val="000000"/>
          <w:sz w:val="24"/>
          <w:szCs w:val="24"/>
        </w:rPr>
        <w:t>istrict.</w:t>
      </w:r>
      <w:r w:rsidR="000E7E8A">
        <w:rPr>
          <w:rFonts w:eastAsia="Garamond"/>
          <w:bCs/>
          <w:color w:val="000000"/>
          <w:sz w:val="24"/>
          <w:szCs w:val="24"/>
        </w:rPr>
        <w:t xml:space="preserve"> This led to improved performance in national examinations in the district.</w:t>
      </w:r>
    </w:p>
    <w:p w:rsidR="000E7E8A" w:rsidRDefault="000E7E8A" w:rsidP="00CF5908">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I always dedicated my energy and time to teaching, guiding, facilitating and assisting my students in their studies. This enabled the students to perform well in my subjects thus my efforts being recognized by the various secondary schools that I taught.</w:t>
      </w:r>
    </w:p>
    <w:p w:rsidR="007476C0" w:rsidRDefault="000E7E8A" w:rsidP="00DF7076">
      <w:pPr>
        <w:pStyle w:val="Style-3"/>
        <w:numPr>
          <w:ilvl w:val="0"/>
          <w:numId w:val="31"/>
        </w:numPr>
        <w:pBdr>
          <w:bottom w:val="none" w:sz="0" w:space="0" w:color="808080"/>
        </w:pBdr>
        <w:spacing w:line="360" w:lineRule="auto"/>
        <w:jc w:val="both"/>
        <w:rPr>
          <w:rFonts w:eastAsia="Garamond"/>
          <w:bCs/>
          <w:color w:val="000000"/>
          <w:sz w:val="24"/>
          <w:szCs w:val="24"/>
        </w:rPr>
      </w:pPr>
      <w:r>
        <w:rPr>
          <w:rFonts w:eastAsia="Garamond"/>
          <w:bCs/>
          <w:color w:val="000000"/>
          <w:sz w:val="24"/>
          <w:szCs w:val="24"/>
        </w:rPr>
        <w:t>Because of my dedication to work, expertise in my teaching subject</w:t>
      </w:r>
      <w:r w:rsidR="00DF7076">
        <w:rPr>
          <w:rFonts w:eastAsia="Garamond"/>
          <w:bCs/>
          <w:color w:val="000000"/>
          <w:sz w:val="24"/>
          <w:szCs w:val="24"/>
        </w:rPr>
        <w:t>s and experience as a teacher of chemistry and physics, I was always appointed to officiate, as a judge, in students’ science congress competit</w:t>
      </w:r>
      <w:r w:rsidR="004F7F68">
        <w:rPr>
          <w:rFonts w:eastAsia="Garamond"/>
          <w:bCs/>
          <w:color w:val="000000"/>
          <w:sz w:val="24"/>
          <w:szCs w:val="24"/>
        </w:rPr>
        <w:t>ions at district and provincial levels</w:t>
      </w:r>
      <w:r w:rsidR="00DF7076">
        <w:rPr>
          <w:rFonts w:eastAsia="Garamond"/>
          <w:bCs/>
          <w:color w:val="000000"/>
          <w:sz w:val="24"/>
          <w:szCs w:val="24"/>
        </w:rPr>
        <w:t xml:space="preserve"> in the former Western Province. </w:t>
      </w:r>
      <w:r>
        <w:rPr>
          <w:rFonts w:eastAsia="Garamond"/>
          <w:bCs/>
          <w:color w:val="000000"/>
          <w:sz w:val="24"/>
          <w:szCs w:val="24"/>
        </w:rPr>
        <w:t xml:space="preserve">     </w:t>
      </w:r>
    </w:p>
    <w:p w:rsidR="00DF7076" w:rsidRPr="00DF7076" w:rsidRDefault="00DF7076" w:rsidP="00DF7076">
      <w:pPr>
        <w:pStyle w:val="Style-3"/>
        <w:pBdr>
          <w:bottom w:val="none" w:sz="0" w:space="0" w:color="808080"/>
        </w:pBdr>
        <w:spacing w:line="360" w:lineRule="auto"/>
        <w:ind w:left="720"/>
        <w:jc w:val="both"/>
        <w:rPr>
          <w:rFonts w:eastAsia="Garamond"/>
          <w:bCs/>
          <w:color w:val="000000"/>
          <w:sz w:val="24"/>
          <w:szCs w:val="24"/>
        </w:rPr>
      </w:pPr>
    </w:p>
    <w:p w:rsidR="002C4348" w:rsidRPr="00651395" w:rsidRDefault="003E54DD" w:rsidP="00A165B9">
      <w:pPr>
        <w:pStyle w:val="Style-3"/>
        <w:pBdr>
          <w:bottom w:val="none" w:sz="0" w:space="0" w:color="808080"/>
        </w:pBdr>
        <w:spacing w:line="360" w:lineRule="auto"/>
        <w:contextualSpacing/>
        <w:jc w:val="both"/>
        <w:rPr>
          <w:rFonts w:ascii="Book Antiqua" w:eastAsia="Garamond" w:hAnsi="Book Antiqua" w:cs="Garamond"/>
          <w:b/>
          <w:bCs/>
          <w:color w:val="000000"/>
          <w:sz w:val="24"/>
          <w:szCs w:val="24"/>
          <w:u w:val="single"/>
        </w:rPr>
      </w:pPr>
      <w:r w:rsidRPr="00651395">
        <w:rPr>
          <w:rFonts w:ascii="Book Antiqua" w:eastAsia="Garamond" w:hAnsi="Book Antiqua" w:cs="Garamond"/>
          <w:b/>
          <w:bCs/>
          <w:color w:val="000000"/>
          <w:sz w:val="24"/>
          <w:szCs w:val="24"/>
          <w:u w:val="single"/>
        </w:rPr>
        <w:t>Lan</w:t>
      </w:r>
      <w:r w:rsidR="00DF7076" w:rsidRPr="00651395">
        <w:rPr>
          <w:rFonts w:ascii="Book Antiqua" w:eastAsia="Garamond" w:hAnsi="Book Antiqua" w:cs="Garamond"/>
          <w:b/>
          <w:bCs/>
          <w:color w:val="000000"/>
          <w:sz w:val="24"/>
          <w:szCs w:val="24"/>
          <w:u w:val="single"/>
        </w:rPr>
        <w:t xml:space="preserve">guage and other skills: </w:t>
      </w:r>
    </w:p>
    <w:p w:rsidR="00BB426D" w:rsidRPr="007B31B7" w:rsidRDefault="00DF7076" w:rsidP="00A165B9">
      <w:pPr>
        <w:numPr>
          <w:ilvl w:val="0"/>
          <w:numId w:val="25"/>
        </w:numPr>
        <w:spacing w:after="100" w:afterAutospacing="1" w:line="360" w:lineRule="auto"/>
        <w:jc w:val="both"/>
      </w:pPr>
      <w:r>
        <w:t xml:space="preserve">Language Skills: </w:t>
      </w:r>
      <w:r w:rsidR="00D54745" w:rsidRPr="007B31B7">
        <w:t>Kiswahili (</w:t>
      </w:r>
      <w:r w:rsidR="002C4348" w:rsidRPr="007B31B7">
        <w:t>fluent), Engli</w:t>
      </w:r>
      <w:r w:rsidR="00FE43CF" w:rsidRPr="007B31B7">
        <w:t>sh (fluent).</w:t>
      </w:r>
    </w:p>
    <w:p w:rsidR="004B4624" w:rsidRDefault="00BB426D" w:rsidP="000803F7">
      <w:pPr>
        <w:numPr>
          <w:ilvl w:val="0"/>
          <w:numId w:val="25"/>
        </w:numPr>
        <w:spacing w:after="100" w:afterAutospacing="1" w:line="360" w:lineRule="auto"/>
        <w:jc w:val="both"/>
      </w:pPr>
      <w:r w:rsidRPr="007B31B7">
        <w:t xml:space="preserve">I am a holder of </w:t>
      </w:r>
      <w:r w:rsidR="00DF7076">
        <w:t xml:space="preserve">a </w:t>
      </w:r>
      <w:r w:rsidRPr="007B31B7">
        <w:t xml:space="preserve">clean driving </w:t>
      </w:r>
      <w:r w:rsidR="00DF7076" w:rsidRPr="007B31B7">
        <w:t>license</w:t>
      </w:r>
      <w:r w:rsidRPr="007B31B7">
        <w:t xml:space="preserve"> of</w:t>
      </w:r>
      <w:r w:rsidR="000D7F1B" w:rsidRPr="007B31B7">
        <w:t xml:space="preserve"> Class </w:t>
      </w:r>
      <w:r w:rsidR="00157D78">
        <w:t>BCE vehicles for the last 8</w:t>
      </w:r>
      <w:r w:rsidRPr="007B31B7">
        <w:t xml:space="preserve"> years</w:t>
      </w:r>
      <w:r w:rsidR="00E74FDC">
        <w:t>,</w:t>
      </w:r>
    </w:p>
    <w:p w:rsidR="00E74FDC" w:rsidRPr="000803F7" w:rsidRDefault="00E74FDC" w:rsidP="000803F7">
      <w:pPr>
        <w:numPr>
          <w:ilvl w:val="0"/>
          <w:numId w:val="25"/>
        </w:numPr>
        <w:spacing w:after="100" w:afterAutospacing="1" w:line="360" w:lineRule="auto"/>
        <w:jc w:val="both"/>
      </w:pPr>
      <w:r>
        <w:t>I am competent in Computer applications</w:t>
      </w:r>
    </w:p>
    <w:p w:rsidR="005E6854" w:rsidRDefault="005E6854" w:rsidP="00A165B9">
      <w:pPr>
        <w:pStyle w:val="ListStyle"/>
        <w:pBdr>
          <w:bottom w:val="none" w:sz="0" w:space="1" w:color="808080"/>
        </w:pBdr>
        <w:spacing w:line="360" w:lineRule="auto"/>
        <w:contextualSpacing/>
        <w:jc w:val="both"/>
        <w:rPr>
          <w:rFonts w:ascii="Book Antiqua" w:eastAsia="Garamond" w:hAnsi="Book Antiqua" w:cs="Garamond"/>
          <w:b/>
          <w:color w:val="000000"/>
          <w:sz w:val="24"/>
          <w:szCs w:val="24"/>
          <w:u w:val="single"/>
        </w:rPr>
      </w:pPr>
    </w:p>
    <w:p w:rsidR="00BB426D" w:rsidRPr="00651395" w:rsidRDefault="00BB426D" w:rsidP="00A165B9">
      <w:pPr>
        <w:pStyle w:val="ListStyle"/>
        <w:pBdr>
          <w:bottom w:val="none" w:sz="0" w:space="1" w:color="808080"/>
        </w:pBdr>
        <w:spacing w:line="360" w:lineRule="auto"/>
        <w:contextualSpacing/>
        <w:jc w:val="both"/>
        <w:rPr>
          <w:rFonts w:ascii="Book Antiqua" w:eastAsia="Garamond" w:hAnsi="Book Antiqua" w:cs="Garamond"/>
          <w:b/>
          <w:color w:val="000000"/>
          <w:sz w:val="24"/>
          <w:szCs w:val="24"/>
          <w:u w:val="single"/>
        </w:rPr>
      </w:pPr>
      <w:r w:rsidRPr="00651395">
        <w:rPr>
          <w:rFonts w:ascii="Book Antiqua" w:eastAsia="Garamond" w:hAnsi="Book Antiqua" w:cs="Garamond"/>
          <w:b/>
          <w:color w:val="000000"/>
          <w:sz w:val="24"/>
          <w:szCs w:val="24"/>
          <w:u w:val="single"/>
        </w:rPr>
        <w:lastRenderedPageBreak/>
        <w:t>REFEREES</w:t>
      </w:r>
      <w:r w:rsidR="00651395">
        <w:rPr>
          <w:rFonts w:ascii="Book Antiqua" w:eastAsia="Garamond" w:hAnsi="Book Antiqua" w:cs="Garamond"/>
          <w:b/>
          <w:color w:val="000000"/>
          <w:sz w:val="24"/>
          <w:szCs w:val="24"/>
          <w:u w:val="single"/>
        </w:rPr>
        <w:t>:</w:t>
      </w:r>
    </w:p>
    <w:p w:rsidR="009D5702" w:rsidRPr="007B31B7" w:rsidRDefault="009D5702" w:rsidP="00A165B9">
      <w:pPr>
        <w:pStyle w:val="ListStyle"/>
        <w:pBdr>
          <w:bottom w:val="none" w:sz="0" w:space="0" w:color="808080"/>
        </w:pBdr>
        <w:spacing w:line="360" w:lineRule="auto"/>
        <w:contextualSpacing/>
        <w:jc w:val="both"/>
        <w:rPr>
          <w:rFonts w:ascii="Book Antiqua" w:eastAsia="Garamond" w:hAnsi="Book Antiqua" w:cs="Garamond"/>
          <w:color w:val="000000"/>
          <w:sz w:val="24"/>
          <w:szCs w:val="24"/>
        </w:rPr>
      </w:pPr>
    </w:p>
    <w:p w:rsidR="0037497A" w:rsidRPr="007B31B7" w:rsidRDefault="000803F7" w:rsidP="00A165B9">
      <w:pPr>
        <w:pStyle w:val="Style-10"/>
        <w:numPr>
          <w:ilvl w:val="0"/>
          <w:numId w:val="16"/>
        </w:numPr>
        <w:pBdr>
          <w:bottom w:val="none" w:sz="0" w:space="0" w:color="808080"/>
        </w:pBdr>
        <w:spacing w:line="360" w:lineRule="auto"/>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Dr. Peter Waswa,</w:t>
      </w:r>
    </w:p>
    <w:p w:rsidR="0037497A" w:rsidRPr="007B31B7" w:rsidRDefault="000803F7" w:rsidP="00A165B9">
      <w:pPr>
        <w:pStyle w:val="Style-10"/>
        <w:pBdr>
          <w:bottom w:val="none" w:sz="0" w:space="0" w:color="808080"/>
        </w:pBdr>
        <w:spacing w:line="360" w:lineRule="auto"/>
        <w:ind w:left="360"/>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Lecturer, University of Eldoret</w:t>
      </w:r>
      <w:r w:rsidR="005E6854">
        <w:rPr>
          <w:rFonts w:ascii="Book Antiqua" w:eastAsia="Garamond" w:hAnsi="Book Antiqua" w:cs="Garamond"/>
          <w:color w:val="000000"/>
          <w:sz w:val="24"/>
          <w:szCs w:val="24"/>
        </w:rPr>
        <w:t>;</w:t>
      </w:r>
      <w:r>
        <w:rPr>
          <w:rFonts w:ascii="Book Antiqua" w:eastAsia="Garamond" w:hAnsi="Book Antiqua" w:cs="Garamond"/>
          <w:color w:val="000000"/>
          <w:sz w:val="24"/>
          <w:szCs w:val="24"/>
        </w:rPr>
        <w:t xml:space="preserve"> </w:t>
      </w:r>
    </w:p>
    <w:p w:rsidR="001C404E" w:rsidRDefault="000803F7" w:rsidP="00A165B9">
      <w:pPr>
        <w:pStyle w:val="Style-10"/>
        <w:pBdr>
          <w:bottom w:val="none" w:sz="0" w:space="0" w:color="808080"/>
        </w:pBdr>
        <w:spacing w:line="360" w:lineRule="auto"/>
        <w:ind w:left="360"/>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Mobile Phone: 00733782138/ 0728500580;</w:t>
      </w:r>
      <w:r w:rsidRPr="007B31B7">
        <w:rPr>
          <w:rFonts w:ascii="Book Antiqua" w:eastAsia="Garamond" w:hAnsi="Book Antiqua" w:cs="Garamond"/>
          <w:color w:val="000000"/>
          <w:sz w:val="24"/>
          <w:szCs w:val="24"/>
        </w:rPr>
        <w:t xml:space="preserve"> </w:t>
      </w:r>
    </w:p>
    <w:p w:rsidR="009D5702" w:rsidRPr="007B31B7" w:rsidRDefault="000803F7" w:rsidP="00A165B9">
      <w:pPr>
        <w:pStyle w:val="Style-10"/>
        <w:pBdr>
          <w:bottom w:val="none" w:sz="0" w:space="0" w:color="808080"/>
        </w:pBdr>
        <w:spacing w:line="360" w:lineRule="auto"/>
        <w:ind w:left="360"/>
        <w:contextualSpacing/>
        <w:jc w:val="both"/>
        <w:rPr>
          <w:rFonts w:ascii="Book Antiqua" w:eastAsia="Garamond" w:hAnsi="Book Antiqua" w:cs="Garamond"/>
          <w:color w:val="000000"/>
          <w:sz w:val="24"/>
          <w:szCs w:val="24"/>
        </w:rPr>
      </w:pPr>
      <w:r w:rsidRPr="007B31B7">
        <w:rPr>
          <w:rFonts w:ascii="Book Antiqua" w:eastAsia="Garamond" w:hAnsi="Book Antiqua" w:cs="Garamond"/>
          <w:color w:val="000000"/>
          <w:sz w:val="24"/>
          <w:szCs w:val="24"/>
        </w:rPr>
        <w:t>Email</w:t>
      </w:r>
      <w:r w:rsidR="001C404E">
        <w:rPr>
          <w:rFonts w:ascii="Book Antiqua" w:eastAsia="Garamond" w:hAnsi="Book Antiqua" w:cs="Garamond"/>
          <w:color w:val="000000"/>
          <w:sz w:val="24"/>
          <w:szCs w:val="24"/>
        </w:rPr>
        <w:t xml:space="preserve"> address</w:t>
      </w:r>
      <w:r w:rsidR="0037497A" w:rsidRPr="007B31B7">
        <w:rPr>
          <w:rFonts w:ascii="Book Antiqua" w:eastAsia="Garamond" w:hAnsi="Book Antiqua" w:cs="Garamond"/>
          <w:color w:val="000000"/>
          <w:sz w:val="24"/>
          <w:szCs w:val="24"/>
        </w:rPr>
        <w:t xml:space="preserve">: </w:t>
      </w:r>
      <w:r>
        <w:rPr>
          <w:rFonts w:ascii="Book Antiqua" w:eastAsia="Garamond" w:hAnsi="Book Antiqua" w:cs="Garamond"/>
          <w:sz w:val="24"/>
          <w:szCs w:val="24"/>
        </w:rPr>
        <w:t>pwaswa@yahoo.com</w:t>
      </w:r>
    </w:p>
    <w:p w:rsidR="009D5702" w:rsidRPr="007B31B7" w:rsidRDefault="009D5702" w:rsidP="00A165B9">
      <w:pPr>
        <w:pStyle w:val="Style-10"/>
        <w:pBdr>
          <w:bottom w:val="none" w:sz="0" w:space="0" w:color="808080"/>
        </w:pBdr>
        <w:spacing w:line="360" w:lineRule="auto"/>
        <w:ind w:left="360"/>
        <w:contextualSpacing/>
        <w:jc w:val="both"/>
        <w:rPr>
          <w:rFonts w:ascii="Book Antiqua" w:eastAsia="Garamond" w:hAnsi="Book Antiqua" w:cs="Garamond"/>
          <w:color w:val="000000"/>
          <w:sz w:val="24"/>
          <w:szCs w:val="24"/>
        </w:rPr>
      </w:pPr>
    </w:p>
    <w:p w:rsidR="0037497A" w:rsidRDefault="00B3013B" w:rsidP="000803F7">
      <w:pPr>
        <w:pStyle w:val="Style-10"/>
        <w:numPr>
          <w:ilvl w:val="0"/>
          <w:numId w:val="16"/>
        </w:numPr>
        <w:pBdr>
          <w:bottom w:val="none" w:sz="0" w:space="0" w:color="808080"/>
        </w:pBdr>
        <w:spacing w:line="360" w:lineRule="auto"/>
        <w:contextualSpacing/>
        <w:jc w:val="both"/>
        <w:rPr>
          <w:rFonts w:eastAsia="Garamond"/>
          <w:color w:val="000000"/>
          <w:sz w:val="24"/>
          <w:szCs w:val="24"/>
        </w:rPr>
      </w:pPr>
      <w:r>
        <w:rPr>
          <w:rFonts w:eastAsia="Garamond"/>
          <w:color w:val="000000"/>
          <w:sz w:val="24"/>
          <w:szCs w:val="24"/>
        </w:rPr>
        <w:t xml:space="preserve">Dr. Robert Sydney Isaac </w:t>
      </w:r>
      <w:proofErr w:type="spellStart"/>
      <w:r>
        <w:rPr>
          <w:rFonts w:eastAsia="Garamond"/>
          <w:color w:val="000000"/>
          <w:sz w:val="24"/>
          <w:szCs w:val="24"/>
        </w:rPr>
        <w:t>Namulungu</w:t>
      </w:r>
      <w:proofErr w:type="spellEnd"/>
      <w:r w:rsidR="000803F7">
        <w:rPr>
          <w:rFonts w:eastAsia="Garamond"/>
          <w:color w:val="000000"/>
          <w:sz w:val="24"/>
          <w:szCs w:val="24"/>
        </w:rPr>
        <w:t>,</w:t>
      </w:r>
    </w:p>
    <w:p w:rsidR="000803F7" w:rsidRDefault="00B3013B" w:rsidP="000803F7">
      <w:pPr>
        <w:pStyle w:val="Style-10"/>
        <w:pBdr>
          <w:bottom w:val="none" w:sz="0" w:space="0" w:color="808080"/>
        </w:pBdr>
        <w:spacing w:line="360" w:lineRule="auto"/>
        <w:ind w:left="360"/>
        <w:contextualSpacing/>
        <w:jc w:val="both"/>
        <w:rPr>
          <w:rFonts w:eastAsia="Garamond"/>
          <w:color w:val="000000"/>
          <w:sz w:val="24"/>
          <w:szCs w:val="24"/>
        </w:rPr>
      </w:pPr>
      <w:r>
        <w:rPr>
          <w:rFonts w:eastAsia="Garamond"/>
          <w:color w:val="000000"/>
          <w:sz w:val="24"/>
          <w:szCs w:val="24"/>
        </w:rPr>
        <w:t>IEBC County Elections Manager</w:t>
      </w:r>
      <w:r w:rsidR="000803F7">
        <w:rPr>
          <w:rFonts w:eastAsia="Garamond"/>
          <w:color w:val="000000"/>
          <w:sz w:val="24"/>
          <w:szCs w:val="24"/>
        </w:rPr>
        <w:t>,</w:t>
      </w:r>
    </w:p>
    <w:p w:rsidR="001C404E" w:rsidRDefault="00B3013B" w:rsidP="000803F7">
      <w:pPr>
        <w:pStyle w:val="Style-10"/>
        <w:pBdr>
          <w:bottom w:val="none" w:sz="0" w:space="0" w:color="808080"/>
        </w:pBdr>
        <w:spacing w:line="360" w:lineRule="auto"/>
        <w:ind w:left="360"/>
        <w:contextualSpacing/>
        <w:jc w:val="both"/>
        <w:rPr>
          <w:rFonts w:eastAsia="Garamond"/>
          <w:color w:val="000000"/>
          <w:sz w:val="24"/>
          <w:szCs w:val="24"/>
        </w:rPr>
      </w:pPr>
      <w:r>
        <w:rPr>
          <w:rFonts w:eastAsia="Garamond"/>
          <w:color w:val="000000"/>
          <w:sz w:val="24"/>
          <w:szCs w:val="24"/>
        </w:rPr>
        <w:t>Mobile Phone: 0723941856</w:t>
      </w:r>
      <w:r w:rsidR="00EE14B6">
        <w:rPr>
          <w:rFonts w:eastAsia="Garamond"/>
          <w:color w:val="000000"/>
          <w:sz w:val="24"/>
          <w:szCs w:val="24"/>
        </w:rPr>
        <w:t>/ 0733522069</w:t>
      </w:r>
      <w:r w:rsidR="000803F7">
        <w:rPr>
          <w:rFonts w:eastAsia="Garamond"/>
          <w:color w:val="000000"/>
          <w:sz w:val="24"/>
          <w:szCs w:val="24"/>
        </w:rPr>
        <w:t>,</w:t>
      </w:r>
      <w:r w:rsidR="00486EBF">
        <w:rPr>
          <w:rFonts w:eastAsia="Garamond"/>
          <w:color w:val="000000"/>
          <w:sz w:val="24"/>
          <w:szCs w:val="24"/>
        </w:rPr>
        <w:t xml:space="preserve"> </w:t>
      </w:r>
    </w:p>
    <w:p w:rsidR="005B002B" w:rsidRDefault="00486EBF" w:rsidP="001C404E">
      <w:pPr>
        <w:pStyle w:val="Style-10"/>
        <w:pBdr>
          <w:bottom w:val="none" w:sz="0" w:space="0" w:color="808080"/>
        </w:pBdr>
        <w:spacing w:line="360" w:lineRule="auto"/>
        <w:ind w:left="360"/>
        <w:contextualSpacing/>
        <w:jc w:val="both"/>
        <w:rPr>
          <w:rFonts w:eastAsia="Garamond"/>
          <w:color w:val="000000"/>
          <w:sz w:val="24"/>
          <w:szCs w:val="24"/>
        </w:rPr>
      </w:pPr>
      <w:r>
        <w:rPr>
          <w:rFonts w:eastAsia="Garamond"/>
          <w:color w:val="000000"/>
          <w:sz w:val="24"/>
          <w:szCs w:val="24"/>
        </w:rPr>
        <w:t>Email</w:t>
      </w:r>
      <w:r w:rsidR="001C404E">
        <w:rPr>
          <w:rFonts w:eastAsia="Garamond"/>
          <w:color w:val="000000"/>
          <w:sz w:val="24"/>
          <w:szCs w:val="24"/>
        </w:rPr>
        <w:t xml:space="preserve"> address</w:t>
      </w:r>
      <w:r w:rsidR="00EE14B6">
        <w:rPr>
          <w:rFonts w:eastAsia="Garamond"/>
          <w:color w:val="000000"/>
          <w:sz w:val="24"/>
          <w:szCs w:val="24"/>
        </w:rPr>
        <w:t>: RNamulungu@iebc.or.ke</w:t>
      </w:r>
    </w:p>
    <w:p w:rsidR="001C404E" w:rsidRPr="001C404E" w:rsidRDefault="001C404E" w:rsidP="001C404E">
      <w:pPr>
        <w:pStyle w:val="Style-10"/>
        <w:pBdr>
          <w:bottom w:val="none" w:sz="0" w:space="0" w:color="808080"/>
        </w:pBdr>
        <w:spacing w:line="360" w:lineRule="auto"/>
        <w:ind w:left="360"/>
        <w:contextualSpacing/>
        <w:jc w:val="both"/>
        <w:rPr>
          <w:rFonts w:eastAsia="Garamond"/>
          <w:color w:val="000000"/>
          <w:sz w:val="24"/>
          <w:szCs w:val="24"/>
        </w:rPr>
      </w:pPr>
    </w:p>
    <w:p w:rsidR="005730B4" w:rsidRDefault="00157D78" w:rsidP="00486EBF">
      <w:pPr>
        <w:pStyle w:val="ListStyle"/>
        <w:numPr>
          <w:ilvl w:val="0"/>
          <w:numId w:val="16"/>
        </w:numPr>
        <w:spacing w:line="360" w:lineRule="auto"/>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 xml:space="preserve">Dr. Julius </w:t>
      </w:r>
      <w:proofErr w:type="spellStart"/>
      <w:r>
        <w:rPr>
          <w:rFonts w:ascii="Book Antiqua" w:eastAsia="Garamond" w:hAnsi="Book Antiqua" w:cs="Garamond"/>
          <w:color w:val="000000"/>
          <w:sz w:val="24"/>
          <w:szCs w:val="24"/>
        </w:rPr>
        <w:t>Maremwa</w:t>
      </w:r>
      <w:proofErr w:type="spellEnd"/>
      <w:r w:rsidR="00486EBF">
        <w:rPr>
          <w:rFonts w:ascii="Book Antiqua" w:eastAsia="Garamond" w:hAnsi="Book Antiqua" w:cs="Garamond"/>
          <w:color w:val="000000"/>
          <w:sz w:val="24"/>
          <w:szCs w:val="24"/>
        </w:rPr>
        <w:t>,</w:t>
      </w:r>
    </w:p>
    <w:p w:rsidR="00486EBF" w:rsidRDefault="00157D78" w:rsidP="00486EBF">
      <w:pPr>
        <w:pStyle w:val="ListStyle"/>
        <w:spacing w:line="360" w:lineRule="auto"/>
        <w:ind w:left="360"/>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Lecturer, University of Eldoret</w:t>
      </w:r>
      <w:r w:rsidR="00486EBF">
        <w:rPr>
          <w:rFonts w:ascii="Book Antiqua" w:eastAsia="Garamond" w:hAnsi="Book Antiqua" w:cs="Garamond"/>
          <w:color w:val="000000"/>
          <w:sz w:val="24"/>
          <w:szCs w:val="24"/>
        </w:rPr>
        <w:t xml:space="preserve">, </w:t>
      </w:r>
    </w:p>
    <w:p w:rsidR="001C404E" w:rsidRDefault="00157D78" w:rsidP="00486EBF">
      <w:pPr>
        <w:pStyle w:val="ListStyle"/>
        <w:spacing w:line="360" w:lineRule="auto"/>
        <w:ind w:left="360"/>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Mobile Phone: 0722584235</w:t>
      </w:r>
      <w:r w:rsidR="00486EBF">
        <w:rPr>
          <w:rFonts w:ascii="Book Antiqua" w:eastAsia="Garamond" w:hAnsi="Book Antiqua" w:cs="Garamond"/>
          <w:color w:val="000000"/>
          <w:sz w:val="24"/>
          <w:szCs w:val="24"/>
        </w:rPr>
        <w:t xml:space="preserve">; </w:t>
      </w:r>
    </w:p>
    <w:p w:rsidR="00486EBF" w:rsidRDefault="00486EBF" w:rsidP="00486EBF">
      <w:pPr>
        <w:pStyle w:val="ListStyle"/>
        <w:spacing w:line="360" w:lineRule="auto"/>
        <w:ind w:left="360"/>
        <w:contextualSpacing/>
        <w:jc w:val="both"/>
        <w:rPr>
          <w:rFonts w:ascii="Book Antiqua" w:eastAsia="Garamond" w:hAnsi="Book Antiqua" w:cs="Garamond"/>
          <w:color w:val="000000"/>
          <w:sz w:val="24"/>
          <w:szCs w:val="24"/>
        </w:rPr>
      </w:pPr>
      <w:r>
        <w:rPr>
          <w:rFonts w:ascii="Book Antiqua" w:eastAsia="Garamond" w:hAnsi="Book Antiqua" w:cs="Garamond"/>
          <w:color w:val="000000"/>
          <w:sz w:val="24"/>
          <w:szCs w:val="24"/>
        </w:rPr>
        <w:t>Email</w:t>
      </w:r>
      <w:r w:rsidR="001C404E">
        <w:rPr>
          <w:rFonts w:ascii="Book Antiqua" w:eastAsia="Garamond" w:hAnsi="Book Antiqua" w:cs="Garamond"/>
          <w:color w:val="000000"/>
          <w:sz w:val="24"/>
          <w:szCs w:val="24"/>
        </w:rPr>
        <w:t xml:space="preserve"> address</w:t>
      </w:r>
      <w:r w:rsidR="00E74FDC">
        <w:rPr>
          <w:rFonts w:ascii="Book Antiqua" w:eastAsia="Garamond" w:hAnsi="Book Antiqua" w:cs="Garamond"/>
          <w:color w:val="000000"/>
          <w:sz w:val="24"/>
          <w:szCs w:val="24"/>
        </w:rPr>
        <w:t>: jmaremwa@gmail.com</w:t>
      </w:r>
      <w:r>
        <w:rPr>
          <w:rFonts w:ascii="Book Antiqua" w:eastAsia="Garamond" w:hAnsi="Book Antiqua" w:cs="Garamond"/>
          <w:color w:val="000000"/>
          <w:sz w:val="24"/>
          <w:szCs w:val="24"/>
        </w:rPr>
        <w:t>.</w:t>
      </w:r>
    </w:p>
    <w:p w:rsidR="00486EBF" w:rsidRPr="007B31B7" w:rsidRDefault="00486EBF" w:rsidP="00486EBF">
      <w:pPr>
        <w:pStyle w:val="ListStyle"/>
        <w:spacing w:line="360" w:lineRule="auto"/>
        <w:ind w:left="360"/>
        <w:contextualSpacing/>
        <w:jc w:val="both"/>
        <w:rPr>
          <w:rFonts w:ascii="Book Antiqua" w:eastAsia="Garamond" w:hAnsi="Book Antiqua" w:cs="Garamond"/>
          <w:color w:val="000000"/>
          <w:sz w:val="24"/>
          <w:szCs w:val="24"/>
        </w:rPr>
      </w:pPr>
    </w:p>
    <w:sectPr w:rsidR="00486EBF" w:rsidRPr="007B31B7" w:rsidSect="00F84917">
      <w:footerReference w:type="default" r:id="rId8"/>
      <w:pgSz w:w="12240" w:h="15840" w:code="1"/>
      <w:pgMar w:top="630" w:right="1350" w:bottom="1440" w:left="1260" w:header="86"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DD0" w:rsidRDefault="00C50DD0">
      <w:r>
        <w:separator/>
      </w:r>
    </w:p>
  </w:endnote>
  <w:endnote w:type="continuationSeparator" w:id="0">
    <w:p w:rsidR="00C50DD0" w:rsidRDefault="00C5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2D6" w:rsidRPr="005B002B" w:rsidRDefault="00E812D6" w:rsidP="005B002B">
    <w:pPr>
      <w:pStyle w:val="Style-12"/>
      <w:jc w:val="right"/>
      <w:rPr>
        <w:i/>
        <w:iCs/>
        <w:color w:val="000000"/>
        <w:sz w:val="16"/>
        <w:szCs w:val="16"/>
      </w:rPr>
    </w:pPr>
    <w:r>
      <w:rPr>
        <w:i/>
        <w:iCs/>
        <w:color w:val="000000"/>
        <w:sz w:val="16"/>
        <w:szCs w:val="16"/>
      </w:rPr>
      <w:t>Résumé f</w:t>
    </w:r>
    <w:r w:rsidR="002A58F7">
      <w:rPr>
        <w:i/>
        <w:iCs/>
        <w:color w:val="000000"/>
        <w:sz w:val="16"/>
        <w:szCs w:val="16"/>
      </w:rPr>
      <w:t>or Fredrick, H. O</w:t>
    </w:r>
    <w:r w:rsidR="001330DC">
      <w:rPr>
        <w:i/>
        <w:iCs/>
        <w:color w:val="000000"/>
        <w:sz w:val="16"/>
        <w:szCs w:val="16"/>
      </w:rPr>
      <w:t>wino Odenge</w:t>
    </w:r>
    <w:r w:rsidR="00B3013B">
      <w:rPr>
        <w:i/>
        <w:iCs/>
        <w:color w:val="000000"/>
        <w:sz w:val="16"/>
        <w:szCs w:val="16"/>
      </w:rPr>
      <w:t xml:space="preserve"> –August</w:t>
    </w:r>
    <w:r w:rsidR="005937DA">
      <w:rPr>
        <w:i/>
        <w:iCs/>
        <w:color w:val="000000"/>
        <w:sz w:val="16"/>
        <w:szCs w:val="16"/>
      </w:rPr>
      <w:t>,</w:t>
    </w:r>
    <w:r w:rsidR="0037497A">
      <w:rPr>
        <w:i/>
        <w:iCs/>
        <w:color w:val="000000"/>
        <w:sz w:val="16"/>
        <w:szCs w:val="16"/>
      </w:rPr>
      <w:t xml:space="preserve"> </w:t>
    </w:r>
    <w:r w:rsidR="00E74FDC">
      <w:rPr>
        <w:i/>
        <w:iCs/>
        <w:color w:val="000000"/>
        <w:sz w:val="16"/>
        <w:szCs w:val="16"/>
      </w:rPr>
      <w:t>2018</w:t>
    </w:r>
  </w:p>
  <w:p w:rsidR="005B002B" w:rsidRDefault="005B002B" w:rsidP="005B002B">
    <w:pPr>
      <w:pStyle w:val="Header"/>
    </w:pPr>
  </w:p>
  <w:p w:rsidR="00F11548" w:rsidRDefault="00F11548">
    <w:pPr>
      <w:pStyle w:val="Style-15"/>
      <w:spacing w:after="200" w:line="276" w:lineRule="auto"/>
      <w:rPr>
        <w:i/>
        <w:iCs/>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DD0" w:rsidRDefault="00C50DD0">
      <w:r>
        <w:separator/>
      </w:r>
    </w:p>
  </w:footnote>
  <w:footnote w:type="continuationSeparator" w:id="0">
    <w:p w:rsidR="00C50DD0" w:rsidRDefault="00C50D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0"/>
        </w:tabs>
        <w:ind w:left="0" w:firstLine="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720" w:firstLine="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160" w:firstLine="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2880" w:firstLine="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600" w:firstLine="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320" w:firstLine="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040" w:firstLine="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5760" w:firstLine="54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0"/>
        </w:tabs>
        <w:ind w:left="0" w:firstLine="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720" w:firstLine="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160" w:firstLine="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2880" w:firstLine="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600" w:firstLine="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320" w:firstLine="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040" w:firstLine="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5760" w:firstLine="54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0"/>
        </w:tabs>
        <w:ind w:left="0" w:firstLine="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720" w:firstLine="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160" w:firstLine="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2880" w:firstLine="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600" w:firstLine="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320" w:firstLine="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040" w:firstLine="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5760" w:firstLine="54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4A5779"/>
    <w:multiLevelType w:val="hybridMultilevel"/>
    <w:tmpl w:val="FAE8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A3D58"/>
    <w:multiLevelType w:val="hybridMultilevel"/>
    <w:tmpl w:val="31B66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3BD18E6"/>
    <w:multiLevelType w:val="singleLevel"/>
    <w:tmpl w:val="80163530"/>
    <w:lvl w:ilvl="0">
      <w:start w:val="2002"/>
      <w:numFmt w:val="bullet"/>
      <w:lvlText w:val="-"/>
      <w:lvlJc w:val="left"/>
      <w:pPr>
        <w:tabs>
          <w:tab w:val="num" w:pos="480"/>
        </w:tabs>
        <w:ind w:left="480" w:hanging="360"/>
      </w:pPr>
      <w:rPr>
        <w:rFonts w:hint="default"/>
        <w:b/>
      </w:rPr>
    </w:lvl>
  </w:abstractNum>
  <w:abstractNum w:abstractNumId="8" w15:restartNumberingAfterBreak="0">
    <w:nsid w:val="04B24803"/>
    <w:multiLevelType w:val="hybridMultilevel"/>
    <w:tmpl w:val="B992C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535F19"/>
    <w:multiLevelType w:val="hybridMultilevel"/>
    <w:tmpl w:val="34F06CD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1FE0019"/>
    <w:multiLevelType w:val="hybridMultilevel"/>
    <w:tmpl w:val="ED5C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358D2"/>
    <w:multiLevelType w:val="hybridMultilevel"/>
    <w:tmpl w:val="6294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FB085A"/>
    <w:multiLevelType w:val="hybridMultilevel"/>
    <w:tmpl w:val="42AE9338"/>
    <w:lvl w:ilvl="0" w:tplc="90802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632607"/>
    <w:multiLevelType w:val="hybridMultilevel"/>
    <w:tmpl w:val="1CE006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DC95AF9"/>
    <w:multiLevelType w:val="hybridMultilevel"/>
    <w:tmpl w:val="87FE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0403F"/>
    <w:multiLevelType w:val="hybridMultilevel"/>
    <w:tmpl w:val="DCC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746B8"/>
    <w:multiLevelType w:val="hybridMultilevel"/>
    <w:tmpl w:val="F88CA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F73CB"/>
    <w:multiLevelType w:val="hybridMultilevel"/>
    <w:tmpl w:val="B31E264A"/>
    <w:lvl w:ilvl="0" w:tplc="6B3088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5263E"/>
    <w:multiLevelType w:val="hybridMultilevel"/>
    <w:tmpl w:val="7E84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50B80"/>
    <w:multiLevelType w:val="hybridMultilevel"/>
    <w:tmpl w:val="5AA4AE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314C63C4"/>
    <w:multiLevelType w:val="hybridMultilevel"/>
    <w:tmpl w:val="455C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30D99"/>
    <w:multiLevelType w:val="hybridMultilevel"/>
    <w:tmpl w:val="D6588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44912"/>
    <w:multiLevelType w:val="hybridMultilevel"/>
    <w:tmpl w:val="780037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3F54BBE"/>
    <w:multiLevelType w:val="hybridMultilevel"/>
    <w:tmpl w:val="F22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4016E"/>
    <w:multiLevelType w:val="hybridMultilevel"/>
    <w:tmpl w:val="24DE9A88"/>
    <w:lvl w:ilvl="0" w:tplc="04090001">
      <w:start w:val="1"/>
      <w:numFmt w:val="bullet"/>
      <w:lvlText w:val=""/>
      <w:lvlJc w:val="left"/>
      <w:pPr>
        <w:ind w:left="450" w:hanging="360"/>
      </w:pPr>
      <w:rPr>
        <w:rFonts w:ascii="Symbol" w:hAnsi="Symbol"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5" w15:restartNumberingAfterBreak="0">
    <w:nsid w:val="516C708F"/>
    <w:multiLevelType w:val="hybridMultilevel"/>
    <w:tmpl w:val="38BE5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DF6403"/>
    <w:multiLevelType w:val="hybridMultilevel"/>
    <w:tmpl w:val="45E48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820138"/>
    <w:multiLevelType w:val="hybridMultilevel"/>
    <w:tmpl w:val="FE58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F31F4"/>
    <w:multiLevelType w:val="hybridMultilevel"/>
    <w:tmpl w:val="CCB4A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1C7CD5"/>
    <w:multiLevelType w:val="hybridMultilevel"/>
    <w:tmpl w:val="A39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235C09"/>
    <w:multiLevelType w:val="hybridMultilevel"/>
    <w:tmpl w:val="1DDCDEB4"/>
    <w:lvl w:ilvl="0" w:tplc="EA9ABAF4">
      <w:numFmt w:val="bullet"/>
      <w:lvlText w:val="•"/>
      <w:lvlJc w:val="left"/>
      <w:pPr>
        <w:ind w:left="720" w:hanging="360"/>
      </w:pPr>
      <w:rPr>
        <w:rFonts w:ascii="Book Antiqua" w:eastAsia="Garamond" w:hAnsi="Book Antiqua" w:cs="Garam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16DF8"/>
    <w:multiLevelType w:val="hybridMultilevel"/>
    <w:tmpl w:val="2800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13"/>
  </w:num>
  <w:num w:numId="8">
    <w:abstractNumId w:val="28"/>
  </w:num>
  <w:num w:numId="9">
    <w:abstractNumId w:val="25"/>
  </w:num>
  <w:num w:numId="10">
    <w:abstractNumId w:val="18"/>
  </w:num>
  <w:num w:numId="11">
    <w:abstractNumId w:val="27"/>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12"/>
  </w:num>
  <w:num w:numId="15">
    <w:abstractNumId w:val="9"/>
  </w:num>
  <w:num w:numId="16">
    <w:abstractNumId w:val="16"/>
  </w:num>
  <w:num w:numId="17">
    <w:abstractNumId w:val="8"/>
  </w:num>
  <w:num w:numId="18">
    <w:abstractNumId w:val="7"/>
  </w:num>
  <w:num w:numId="19">
    <w:abstractNumId w:val="19"/>
  </w:num>
  <w:num w:numId="20">
    <w:abstractNumId w:val="21"/>
  </w:num>
  <w:num w:numId="21">
    <w:abstractNumId w:val="11"/>
  </w:num>
  <w:num w:numId="22">
    <w:abstractNumId w:val="31"/>
  </w:num>
  <w:num w:numId="23">
    <w:abstractNumId w:val="6"/>
  </w:num>
  <w:num w:numId="24">
    <w:abstractNumId w:val="29"/>
  </w:num>
  <w:num w:numId="25">
    <w:abstractNumId w:val="26"/>
  </w:num>
  <w:num w:numId="26">
    <w:abstractNumId w:val="15"/>
  </w:num>
  <w:num w:numId="27">
    <w:abstractNumId w:val="24"/>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0"/>
  </w:num>
  <w:num w:numId="31">
    <w:abstractNumId w:val="10"/>
  </w:num>
  <w:num w:numId="32">
    <w:abstractNumId w:val="23"/>
  </w:num>
  <w:num w:numId="33">
    <w:abstractNumId w:val="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48"/>
    <w:rsid w:val="00000A45"/>
    <w:rsid w:val="00004963"/>
    <w:rsid w:val="00010E47"/>
    <w:rsid w:val="00017880"/>
    <w:rsid w:val="0002106C"/>
    <w:rsid w:val="000329F5"/>
    <w:rsid w:val="00057885"/>
    <w:rsid w:val="00062DDE"/>
    <w:rsid w:val="000803F7"/>
    <w:rsid w:val="000804B6"/>
    <w:rsid w:val="00080D34"/>
    <w:rsid w:val="00091C33"/>
    <w:rsid w:val="000C371B"/>
    <w:rsid w:val="000C523E"/>
    <w:rsid w:val="000D72EA"/>
    <w:rsid w:val="000D7F1B"/>
    <w:rsid w:val="000E7E8A"/>
    <w:rsid w:val="000F04D6"/>
    <w:rsid w:val="000F7752"/>
    <w:rsid w:val="00111AB6"/>
    <w:rsid w:val="00122DD5"/>
    <w:rsid w:val="001256A5"/>
    <w:rsid w:val="00125FA4"/>
    <w:rsid w:val="0012753F"/>
    <w:rsid w:val="001330DC"/>
    <w:rsid w:val="0014517F"/>
    <w:rsid w:val="001572BC"/>
    <w:rsid w:val="00157D78"/>
    <w:rsid w:val="00180A79"/>
    <w:rsid w:val="00182C69"/>
    <w:rsid w:val="00182F95"/>
    <w:rsid w:val="00195292"/>
    <w:rsid w:val="001A786D"/>
    <w:rsid w:val="001B76E4"/>
    <w:rsid w:val="001C404E"/>
    <w:rsid w:val="001E3961"/>
    <w:rsid w:val="001E4886"/>
    <w:rsid w:val="001E6EAD"/>
    <w:rsid w:val="002034B4"/>
    <w:rsid w:val="002259C3"/>
    <w:rsid w:val="0023360A"/>
    <w:rsid w:val="00252E04"/>
    <w:rsid w:val="00254A69"/>
    <w:rsid w:val="00266FAC"/>
    <w:rsid w:val="00267848"/>
    <w:rsid w:val="002760EB"/>
    <w:rsid w:val="00285328"/>
    <w:rsid w:val="002855AC"/>
    <w:rsid w:val="00285D7A"/>
    <w:rsid w:val="002A0395"/>
    <w:rsid w:val="002A58F7"/>
    <w:rsid w:val="002B16E8"/>
    <w:rsid w:val="002B4B08"/>
    <w:rsid w:val="002C34CD"/>
    <w:rsid w:val="002C4348"/>
    <w:rsid w:val="002D089C"/>
    <w:rsid w:val="002E681B"/>
    <w:rsid w:val="00305617"/>
    <w:rsid w:val="00312772"/>
    <w:rsid w:val="003152DE"/>
    <w:rsid w:val="00317D9E"/>
    <w:rsid w:val="00320E7D"/>
    <w:rsid w:val="00331027"/>
    <w:rsid w:val="00336EAB"/>
    <w:rsid w:val="003501F9"/>
    <w:rsid w:val="0035168D"/>
    <w:rsid w:val="003649B2"/>
    <w:rsid w:val="0037445B"/>
    <w:rsid w:val="0037497A"/>
    <w:rsid w:val="003779AF"/>
    <w:rsid w:val="00377DE7"/>
    <w:rsid w:val="003B791D"/>
    <w:rsid w:val="003C1F2F"/>
    <w:rsid w:val="003C28B8"/>
    <w:rsid w:val="003D7F7B"/>
    <w:rsid w:val="003E54DD"/>
    <w:rsid w:val="003E75C5"/>
    <w:rsid w:val="003F40F7"/>
    <w:rsid w:val="003F5937"/>
    <w:rsid w:val="004205C7"/>
    <w:rsid w:val="00437F16"/>
    <w:rsid w:val="00464D56"/>
    <w:rsid w:val="0047496F"/>
    <w:rsid w:val="00486EBF"/>
    <w:rsid w:val="00494B62"/>
    <w:rsid w:val="004B4624"/>
    <w:rsid w:val="004D4295"/>
    <w:rsid w:val="004D4D28"/>
    <w:rsid w:val="004D56BF"/>
    <w:rsid w:val="004E1420"/>
    <w:rsid w:val="004E5BAA"/>
    <w:rsid w:val="004F7F68"/>
    <w:rsid w:val="00512900"/>
    <w:rsid w:val="00513A03"/>
    <w:rsid w:val="00514FC3"/>
    <w:rsid w:val="0054380B"/>
    <w:rsid w:val="00556172"/>
    <w:rsid w:val="00572192"/>
    <w:rsid w:val="0057232C"/>
    <w:rsid w:val="005730B4"/>
    <w:rsid w:val="00586845"/>
    <w:rsid w:val="005937DA"/>
    <w:rsid w:val="005A7109"/>
    <w:rsid w:val="005B002B"/>
    <w:rsid w:val="005B5514"/>
    <w:rsid w:val="005C3962"/>
    <w:rsid w:val="005C52CB"/>
    <w:rsid w:val="005D0F5D"/>
    <w:rsid w:val="005E6854"/>
    <w:rsid w:val="005E6AB1"/>
    <w:rsid w:val="005F3718"/>
    <w:rsid w:val="005F7BBB"/>
    <w:rsid w:val="00606410"/>
    <w:rsid w:val="00617A40"/>
    <w:rsid w:val="00621F3E"/>
    <w:rsid w:val="00626E1C"/>
    <w:rsid w:val="00631B29"/>
    <w:rsid w:val="006400D2"/>
    <w:rsid w:val="006467AD"/>
    <w:rsid w:val="00651395"/>
    <w:rsid w:val="0065527E"/>
    <w:rsid w:val="00663802"/>
    <w:rsid w:val="00665210"/>
    <w:rsid w:val="00673ADF"/>
    <w:rsid w:val="006875D3"/>
    <w:rsid w:val="006A0BD1"/>
    <w:rsid w:val="006A1E83"/>
    <w:rsid w:val="006B33CA"/>
    <w:rsid w:val="006C4E0B"/>
    <w:rsid w:val="006D7A33"/>
    <w:rsid w:val="006E2364"/>
    <w:rsid w:val="006E2C5A"/>
    <w:rsid w:val="006E6FE6"/>
    <w:rsid w:val="006F3DD7"/>
    <w:rsid w:val="007003CF"/>
    <w:rsid w:val="00715A43"/>
    <w:rsid w:val="00724A25"/>
    <w:rsid w:val="00736835"/>
    <w:rsid w:val="00742953"/>
    <w:rsid w:val="00743F61"/>
    <w:rsid w:val="007447D4"/>
    <w:rsid w:val="007476C0"/>
    <w:rsid w:val="00751441"/>
    <w:rsid w:val="00753ABE"/>
    <w:rsid w:val="0076309D"/>
    <w:rsid w:val="00763A29"/>
    <w:rsid w:val="007704B4"/>
    <w:rsid w:val="00771D67"/>
    <w:rsid w:val="007759F4"/>
    <w:rsid w:val="007920B3"/>
    <w:rsid w:val="00794466"/>
    <w:rsid w:val="007B31B7"/>
    <w:rsid w:val="007D241D"/>
    <w:rsid w:val="007D67D3"/>
    <w:rsid w:val="007D7D0A"/>
    <w:rsid w:val="007E4BB8"/>
    <w:rsid w:val="007F654C"/>
    <w:rsid w:val="00804230"/>
    <w:rsid w:val="00804880"/>
    <w:rsid w:val="008077E1"/>
    <w:rsid w:val="00812935"/>
    <w:rsid w:val="00823766"/>
    <w:rsid w:val="008476F9"/>
    <w:rsid w:val="00847F2F"/>
    <w:rsid w:val="00852F26"/>
    <w:rsid w:val="008651DF"/>
    <w:rsid w:val="008870A0"/>
    <w:rsid w:val="008A7FCB"/>
    <w:rsid w:val="008B1BF8"/>
    <w:rsid w:val="008D5EA2"/>
    <w:rsid w:val="008D7DAE"/>
    <w:rsid w:val="008E3C25"/>
    <w:rsid w:val="008F79E4"/>
    <w:rsid w:val="00901603"/>
    <w:rsid w:val="00914CC5"/>
    <w:rsid w:val="00915BF7"/>
    <w:rsid w:val="00917594"/>
    <w:rsid w:val="00920F46"/>
    <w:rsid w:val="00952C8D"/>
    <w:rsid w:val="009658A7"/>
    <w:rsid w:val="00976308"/>
    <w:rsid w:val="00985FE9"/>
    <w:rsid w:val="00991F16"/>
    <w:rsid w:val="00993E99"/>
    <w:rsid w:val="009A2350"/>
    <w:rsid w:val="009D5702"/>
    <w:rsid w:val="009E190A"/>
    <w:rsid w:val="009E2E2A"/>
    <w:rsid w:val="009E7BE9"/>
    <w:rsid w:val="009F2C77"/>
    <w:rsid w:val="00A10D03"/>
    <w:rsid w:val="00A165B9"/>
    <w:rsid w:val="00A1694B"/>
    <w:rsid w:val="00A53644"/>
    <w:rsid w:val="00A6016F"/>
    <w:rsid w:val="00A632D3"/>
    <w:rsid w:val="00A7389E"/>
    <w:rsid w:val="00A92514"/>
    <w:rsid w:val="00AA68FE"/>
    <w:rsid w:val="00AA76F0"/>
    <w:rsid w:val="00AE4AAA"/>
    <w:rsid w:val="00B05E22"/>
    <w:rsid w:val="00B3013B"/>
    <w:rsid w:val="00B343C3"/>
    <w:rsid w:val="00B41120"/>
    <w:rsid w:val="00B55E30"/>
    <w:rsid w:val="00B81B5E"/>
    <w:rsid w:val="00B82764"/>
    <w:rsid w:val="00BA05FD"/>
    <w:rsid w:val="00BB426D"/>
    <w:rsid w:val="00BC37BB"/>
    <w:rsid w:val="00BD4B74"/>
    <w:rsid w:val="00BD7570"/>
    <w:rsid w:val="00BE2981"/>
    <w:rsid w:val="00BE2C75"/>
    <w:rsid w:val="00C04BE6"/>
    <w:rsid w:val="00C11647"/>
    <w:rsid w:val="00C320DE"/>
    <w:rsid w:val="00C50DD0"/>
    <w:rsid w:val="00C77122"/>
    <w:rsid w:val="00C82F74"/>
    <w:rsid w:val="00CC2C1F"/>
    <w:rsid w:val="00CD0E57"/>
    <w:rsid w:val="00CD55E8"/>
    <w:rsid w:val="00CE669F"/>
    <w:rsid w:val="00CF5499"/>
    <w:rsid w:val="00CF5908"/>
    <w:rsid w:val="00CF5A75"/>
    <w:rsid w:val="00D076E5"/>
    <w:rsid w:val="00D24F04"/>
    <w:rsid w:val="00D27068"/>
    <w:rsid w:val="00D30AE1"/>
    <w:rsid w:val="00D31173"/>
    <w:rsid w:val="00D4044C"/>
    <w:rsid w:val="00D42078"/>
    <w:rsid w:val="00D54745"/>
    <w:rsid w:val="00D85ED6"/>
    <w:rsid w:val="00D86449"/>
    <w:rsid w:val="00D8721E"/>
    <w:rsid w:val="00D926BA"/>
    <w:rsid w:val="00D96750"/>
    <w:rsid w:val="00DA1988"/>
    <w:rsid w:val="00DA4BFF"/>
    <w:rsid w:val="00DB0CC6"/>
    <w:rsid w:val="00DB2C9B"/>
    <w:rsid w:val="00DB3BF7"/>
    <w:rsid w:val="00DC316E"/>
    <w:rsid w:val="00DC31CE"/>
    <w:rsid w:val="00DE52E8"/>
    <w:rsid w:val="00DF2E25"/>
    <w:rsid w:val="00DF7076"/>
    <w:rsid w:val="00E43D4B"/>
    <w:rsid w:val="00E44C54"/>
    <w:rsid w:val="00E54B7B"/>
    <w:rsid w:val="00E5655F"/>
    <w:rsid w:val="00E6766E"/>
    <w:rsid w:val="00E74FDC"/>
    <w:rsid w:val="00E75012"/>
    <w:rsid w:val="00E812D6"/>
    <w:rsid w:val="00EB6B89"/>
    <w:rsid w:val="00EE14B6"/>
    <w:rsid w:val="00EF1470"/>
    <w:rsid w:val="00EF25E0"/>
    <w:rsid w:val="00EF3289"/>
    <w:rsid w:val="00F00331"/>
    <w:rsid w:val="00F11548"/>
    <w:rsid w:val="00F12C85"/>
    <w:rsid w:val="00F25786"/>
    <w:rsid w:val="00F33103"/>
    <w:rsid w:val="00F45672"/>
    <w:rsid w:val="00F46A28"/>
    <w:rsid w:val="00F667FF"/>
    <w:rsid w:val="00F66FC2"/>
    <w:rsid w:val="00F84917"/>
    <w:rsid w:val="00F92055"/>
    <w:rsid w:val="00FB007B"/>
    <w:rsid w:val="00FE3BEB"/>
    <w:rsid w:val="00FE43CF"/>
    <w:rsid w:val="00FE60DA"/>
    <w:rsid w:val="00FF1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BA4B0"/>
  <w15:chartTrackingRefBased/>
  <w15:docId w15:val="{AA132EFC-3BCE-44BF-A4A8-74F13B43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3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2C4348"/>
    <w:rPr>
      <w:rFonts w:ascii="Times New Roman" w:eastAsia="Times New Roman" w:hAnsi="Times New Roman"/>
    </w:rPr>
  </w:style>
  <w:style w:type="paragraph" w:customStyle="1" w:styleId="Style-2">
    <w:name w:val="Style-2"/>
    <w:rsid w:val="002C4348"/>
    <w:rPr>
      <w:rFonts w:ascii="Times New Roman" w:eastAsia="Times New Roman" w:hAnsi="Times New Roman"/>
    </w:rPr>
  </w:style>
  <w:style w:type="paragraph" w:customStyle="1" w:styleId="Style-3">
    <w:name w:val="Style-3"/>
    <w:rsid w:val="002C4348"/>
    <w:rPr>
      <w:rFonts w:ascii="Times New Roman" w:eastAsia="Times New Roman" w:hAnsi="Times New Roman"/>
    </w:rPr>
  </w:style>
  <w:style w:type="paragraph" w:customStyle="1" w:styleId="Style-4">
    <w:name w:val="Style-4"/>
    <w:rsid w:val="002C4348"/>
    <w:rPr>
      <w:rFonts w:ascii="Times New Roman" w:eastAsia="Times New Roman" w:hAnsi="Times New Roman"/>
    </w:rPr>
  </w:style>
  <w:style w:type="paragraph" w:customStyle="1" w:styleId="Style-5">
    <w:name w:val="Style-5"/>
    <w:rsid w:val="002C4348"/>
    <w:rPr>
      <w:rFonts w:ascii="Times New Roman" w:eastAsia="Times New Roman" w:hAnsi="Times New Roman"/>
    </w:rPr>
  </w:style>
  <w:style w:type="paragraph" w:customStyle="1" w:styleId="Style-6">
    <w:name w:val="Style-6"/>
    <w:rsid w:val="002C4348"/>
    <w:rPr>
      <w:rFonts w:ascii="Times New Roman" w:eastAsia="Times New Roman" w:hAnsi="Times New Roman"/>
    </w:rPr>
  </w:style>
  <w:style w:type="paragraph" w:customStyle="1" w:styleId="Style-7">
    <w:name w:val="Style-7"/>
    <w:rsid w:val="002C4348"/>
    <w:rPr>
      <w:rFonts w:ascii="Times New Roman" w:eastAsia="Times New Roman" w:hAnsi="Times New Roman"/>
    </w:rPr>
  </w:style>
  <w:style w:type="paragraph" w:customStyle="1" w:styleId="Style-8">
    <w:name w:val="Style-8"/>
    <w:rsid w:val="002C4348"/>
    <w:rPr>
      <w:rFonts w:ascii="Times New Roman" w:eastAsia="Times New Roman" w:hAnsi="Times New Roman"/>
    </w:rPr>
  </w:style>
  <w:style w:type="paragraph" w:customStyle="1" w:styleId="Style-9">
    <w:name w:val="Style-9"/>
    <w:rsid w:val="002C4348"/>
    <w:rPr>
      <w:rFonts w:ascii="Times New Roman" w:eastAsia="Times New Roman" w:hAnsi="Times New Roman"/>
    </w:rPr>
  </w:style>
  <w:style w:type="paragraph" w:customStyle="1" w:styleId="ListStyle">
    <w:name w:val="ListStyle"/>
    <w:rsid w:val="002C4348"/>
    <w:rPr>
      <w:rFonts w:ascii="Times New Roman" w:eastAsia="Times New Roman" w:hAnsi="Times New Roman"/>
    </w:rPr>
  </w:style>
  <w:style w:type="paragraph" w:customStyle="1" w:styleId="Style-10">
    <w:name w:val="Style-10"/>
    <w:rsid w:val="002C4348"/>
    <w:rPr>
      <w:rFonts w:ascii="Times New Roman" w:eastAsia="Times New Roman" w:hAnsi="Times New Roman"/>
    </w:rPr>
  </w:style>
  <w:style w:type="paragraph" w:customStyle="1" w:styleId="Style-11">
    <w:name w:val="Style-11"/>
    <w:rsid w:val="002C4348"/>
    <w:rPr>
      <w:rFonts w:ascii="Times New Roman" w:eastAsia="Times New Roman" w:hAnsi="Times New Roman"/>
    </w:rPr>
  </w:style>
  <w:style w:type="paragraph" w:customStyle="1" w:styleId="Style-12">
    <w:name w:val="Style-12"/>
    <w:rsid w:val="002C4348"/>
    <w:rPr>
      <w:rFonts w:ascii="Times New Roman" w:eastAsia="Times New Roman" w:hAnsi="Times New Roman"/>
    </w:rPr>
  </w:style>
  <w:style w:type="paragraph" w:customStyle="1" w:styleId="Style-13">
    <w:name w:val="Style-13"/>
    <w:rsid w:val="002C4348"/>
    <w:rPr>
      <w:rFonts w:ascii="Times New Roman" w:eastAsia="Times New Roman" w:hAnsi="Times New Roman"/>
    </w:rPr>
  </w:style>
  <w:style w:type="paragraph" w:customStyle="1" w:styleId="Style-15">
    <w:name w:val="Style-15"/>
    <w:rsid w:val="002C4348"/>
    <w:rPr>
      <w:rFonts w:ascii="Times New Roman" w:eastAsia="Times New Roman" w:hAnsi="Times New Roman"/>
    </w:rPr>
  </w:style>
  <w:style w:type="paragraph" w:styleId="Header">
    <w:name w:val="header"/>
    <w:basedOn w:val="Normal"/>
    <w:link w:val="HeaderChar"/>
    <w:rsid w:val="002C4348"/>
    <w:pPr>
      <w:tabs>
        <w:tab w:val="center" w:pos="4680"/>
        <w:tab w:val="right" w:pos="9360"/>
      </w:tabs>
    </w:pPr>
    <w:rPr>
      <w:lang w:val="x-none" w:eastAsia="x-none"/>
    </w:rPr>
  </w:style>
  <w:style w:type="character" w:customStyle="1" w:styleId="HeaderChar">
    <w:name w:val="Header Char"/>
    <w:link w:val="Header"/>
    <w:rsid w:val="002C4348"/>
    <w:rPr>
      <w:rFonts w:ascii="Times New Roman" w:eastAsia="Times New Roman" w:hAnsi="Times New Roman" w:cs="Times New Roman"/>
      <w:sz w:val="24"/>
      <w:szCs w:val="24"/>
    </w:rPr>
  </w:style>
  <w:style w:type="paragraph" w:styleId="Footer">
    <w:name w:val="footer"/>
    <w:basedOn w:val="Normal"/>
    <w:link w:val="FooterChar"/>
    <w:uiPriority w:val="99"/>
    <w:rsid w:val="002C4348"/>
    <w:pPr>
      <w:tabs>
        <w:tab w:val="center" w:pos="4680"/>
        <w:tab w:val="right" w:pos="9360"/>
      </w:tabs>
    </w:pPr>
    <w:rPr>
      <w:lang w:val="x-none" w:eastAsia="x-none"/>
    </w:rPr>
  </w:style>
  <w:style w:type="character" w:customStyle="1" w:styleId="FooterChar">
    <w:name w:val="Footer Char"/>
    <w:link w:val="Footer"/>
    <w:uiPriority w:val="99"/>
    <w:rsid w:val="002C4348"/>
    <w:rPr>
      <w:rFonts w:ascii="Times New Roman" w:eastAsia="Times New Roman" w:hAnsi="Times New Roman" w:cs="Times New Roman"/>
      <w:sz w:val="24"/>
      <w:szCs w:val="24"/>
    </w:rPr>
  </w:style>
  <w:style w:type="table" w:styleId="TableGrid">
    <w:name w:val="Table Grid"/>
    <w:basedOn w:val="TableNormal"/>
    <w:rsid w:val="002C4348"/>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BD7570"/>
    <w:rPr>
      <w:color w:val="0000FF"/>
      <w:u w:val="single"/>
    </w:rPr>
  </w:style>
  <w:style w:type="character" w:customStyle="1" w:styleId="il">
    <w:name w:val="il"/>
    <w:basedOn w:val="DefaultParagraphFont"/>
    <w:rsid w:val="00BD7570"/>
  </w:style>
  <w:style w:type="paragraph" w:styleId="BodyText">
    <w:name w:val="Body Text"/>
    <w:basedOn w:val="Normal"/>
    <w:link w:val="BodyTextChar"/>
    <w:semiHidden/>
    <w:rsid w:val="00091C33"/>
    <w:pPr>
      <w:suppressAutoHyphens/>
      <w:spacing w:after="120"/>
    </w:pPr>
    <w:rPr>
      <w:rFonts w:ascii="Arial Narrow" w:hAnsi="Arial Narrow"/>
      <w:sz w:val="20"/>
      <w:szCs w:val="20"/>
      <w:lang w:val="x-none" w:eastAsia="ar-SA"/>
    </w:rPr>
  </w:style>
  <w:style w:type="character" w:customStyle="1" w:styleId="BodyTextChar">
    <w:name w:val="Body Text Char"/>
    <w:link w:val="BodyText"/>
    <w:semiHidden/>
    <w:rsid w:val="00091C33"/>
    <w:rPr>
      <w:rFonts w:ascii="Arial Narrow" w:eastAsia="Times New Roman" w:hAnsi="Arial Narrow"/>
      <w:lang w:eastAsia="ar-SA"/>
    </w:rPr>
  </w:style>
  <w:style w:type="paragraph" w:customStyle="1" w:styleId="CVHeading1">
    <w:name w:val="CV Heading 1"/>
    <w:basedOn w:val="Normal"/>
    <w:next w:val="Normal"/>
    <w:rsid w:val="00852F26"/>
    <w:pPr>
      <w:suppressAutoHyphens/>
      <w:spacing w:before="74"/>
      <w:ind w:left="113" w:right="113"/>
      <w:jc w:val="right"/>
    </w:pPr>
    <w:rPr>
      <w:rFonts w:ascii="Arial Narrow" w:hAnsi="Arial Narrow"/>
      <w:b/>
      <w:szCs w:val="20"/>
      <w:lang w:eastAsia="ar-SA"/>
    </w:rPr>
  </w:style>
  <w:style w:type="paragraph" w:customStyle="1" w:styleId="CVMedium-FirstLine">
    <w:name w:val="CV Medium - First Line"/>
    <w:basedOn w:val="Normal"/>
    <w:next w:val="Normal"/>
    <w:rsid w:val="00EB6B89"/>
    <w:pPr>
      <w:suppressAutoHyphens/>
      <w:spacing w:before="74"/>
      <w:ind w:left="113" w:right="113"/>
    </w:pPr>
    <w:rPr>
      <w:rFonts w:ascii="Arial Narrow" w:hAnsi="Arial Narrow"/>
      <w:b/>
      <w:sz w:val="22"/>
      <w:szCs w:val="20"/>
      <w:lang w:eastAsia="ar-SA"/>
    </w:rPr>
  </w:style>
  <w:style w:type="paragraph" w:customStyle="1" w:styleId="CVSpacer">
    <w:name w:val="CV Spacer"/>
    <w:basedOn w:val="Normal"/>
    <w:rsid w:val="00EB6B89"/>
    <w:pPr>
      <w:suppressAutoHyphens/>
      <w:ind w:left="113" w:right="113"/>
    </w:pPr>
    <w:rPr>
      <w:rFonts w:ascii="Arial Narrow" w:hAnsi="Arial Narrow"/>
      <w:sz w:val="4"/>
      <w:szCs w:val="20"/>
      <w:lang w:eastAsia="ar-SA"/>
    </w:rPr>
  </w:style>
  <w:style w:type="paragraph" w:customStyle="1" w:styleId="CVNormal-FirstLine">
    <w:name w:val="CV Normal - First Line"/>
    <w:basedOn w:val="Normal"/>
    <w:next w:val="Normal"/>
    <w:rsid w:val="00EB6B89"/>
    <w:pPr>
      <w:suppressAutoHyphens/>
      <w:spacing w:before="74"/>
      <w:ind w:left="113" w:right="113"/>
    </w:pPr>
    <w:rPr>
      <w:rFonts w:ascii="Arial Narrow" w:hAnsi="Arial Narrow"/>
      <w:sz w:val="20"/>
      <w:szCs w:val="20"/>
      <w:lang w:eastAsia="ar-SA"/>
    </w:rPr>
  </w:style>
  <w:style w:type="paragraph" w:styleId="BalloonText">
    <w:name w:val="Balloon Text"/>
    <w:basedOn w:val="Normal"/>
    <w:link w:val="BalloonTextChar"/>
    <w:uiPriority w:val="99"/>
    <w:semiHidden/>
    <w:unhideWhenUsed/>
    <w:rsid w:val="00E812D6"/>
    <w:rPr>
      <w:rFonts w:ascii="Tahoma" w:hAnsi="Tahoma"/>
      <w:sz w:val="16"/>
      <w:szCs w:val="16"/>
      <w:lang w:val="x-none" w:eastAsia="x-none"/>
    </w:rPr>
  </w:style>
  <w:style w:type="character" w:customStyle="1" w:styleId="BalloonTextChar">
    <w:name w:val="Balloon Text Char"/>
    <w:link w:val="BalloonText"/>
    <w:uiPriority w:val="99"/>
    <w:semiHidden/>
    <w:rsid w:val="00E812D6"/>
    <w:rPr>
      <w:rFonts w:ascii="Tahoma" w:eastAsia="Times New Roman" w:hAnsi="Tahoma" w:cs="Tahoma"/>
      <w:sz w:val="16"/>
      <w:szCs w:val="16"/>
    </w:rPr>
  </w:style>
  <w:style w:type="character" w:styleId="Strong">
    <w:name w:val="Strong"/>
    <w:uiPriority w:val="22"/>
    <w:qFormat/>
    <w:rsid w:val="00BC37BB"/>
    <w:rPr>
      <w:b/>
      <w:bCs/>
    </w:rPr>
  </w:style>
  <w:style w:type="paragraph" w:customStyle="1" w:styleId="Style7">
    <w:name w:val="Style7"/>
    <w:basedOn w:val="Normal"/>
    <w:uiPriority w:val="99"/>
    <w:rsid w:val="0047496F"/>
    <w:pPr>
      <w:widowControl w:val="0"/>
      <w:autoSpaceDE w:val="0"/>
      <w:autoSpaceDN w:val="0"/>
      <w:adjustRightInd w:val="0"/>
      <w:spacing w:line="295" w:lineRule="exact"/>
      <w:ind w:hanging="353"/>
    </w:pPr>
    <w:rPr>
      <w:rFonts w:ascii="Tahoma" w:hAnsi="Tahoma" w:cs="Tahoma"/>
    </w:rPr>
  </w:style>
  <w:style w:type="character" w:customStyle="1" w:styleId="FontStyle13">
    <w:name w:val="Font Style13"/>
    <w:uiPriority w:val="99"/>
    <w:rsid w:val="0047496F"/>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998482">
      <w:bodyDiv w:val="1"/>
      <w:marLeft w:val="0"/>
      <w:marRight w:val="0"/>
      <w:marTop w:val="0"/>
      <w:marBottom w:val="0"/>
      <w:divBdr>
        <w:top w:val="none" w:sz="0" w:space="0" w:color="auto"/>
        <w:left w:val="none" w:sz="0" w:space="0" w:color="auto"/>
        <w:bottom w:val="none" w:sz="0" w:space="0" w:color="auto"/>
        <w:right w:val="none" w:sz="0" w:space="0" w:color="auto"/>
      </w:divBdr>
    </w:div>
    <w:div w:id="20699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oden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DOUGLAS KATHO</vt:lpstr>
    </vt:vector>
  </TitlesOfParts>
  <Company/>
  <LinksUpToDate>false</LinksUpToDate>
  <CharactersWithSpaces>12854</CharactersWithSpaces>
  <SharedDoc>false</SharedDoc>
  <HLinks>
    <vt:vector size="6" baseType="variant">
      <vt:variant>
        <vt:i4>983074</vt:i4>
      </vt:variant>
      <vt:variant>
        <vt:i4>0</vt:i4>
      </vt:variant>
      <vt:variant>
        <vt:i4>0</vt:i4>
      </vt:variant>
      <vt:variant>
        <vt:i4>5</vt:i4>
      </vt:variant>
      <vt:variant>
        <vt:lpwstr>mailto:fodenge@gmail.com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KATHO</dc:title>
  <dc:subject/>
  <dc:creator>User</dc:creator>
  <cp:keywords/>
  <cp:lastModifiedBy>IEBC</cp:lastModifiedBy>
  <cp:revision>2</cp:revision>
  <cp:lastPrinted>2018-07-26T11:33:00Z</cp:lastPrinted>
  <dcterms:created xsi:type="dcterms:W3CDTF">2018-07-31T09:29:00Z</dcterms:created>
  <dcterms:modified xsi:type="dcterms:W3CDTF">2018-07-31T09:29:00Z</dcterms:modified>
</cp:coreProperties>
</file>