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EF9" w:rsidRPr="00BD298C" w:rsidRDefault="00AC65AE" w:rsidP="00BD298C">
      <w:pPr>
        <w:rPr>
          <w:rFonts w:asciiTheme="minorHAnsi" w:hAnsiTheme="minorHAnsi"/>
          <w:b/>
          <w:smallCaps/>
          <w:sz w:val="52"/>
          <w:szCs w:val="52"/>
        </w:rPr>
      </w:pPr>
      <w:r w:rsidRPr="00DF6E82">
        <w:rPr>
          <w:noProof/>
        </w:rPr>
        <w:drawing>
          <wp:anchor distT="0" distB="0" distL="114300" distR="114300" simplePos="0" relativeHeight="251659264" behindDoc="0" locked="0" layoutInCell="1" allowOverlap="1" wp14:anchorId="3C824A72" wp14:editId="6D6EC8DC">
            <wp:simplePos x="0" y="0"/>
            <wp:positionH relativeFrom="column">
              <wp:posOffset>5442585</wp:posOffset>
            </wp:positionH>
            <wp:positionV relativeFrom="paragraph">
              <wp:posOffset>9525</wp:posOffset>
            </wp:positionV>
            <wp:extent cx="1390650" cy="1390650"/>
            <wp:effectExtent l="0" t="0" r="0" b="0"/>
            <wp:wrapSquare wrapText="bothSides"/>
            <wp:docPr id="1" name="Picture 1" descr="C:\Users\shahid\Desktop\Shahid\Sn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id\Desktop\Shahid\Sna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1EF9" w:rsidRPr="00B527B6">
        <w:rPr>
          <w:rFonts w:asciiTheme="minorHAnsi" w:hAnsiTheme="minorHAnsi"/>
          <w:b/>
          <w:smallCaps/>
          <w:sz w:val="52"/>
          <w:szCs w:val="52"/>
        </w:rPr>
        <w:t xml:space="preserve">Mohamed Shahid </w:t>
      </w:r>
      <w:r w:rsidR="00B41C17">
        <w:rPr>
          <w:rFonts w:asciiTheme="minorHAnsi" w:hAnsiTheme="minorHAnsi"/>
          <w:b/>
          <w:smallCaps/>
          <w:sz w:val="52"/>
          <w:szCs w:val="52"/>
        </w:rPr>
        <w:t xml:space="preserve">                                                </w:t>
      </w:r>
    </w:p>
    <w:p w:rsidR="002A1EF9" w:rsidRPr="00B527B6" w:rsidRDefault="002A1EF9" w:rsidP="00783094">
      <w:pPr>
        <w:pBdr>
          <w:bottom w:val="single" w:sz="4" w:space="1" w:color="auto"/>
        </w:pBdr>
        <w:rPr>
          <w:rFonts w:asciiTheme="minorHAnsi" w:hAnsiTheme="minorHAnsi"/>
          <w:color w:val="FF0000"/>
          <w:sz w:val="28"/>
          <w:szCs w:val="28"/>
        </w:rPr>
      </w:pPr>
      <w:r w:rsidRPr="00B527B6">
        <w:rPr>
          <w:rFonts w:asciiTheme="minorHAnsi" w:hAnsiTheme="minorHAnsi"/>
          <w:b/>
          <w:sz w:val="28"/>
          <w:szCs w:val="28"/>
        </w:rPr>
        <w:t>Email</w:t>
      </w:r>
      <w:r w:rsidR="0052236C" w:rsidRPr="00B527B6">
        <w:rPr>
          <w:rFonts w:asciiTheme="minorHAnsi" w:hAnsiTheme="minorHAnsi"/>
          <w:sz w:val="28"/>
          <w:szCs w:val="28"/>
        </w:rPr>
        <w:t xml:space="preserve">: </w:t>
      </w:r>
      <w:r w:rsidR="00790E4F">
        <w:rPr>
          <w:rFonts w:asciiTheme="minorHAnsi" w:hAnsiTheme="minorHAnsi"/>
          <w:sz w:val="28"/>
          <w:szCs w:val="28"/>
        </w:rPr>
        <w:t>mshahidb2012</w:t>
      </w:r>
      <w:r w:rsidR="000273AA" w:rsidRPr="00B527B6">
        <w:rPr>
          <w:rFonts w:asciiTheme="minorHAnsi" w:hAnsiTheme="minorHAnsi"/>
          <w:sz w:val="28"/>
          <w:szCs w:val="28"/>
        </w:rPr>
        <w:t>@g</w:t>
      </w:r>
      <w:r w:rsidRPr="00B527B6">
        <w:rPr>
          <w:rFonts w:asciiTheme="minorHAnsi" w:hAnsiTheme="minorHAnsi"/>
          <w:sz w:val="28"/>
          <w:szCs w:val="28"/>
        </w:rPr>
        <w:t>mail.com</w:t>
      </w:r>
      <w:r w:rsidR="001847A8" w:rsidRPr="00B527B6">
        <w:rPr>
          <w:rFonts w:asciiTheme="minorHAnsi" w:hAnsiTheme="minorHAnsi"/>
          <w:sz w:val="28"/>
          <w:szCs w:val="28"/>
        </w:rPr>
        <w:t xml:space="preserve"> </w:t>
      </w:r>
      <w:r w:rsidR="00277ECD" w:rsidRPr="00B527B6">
        <w:rPr>
          <w:sz w:val="28"/>
          <w:szCs w:val="28"/>
        </w:rPr>
        <w:t xml:space="preserve"> </w:t>
      </w:r>
      <w:r w:rsidRPr="00B527B6">
        <w:rPr>
          <w:rFonts w:asciiTheme="minorHAnsi" w:hAnsiTheme="minorHAnsi"/>
          <w:sz w:val="28"/>
          <w:szCs w:val="28"/>
        </w:rPr>
        <w:sym w:font="Wingdings" w:char="F077"/>
      </w:r>
      <w:r w:rsidR="00277ECD" w:rsidRPr="00B527B6">
        <w:rPr>
          <w:rFonts w:asciiTheme="minorHAnsi" w:hAnsiTheme="minorHAnsi"/>
          <w:sz w:val="28"/>
          <w:szCs w:val="28"/>
        </w:rPr>
        <w:t xml:space="preserve"> </w:t>
      </w:r>
      <w:r w:rsidRPr="00B527B6">
        <w:rPr>
          <w:rFonts w:asciiTheme="minorHAnsi" w:hAnsiTheme="minorHAnsi"/>
          <w:b/>
          <w:sz w:val="28"/>
          <w:szCs w:val="28"/>
        </w:rPr>
        <w:t>Mob</w:t>
      </w:r>
      <w:r w:rsidR="007E5FFB">
        <w:rPr>
          <w:rFonts w:asciiTheme="minorHAnsi" w:hAnsiTheme="minorHAnsi"/>
          <w:sz w:val="28"/>
          <w:szCs w:val="28"/>
        </w:rPr>
        <w:t>: +968 92063171</w:t>
      </w:r>
    </w:p>
    <w:p w:rsidR="00183261" w:rsidRPr="00880116" w:rsidRDefault="00183261" w:rsidP="00183261">
      <w:pPr>
        <w:jc w:val="both"/>
        <w:rPr>
          <w:rFonts w:ascii="Verdana" w:hAnsi="Verdana"/>
          <w:sz w:val="16"/>
          <w:szCs w:val="21"/>
        </w:rPr>
      </w:pPr>
    </w:p>
    <w:p w:rsidR="00183261" w:rsidRDefault="00183261" w:rsidP="00183261">
      <w:pPr>
        <w:rPr>
          <w:rFonts w:ascii="Verdana" w:hAnsi="Verdana" w:cstheme="minorHAnsi"/>
          <w:sz w:val="16"/>
        </w:rPr>
      </w:pPr>
    </w:p>
    <w:p w:rsidR="00001902" w:rsidRDefault="00001902" w:rsidP="00183261">
      <w:pPr>
        <w:rPr>
          <w:rFonts w:ascii="Verdana" w:hAnsi="Verdana" w:cstheme="minorHAnsi"/>
          <w:sz w:val="16"/>
        </w:rPr>
      </w:pPr>
    </w:p>
    <w:p w:rsidR="00CA6D70" w:rsidRPr="00880116" w:rsidRDefault="00CA6D70" w:rsidP="00183261">
      <w:pPr>
        <w:rPr>
          <w:rFonts w:ascii="Verdana" w:hAnsi="Verdana" w:cstheme="minorHAnsi"/>
          <w:sz w:val="16"/>
        </w:rPr>
      </w:pPr>
    </w:p>
    <w:p w:rsidR="00183261" w:rsidRPr="00880116" w:rsidRDefault="00183261" w:rsidP="00183261">
      <w:pPr>
        <w:pBdr>
          <w:top w:val="dotted" w:sz="4" w:space="1" w:color="auto"/>
        </w:pBdr>
        <w:jc w:val="center"/>
        <w:rPr>
          <w:rFonts w:asciiTheme="minorHAnsi" w:hAnsiTheme="minorHAnsi" w:cstheme="minorHAnsi"/>
          <w:b/>
          <w:i/>
          <w:sz w:val="22"/>
          <w:szCs w:val="21"/>
        </w:rPr>
      </w:pPr>
      <w:r w:rsidRPr="00880116">
        <w:rPr>
          <w:rFonts w:asciiTheme="minorHAnsi" w:hAnsiTheme="minorHAnsi" w:cstheme="minorHAnsi"/>
          <w:b/>
          <w:i/>
          <w:sz w:val="22"/>
          <w:szCs w:val="21"/>
        </w:rPr>
        <w:t>Core Competencies</w:t>
      </w:r>
    </w:p>
    <w:p w:rsidR="002A76E1" w:rsidRDefault="001C15FC" w:rsidP="009A27C1">
      <w:pPr>
        <w:jc w:val="center"/>
        <w:rPr>
          <w:rFonts w:asciiTheme="minorHAnsi" w:hAnsiTheme="minorHAnsi" w:cstheme="minorHAnsi"/>
          <w:sz w:val="22"/>
          <w:szCs w:val="21"/>
        </w:rPr>
      </w:pPr>
      <w:r>
        <w:rPr>
          <w:rFonts w:asciiTheme="minorHAnsi" w:hAnsiTheme="minorHAnsi" w:cstheme="minorHAnsi"/>
          <w:sz w:val="22"/>
          <w:szCs w:val="21"/>
        </w:rPr>
        <w:t>Sales &amp;</w:t>
      </w:r>
      <w:r w:rsidRPr="00880116">
        <w:rPr>
          <w:rFonts w:asciiTheme="minorHAnsi" w:hAnsiTheme="minorHAnsi" w:cstheme="minorHAnsi"/>
          <w:sz w:val="22"/>
          <w:szCs w:val="21"/>
        </w:rPr>
        <w:t xml:space="preserve"> Business Development </w:t>
      </w:r>
      <w:r w:rsidRPr="00880116">
        <w:rPr>
          <w:rFonts w:asciiTheme="minorHAnsi" w:hAnsiTheme="minorHAnsi" w:cstheme="minorHAnsi"/>
          <w:sz w:val="22"/>
          <w:szCs w:val="21"/>
        </w:rPr>
        <w:sym w:font="Symbol" w:char="F07E"/>
      </w:r>
      <w:r>
        <w:rPr>
          <w:rFonts w:asciiTheme="minorHAnsi" w:hAnsiTheme="minorHAnsi" w:cstheme="minorHAnsi"/>
          <w:sz w:val="22"/>
          <w:szCs w:val="21"/>
        </w:rPr>
        <w:t xml:space="preserve"> Customer Relationship Management</w:t>
      </w:r>
      <w:r w:rsidR="00530159">
        <w:rPr>
          <w:rFonts w:asciiTheme="minorHAnsi" w:hAnsiTheme="minorHAnsi" w:cstheme="minorHAnsi"/>
          <w:sz w:val="22"/>
          <w:szCs w:val="21"/>
        </w:rPr>
        <w:t xml:space="preserve"> </w:t>
      </w:r>
      <w:r w:rsidRPr="00880116">
        <w:rPr>
          <w:rFonts w:asciiTheme="minorHAnsi" w:hAnsiTheme="minorHAnsi" w:cstheme="minorHAnsi"/>
          <w:sz w:val="22"/>
          <w:szCs w:val="21"/>
        </w:rPr>
        <w:sym w:font="Symbol" w:char="F07E"/>
      </w:r>
      <w:r>
        <w:rPr>
          <w:rFonts w:asciiTheme="minorHAnsi" w:hAnsiTheme="minorHAnsi" w:cstheme="minorHAnsi"/>
          <w:sz w:val="22"/>
          <w:szCs w:val="21"/>
        </w:rPr>
        <w:t xml:space="preserve"> Team Management</w:t>
      </w:r>
      <w:r w:rsidR="00A64D83">
        <w:rPr>
          <w:rFonts w:asciiTheme="minorHAnsi" w:hAnsiTheme="minorHAnsi" w:cstheme="minorHAnsi"/>
          <w:sz w:val="22"/>
          <w:szCs w:val="21"/>
        </w:rPr>
        <w:t xml:space="preserve"> </w:t>
      </w:r>
      <w:r w:rsidR="00A64D83" w:rsidRPr="00880116">
        <w:rPr>
          <w:rFonts w:asciiTheme="minorHAnsi" w:hAnsiTheme="minorHAnsi" w:cstheme="minorHAnsi"/>
          <w:sz w:val="22"/>
          <w:szCs w:val="21"/>
        </w:rPr>
        <w:sym w:font="Symbol" w:char="F07E"/>
      </w:r>
      <w:r w:rsidR="00A64D83">
        <w:rPr>
          <w:rFonts w:asciiTheme="minorHAnsi" w:hAnsiTheme="minorHAnsi" w:cstheme="minorHAnsi"/>
          <w:sz w:val="22"/>
          <w:szCs w:val="21"/>
        </w:rPr>
        <w:t xml:space="preserve"> Operations</w:t>
      </w:r>
    </w:p>
    <w:p w:rsidR="00183261" w:rsidRDefault="00183261" w:rsidP="00183261">
      <w:pPr>
        <w:pBdr>
          <w:top w:val="dotted" w:sz="4" w:space="1" w:color="auto"/>
        </w:pBdr>
        <w:jc w:val="center"/>
        <w:rPr>
          <w:rFonts w:asciiTheme="minorHAnsi" w:hAnsiTheme="minorHAnsi" w:cstheme="minorHAnsi"/>
          <w:sz w:val="16"/>
          <w:szCs w:val="16"/>
        </w:rPr>
      </w:pPr>
    </w:p>
    <w:p w:rsidR="00001902" w:rsidRDefault="00001902" w:rsidP="00183261">
      <w:pPr>
        <w:rPr>
          <w:rFonts w:asciiTheme="minorHAnsi" w:hAnsiTheme="minorHAnsi" w:cstheme="minorHAnsi"/>
          <w:b/>
          <w:bCs/>
          <w:szCs w:val="21"/>
        </w:rPr>
      </w:pPr>
    </w:p>
    <w:p w:rsidR="00183261" w:rsidRDefault="00183261" w:rsidP="00183261">
      <w:pPr>
        <w:rPr>
          <w:rFonts w:asciiTheme="minorHAnsi" w:hAnsiTheme="minorHAnsi" w:cstheme="minorHAnsi"/>
          <w:b/>
          <w:bCs/>
          <w:szCs w:val="21"/>
        </w:rPr>
      </w:pPr>
      <w:r w:rsidRPr="000A5F19">
        <w:rPr>
          <w:rFonts w:asciiTheme="minorHAnsi" w:hAnsiTheme="minorHAnsi" w:cstheme="minorHAnsi"/>
          <w:b/>
          <w:bCs/>
          <w:szCs w:val="21"/>
        </w:rPr>
        <w:t>Profile at a Glance:</w:t>
      </w:r>
    </w:p>
    <w:p w:rsidR="00514A34" w:rsidRPr="00DA7468" w:rsidRDefault="00514A34" w:rsidP="00183261">
      <w:pPr>
        <w:rPr>
          <w:rFonts w:asciiTheme="minorHAnsi" w:hAnsiTheme="minorHAnsi" w:cstheme="minorHAnsi"/>
          <w:b/>
          <w:bCs/>
          <w:sz w:val="10"/>
          <w:szCs w:val="21"/>
        </w:rPr>
      </w:pPr>
    </w:p>
    <w:p w:rsidR="00826AE0" w:rsidRDefault="00826AE0" w:rsidP="00826AE0">
      <w:pPr>
        <w:pStyle w:val="ListParagraph"/>
        <w:numPr>
          <w:ilvl w:val="0"/>
          <w:numId w:val="1"/>
        </w:numPr>
        <w:spacing w:after="40" w:line="240" w:lineRule="auto"/>
        <w:ind w:left="357" w:hanging="357"/>
        <w:jc w:val="both"/>
        <w:rPr>
          <w:rFonts w:asciiTheme="minorHAnsi" w:hAnsiTheme="minorHAnsi" w:cstheme="minorHAnsi"/>
          <w:noProof/>
          <w:color w:val="000000"/>
          <w:szCs w:val="21"/>
        </w:rPr>
      </w:pPr>
      <w:r w:rsidRPr="00934E34">
        <w:rPr>
          <w:rFonts w:asciiTheme="minorHAnsi" w:hAnsiTheme="minorHAnsi" w:cstheme="minorHAnsi"/>
          <w:noProof/>
          <w:color w:val="000000"/>
          <w:szCs w:val="21"/>
        </w:rPr>
        <w:t xml:space="preserve">A dynamic Banking Professional with </w:t>
      </w:r>
      <w:r w:rsidR="001A0770">
        <w:rPr>
          <w:rFonts w:asciiTheme="minorHAnsi" w:hAnsiTheme="minorHAnsi" w:cstheme="minorHAnsi"/>
          <w:b/>
          <w:i/>
          <w:noProof/>
          <w:color w:val="000000"/>
          <w:szCs w:val="21"/>
        </w:rPr>
        <w:t>over 14</w:t>
      </w:r>
      <w:r w:rsidRPr="00934E34">
        <w:rPr>
          <w:rFonts w:asciiTheme="minorHAnsi" w:hAnsiTheme="minorHAnsi" w:cstheme="minorHAnsi"/>
          <w:b/>
          <w:i/>
          <w:noProof/>
          <w:color w:val="000000"/>
          <w:szCs w:val="21"/>
        </w:rPr>
        <w:t xml:space="preserve">  years</w:t>
      </w:r>
      <w:r w:rsidRPr="00934E34">
        <w:rPr>
          <w:rFonts w:asciiTheme="minorHAnsi" w:hAnsiTheme="minorHAnsi" w:cstheme="minorHAnsi"/>
          <w:noProof/>
          <w:color w:val="000000"/>
          <w:szCs w:val="21"/>
        </w:rPr>
        <w:t xml:space="preserve"> of insightful experience in Banking </w:t>
      </w:r>
      <w:r w:rsidR="001A0770">
        <w:rPr>
          <w:rFonts w:asciiTheme="minorHAnsi" w:hAnsiTheme="minorHAnsi" w:cstheme="minorHAnsi"/>
          <w:noProof/>
          <w:color w:val="000000"/>
          <w:szCs w:val="21"/>
        </w:rPr>
        <w:t xml:space="preserve">&amp; Finance </w:t>
      </w:r>
      <w:r w:rsidRPr="00934E34">
        <w:rPr>
          <w:rFonts w:asciiTheme="minorHAnsi" w:hAnsiTheme="minorHAnsi" w:cstheme="minorHAnsi"/>
          <w:noProof/>
          <w:color w:val="000000"/>
          <w:szCs w:val="21"/>
        </w:rPr>
        <w:t>sector</w:t>
      </w:r>
      <w:r>
        <w:rPr>
          <w:rFonts w:asciiTheme="minorHAnsi" w:hAnsiTheme="minorHAnsi" w:cstheme="minorHAnsi"/>
          <w:noProof/>
          <w:color w:val="000000"/>
          <w:szCs w:val="21"/>
        </w:rPr>
        <w:t>.</w:t>
      </w:r>
    </w:p>
    <w:p w:rsidR="001D7C7C" w:rsidRDefault="001D7C7C" w:rsidP="003B0AD4">
      <w:pPr>
        <w:numPr>
          <w:ilvl w:val="0"/>
          <w:numId w:val="1"/>
        </w:numPr>
        <w:spacing w:after="40"/>
        <w:ind w:left="357" w:hanging="357"/>
        <w:jc w:val="both"/>
        <w:rPr>
          <w:rFonts w:ascii="Calibri" w:hAnsi="Calibri" w:cs="Calibri"/>
          <w:sz w:val="22"/>
          <w:szCs w:val="21"/>
        </w:rPr>
      </w:pPr>
      <w:r w:rsidRPr="003334B9">
        <w:rPr>
          <w:rFonts w:ascii="Calibri" w:hAnsi="Calibri" w:cs="Calibri"/>
          <w:sz w:val="22"/>
          <w:szCs w:val="21"/>
        </w:rPr>
        <w:t>Adept in</w:t>
      </w:r>
      <w:r w:rsidR="00825ABF">
        <w:rPr>
          <w:rFonts w:ascii="Calibri" w:hAnsi="Calibri" w:cs="Calibri"/>
          <w:sz w:val="22"/>
          <w:szCs w:val="21"/>
        </w:rPr>
        <w:t xml:space="preserve"> sales, </w:t>
      </w:r>
      <w:r w:rsidR="00406C50">
        <w:rPr>
          <w:rFonts w:ascii="Calibri" w:hAnsi="Calibri" w:cs="Calibri"/>
          <w:sz w:val="22"/>
          <w:szCs w:val="21"/>
        </w:rPr>
        <w:t xml:space="preserve">customer relationship management, </w:t>
      </w:r>
      <w:r w:rsidR="00406C50" w:rsidRPr="003334B9">
        <w:rPr>
          <w:rFonts w:ascii="Calibri" w:hAnsi="Calibri" w:cs="Calibri"/>
          <w:sz w:val="22"/>
          <w:szCs w:val="21"/>
        </w:rPr>
        <w:t xml:space="preserve">team </w:t>
      </w:r>
      <w:r w:rsidR="009D790C">
        <w:rPr>
          <w:rFonts w:ascii="Calibri" w:hAnsi="Calibri" w:cs="Calibri"/>
          <w:sz w:val="22"/>
          <w:szCs w:val="21"/>
        </w:rPr>
        <w:t>management</w:t>
      </w:r>
      <w:r w:rsidR="00406C50">
        <w:rPr>
          <w:rFonts w:ascii="Calibri" w:hAnsi="Calibri" w:cs="Calibri"/>
          <w:sz w:val="22"/>
          <w:szCs w:val="21"/>
        </w:rPr>
        <w:t xml:space="preserve">, </w:t>
      </w:r>
      <w:r w:rsidRPr="003334B9">
        <w:rPr>
          <w:rFonts w:ascii="Calibri" w:hAnsi="Calibri" w:cs="Calibri"/>
          <w:sz w:val="22"/>
          <w:szCs w:val="21"/>
        </w:rPr>
        <w:t>op</w:t>
      </w:r>
      <w:r w:rsidR="00BE488D">
        <w:rPr>
          <w:rFonts w:ascii="Calibri" w:hAnsi="Calibri" w:cs="Calibri"/>
          <w:sz w:val="22"/>
          <w:szCs w:val="21"/>
        </w:rPr>
        <w:t>erations and product management</w:t>
      </w:r>
      <w:r>
        <w:rPr>
          <w:rFonts w:ascii="Calibri" w:hAnsi="Calibri" w:cs="Calibri"/>
          <w:sz w:val="22"/>
          <w:szCs w:val="21"/>
        </w:rPr>
        <w:t>.</w:t>
      </w:r>
    </w:p>
    <w:p w:rsidR="00B77BC8" w:rsidRPr="00977AD1" w:rsidRDefault="00977AD1" w:rsidP="00977AD1">
      <w:pPr>
        <w:numPr>
          <w:ilvl w:val="0"/>
          <w:numId w:val="1"/>
        </w:numPr>
        <w:spacing w:after="40"/>
        <w:ind w:left="357" w:hanging="357"/>
        <w:jc w:val="both"/>
        <w:rPr>
          <w:rFonts w:ascii="Calibri" w:hAnsi="Calibri" w:cs="Calibri"/>
          <w:color w:val="080808"/>
          <w:sz w:val="22"/>
          <w:szCs w:val="21"/>
        </w:rPr>
      </w:pPr>
      <w:r>
        <w:rPr>
          <w:rFonts w:ascii="Calibri" w:hAnsi="Calibri" w:cs="Calibri"/>
          <w:color w:val="080808"/>
          <w:sz w:val="22"/>
          <w:szCs w:val="21"/>
        </w:rPr>
        <w:t>Expertise in</w:t>
      </w:r>
      <w:r w:rsidRPr="00171BE6">
        <w:rPr>
          <w:rFonts w:ascii="Calibri" w:hAnsi="Calibri" w:cs="Calibri"/>
          <w:color w:val="080808"/>
          <w:sz w:val="22"/>
          <w:szCs w:val="21"/>
        </w:rPr>
        <w:t xml:space="preserve"> relationship management, contributing towards improved financial performance, heightened productivity and enhanced internal controls.</w:t>
      </w:r>
    </w:p>
    <w:p w:rsidR="00F26097" w:rsidRDefault="00F26097" w:rsidP="003B0AD4">
      <w:pPr>
        <w:numPr>
          <w:ilvl w:val="0"/>
          <w:numId w:val="1"/>
        </w:numPr>
        <w:spacing w:after="40"/>
        <w:ind w:left="357" w:hanging="357"/>
        <w:jc w:val="both"/>
        <w:rPr>
          <w:rFonts w:ascii="Calibri" w:hAnsi="Calibri" w:cs="Calibri"/>
          <w:color w:val="080808"/>
          <w:sz w:val="22"/>
          <w:szCs w:val="21"/>
        </w:rPr>
      </w:pPr>
      <w:r w:rsidRPr="00F26097">
        <w:rPr>
          <w:rFonts w:ascii="Calibri" w:hAnsi="Calibri" w:cs="Calibri"/>
          <w:color w:val="080808"/>
          <w:sz w:val="22"/>
          <w:szCs w:val="21"/>
        </w:rPr>
        <w:t>Keen communicator with ability to relate to people across all hierarchical levels, liaising with various organizations &amp; forging strong relationships with key clients.</w:t>
      </w:r>
    </w:p>
    <w:p w:rsidR="001A5003" w:rsidRPr="00780B2E" w:rsidRDefault="001A5003" w:rsidP="001A5003">
      <w:pPr>
        <w:numPr>
          <w:ilvl w:val="0"/>
          <w:numId w:val="1"/>
        </w:numPr>
        <w:spacing w:after="40"/>
        <w:ind w:left="357" w:hanging="357"/>
        <w:jc w:val="both"/>
        <w:rPr>
          <w:rFonts w:ascii="Calibri" w:hAnsi="Calibri" w:cs="Calibri"/>
          <w:color w:val="080808"/>
          <w:sz w:val="22"/>
          <w:szCs w:val="21"/>
        </w:rPr>
      </w:pPr>
      <w:r w:rsidRPr="00780B2E">
        <w:rPr>
          <w:rFonts w:ascii="Calibri" w:hAnsi="Calibri" w:cs="Calibri"/>
          <w:color w:val="080808"/>
          <w:sz w:val="22"/>
          <w:szCs w:val="21"/>
        </w:rPr>
        <w:t>Ability to support and sustain a positive work environment that fosters team performance with strong communication and relationship management skills.</w:t>
      </w:r>
    </w:p>
    <w:p w:rsidR="00C011AB" w:rsidRPr="00A127F3" w:rsidRDefault="00C011AB" w:rsidP="00E8358F">
      <w:pPr>
        <w:jc w:val="both"/>
        <w:rPr>
          <w:rFonts w:asciiTheme="minorHAnsi" w:hAnsiTheme="minorHAnsi" w:cstheme="minorHAnsi"/>
          <w:noProof/>
          <w:color w:val="000000"/>
          <w:sz w:val="10"/>
          <w:szCs w:val="21"/>
        </w:rPr>
      </w:pPr>
    </w:p>
    <w:p w:rsidR="00E8358F" w:rsidRPr="00212CC1" w:rsidRDefault="00E8358F" w:rsidP="00E8358F">
      <w:pPr>
        <w:rPr>
          <w:rFonts w:ascii="Verdana" w:hAnsi="Verdana"/>
          <w:sz w:val="16"/>
        </w:rPr>
      </w:pPr>
    </w:p>
    <w:p w:rsidR="00BA7FD0" w:rsidRDefault="00BA7FD0" w:rsidP="00063BD5">
      <w:pPr>
        <w:pBdr>
          <w:top w:val="double" w:sz="4" w:space="1" w:color="auto"/>
        </w:pBdr>
        <w:rPr>
          <w:rFonts w:asciiTheme="minorHAnsi" w:hAnsiTheme="minorHAnsi"/>
          <w:b/>
          <w:smallCaps/>
          <w:sz w:val="28"/>
          <w:szCs w:val="28"/>
        </w:rPr>
      </w:pPr>
    </w:p>
    <w:p w:rsidR="00212CC1" w:rsidRDefault="00212CC1" w:rsidP="00063BD5">
      <w:pPr>
        <w:pBdr>
          <w:top w:val="double" w:sz="4" w:space="1" w:color="auto"/>
        </w:pBdr>
        <w:rPr>
          <w:rFonts w:asciiTheme="minorHAnsi" w:hAnsiTheme="minorHAnsi"/>
          <w:b/>
          <w:smallCaps/>
          <w:sz w:val="28"/>
          <w:szCs w:val="28"/>
        </w:rPr>
      </w:pPr>
      <w:r>
        <w:rPr>
          <w:rFonts w:asciiTheme="minorHAnsi" w:hAnsiTheme="minorHAnsi"/>
          <w:b/>
          <w:smallCaps/>
          <w:sz w:val="28"/>
          <w:szCs w:val="28"/>
        </w:rPr>
        <w:t>Professional Experience</w:t>
      </w:r>
    </w:p>
    <w:p w:rsidR="006F58AB" w:rsidRPr="006F58AB" w:rsidRDefault="006F58AB" w:rsidP="00063BD5">
      <w:pPr>
        <w:pBdr>
          <w:top w:val="double" w:sz="4" w:space="1" w:color="auto"/>
        </w:pBdr>
        <w:rPr>
          <w:rFonts w:asciiTheme="minorHAnsi" w:hAnsiTheme="minorHAnsi"/>
          <w:b/>
          <w:smallCaps/>
          <w:sz w:val="20"/>
          <w:szCs w:val="20"/>
        </w:rPr>
      </w:pPr>
    </w:p>
    <w:p w:rsidR="00E83B18" w:rsidRDefault="00C918B3" w:rsidP="00E83B18">
      <w:pPr>
        <w:jc w:val="center"/>
        <w:rPr>
          <w:rFonts w:ascii="Calibri" w:hAnsi="Calibri" w:cs="Calibri"/>
          <w:b/>
          <w:color w:val="080808"/>
          <w:sz w:val="22"/>
          <w:szCs w:val="22"/>
          <w:u w:val="single"/>
        </w:rPr>
      </w:pPr>
      <w:r>
        <w:rPr>
          <w:rFonts w:ascii="Calibri" w:hAnsi="Calibri" w:cs="Calibri"/>
          <w:b/>
          <w:color w:val="080808"/>
          <w:sz w:val="22"/>
          <w:szCs w:val="22"/>
          <w:u w:val="single"/>
        </w:rPr>
        <w:t>KMY Properties</w:t>
      </w:r>
      <w:bookmarkStart w:id="0" w:name="_GoBack"/>
      <w:bookmarkEnd w:id="0"/>
      <w:r w:rsidR="00E83B18">
        <w:rPr>
          <w:rFonts w:ascii="Calibri" w:hAnsi="Calibri" w:cs="Calibri"/>
          <w:b/>
          <w:color w:val="080808"/>
          <w:sz w:val="22"/>
          <w:szCs w:val="22"/>
          <w:u w:val="single"/>
        </w:rPr>
        <w:t>, Abu Dhabi – UAE</w:t>
      </w:r>
    </w:p>
    <w:p w:rsidR="00E83B18" w:rsidRPr="00C40E76" w:rsidRDefault="00E83B18" w:rsidP="00E83B18">
      <w:pPr>
        <w:jc w:val="center"/>
        <w:rPr>
          <w:rFonts w:ascii="Calibri" w:hAnsi="Calibri" w:cs="Calibri"/>
          <w:b/>
          <w:color w:val="080808"/>
          <w:sz w:val="22"/>
          <w:szCs w:val="22"/>
          <w:u w:val="single"/>
        </w:rPr>
      </w:pPr>
      <w:r>
        <w:rPr>
          <w:rFonts w:ascii="Calibri" w:hAnsi="Calibri" w:cs="Calibri"/>
          <w:b/>
          <w:color w:val="080808"/>
          <w:sz w:val="22"/>
          <w:szCs w:val="22"/>
          <w:u w:val="single"/>
        </w:rPr>
        <w:t>Partner</w:t>
      </w:r>
      <w:r w:rsidRPr="006B4CD3">
        <w:rPr>
          <w:rFonts w:ascii="Calibri" w:hAnsi="Calibri" w:cs="Calibri"/>
          <w:b/>
          <w:color w:val="080808"/>
          <w:sz w:val="22"/>
          <w:szCs w:val="22"/>
          <w:u w:val="single"/>
        </w:rPr>
        <w:t xml:space="preserve"> (Jan 2015 – August 2017)</w:t>
      </w:r>
    </w:p>
    <w:p w:rsidR="00E83B18" w:rsidRDefault="00E83B18" w:rsidP="00E83B18">
      <w:pPr>
        <w:jc w:val="both"/>
        <w:rPr>
          <w:rFonts w:ascii="Verdana" w:hAnsi="Verdana" w:cs="Calibri"/>
          <w:color w:val="FF0000"/>
          <w:sz w:val="16"/>
          <w:szCs w:val="21"/>
        </w:rPr>
      </w:pPr>
    </w:p>
    <w:p w:rsidR="00E83B18" w:rsidRPr="00182AF2" w:rsidRDefault="00E83B18" w:rsidP="00E83B18">
      <w:pPr>
        <w:rPr>
          <w:rFonts w:ascii="Calibri" w:hAnsi="Calibri" w:cs="Calibri"/>
          <w:color w:val="080808"/>
          <w:sz w:val="22"/>
          <w:szCs w:val="21"/>
        </w:rPr>
      </w:pPr>
      <w:r>
        <w:rPr>
          <w:rFonts w:ascii="Calibri" w:hAnsi="Calibri" w:cs="Calibri"/>
          <w:b/>
          <w:color w:val="080808"/>
          <w:sz w:val="22"/>
          <w:szCs w:val="21"/>
          <w:u w:val="single"/>
        </w:rPr>
        <w:t>Select Highlights:</w:t>
      </w:r>
    </w:p>
    <w:p w:rsidR="00E83B18" w:rsidRPr="006F58AB" w:rsidRDefault="00E83B18" w:rsidP="00E83B18">
      <w:pPr>
        <w:numPr>
          <w:ilvl w:val="0"/>
          <w:numId w:val="9"/>
        </w:numPr>
        <w:jc w:val="both"/>
        <w:rPr>
          <w:rFonts w:ascii="Calibri" w:hAnsi="Calibri" w:cs="Calibri"/>
          <w:b/>
          <w:color w:val="080808"/>
          <w:sz w:val="22"/>
          <w:szCs w:val="21"/>
          <w:u w:val="single"/>
        </w:rPr>
      </w:pPr>
      <w:r>
        <w:rPr>
          <w:rFonts w:asciiTheme="minorHAnsi" w:hAnsiTheme="minorHAnsi" w:cs="Calibri"/>
          <w:color w:val="080808"/>
          <w:sz w:val="22"/>
          <w:szCs w:val="22"/>
        </w:rPr>
        <w:t>Managed the bank finance requirements of the customers, liaising with various banks for providing the best suitable mortgage finance solution to the customer.</w:t>
      </w:r>
    </w:p>
    <w:p w:rsidR="006F58AB" w:rsidRPr="009B0CCC" w:rsidRDefault="006F58AB" w:rsidP="00E83B18">
      <w:pPr>
        <w:numPr>
          <w:ilvl w:val="0"/>
          <w:numId w:val="9"/>
        </w:numPr>
        <w:jc w:val="both"/>
        <w:rPr>
          <w:rFonts w:ascii="Calibri" w:hAnsi="Calibri" w:cs="Calibri"/>
          <w:b/>
          <w:color w:val="080808"/>
          <w:sz w:val="22"/>
          <w:szCs w:val="21"/>
          <w:u w:val="single"/>
        </w:rPr>
      </w:pPr>
      <w:r>
        <w:rPr>
          <w:rFonts w:asciiTheme="minorHAnsi" w:hAnsiTheme="minorHAnsi" w:cs="Calibri"/>
          <w:color w:val="080808"/>
          <w:sz w:val="22"/>
          <w:szCs w:val="22"/>
        </w:rPr>
        <w:t>Liaising with property evaluators &amp; legal experts.</w:t>
      </w:r>
    </w:p>
    <w:p w:rsidR="00E83B18" w:rsidRPr="00D67E4E" w:rsidRDefault="00E83B18" w:rsidP="00E83B18">
      <w:pPr>
        <w:numPr>
          <w:ilvl w:val="0"/>
          <w:numId w:val="9"/>
        </w:numPr>
        <w:jc w:val="both"/>
        <w:rPr>
          <w:rFonts w:ascii="Calibri" w:hAnsi="Calibri" w:cs="Calibri"/>
          <w:b/>
          <w:color w:val="080808"/>
          <w:sz w:val="22"/>
          <w:szCs w:val="21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Management of day to day activities of the agency.</w:t>
      </w:r>
    </w:p>
    <w:p w:rsidR="00F369B2" w:rsidRDefault="00F369B2" w:rsidP="00225D4D">
      <w:pPr>
        <w:rPr>
          <w:rFonts w:ascii="Calibri" w:hAnsi="Calibri" w:cs="Calibri"/>
          <w:b/>
          <w:color w:val="080808"/>
          <w:sz w:val="22"/>
          <w:szCs w:val="21"/>
          <w:u w:val="single"/>
        </w:rPr>
      </w:pPr>
    </w:p>
    <w:p w:rsidR="00A02739" w:rsidRDefault="00A02739" w:rsidP="00F83F0B">
      <w:pPr>
        <w:rPr>
          <w:rFonts w:ascii="Calibri" w:hAnsi="Calibri" w:cs="Calibri"/>
          <w:b/>
          <w:color w:val="080808"/>
          <w:sz w:val="22"/>
          <w:szCs w:val="21"/>
          <w:u w:val="single"/>
        </w:rPr>
      </w:pPr>
    </w:p>
    <w:p w:rsidR="00B155E0" w:rsidRPr="00212CC1" w:rsidRDefault="00B155E0" w:rsidP="00B155E0">
      <w:pPr>
        <w:jc w:val="center"/>
        <w:rPr>
          <w:rFonts w:ascii="Calibri" w:hAnsi="Calibri" w:cs="Calibri"/>
          <w:b/>
          <w:color w:val="080808"/>
          <w:sz w:val="22"/>
          <w:szCs w:val="21"/>
          <w:u w:val="single"/>
        </w:rPr>
      </w:pPr>
      <w:r w:rsidRPr="00212CC1">
        <w:rPr>
          <w:rFonts w:ascii="Calibri" w:hAnsi="Calibri" w:cs="Calibri"/>
          <w:b/>
          <w:color w:val="080808"/>
          <w:sz w:val="22"/>
          <w:szCs w:val="21"/>
          <w:u w:val="single"/>
        </w:rPr>
        <w:t>Al Masraf, Abu Dhabi, UAE</w:t>
      </w:r>
    </w:p>
    <w:p w:rsidR="00B155E0" w:rsidRDefault="002B5A2B" w:rsidP="00B155E0">
      <w:pPr>
        <w:jc w:val="center"/>
        <w:rPr>
          <w:rFonts w:ascii="Calibri" w:hAnsi="Calibri" w:cs="Calibri"/>
          <w:b/>
          <w:color w:val="080808"/>
          <w:sz w:val="22"/>
          <w:szCs w:val="21"/>
          <w:u w:val="single"/>
        </w:rPr>
      </w:pPr>
      <w:r>
        <w:rPr>
          <w:rFonts w:ascii="Calibri" w:hAnsi="Calibri" w:cs="Calibri"/>
          <w:b/>
          <w:color w:val="080808"/>
          <w:sz w:val="22"/>
          <w:szCs w:val="21"/>
          <w:u w:val="single"/>
        </w:rPr>
        <w:t xml:space="preserve">Sr. </w:t>
      </w:r>
      <w:r w:rsidR="00B155E0">
        <w:rPr>
          <w:rFonts w:ascii="Calibri" w:hAnsi="Calibri" w:cs="Calibri"/>
          <w:b/>
          <w:color w:val="080808"/>
          <w:sz w:val="22"/>
          <w:szCs w:val="21"/>
          <w:u w:val="single"/>
        </w:rPr>
        <w:t>Officer – Pro</w:t>
      </w:r>
      <w:r w:rsidR="00EE2A63">
        <w:rPr>
          <w:rFonts w:ascii="Calibri" w:hAnsi="Calibri" w:cs="Calibri"/>
          <w:b/>
          <w:color w:val="080808"/>
          <w:sz w:val="22"/>
          <w:szCs w:val="21"/>
          <w:u w:val="single"/>
        </w:rPr>
        <w:t>duct Development (Jan 2014 – Sep</w:t>
      </w:r>
      <w:r w:rsidR="00B155E0">
        <w:rPr>
          <w:rFonts w:ascii="Calibri" w:hAnsi="Calibri" w:cs="Calibri"/>
          <w:b/>
          <w:color w:val="080808"/>
          <w:sz w:val="22"/>
          <w:szCs w:val="21"/>
          <w:u w:val="single"/>
        </w:rPr>
        <w:t xml:space="preserve"> 2014</w:t>
      </w:r>
      <w:r w:rsidR="00B155E0" w:rsidRPr="00212CC1">
        <w:rPr>
          <w:rFonts w:ascii="Calibri" w:hAnsi="Calibri" w:cs="Calibri"/>
          <w:b/>
          <w:color w:val="080808"/>
          <w:sz w:val="22"/>
          <w:szCs w:val="21"/>
          <w:u w:val="single"/>
        </w:rPr>
        <w:t>)</w:t>
      </w:r>
    </w:p>
    <w:p w:rsidR="00B155E0" w:rsidRDefault="00B155E0" w:rsidP="00B155E0">
      <w:pPr>
        <w:jc w:val="center"/>
        <w:rPr>
          <w:rFonts w:ascii="Calibri" w:hAnsi="Calibri" w:cs="Calibri"/>
          <w:b/>
          <w:color w:val="080808"/>
          <w:sz w:val="22"/>
          <w:szCs w:val="21"/>
          <w:u w:val="single"/>
        </w:rPr>
      </w:pPr>
    </w:p>
    <w:p w:rsidR="00B155E0" w:rsidRPr="00182AF2" w:rsidRDefault="00B155E0" w:rsidP="00B155E0">
      <w:pPr>
        <w:rPr>
          <w:rFonts w:ascii="Calibri" w:hAnsi="Calibri" w:cs="Calibri"/>
          <w:color w:val="080808"/>
          <w:sz w:val="22"/>
          <w:szCs w:val="21"/>
        </w:rPr>
      </w:pPr>
      <w:r>
        <w:rPr>
          <w:rFonts w:ascii="Calibri" w:hAnsi="Calibri" w:cs="Calibri"/>
          <w:b/>
          <w:color w:val="080808"/>
          <w:sz w:val="22"/>
          <w:szCs w:val="21"/>
          <w:u w:val="single"/>
        </w:rPr>
        <w:t>Select Highlights:</w:t>
      </w:r>
    </w:p>
    <w:p w:rsidR="00B155E0" w:rsidRPr="00D67E4E" w:rsidRDefault="00B155E0" w:rsidP="00B155E0">
      <w:pPr>
        <w:numPr>
          <w:ilvl w:val="0"/>
          <w:numId w:val="9"/>
        </w:numPr>
        <w:jc w:val="both"/>
        <w:rPr>
          <w:rFonts w:ascii="Calibri" w:hAnsi="Calibri" w:cs="Calibri"/>
          <w:b/>
          <w:color w:val="080808"/>
          <w:sz w:val="22"/>
          <w:szCs w:val="21"/>
          <w:u w:val="single"/>
        </w:rPr>
      </w:pPr>
      <w:r w:rsidRPr="00D67E4E">
        <w:rPr>
          <w:rFonts w:asciiTheme="minorHAnsi" w:hAnsiTheme="minorHAnsi" w:cs="Calibri"/>
          <w:color w:val="080808"/>
          <w:sz w:val="22"/>
          <w:szCs w:val="22"/>
        </w:rPr>
        <w:t xml:space="preserve">The position reporting to the Head of Products; a new unit created to </w:t>
      </w:r>
      <w:r w:rsidR="00726946">
        <w:rPr>
          <w:rFonts w:asciiTheme="minorHAnsi" w:hAnsiTheme="minorHAnsi" w:cs="Calibri"/>
          <w:color w:val="080808"/>
          <w:sz w:val="22"/>
          <w:szCs w:val="22"/>
        </w:rPr>
        <w:t>re</w:t>
      </w:r>
      <w:r w:rsidRPr="00D67E4E">
        <w:rPr>
          <w:rFonts w:asciiTheme="minorHAnsi" w:hAnsiTheme="minorHAnsi" w:cs="Calibri"/>
          <w:color w:val="080808"/>
          <w:sz w:val="22"/>
          <w:szCs w:val="22"/>
        </w:rPr>
        <w:t xml:space="preserve">develop the Retail Banking Products, required to support the </w:t>
      </w:r>
      <w:r w:rsidRPr="00D67E4E">
        <w:rPr>
          <w:rFonts w:asciiTheme="minorHAnsi" w:hAnsiTheme="minorHAnsi" w:cs="Arial"/>
          <w:color w:val="000000"/>
          <w:sz w:val="22"/>
          <w:szCs w:val="22"/>
        </w:rPr>
        <w:t>Product Development Manager in conceptualizing, proposing, launching and promoting Retail Products.</w:t>
      </w:r>
      <w:r w:rsidRPr="00D67E4E">
        <w:rPr>
          <w:rFonts w:asciiTheme="minorHAnsi" w:hAnsiTheme="minorHAnsi" w:cs="Calibri"/>
          <w:color w:val="080808"/>
          <w:sz w:val="22"/>
          <w:szCs w:val="22"/>
        </w:rPr>
        <w:t xml:space="preserve"> </w:t>
      </w:r>
    </w:p>
    <w:p w:rsidR="00B155E0" w:rsidRPr="008378B5" w:rsidRDefault="00B155E0" w:rsidP="00B155E0">
      <w:pPr>
        <w:numPr>
          <w:ilvl w:val="0"/>
          <w:numId w:val="9"/>
        </w:numPr>
        <w:jc w:val="both"/>
        <w:rPr>
          <w:rFonts w:ascii="Calibri" w:hAnsi="Calibri" w:cs="Calibri"/>
          <w:b/>
          <w:color w:val="080808"/>
          <w:sz w:val="22"/>
          <w:szCs w:val="21"/>
          <w:u w:val="single"/>
        </w:rPr>
      </w:pPr>
      <w:r w:rsidRPr="00F369B2">
        <w:rPr>
          <w:rFonts w:asciiTheme="minorHAnsi" w:hAnsiTheme="minorHAnsi" w:cs="Arial"/>
          <w:color w:val="000000"/>
          <w:sz w:val="22"/>
          <w:szCs w:val="22"/>
        </w:rPr>
        <w:t xml:space="preserve">Assist the </w:t>
      </w:r>
      <w:r w:rsidRPr="00D67E4E">
        <w:rPr>
          <w:rFonts w:asciiTheme="minorHAnsi" w:hAnsiTheme="minorHAnsi" w:cs="Calibri"/>
          <w:color w:val="080808"/>
          <w:sz w:val="22"/>
          <w:szCs w:val="22"/>
        </w:rPr>
        <w:t>Head of Products</w:t>
      </w:r>
      <w:r w:rsidRPr="00F369B2">
        <w:rPr>
          <w:rFonts w:asciiTheme="minorHAnsi" w:hAnsiTheme="minorHAnsi" w:cs="Arial"/>
          <w:color w:val="000000"/>
          <w:sz w:val="22"/>
          <w:szCs w:val="22"/>
        </w:rPr>
        <w:t xml:space="preserve"> in developing and implementing the business strategy including idea generation, competitor analysis, credit policy development, process flows and product roll-out.</w:t>
      </w:r>
    </w:p>
    <w:p w:rsidR="00B155E0" w:rsidRPr="004F417D" w:rsidRDefault="00B155E0" w:rsidP="00B155E0">
      <w:pPr>
        <w:numPr>
          <w:ilvl w:val="0"/>
          <w:numId w:val="9"/>
        </w:numPr>
        <w:jc w:val="both"/>
        <w:rPr>
          <w:rFonts w:ascii="Calibri" w:hAnsi="Calibri" w:cs="Calibri"/>
          <w:b/>
          <w:color w:val="080808"/>
          <w:sz w:val="22"/>
          <w:szCs w:val="21"/>
          <w:u w:val="single"/>
        </w:rPr>
      </w:pPr>
      <w:r>
        <w:rPr>
          <w:rFonts w:asciiTheme="minorHAnsi" w:hAnsiTheme="minorHAnsi" w:cs="Arial"/>
          <w:color w:val="000000"/>
          <w:sz w:val="22"/>
          <w:szCs w:val="22"/>
        </w:rPr>
        <w:t>Identified, tied up and set the process flow with new Group Life Insurance Provider for coverage of retail loans.</w:t>
      </w:r>
    </w:p>
    <w:p w:rsidR="00B155E0" w:rsidRPr="00347519" w:rsidRDefault="00B155E0" w:rsidP="00B155E0">
      <w:pPr>
        <w:numPr>
          <w:ilvl w:val="0"/>
          <w:numId w:val="9"/>
        </w:numPr>
        <w:jc w:val="both"/>
        <w:rPr>
          <w:rFonts w:ascii="Calibri" w:hAnsi="Calibri" w:cs="Calibri"/>
          <w:b/>
          <w:color w:val="080808"/>
          <w:sz w:val="22"/>
          <w:szCs w:val="21"/>
          <w:u w:val="single"/>
        </w:rPr>
      </w:pPr>
      <w:r>
        <w:rPr>
          <w:rFonts w:asciiTheme="minorHAnsi" w:hAnsiTheme="minorHAnsi" w:cs="Arial"/>
          <w:color w:val="000000"/>
          <w:sz w:val="22"/>
          <w:szCs w:val="22"/>
        </w:rPr>
        <w:t>Identified and tied up with external Property Valuators for valuation of Residential Mortgage property.</w:t>
      </w:r>
    </w:p>
    <w:p w:rsidR="00347519" w:rsidRPr="00C7079F" w:rsidRDefault="00347519" w:rsidP="00B155E0">
      <w:pPr>
        <w:numPr>
          <w:ilvl w:val="0"/>
          <w:numId w:val="9"/>
        </w:numPr>
        <w:jc w:val="both"/>
        <w:rPr>
          <w:rFonts w:ascii="Calibri" w:hAnsi="Calibri" w:cs="Calibri"/>
          <w:b/>
          <w:color w:val="080808"/>
          <w:sz w:val="22"/>
          <w:szCs w:val="21"/>
          <w:u w:val="single"/>
        </w:rPr>
      </w:pPr>
      <w:r>
        <w:rPr>
          <w:rFonts w:asciiTheme="minorHAnsi" w:hAnsiTheme="minorHAnsi" w:cs="Arial"/>
          <w:color w:val="000000"/>
          <w:sz w:val="22"/>
          <w:szCs w:val="22"/>
        </w:rPr>
        <w:t>Identified and tied up with External Field Verification Agency for verification of self-employed clients.</w:t>
      </w:r>
    </w:p>
    <w:p w:rsidR="00B155E0" w:rsidRPr="00D972B6" w:rsidRDefault="00B155E0" w:rsidP="00B155E0">
      <w:pPr>
        <w:numPr>
          <w:ilvl w:val="0"/>
          <w:numId w:val="9"/>
        </w:numPr>
        <w:jc w:val="both"/>
        <w:rPr>
          <w:rFonts w:ascii="Calibri" w:hAnsi="Calibri" w:cs="Calibri"/>
          <w:b/>
          <w:color w:val="080808"/>
          <w:sz w:val="22"/>
          <w:szCs w:val="21"/>
          <w:u w:val="single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Development of new account opening </w:t>
      </w:r>
      <w:r w:rsidR="005375B0">
        <w:rPr>
          <w:rFonts w:asciiTheme="minorHAnsi" w:hAnsiTheme="minorHAnsi" w:cs="Arial"/>
          <w:color w:val="000000"/>
          <w:sz w:val="22"/>
          <w:szCs w:val="22"/>
        </w:rPr>
        <w:t xml:space="preserve">&amp; loan application </w:t>
      </w:r>
      <w:r>
        <w:rPr>
          <w:rFonts w:asciiTheme="minorHAnsi" w:hAnsiTheme="minorHAnsi" w:cs="Arial"/>
          <w:color w:val="000000"/>
          <w:sz w:val="22"/>
          <w:szCs w:val="22"/>
        </w:rPr>
        <w:t>form</w:t>
      </w:r>
      <w:r w:rsidR="005375B0">
        <w:rPr>
          <w:rFonts w:asciiTheme="minorHAnsi" w:hAnsiTheme="minorHAnsi" w:cs="Arial"/>
          <w:color w:val="000000"/>
          <w:sz w:val="22"/>
          <w:szCs w:val="22"/>
        </w:rPr>
        <w:t>s</w:t>
      </w:r>
      <w:r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B155E0" w:rsidRPr="003271C4" w:rsidRDefault="002803E0" w:rsidP="00B155E0">
      <w:pPr>
        <w:numPr>
          <w:ilvl w:val="0"/>
          <w:numId w:val="9"/>
        </w:numPr>
        <w:jc w:val="both"/>
        <w:rPr>
          <w:rFonts w:ascii="Calibri" w:hAnsi="Calibri" w:cs="Calibri"/>
          <w:b/>
          <w:color w:val="080808"/>
          <w:sz w:val="22"/>
          <w:szCs w:val="21"/>
          <w:u w:val="single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Assist </w:t>
      </w:r>
      <w:r w:rsidR="00B155E0">
        <w:rPr>
          <w:rFonts w:asciiTheme="minorHAnsi" w:hAnsiTheme="minorHAnsi" w:cs="Arial"/>
          <w:color w:val="000000"/>
          <w:sz w:val="22"/>
          <w:szCs w:val="22"/>
        </w:rPr>
        <w:t xml:space="preserve">Head of Product in proposal evaluation for finalizing new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vendor for </w:t>
      </w:r>
      <w:r w:rsidR="00B155E0">
        <w:rPr>
          <w:rFonts w:asciiTheme="minorHAnsi" w:hAnsiTheme="minorHAnsi" w:cs="Arial"/>
          <w:color w:val="000000"/>
          <w:sz w:val="22"/>
          <w:szCs w:val="22"/>
        </w:rPr>
        <w:t>credit card operation system.</w:t>
      </w:r>
    </w:p>
    <w:p w:rsidR="00B155E0" w:rsidRPr="002F1E20" w:rsidRDefault="00B155E0" w:rsidP="00B155E0">
      <w:pPr>
        <w:numPr>
          <w:ilvl w:val="0"/>
          <w:numId w:val="9"/>
        </w:numPr>
        <w:jc w:val="both"/>
        <w:rPr>
          <w:rFonts w:ascii="Calibri" w:hAnsi="Calibri" w:cs="Calibri"/>
          <w:b/>
          <w:color w:val="080808"/>
          <w:sz w:val="22"/>
          <w:szCs w:val="21"/>
          <w:u w:val="single"/>
        </w:rPr>
      </w:pPr>
      <w:r>
        <w:rPr>
          <w:rFonts w:asciiTheme="minorHAnsi" w:hAnsiTheme="minorHAnsi" w:cs="Arial"/>
          <w:color w:val="000000"/>
          <w:sz w:val="22"/>
          <w:szCs w:val="22"/>
        </w:rPr>
        <w:t>Liaise with departments to implement agreed changes in the processes related to products.</w:t>
      </w:r>
    </w:p>
    <w:p w:rsidR="002F1E20" w:rsidRPr="00B40055" w:rsidRDefault="002F1E20" w:rsidP="002F1E20">
      <w:pPr>
        <w:numPr>
          <w:ilvl w:val="0"/>
          <w:numId w:val="9"/>
        </w:numPr>
        <w:jc w:val="both"/>
        <w:rPr>
          <w:rFonts w:ascii="Calibri" w:hAnsi="Calibri" w:cs="Calibri"/>
          <w:b/>
          <w:color w:val="080808"/>
          <w:sz w:val="22"/>
          <w:szCs w:val="21"/>
          <w:u w:val="single"/>
        </w:rPr>
      </w:pPr>
      <w:r>
        <w:rPr>
          <w:rFonts w:asciiTheme="minorHAnsi" w:hAnsiTheme="minorHAnsi" w:cs="Arial"/>
          <w:color w:val="000000"/>
          <w:sz w:val="22"/>
          <w:szCs w:val="22"/>
        </w:rPr>
        <w:t>Training of customer service/ sales agents and contact center staff.</w:t>
      </w:r>
    </w:p>
    <w:p w:rsidR="002F1E20" w:rsidRPr="00F9396A" w:rsidRDefault="002F1E20" w:rsidP="002F1E20">
      <w:pPr>
        <w:numPr>
          <w:ilvl w:val="0"/>
          <w:numId w:val="9"/>
        </w:numPr>
        <w:jc w:val="both"/>
        <w:rPr>
          <w:rFonts w:ascii="Calibri" w:hAnsi="Calibri" w:cs="Calibri"/>
          <w:b/>
          <w:color w:val="080808"/>
          <w:sz w:val="22"/>
          <w:szCs w:val="21"/>
          <w:u w:val="single"/>
        </w:rPr>
      </w:pPr>
      <w:r>
        <w:rPr>
          <w:rFonts w:asciiTheme="minorHAnsi" w:hAnsiTheme="minorHAnsi" w:cs="Arial"/>
          <w:color w:val="000000"/>
          <w:sz w:val="22"/>
          <w:szCs w:val="22"/>
        </w:rPr>
        <w:t>Working closely with Credit Underwriting in implementation of loan origination module.</w:t>
      </w:r>
    </w:p>
    <w:p w:rsidR="00F83F0B" w:rsidRPr="008A4F05" w:rsidRDefault="00F83F0B" w:rsidP="00740C13">
      <w:pPr>
        <w:rPr>
          <w:rFonts w:ascii="Calibri" w:hAnsi="Calibri" w:cs="Calibri"/>
          <w:b/>
          <w:sz w:val="18"/>
          <w:szCs w:val="18"/>
          <w:u w:val="single"/>
        </w:rPr>
      </w:pPr>
    </w:p>
    <w:p w:rsidR="00643386" w:rsidRPr="00DD05EE" w:rsidRDefault="00643386" w:rsidP="00643386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D05EE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Al Masraf, Abu Dhabi, UAE</w:t>
      </w:r>
    </w:p>
    <w:p w:rsidR="00643386" w:rsidRPr="00DD05EE" w:rsidRDefault="00643386" w:rsidP="00643386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D05EE">
        <w:rPr>
          <w:rFonts w:asciiTheme="minorHAnsi" w:hAnsiTheme="minorHAnsi" w:cstheme="minorHAnsi"/>
          <w:b/>
          <w:sz w:val="22"/>
          <w:szCs w:val="22"/>
          <w:u w:val="single"/>
        </w:rPr>
        <w:t xml:space="preserve">Team Leader – 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Credit </w:t>
      </w:r>
      <w:r w:rsidRPr="00DD05EE">
        <w:rPr>
          <w:rFonts w:asciiTheme="minorHAnsi" w:hAnsiTheme="minorHAnsi" w:cstheme="minorHAnsi"/>
          <w:b/>
          <w:sz w:val="22"/>
          <w:szCs w:val="22"/>
          <w:u w:val="single"/>
        </w:rPr>
        <w:t>Card Sales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 (March 2008 – Dec 2013</w:t>
      </w:r>
      <w:r w:rsidRPr="00DD05EE">
        <w:rPr>
          <w:rFonts w:asciiTheme="minorHAnsi" w:hAnsiTheme="minorHAnsi" w:cstheme="minorHAnsi"/>
          <w:b/>
          <w:sz w:val="22"/>
          <w:szCs w:val="22"/>
          <w:u w:val="single"/>
        </w:rPr>
        <w:t>)</w:t>
      </w:r>
    </w:p>
    <w:p w:rsidR="00643386" w:rsidRPr="00BB2CBC" w:rsidRDefault="00643386" w:rsidP="00643386">
      <w:pPr>
        <w:jc w:val="both"/>
        <w:rPr>
          <w:rFonts w:ascii="Verdana" w:hAnsi="Verdana" w:cs="Calibri"/>
          <w:sz w:val="10"/>
          <w:szCs w:val="16"/>
        </w:rPr>
      </w:pPr>
    </w:p>
    <w:p w:rsidR="00643386" w:rsidRPr="00BB2CBC" w:rsidRDefault="00643386" w:rsidP="00643386">
      <w:pPr>
        <w:rPr>
          <w:rFonts w:ascii="Calibri" w:hAnsi="Calibri" w:cs="Calibri"/>
          <w:b/>
          <w:sz w:val="22"/>
          <w:szCs w:val="21"/>
          <w:u w:val="single"/>
        </w:rPr>
      </w:pPr>
      <w:r w:rsidRPr="00BB2CBC">
        <w:rPr>
          <w:rFonts w:ascii="Calibri" w:hAnsi="Calibri" w:cs="Calibri"/>
          <w:b/>
          <w:sz w:val="22"/>
          <w:szCs w:val="21"/>
          <w:u w:val="single"/>
        </w:rPr>
        <w:t>Select Highlights:</w:t>
      </w:r>
    </w:p>
    <w:p w:rsidR="00643386" w:rsidRPr="009F138A" w:rsidRDefault="00643386" w:rsidP="00643386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643386" w:rsidRPr="002F1E20" w:rsidRDefault="00643386" w:rsidP="00643386">
      <w:pPr>
        <w:numPr>
          <w:ilvl w:val="0"/>
          <w:numId w:val="9"/>
        </w:numPr>
        <w:jc w:val="both"/>
        <w:rPr>
          <w:rFonts w:ascii="Calibri" w:hAnsi="Calibri" w:cs="Calibri"/>
          <w:b/>
          <w:sz w:val="22"/>
          <w:szCs w:val="21"/>
          <w:u w:val="single"/>
        </w:rPr>
      </w:pPr>
      <w:r w:rsidRPr="002F1E20">
        <w:rPr>
          <w:rFonts w:asciiTheme="minorHAnsi" w:hAnsiTheme="minorHAnsi" w:cs="Arial"/>
          <w:sz w:val="22"/>
          <w:szCs w:val="22"/>
        </w:rPr>
        <w:t xml:space="preserve">Responsible for managing a sales team of 15 members to promote and sell </w:t>
      </w:r>
      <w:r w:rsidRPr="002F1E20">
        <w:rPr>
          <w:rFonts w:ascii="Calibri" w:hAnsi="Calibri" w:cs="Calibri"/>
          <w:sz w:val="22"/>
          <w:szCs w:val="21"/>
        </w:rPr>
        <w:t>the Credit Card product and cross sell other retail asset products such as Personal Loan, Auto Loan as well as Liability Products such as Accounts, Deposits and Banc assurance.</w:t>
      </w:r>
      <w:r w:rsidRPr="002F1E20">
        <w:rPr>
          <w:rFonts w:asciiTheme="minorHAnsi" w:hAnsiTheme="minorHAnsi" w:cs="Arial"/>
          <w:sz w:val="22"/>
          <w:szCs w:val="22"/>
        </w:rPr>
        <w:t xml:space="preserve"> </w:t>
      </w:r>
    </w:p>
    <w:p w:rsidR="00643386" w:rsidRPr="002F1E20" w:rsidRDefault="00643386" w:rsidP="00643386">
      <w:pPr>
        <w:numPr>
          <w:ilvl w:val="0"/>
          <w:numId w:val="9"/>
        </w:numPr>
        <w:jc w:val="both"/>
        <w:rPr>
          <w:rFonts w:ascii="Calibri" w:hAnsi="Calibri" w:cs="Calibri"/>
          <w:b/>
          <w:sz w:val="22"/>
          <w:szCs w:val="21"/>
          <w:u w:val="single"/>
        </w:rPr>
      </w:pPr>
      <w:r w:rsidRPr="002F1E20">
        <w:rPr>
          <w:rFonts w:asciiTheme="minorHAnsi" w:hAnsiTheme="minorHAnsi" w:cs="Arial"/>
          <w:sz w:val="22"/>
          <w:szCs w:val="22"/>
        </w:rPr>
        <w:t>Successful in creating the first Direct Sales Team for the bank and help inculcate a sales culture across various levels of the organization.</w:t>
      </w:r>
    </w:p>
    <w:p w:rsidR="00643386" w:rsidRPr="002F1E20" w:rsidRDefault="00643386" w:rsidP="00643386">
      <w:pPr>
        <w:numPr>
          <w:ilvl w:val="0"/>
          <w:numId w:val="9"/>
        </w:numPr>
        <w:jc w:val="both"/>
        <w:rPr>
          <w:rFonts w:ascii="Calibri" w:hAnsi="Calibri" w:cs="Calibri"/>
          <w:b/>
          <w:sz w:val="22"/>
          <w:szCs w:val="21"/>
          <w:u w:val="single"/>
        </w:rPr>
      </w:pPr>
      <w:r w:rsidRPr="002F1E20">
        <w:rPr>
          <w:rFonts w:asciiTheme="minorHAnsi" w:hAnsiTheme="minorHAnsi" w:cs="Arial"/>
          <w:sz w:val="22"/>
          <w:szCs w:val="22"/>
        </w:rPr>
        <w:t>Led, managed and trained the sales staff and identified new opportunities for business expansion.</w:t>
      </w:r>
    </w:p>
    <w:p w:rsidR="00643386" w:rsidRPr="002F1E20" w:rsidRDefault="00643386" w:rsidP="00643386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1"/>
        </w:rPr>
      </w:pPr>
      <w:r w:rsidRPr="002F1E20">
        <w:rPr>
          <w:rFonts w:ascii="Calibri" w:hAnsi="Calibri" w:cs="Calibri"/>
          <w:sz w:val="22"/>
          <w:szCs w:val="21"/>
        </w:rPr>
        <w:t>Analyzing competition and knowing the local market position on an ongoing basis and realign sales strategies to attain competitive edge.</w:t>
      </w:r>
    </w:p>
    <w:p w:rsidR="00643386" w:rsidRPr="002F1E20" w:rsidRDefault="00643386" w:rsidP="00643386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1"/>
        </w:rPr>
      </w:pPr>
      <w:r w:rsidRPr="002F1E20">
        <w:rPr>
          <w:rFonts w:ascii="Calibri" w:hAnsi="Calibri" w:cs="Calibri"/>
          <w:sz w:val="22"/>
          <w:szCs w:val="21"/>
        </w:rPr>
        <w:t>Continuous hiring of sales officers to meet the required strength.</w:t>
      </w:r>
    </w:p>
    <w:p w:rsidR="00643386" w:rsidRPr="002F1E20" w:rsidRDefault="00643386" w:rsidP="00643386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1"/>
        </w:rPr>
      </w:pPr>
      <w:r w:rsidRPr="002F1E20">
        <w:rPr>
          <w:rFonts w:ascii="Calibri" w:hAnsi="Calibri" w:cs="Calibri"/>
          <w:sz w:val="22"/>
          <w:szCs w:val="21"/>
        </w:rPr>
        <w:t>Maintain high approval rate and minimum decline ratio. Ensure application return ratio should always decrease.</w:t>
      </w:r>
    </w:p>
    <w:p w:rsidR="003456B7" w:rsidRDefault="00643386" w:rsidP="00643386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1"/>
        </w:rPr>
      </w:pPr>
      <w:r w:rsidRPr="002F1E20">
        <w:rPr>
          <w:rFonts w:ascii="Calibri" w:hAnsi="Calibri" w:cs="Calibri"/>
          <w:sz w:val="22"/>
          <w:szCs w:val="21"/>
        </w:rPr>
        <w:t>Determining training needs of sales officers and conducting suitable programs to enhance their sales, operational and compliance efficiency leading to increased productivity.</w:t>
      </w:r>
    </w:p>
    <w:p w:rsidR="003E6064" w:rsidRPr="003456B7" w:rsidRDefault="00643386" w:rsidP="00643386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1"/>
        </w:rPr>
      </w:pPr>
      <w:r w:rsidRPr="003456B7">
        <w:rPr>
          <w:rFonts w:ascii="Calibri" w:hAnsi="Calibri" w:cs="Calibri"/>
          <w:sz w:val="22"/>
          <w:szCs w:val="21"/>
        </w:rPr>
        <w:t>Work closely with credit and credit administration to improve the process.</w:t>
      </w:r>
    </w:p>
    <w:p w:rsidR="00643386" w:rsidRPr="00E0646D" w:rsidRDefault="00643386" w:rsidP="00643386">
      <w:pPr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C90188" w:rsidRDefault="00C90188" w:rsidP="0075132A">
      <w:pPr>
        <w:rPr>
          <w:rFonts w:ascii="Calibri" w:hAnsi="Calibri" w:cs="Calibri"/>
          <w:b/>
          <w:color w:val="080808"/>
          <w:sz w:val="22"/>
          <w:szCs w:val="22"/>
          <w:u w:val="single"/>
        </w:rPr>
      </w:pPr>
    </w:p>
    <w:p w:rsidR="000E1408" w:rsidRPr="00E0646D" w:rsidRDefault="000E1408" w:rsidP="0075132A">
      <w:pPr>
        <w:rPr>
          <w:rFonts w:ascii="Calibri" w:hAnsi="Calibri" w:cs="Calibri"/>
          <w:b/>
          <w:color w:val="080808"/>
          <w:sz w:val="22"/>
          <w:szCs w:val="22"/>
          <w:u w:val="single"/>
        </w:rPr>
      </w:pPr>
    </w:p>
    <w:p w:rsidR="00063BD5" w:rsidRPr="00C90188" w:rsidRDefault="00E83E98" w:rsidP="00063BD5">
      <w:pPr>
        <w:jc w:val="center"/>
        <w:rPr>
          <w:rFonts w:ascii="Calibri" w:hAnsi="Calibri" w:cs="Calibri"/>
          <w:b/>
          <w:color w:val="080808"/>
          <w:sz w:val="22"/>
          <w:szCs w:val="22"/>
          <w:u w:val="single"/>
        </w:rPr>
      </w:pPr>
      <w:r w:rsidRPr="00C90188">
        <w:rPr>
          <w:rFonts w:ascii="Calibri" w:hAnsi="Calibri" w:cs="Calibri"/>
          <w:b/>
          <w:color w:val="080808"/>
          <w:sz w:val="22"/>
          <w:szCs w:val="22"/>
          <w:u w:val="single"/>
        </w:rPr>
        <w:t>Emirates NBD</w:t>
      </w:r>
      <w:r w:rsidR="00063BD5" w:rsidRPr="00C90188">
        <w:rPr>
          <w:rFonts w:ascii="Calibri" w:hAnsi="Calibri" w:cs="Calibri"/>
          <w:b/>
          <w:color w:val="080808"/>
          <w:sz w:val="22"/>
          <w:szCs w:val="22"/>
          <w:u w:val="single"/>
        </w:rPr>
        <w:t>, Abu Dhabi</w:t>
      </w:r>
      <w:r w:rsidR="007744B2">
        <w:rPr>
          <w:rFonts w:ascii="Calibri" w:hAnsi="Calibri" w:cs="Calibri"/>
          <w:b/>
          <w:color w:val="080808"/>
          <w:sz w:val="22"/>
          <w:szCs w:val="22"/>
          <w:u w:val="single"/>
        </w:rPr>
        <w:t>, UAE</w:t>
      </w:r>
    </w:p>
    <w:p w:rsidR="00063BD5" w:rsidRPr="00C90188" w:rsidRDefault="0037350F" w:rsidP="00063BD5">
      <w:pPr>
        <w:jc w:val="center"/>
        <w:rPr>
          <w:rFonts w:ascii="Calibri" w:hAnsi="Calibri" w:cs="Calibri"/>
          <w:b/>
          <w:color w:val="080808"/>
          <w:sz w:val="22"/>
          <w:szCs w:val="22"/>
          <w:u w:val="single"/>
        </w:rPr>
      </w:pPr>
      <w:r w:rsidRPr="00C90188">
        <w:rPr>
          <w:rFonts w:ascii="Calibri" w:hAnsi="Calibri" w:cs="Calibri"/>
          <w:b/>
          <w:color w:val="080808"/>
          <w:sz w:val="22"/>
          <w:szCs w:val="22"/>
          <w:u w:val="single"/>
        </w:rPr>
        <w:t>Assistant Team Leader – Credit Cards</w:t>
      </w:r>
      <w:r w:rsidR="00A1041A" w:rsidRPr="00C90188">
        <w:rPr>
          <w:rFonts w:ascii="Calibri" w:hAnsi="Calibri" w:cs="Calibri"/>
          <w:b/>
          <w:color w:val="080808"/>
          <w:sz w:val="22"/>
          <w:szCs w:val="22"/>
          <w:u w:val="single"/>
        </w:rPr>
        <w:t xml:space="preserve"> (Dec 2003</w:t>
      </w:r>
      <w:r w:rsidR="002D0D80" w:rsidRPr="00C90188">
        <w:rPr>
          <w:rFonts w:ascii="Calibri" w:hAnsi="Calibri" w:cs="Calibri"/>
          <w:b/>
          <w:color w:val="080808"/>
          <w:sz w:val="22"/>
          <w:szCs w:val="22"/>
          <w:u w:val="single"/>
        </w:rPr>
        <w:t xml:space="preserve"> – Feb 2008</w:t>
      </w:r>
      <w:r w:rsidR="00063BD5" w:rsidRPr="00C90188">
        <w:rPr>
          <w:rFonts w:ascii="Calibri" w:hAnsi="Calibri" w:cs="Calibri"/>
          <w:b/>
          <w:color w:val="080808"/>
          <w:sz w:val="22"/>
          <w:szCs w:val="22"/>
          <w:u w:val="single"/>
        </w:rPr>
        <w:t>)</w:t>
      </w:r>
    </w:p>
    <w:p w:rsidR="00063BD5" w:rsidRPr="00063BD5" w:rsidRDefault="00063BD5" w:rsidP="00063BD5">
      <w:pPr>
        <w:jc w:val="both"/>
        <w:rPr>
          <w:rFonts w:ascii="Verdana" w:hAnsi="Verdana" w:cs="Calibri"/>
          <w:color w:val="080808"/>
          <w:sz w:val="10"/>
          <w:szCs w:val="16"/>
        </w:rPr>
      </w:pPr>
    </w:p>
    <w:p w:rsidR="00063BD5" w:rsidRDefault="00063BD5" w:rsidP="00063BD5">
      <w:pPr>
        <w:rPr>
          <w:rFonts w:ascii="Calibri" w:hAnsi="Calibri" w:cs="Calibri"/>
          <w:b/>
          <w:color w:val="080808"/>
          <w:sz w:val="22"/>
          <w:szCs w:val="21"/>
          <w:u w:val="single"/>
        </w:rPr>
      </w:pPr>
      <w:r>
        <w:rPr>
          <w:rFonts w:ascii="Calibri" w:hAnsi="Calibri" w:cs="Calibri"/>
          <w:b/>
          <w:color w:val="080808"/>
          <w:sz w:val="22"/>
          <w:szCs w:val="21"/>
          <w:u w:val="single"/>
        </w:rPr>
        <w:t>Select Highlights:</w:t>
      </w:r>
    </w:p>
    <w:p w:rsidR="00233A33" w:rsidRDefault="00C011AB" w:rsidP="00063BD5">
      <w:pPr>
        <w:numPr>
          <w:ilvl w:val="0"/>
          <w:numId w:val="9"/>
        </w:numPr>
        <w:jc w:val="both"/>
        <w:rPr>
          <w:rFonts w:ascii="Calibri" w:hAnsi="Calibri" w:cs="Calibri"/>
          <w:color w:val="080808"/>
          <w:sz w:val="22"/>
          <w:szCs w:val="21"/>
        </w:rPr>
      </w:pPr>
      <w:r>
        <w:rPr>
          <w:rFonts w:ascii="Calibri" w:hAnsi="Calibri" w:cs="Calibri"/>
          <w:color w:val="080808"/>
          <w:sz w:val="22"/>
          <w:szCs w:val="21"/>
        </w:rPr>
        <w:t>Appointed</w:t>
      </w:r>
      <w:r w:rsidR="00233A33">
        <w:rPr>
          <w:rFonts w:ascii="Calibri" w:hAnsi="Calibri" w:cs="Calibri"/>
          <w:color w:val="080808"/>
          <w:sz w:val="22"/>
          <w:szCs w:val="21"/>
        </w:rPr>
        <w:t xml:space="preserve"> as Sales Rep</w:t>
      </w:r>
      <w:r>
        <w:rPr>
          <w:rFonts w:ascii="Calibri" w:hAnsi="Calibri" w:cs="Calibri"/>
          <w:color w:val="080808"/>
          <w:sz w:val="22"/>
          <w:szCs w:val="21"/>
        </w:rPr>
        <w:t>r</w:t>
      </w:r>
      <w:r w:rsidR="00233A33">
        <w:rPr>
          <w:rFonts w:ascii="Calibri" w:hAnsi="Calibri" w:cs="Calibri"/>
          <w:color w:val="080808"/>
          <w:sz w:val="22"/>
          <w:szCs w:val="21"/>
        </w:rPr>
        <w:t>esentative</w:t>
      </w:r>
      <w:r>
        <w:rPr>
          <w:rFonts w:ascii="Calibri" w:hAnsi="Calibri" w:cs="Calibri"/>
          <w:color w:val="080808"/>
          <w:sz w:val="22"/>
          <w:szCs w:val="21"/>
        </w:rPr>
        <w:t xml:space="preserve"> and was promoted as Assistant Team Leader.</w:t>
      </w:r>
    </w:p>
    <w:p w:rsidR="00E83E98" w:rsidRDefault="00E83E98" w:rsidP="00063BD5">
      <w:pPr>
        <w:numPr>
          <w:ilvl w:val="0"/>
          <w:numId w:val="9"/>
        </w:numPr>
        <w:jc w:val="both"/>
        <w:rPr>
          <w:rFonts w:ascii="Calibri" w:hAnsi="Calibri" w:cs="Calibri"/>
          <w:color w:val="080808"/>
          <w:sz w:val="22"/>
          <w:szCs w:val="21"/>
        </w:rPr>
      </w:pPr>
      <w:r>
        <w:rPr>
          <w:rFonts w:ascii="Calibri" w:hAnsi="Calibri" w:cs="Calibri"/>
          <w:color w:val="080808"/>
          <w:sz w:val="22"/>
          <w:szCs w:val="21"/>
        </w:rPr>
        <w:t>Managed the credit card sales team along with achieving individual sales target.</w:t>
      </w:r>
    </w:p>
    <w:p w:rsidR="00063BD5" w:rsidRPr="00063BD5" w:rsidRDefault="0037350F" w:rsidP="00063BD5">
      <w:pPr>
        <w:numPr>
          <w:ilvl w:val="0"/>
          <w:numId w:val="9"/>
        </w:numPr>
        <w:jc w:val="both"/>
        <w:rPr>
          <w:rFonts w:ascii="Calibri" w:hAnsi="Calibri" w:cs="Calibri"/>
          <w:color w:val="080808"/>
          <w:sz w:val="22"/>
          <w:szCs w:val="21"/>
        </w:rPr>
      </w:pPr>
      <w:r w:rsidRPr="00063BD5">
        <w:rPr>
          <w:rFonts w:ascii="Calibri" w:hAnsi="Calibri" w:cs="Calibri"/>
          <w:color w:val="080808"/>
          <w:sz w:val="22"/>
          <w:szCs w:val="21"/>
        </w:rPr>
        <w:t>Set</w:t>
      </w:r>
      <w:r w:rsidR="00063BD5">
        <w:rPr>
          <w:rFonts w:ascii="Calibri" w:hAnsi="Calibri" w:cs="Calibri"/>
          <w:color w:val="080808"/>
          <w:sz w:val="22"/>
          <w:szCs w:val="21"/>
        </w:rPr>
        <w:t xml:space="preserve"> the</w:t>
      </w:r>
      <w:r w:rsidRPr="00063BD5">
        <w:rPr>
          <w:rFonts w:ascii="Calibri" w:hAnsi="Calibri" w:cs="Calibri"/>
          <w:color w:val="080808"/>
          <w:sz w:val="22"/>
          <w:szCs w:val="21"/>
        </w:rPr>
        <w:t xml:space="preserve"> sales target for the month and breaking it down to in</w:t>
      </w:r>
      <w:r w:rsidR="00063BD5">
        <w:rPr>
          <w:rFonts w:ascii="Calibri" w:hAnsi="Calibri" w:cs="Calibri"/>
          <w:color w:val="080808"/>
          <w:sz w:val="22"/>
          <w:szCs w:val="21"/>
        </w:rPr>
        <w:t xml:space="preserve">dividual target for each member and led </w:t>
      </w:r>
      <w:r w:rsidR="007306F5">
        <w:rPr>
          <w:rFonts w:ascii="Calibri" w:hAnsi="Calibri" w:cs="Calibri"/>
          <w:color w:val="080808"/>
          <w:sz w:val="22"/>
          <w:szCs w:val="21"/>
        </w:rPr>
        <w:t>sales</w:t>
      </w:r>
      <w:r w:rsidR="00063BD5" w:rsidRPr="00063BD5">
        <w:rPr>
          <w:rFonts w:ascii="Calibri" w:hAnsi="Calibri" w:cs="Calibri"/>
          <w:color w:val="080808"/>
          <w:sz w:val="22"/>
          <w:szCs w:val="21"/>
        </w:rPr>
        <w:t xml:space="preserve"> team</w:t>
      </w:r>
      <w:r w:rsidR="00342F35">
        <w:rPr>
          <w:rFonts w:ascii="Calibri" w:hAnsi="Calibri" w:cs="Calibri"/>
          <w:color w:val="080808"/>
          <w:sz w:val="22"/>
          <w:szCs w:val="21"/>
        </w:rPr>
        <w:t xml:space="preserve"> </w:t>
      </w:r>
      <w:r w:rsidR="00063BD5" w:rsidRPr="00063BD5">
        <w:rPr>
          <w:rFonts w:ascii="Calibri" w:hAnsi="Calibri" w:cs="Calibri"/>
          <w:color w:val="080808"/>
          <w:sz w:val="22"/>
          <w:szCs w:val="21"/>
        </w:rPr>
        <w:t>to achieve the set business targets.</w:t>
      </w:r>
    </w:p>
    <w:p w:rsidR="0037350F" w:rsidRPr="00063BD5" w:rsidRDefault="0037350F" w:rsidP="00063BD5">
      <w:pPr>
        <w:numPr>
          <w:ilvl w:val="0"/>
          <w:numId w:val="9"/>
        </w:numPr>
        <w:jc w:val="both"/>
        <w:rPr>
          <w:rFonts w:ascii="Calibri" w:hAnsi="Calibri" w:cs="Calibri"/>
          <w:color w:val="080808"/>
          <w:sz w:val="22"/>
          <w:szCs w:val="21"/>
        </w:rPr>
      </w:pPr>
      <w:r w:rsidRPr="00063BD5">
        <w:rPr>
          <w:rFonts w:ascii="Calibri" w:hAnsi="Calibri" w:cs="Calibri"/>
          <w:color w:val="080808"/>
          <w:sz w:val="22"/>
          <w:szCs w:val="21"/>
        </w:rPr>
        <w:t>Planned and lead implemented promotions/campaigns whenever introduced.</w:t>
      </w:r>
    </w:p>
    <w:p w:rsidR="007306F5" w:rsidRDefault="001F2E7F" w:rsidP="00063BD5">
      <w:pPr>
        <w:numPr>
          <w:ilvl w:val="0"/>
          <w:numId w:val="9"/>
        </w:numPr>
        <w:jc w:val="both"/>
        <w:rPr>
          <w:rFonts w:ascii="Calibri" w:hAnsi="Calibri" w:cs="Calibri"/>
          <w:color w:val="080808"/>
          <w:sz w:val="22"/>
          <w:szCs w:val="21"/>
        </w:rPr>
      </w:pPr>
      <w:r>
        <w:rPr>
          <w:rFonts w:ascii="Calibri" w:hAnsi="Calibri" w:cs="Calibri"/>
          <w:color w:val="080808"/>
          <w:sz w:val="22"/>
          <w:szCs w:val="21"/>
        </w:rPr>
        <w:t>Team guidance at frontline levels</w:t>
      </w:r>
    </w:p>
    <w:p w:rsidR="0037350F" w:rsidRPr="00063BD5" w:rsidRDefault="007306F5" w:rsidP="00063BD5">
      <w:pPr>
        <w:numPr>
          <w:ilvl w:val="0"/>
          <w:numId w:val="9"/>
        </w:numPr>
        <w:jc w:val="both"/>
        <w:rPr>
          <w:rFonts w:ascii="Calibri" w:hAnsi="Calibri" w:cs="Calibri"/>
          <w:color w:val="080808"/>
          <w:sz w:val="22"/>
          <w:szCs w:val="21"/>
        </w:rPr>
      </w:pPr>
      <w:r>
        <w:rPr>
          <w:rFonts w:ascii="Calibri" w:hAnsi="Calibri" w:cs="Calibri"/>
          <w:color w:val="080808"/>
          <w:sz w:val="22"/>
          <w:szCs w:val="21"/>
        </w:rPr>
        <w:t>I</w:t>
      </w:r>
      <w:r w:rsidR="0037350F" w:rsidRPr="00063BD5">
        <w:rPr>
          <w:rFonts w:ascii="Calibri" w:hAnsi="Calibri" w:cs="Calibri"/>
          <w:color w:val="080808"/>
          <w:sz w:val="22"/>
          <w:szCs w:val="21"/>
        </w:rPr>
        <w:t>ntroducing new payroll accounts for the bank.</w:t>
      </w:r>
    </w:p>
    <w:p w:rsidR="0037350F" w:rsidRDefault="00063BD5" w:rsidP="00063BD5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1"/>
        </w:rPr>
      </w:pPr>
      <w:r w:rsidRPr="000F5EE0">
        <w:rPr>
          <w:rFonts w:ascii="Calibri" w:hAnsi="Calibri" w:cs="Calibri"/>
          <w:sz w:val="22"/>
          <w:szCs w:val="21"/>
        </w:rPr>
        <w:t>Enhanced</w:t>
      </w:r>
      <w:r w:rsidR="0037350F" w:rsidRPr="000F5EE0">
        <w:rPr>
          <w:rFonts w:ascii="Calibri" w:hAnsi="Calibri" w:cs="Calibri"/>
          <w:sz w:val="22"/>
          <w:szCs w:val="21"/>
        </w:rPr>
        <w:t xml:space="preserve"> the customer base through cross selling of personal </w:t>
      </w:r>
      <w:r w:rsidR="000F5EE0" w:rsidRPr="000F5EE0">
        <w:rPr>
          <w:rFonts w:ascii="Calibri" w:hAnsi="Calibri" w:cs="Calibri"/>
          <w:sz w:val="22"/>
          <w:szCs w:val="21"/>
        </w:rPr>
        <w:t>loan &amp;</w:t>
      </w:r>
      <w:r w:rsidR="00342F35" w:rsidRPr="000F5EE0">
        <w:rPr>
          <w:rFonts w:ascii="Calibri" w:hAnsi="Calibri" w:cs="Calibri"/>
          <w:sz w:val="22"/>
          <w:szCs w:val="21"/>
        </w:rPr>
        <w:t xml:space="preserve"> auto loan </w:t>
      </w:r>
      <w:r w:rsidR="0037350F" w:rsidRPr="000F5EE0">
        <w:rPr>
          <w:rFonts w:ascii="Calibri" w:hAnsi="Calibri" w:cs="Calibri"/>
          <w:sz w:val="22"/>
          <w:szCs w:val="21"/>
        </w:rPr>
        <w:t xml:space="preserve">product. </w:t>
      </w:r>
    </w:p>
    <w:p w:rsidR="00C011AB" w:rsidRPr="00C011AB" w:rsidRDefault="00C011AB" w:rsidP="00C011AB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1"/>
        </w:rPr>
      </w:pPr>
      <w:r>
        <w:rPr>
          <w:rFonts w:ascii="Calibri" w:hAnsi="Calibri" w:cs="Calibri"/>
          <w:sz w:val="22"/>
          <w:szCs w:val="21"/>
        </w:rPr>
        <w:t>M</w:t>
      </w:r>
      <w:r w:rsidRPr="00C011AB">
        <w:rPr>
          <w:rFonts w:ascii="Calibri" w:hAnsi="Calibri" w:cs="Calibri"/>
          <w:sz w:val="22"/>
          <w:szCs w:val="21"/>
        </w:rPr>
        <w:t>aintain</w:t>
      </w:r>
      <w:r>
        <w:rPr>
          <w:rFonts w:ascii="Calibri" w:hAnsi="Calibri" w:cs="Calibri"/>
          <w:sz w:val="22"/>
          <w:szCs w:val="21"/>
        </w:rPr>
        <w:t>ed</w:t>
      </w:r>
      <w:r w:rsidRPr="00C011AB">
        <w:rPr>
          <w:rFonts w:ascii="Calibri" w:hAnsi="Calibri" w:cs="Calibri"/>
          <w:sz w:val="22"/>
          <w:szCs w:val="21"/>
        </w:rPr>
        <w:t xml:space="preserve"> a high approval rate on submitted applications.</w:t>
      </w:r>
    </w:p>
    <w:p w:rsidR="0037350F" w:rsidRDefault="0037350F" w:rsidP="0037350F">
      <w:pPr>
        <w:jc w:val="both"/>
        <w:rPr>
          <w:rFonts w:ascii="Verdana" w:hAnsi="Verdana" w:cs="Calibri"/>
          <w:color w:val="080808"/>
          <w:sz w:val="16"/>
          <w:szCs w:val="16"/>
        </w:rPr>
      </w:pPr>
    </w:p>
    <w:p w:rsidR="00C011AB" w:rsidRDefault="00C011AB" w:rsidP="0037350F">
      <w:pPr>
        <w:jc w:val="both"/>
        <w:rPr>
          <w:rFonts w:ascii="Verdana" w:hAnsi="Verdana" w:cs="Calibri"/>
          <w:color w:val="080808"/>
          <w:sz w:val="16"/>
          <w:szCs w:val="16"/>
        </w:rPr>
      </w:pPr>
    </w:p>
    <w:p w:rsidR="00C6782A" w:rsidRDefault="00C6782A" w:rsidP="0037350F">
      <w:pPr>
        <w:jc w:val="both"/>
        <w:rPr>
          <w:rFonts w:ascii="Verdana" w:hAnsi="Verdana" w:cs="Calibri"/>
          <w:color w:val="080808"/>
          <w:sz w:val="16"/>
          <w:szCs w:val="16"/>
        </w:rPr>
      </w:pPr>
    </w:p>
    <w:p w:rsidR="00C56E6B" w:rsidRPr="00063BD5" w:rsidRDefault="00C56E6B" w:rsidP="0037350F">
      <w:pPr>
        <w:jc w:val="both"/>
        <w:rPr>
          <w:rFonts w:ascii="Verdana" w:hAnsi="Verdana" w:cs="Calibri"/>
          <w:color w:val="080808"/>
          <w:sz w:val="16"/>
          <w:szCs w:val="16"/>
        </w:rPr>
      </w:pPr>
    </w:p>
    <w:p w:rsidR="0037350F" w:rsidRPr="00DA7442" w:rsidRDefault="0037350F" w:rsidP="00063BD5">
      <w:pPr>
        <w:jc w:val="center"/>
        <w:rPr>
          <w:rFonts w:ascii="Calibri" w:hAnsi="Calibri" w:cs="Calibri"/>
          <w:b/>
          <w:color w:val="080808"/>
          <w:sz w:val="22"/>
          <w:szCs w:val="22"/>
          <w:u w:val="single"/>
        </w:rPr>
      </w:pPr>
      <w:r w:rsidRPr="00DA7442">
        <w:rPr>
          <w:rFonts w:ascii="Calibri" w:hAnsi="Calibri" w:cs="Calibri"/>
          <w:b/>
          <w:color w:val="080808"/>
          <w:sz w:val="22"/>
          <w:szCs w:val="22"/>
          <w:u w:val="single"/>
        </w:rPr>
        <w:t>ICICI Prudenti</w:t>
      </w:r>
      <w:r w:rsidR="00470631" w:rsidRPr="00DA7442">
        <w:rPr>
          <w:rFonts w:ascii="Calibri" w:hAnsi="Calibri" w:cs="Calibri"/>
          <w:b/>
          <w:color w:val="080808"/>
          <w:sz w:val="22"/>
          <w:szCs w:val="22"/>
          <w:u w:val="single"/>
        </w:rPr>
        <w:t>al Life Insurance, Mumbai</w:t>
      </w:r>
    </w:p>
    <w:p w:rsidR="00063BD5" w:rsidRPr="00DA7442" w:rsidRDefault="0037350F" w:rsidP="00063BD5">
      <w:pPr>
        <w:jc w:val="center"/>
        <w:rPr>
          <w:rFonts w:ascii="Calibri" w:hAnsi="Calibri" w:cs="Calibri"/>
          <w:b/>
          <w:color w:val="080808"/>
          <w:sz w:val="22"/>
          <w:szCs w:val="22"/>
          <w:u w:val="single"/>
        </w:rPr>
      </w:pPr>
      <w:r w:rsidRPr="00DA7442">
        <w:rPr>
          <w:rFonts w:ascii="Calibri" w:hAnsi="Calibri" w:cs="Calibri"/>
          <w:b/>
          <w:color w:val="080808"/>
          <w:sz w:val="22"/>
          <w:szCs w:val="22"/>
          <w:u w:val="single"/>
        </w:rPr>
        <w:t>Financial Services Consultant</w:t>
      </w:r>
      <w:r w:rsidR="00CD40A3" w:rsidRPr="00DA7442">
        <w:rPr>
          <w:rFonts w:ascii="Calibri" w:hAnsi="Calibri" w:cs="Calibri"/>
          <w:b/>
          <w:color w:val="080808"/>
          <w:sz w:val="22"/>
          <w:szCs w:val="22"/>
          <w:u w:val="single"/>
        </w:rPr>
        <w:t xml:space="preserve"> (May</w:t>
      </w:r>
      <w:r w:rsidR="002D2EED" w:rsidRPr="00DA7442">
        <w:rPr>
          <w:rFonts w:ascii="Calibri" w:hAnsi="Calibri" w:cs="Calibri"/>
          <w:b/>
          <w:color w:val="080808"/>
          <w:sz w:val="22"/>
          <w:szCs w:val="22"/>
          <w:u w:val="single"/>
        </w:rPr>
        <w:t xml:space="preserve"> 2002</w:t>
      </w:r>
      <w:r w:rsidR="00CD40A3" w:rsidRPr="00DA7442">
        <w:rPr>
          <w:rFonts w:ascii="Calibri" w:hAnsi="Calibri" w:cs="Calibri"/>
          <w:b/>
          <w:color w:val="080808"/>
          <w:sz w:val="22"/>
          <w:szCs w:val="22"/>
          <w:u w:val="single"/>
        </w:rPr>
        <w:t xml:space="preserve"> - May</w:t>
      </w:r>
      <w:r w:rsidR="001F41D9" w:rsidRPr="00DA7442">
        <w:rPr>
          <w:rFonts w:ascii="Calibri" w:hAnsi="Calibri" w:cs="Calibri"/>
          <w:b/>
          <w:color w:val="080808"/>
          <w:sz w:val="22"/>
          <w:szCs w:val="22"/>
          <w:u w:val="single"/>
        </w:rPr>
        <w:t xml:space="preserve"> 2003</w:t>
      </w:r>
      <w:r w:rsidR="00063BD5" w:rsidRPr="00DA7442">
        <w:rPr>
          <w:rFonts w:ascii="Calibri" w:hAnsi="Calibri" w:cs="Calibri"/>
          <w:b/>
          <w:color w:val="080808"/>
          <w:sz w:val="22"/>
          <w:szCs w:val="22"/>
          <w:u w:val="single"/>
        </w:rPr>
        <w:t>)</w:t>
      </w:r>
    </w:p>
    <w:p w:rsidR="00063BD5" w:rsidRPr="00063BD5" w:rsidRDefault="00063BD5" w:rsidP="00063BD5">
      <w:pPr>
        <w:jc w:val="both"/>
        <w:rPr>
          <w:rFonts w:ascii="Verdana" w:hAnsi="Verdana" w:cs="Calibri"/>
          <w:color w:val="080808"/>
          <w:sz w:val="10"/>
          <w:szCs w:val="16"/>
        </w:rPr>
      </w:pPr>
      <w:r w:rsidRPr="00063BD5">
        <w:rPr>
          <w:rFonts w:ascii="Verdana" w:hAnsi="Verdana" w:cs="Calibri"/>
          <w:color w:val="080808"/>
          <w:sz w:val="10"/>
          <w:szCs w:val="16"/>
        </w:rPr>
        <w:tab/>
      </w:r>
      <w:r w:rsidRPr="00063BD5">
        <w:rPr>
          <w:rFonts w:ascii="Verdana" w:hAnsi="Verdana" w:cs="Calibri"/>
          <w:color w:val="080808"/>
          <w:sz w:val="10"/>
          <w:szCs w:val="16"/>
        </w:rPr>
        <w:tab/>
      </w:r>
    </w:p>
    <w:p w:rsidR="00C052A9" w:rsidRPr="00063BD5" w:rsidRDefault="00063BD5" w:rsidP="00063BD5">
      <w:pPr>
        <w:rPr>
          <w:rFonts w:ascii="Calibri" w:hAnsi="Calibri" w:cs="Calibri"/>
          <w:b/>
          <w:color w:val="080808"/>
          <w:sz w:val="22"/>
          <w:szCs w:val="21"/>
          <w:u w:val="single"/>
        </w:rPr>
      </w:pPr>
      <w:r w:rsidRPr="00063BD5">
        <w:rPr>
          <w:rFonts w:ascii="Calibri" w:hAnsi="Calibri" w:cs="Calibri"/>
          <w:b/>
          <w:color w:val="080808"/>
          <w:sz w:val="22"/>
          <w:szCs w:val="21"/>
          <w:u w:val="single"/>
        </w:rPr>
        <w:t>Select Highlights:</w:t>
      </w:r>
    </w:p>
    <w:p w:rsidR="0037350F" w:rsidRPr="00063BD5" w:rsidRDefault="00063BD5" w:rsidP="00063BD5">
      <w:pPr>
        <w:numPr>
          <w:ilvl w:val="0"/>
          <w:numId w:val="9"/>
        </w:numPr>
        <w:jc w:val="both"/>
        <w:rPr>
          <w:rFonts w:ascii="Calibri" w:hAnsi="Calibri" w:cs="Calibri"/>
          <w:color w:val="080808"/>
          <w:sz w:val="22"/>
          <w:szCs w:val="21"/>
        </w:rPr>
      </w:pPr>
      <w:r w:rsidRPr="00063BD5">
        <w:rPr>
          <w:rFonts w:ascii="Calibri" w:hAnsi="Calibri" w:cs="Calibri"/>
          <w:color w:val="080808"/>
          <w:sz w:val="22"/>
          <w:szCs w:val="21"/>
        </w:rPr>
        <w:t>Involved in</w:t>
      </w:r>
      <w:r w:rsidR="0037350F" w:rsidRPr="00063BD5">
        <w:rPr>
          <w:rFonts w:ascii="Calibri" w:hAnsi="Calibri" w:cs="Calibri"/>
          <w:color w:val="080808"/>
          <w:sz w:val="22"/>
          <w:szCs w:val="21"/>
        </w:rPr>
        <w:t xml:space="preserve"> selling</w:t>
      </w:r>
      <w:r w:rsidR="00CC46E8">
        <w:rPr>
          <w:rFonts w:ascii="Calibri" w:hAnsi="Calibri" w:cs="Calibri"/>
          <w:color w:val="080808"/>
          <w:sz w:val="22"/>
          <w:szCs w:val="21"/>
        </w:rPr>
        <w:t xml:space="preserve"> </w:t>
      </w:r>
      <w:r w:rsidR="0037350F" w:rsidRPr="00063BD5">
        <w:rPr>
          <w:rFonts w:ascii="Calibri" w:hAnsi="Calibri" w:cs="Calibri"/>
          <w:color w:val="080808"/>
          <w:sz w:val="22"/>
          <w:szCs w:val="21"/>
        </w:rPr>
        <w:t>the company’s insurance products and retire</w:t>
      </w:r>
      <w:r w:rsidR="00CC46E8">
        <w:rPr>
          <w:rFonts w:ascii="Calibri" w:hAnsi="Calibri" w:cs="Calibri"/>
          <w:color w:val="080808"/>
          <w:sz w:val="22"/>
          <w:szCs w:val="21"/>
        </w:rPr>
        <w:t>ment solution through their</w:t>
      </w:r>
      <w:r w:rsidR="0037350F" w:rsidRPr="00063BD5">
        <w:rPr>
          <w:rFonts w:ascii="Calibri" w:hAnsi="Calibri" w:cs="Calibri"/>
          <w:color w:val="080808"/>
          <w:sz w:val="22"/>
          <w:szCs w:val="21"/>
        </w:rPr>
        <w:t xml:space="preserve"> BANCASSURANCE channel partners.</w:t>
      </w:r>
    </w:p>
    <w:p w:rsidR="0037350F" w:rsidRPr="00063BD5" w:rsidRDefault="00063BD5" w:rsidP="00063BD5">
      <w:pPr>
        <w:numPr>
          <w:ilvl w:val="0"/>
          <w:numId w:val="9"/>
        </w:numPr>
        <w:jc w:val="both"/>
        <w:rPr>
          <w:rFonts w:ascii="Calibri" w:hAnsi="Calibri" w:cs="Calibri"/>
          <w:color w:val="080808"/>
          <w:sz w:val="22"/>
          <w:szCs w:val="21"/>
        </w:rPr>
      </w:pPr>
      <w:r w:rsidRPr="00063BD5">
        <w:rPr>
          <w:rFonts w:ascii="Calibri" w:hAnsi="Calibri" w:cs="Calibri"/>
          <w:color w:val="080808"/>
          <w:sz w:val="22"/>
          <w:szCs w:val="21"/>
        </w:rPr>
        <w:t>Identified p</w:t>
      </w:r>
      <w:r w:rsidR="0037350F" w:rsidRPr="00063BD5">
        <w:rPr>
          <w:rFonts w:ascii="Calibri" w:hAnsi="Calibri" w:cs="Calibri"/>
          <w:color w:val="080808"/>
          <w:sz w:val="22"/>
          <w:szCs w:val="21"/>
        </w:rPr>
        <w:t>rospecting potential clients seeking investments, explaining the insurance requirement and structuring an investment program best suited to them.</w:t>
      </w:r>
    </w:p>
    <w:p w:rsidR="0037350F" w:rsidRPr="00063BD5" w:rsidRDefault="0037350F" w:rsidP="00063BD5">
      <w:pPr>
        <w:numPr>
          <w:ilvl w:val="0"/>
          <w:numId w:val="9"/>
        </w:numPr>
        <w:jc w:val="both"/>
        <w:rPr>
          <w:rFonts w:ascii="Calibri" w:hAnsi="Calibri" w:cs="Calibri"/>
          <w:color w:val="080808"/>
          <w:sz w:val="22"/>
          <w:szCs w:val="21"/>
        </w:rPr>
      </w:pPr>
      <w:r w:rsidRPr="00063BD5">
        <w:rPr>
          <w:rFonts w:ascii="Calibri" w:hAnsi="Calibri" w:cs="Calibri"/>
          <w:color w:val="080808"/>
          <w:sz w:val="22"/>
          <w:szCs w:val="21"/>
        </w:rPr>
        <w:t>Train</w:t>
      </w:r>
      <w:r w:rsidR="00063BD5" w:rsidRPr="00063BD5">
        <w:rPr>
          <w:rFonts w:ascii="Calibri" w:hAnsi="Calibri" w:cs="Calibri"/>
          <w:color w:val="080808"/>
          <w:sz w:val="22"/>
          <w:szCs w:val="21"/>
        </w:rPr>
        <w:t>ed</w:t>
      </w:r>
      <w:r w:rsidRPr="00063BD5">
        <w:rPr>
          <w:rFonts w:ascii="Calibri" w:hAnsi="Calibri" w:cs="Calibri"/>
          <w:color w:val="080808"/>
          <w:sz w:val="22"/>
          <w:szCs w:val="21"/>
        </w:rPr>
        <w:t xml:space="preserve"> and develop</w:t>
      </w:r>
      <w:r w:rsidR="00063BD5" w:rsidRPr="00063BD5">
        <w:rPr>
          <w:rFonts w:ascii="Calibri" w:hAnsi="Calibri" w:cs="Calibri"/>
          <w:color w:val="080808"/>
          <w:sz w:val="22"/>
          <w:szCs w:val="21"/>
        </w:rPr>
        <w:t xml:space="preserve">ed </w:t>
      </w:r>
      <w:r w:rsidRPr="00063BD5">
        <w:rPr>
          <w:rFonts w:ascii="Calibri" w:hAnsi="Calibri" w:cs="Calibri"/>
          <w:color w:val="080808"/>
          <w:sz w:val="22"/>
          <w:szCs w:val="21"/>
        </w:rPr>
        <w:t xml:space="preserve">branch staff and </w:t>
      </w:r>
      <w:r w:rsidR="00063BD5" w:rsidRPr="00063BD5">
        <w:rPr>
          <w:rFonts w:ascii="Calibri" w:hAnsi="Calibri" w:cs="Calibri"/>
          <w:color w:val="080808"/>
          <w:sz w:val="22"/>
          <w:szCs w:val="21"/>
        </w:rPr>
        <w:t>motivated</w:t>
      </w:r>
      <w:r w:rsidRPr="00063BD5">
        <w:rPr>
          <w:rFonts w:ascii="Calibri" w:hAnsi="Calibri" w:cs="Calibri"/>
          <w:color w:val="080808"/>
          <w:sz w:val="22"/>
          <w:szCs w:val="21"/>
        </w:rPr>
        <w:t xml:space="preserve"> them to generate business.</w:t>
      </w:r>
    </w:p>
    <w:p w:rsidR="00DA7442" w:rsidRPr="00896216" w:rsidRDefault="00063BD5" w:rsidP="00896216">
      <w:pPr>
        <w:numPr>
          <w:ilvl w:val="0"/>
          <w:numId w:val="9"/>
        </w:numPr>
        <w:jc w:val="both"/>
        <w:rPr>
          <w:rFonts w:ascii="Calibri" w:hAnsi="Calibri" w:cs="Calibri"/>
          <w:color w:val="080808"/>
          <w:sz w:val="22"/>
          <w:szCs w:val="21"/>
        </w:rPr>
      </w:pPr>
      <w:r w:rsidRPr="00063BD5">
        <w:rPr>
          <w:rFonts w:ascii="Calibri" w:hAnsi="Calibri" w:cs="Calibri"/>
          <w:color w:val="080808"/>
          <w:sz w:val="22"/>
          <w:szCs w:val="21"/>
        </w:rPr>
        <w:t>S</w:t>
      </w:r>
      <w:r w:rsidR="0037350F" w:rsidRPr="00063BD5">
        <w:rPr>
          <w:rFonts w:ascii="Calibri" w:hAnsi="Calibri" w:cs="Calibri"/>
          <w:color w:val="080808"/>
          <w:sz w:val="22"/>
          <w:szCs w:val="21"/>
        </w:rPr>
        <w:t>uccessful</w:t>
      </w:r>
      <w:r w:rsidRPr="00063BD5">
        <w:rPr>
          <w:rFonts w:ascii="Calibri" w:hAnsi="Calibri" w:cs="Calibri"/>
          <w:color w:val="080808"/>
          <w:sz w:val="22"/>
          <w:szCs w:val="21"/>
        </w:rPr>
        <w:t>ly</w:t>
      </w:r>
      <w:r w:rsidR="0037350F" w:rsidRPr="00063BD5">
        <w:rPr>
          <w:rFonts w:ascii="Calibri" w:hAnsi="Calibri" w:cs="Calibri"/>
          <w:color w:val="080808"/>
          <w:sz w:val="22"/>
          <w:szCs w:val="21"/>
        </w:rPr>
        <w:t xml:space="preserve"> shift</w:t>
      </w:r>
      <w:r w:rsidRPr="00063BD5">
        <w:rPr>
          <w:rFonts w:ascii="Calibri" w:hAnsi="Calibri" w:cs="Calibri"/>
          <w:color w:val="080808"/>
          <w:sz w:val="22"/>
          <w:szCs w:val="21"/>
        </w:rPr>
        <w:t>ed</w:t>
      </w:r>
      <w:r w:rsidR="0037350F" w:rsidRPr="00063BD5">
        <w:rPr>
          <w:rFonts w:ascii="Calibri" w:hAnsi="Calibri" w:cs="Calibri"/>
          <w:color w:val="080808"/>
          <w:sz w:val="22"/>
          <w:szCs w:val="21"/>
        </w:rPr>
        <w:t xml:space="preserve"> from the traditional guaranteed endowment plans to market linked insurance plans.</w:t>
      </w:r>
    </w:p>
    <w:p w:rsidR="0037350F" w:rsidRDefault="0037350F" w:rsidP="0037350F">
      <w:pPr>
        <w:jc w:val="both"/>
        <w:rPr>
          <w:rFonts w:ascii="Verdana" w:hAnsi="Verdana" w:cs="Calibri"/>
          <w:color w:val="080808"/>
          <w:sz w:val="16"/>
          <w:szCs w:val="16"/>
        </w:rPr>
      </w:pPr>
    </w:p>
    <w:p w:rsidR="00DC6293" w:rsidRDefault="00DC6293" w:rsidP="0037350F">
      <w:pPr>
        <w:jc w:val="both"/>
        <w:rPr>
          <w:rFonts w:ascii="Verdana" w:hAnsi="Verdana" w:cs="Calibri"/>
          <w:color w:val="080808"/>
          <w:sz w:val="16"/>
          <w:szCs w:val="16"/>
        </w:rPr>
      </w:pPr>
    </w:p>
    <w:p w:rsidR="00A33D5E" w:rsidRDefault="00CA1B4F" w:rsidP="0037350F">
      <w:pPr>
        <w:jc w:val="both"/>
        <w:rPr>
          <w:rFonts w:ascii="Verdana" w:hAnsi="Verdana" w:cs="Calibri"/>
          <w:color w:val="080808"/>
          <w:sz w:val="16"/>
          <w:szCs w:val="16"/>
        </w:rPr>
      </w:pPr>
      <w:r>
        <w:rPr>
          <w:rFonts w:ascii="Verdana" w:hAnsi="Verdana" w:cs="Calibri"/>
          <w:color w:val="080808"/>
          <w:sz w:val="16"/>
          <w:szCs w:val="16"/>
        </w:rPr>
        <w:t xml:space="preserve"> </w:t>
      </w:r>
    </w:p>
    <w:p w:rsidR="008A4F05" w:rsidRDefault="008A4F05" w:rsidP="0037350F">
      <w:pPr>
        <w:jc w:val="both"/>
        <w:rPr>
          <w:rFonts w:ascii="Verdana" w:hAnsi="Verdana" w:cs="Calibri"/>
          <w:color w:val="080808"/>
          <w:sz w:val="16"/>
          <w:szCs w:val="16"/>
        </w:rPr>
      </w:pPr>
    </w:p>
    <w:p w:rsidR="002D2EED" w:rsidRPr="00DA7442" w:rsidRDefault="00DA53B2" w:rsidP="00A33D5E">
      <w:pPr>
        <w:jc w:val="center"/>
        <w:rPr>
          <w:rFonts w:ascii="Calibri" w:hAnsi="Calibri" w:cs="Calibri"/>
          <w:b/>
          <w:color w:val="080808"/>
          <w:sz w:val="22"/>
          <w:szCs w:val="22"/>
          <w:u w:val="single"/>
        </w:rPr>
      </w:pPr>
      <w:r w:rsidRPr="00DA7442">
        <w:rPr>
          <w:rFonts w:ascii="Calibri" w:hAnsi="Calibri" w:cs="Calibri"/>
          <w:b/>
          <w:color w:val="080808"/>
          <w:sz w:val="22"/>
          <w:szCs w:val="22"/>
          <w:u w:val="single"/>
        </w:rPr>
        <w:t>Focus Consultancy, Mumbai</w:t>
      </w:r>
      <w:r w:rsidR="002D2EED" w:rsidRPr="00DA7442">
        <w:rPr>
          <w:rFonts w:ascii="Calibri" w:hAnsi="Calibri" w:cs="Calibri"/>
          <w:b/>
          <w:color w:val="080808"/>
          <w:sz w:val="22"/>
          <w:szCs w:val="22"/>
          <w:u w:val="single"/>
        </w:rPr>
        <w:t xml:space="preserve"> (Bus</w:t>
      </w:r>
      <w:r w:rsidR="00044CD2" w:rsidRPr="00DA7442">
        <w:rPr>
          <w:rFonts w:ascii="Calibri" w:hAnsi="Calibri" w:cs="Calibri"/>
          <w:b/>
          <w:color w:val="080808"/>
          <w:sz w:val="22"/>
          <w:szCs w:val="22"/>
          <w:u w:val="single"/>
        </w:rPr>
        <w:t>iness Associate of Citibank</w:t>
      </w:r>
    </w:p>
    <w:p w:rsidR="00A33D5E" w:rsidRPr="00DA7442" w:rsidRDefault="002D2EED" w:rsidP="00A33D5E">
      <w:pPr>
        <w:jc w:val="center"/>
        <w:rPr>
          <w:rFonts w:ascii="Calibri" w:hAnsi="Calibri" w:cs="Calibri"/>
          <w:b/>
          <w:color w:val="080808"/>
          <w:sz w:val="22"/>
          <w:szCs w:val="22"/>
          <w:u w:val="single"/>
        </w:rPr>
      </w:pPr>
      <w:r w:rsidRPr="00DA7442">
        <w:rPr>
          <w:rFonts w:ascii="Calibri" w:hAnsi="Calibri" w:cs="Calibri"/>
          <w:b/>
          <w:color w:val="080808"/>
          <w:sz w:val="22"/>
          <w:szCs w:val="22"/>
          <w:u w:val="single"/>
        </w:rPr>
        <w:t>Business Development Executive – Me</w:t>
      </w:r>
      <w:r w:rsidR="007C0381">
        <w:rPr>
          <w:rFonts w:ascii="Calibri" w:hAnsi="Calibri" w:cs="Calibri"/>
          <w:b/>
          <w:color w:val="080808"/>
          <w:sz w:val="22"/>
          <w:szCs w:val="22"/>
          <w:u w:val="single"/>
        </w:rPr>
        <w:t>rchant Services (July 1999 - April</w:t>
      </w:r>
      <w:r w:rsidRPr="00DA7442">
        <w:rPr>
          <w:rFonts w:ascii="Calibri" w:hAnsi="Calibri" w:cs="Calibri"/>
          <w:b/>
          <w:color w:val="080808"/>
          <w:sz w:val="22"/>
          <w:szCs w:val="22"/>
          <w:u w:val="single"/>
        </w:rPr>
        <w:t xml:space="preserve"> 2002</w:t>
      </w:r>
      <w:r w:rsidR="00A33D5E" w:rsidRPr="00DA7442">
        <w:rPr>
          <w:rFonts w:ascii="Calibri" w:hAnsi="Calibri" w:cs="Calibri"/>
          <w:b/>
          <w:color w:val="080808"/>
          <w:sz w:val="22"/>
          <w:szCs w:val="22"/>
          <w:u w:val="single"/>
        </w:rPr>
        <w:t>)</w:t>
      </w:r>
    </w:p>
    <w:p w:rsidR="00A33D5E" w:rsidRPr="00063BD5" w:rsidRDefault="00A33D5E" w:rsidP="00A33D5E">
      <w:pPr>
        <w:jc w:val="both"/>
        <w:rPr>
          <w:rFonts w:ascii="Verdana" w:hAnsi="Verdana" w:cs="Calibri"/>
          <w:color w:val="080808"/>
          <w:sz w:val="10"/>
          <w:szCs w:val="16"/>
        </w:rPr>
      </w:pPr>
      <w:r w:rsidRPr="00063BD5">
        <w:rPr>
          <w:rFonts w:ascii="Verdana" w:hAnsi="Verdana" w:cs="Calibri"/>
          <w:color w:val="080808"/>
          <w:sz w:val="10"/>
          <w:szCs w:val="16"/>
        </w:rPr>
        <w:tab/>
      </w:r>
      <w:r w:rsidRPr="00063BD5">
        <w:rPr>
          <w:rFonts w:ascii="Verdana" w:hAnsi="Verdana" w:cs="Calibri"/>
          <w:color w:val="080808"/>
          <w:sz w:val="10"/>
          <w:szCs w:val="16"/>
        </w:rPr>
        <w:tab/>
      </w:r>
    </w:p>
    <w:p w:rsidR="00A33D5E" w:rsidRPr="00063BD5" w:rsidRDefault="00A33D5E" w:rsidP="00A33D5E">
      <w:pPr>
        <w:rPr>
          <w:rFonts w:ascii="Calibri" w:hAnsi="Calibri" w:cs="Calibri"/>
          <w:b/>
          <w:color w:val="080808"/>
          <w:sz w:val="22"/>
          <w:szCs w:val="21"/>
          <w:u w:val="single"/>
        </w:rPr>
      </w:pPr>
      <w:r w:rsidRPr="00063BD5">
        <w:rPr>
          <w:rFonts w:ascii="Calibri" w:hAnsi="Calibri" w:cs="Calibri"/>
          <w:b/>
          <w:color w:val="080808"/>
          <w:sz w:val="22"/>
          <w:szCs w:val="21"/>
          <w:u w:val="single"/>
        </w:rPr>
        <w:t>Select Highlights:</w:t>
      </w:r>
    </w:p>
    <w:p w:rsidR="000632B6" w:rsidRPr="00063BD5" w:rsidRDefault="000632B6" w:rsidP="000632B6">
      <w:pPr>
        <w:numPr>
          <w:ilvl w:val="0"/>
          <w:numId w:val="9"/>
        </w:numPr>
        <w:jc w:val="both"/>
        <w:rPr>
          <w:rFonts w:ascii="Calibri" w:hAnsi="Calibri" w:cs="Calibri"/>
          <w:color w:val="080808"/>
          <w:sz w:val="22"/>
          <w:szCs w:val="21"/>
        </w:rPr>
      </w:pPr>
      <w:r w:rsidRPr="00063BD5">
        <w:rPr>
          <w:rFonts w:ascii="Calibri" w:hAnsi="Calibri" w:cs="Calibri"/>
          <w:color w:val="080808"/>
          <w:sz w:val="22"/>
          <w:szCs w:val="21"/>
        </w:rPr>
        <w:t>Managed a set of merchant relationships with the aim of increasing the banks acquisition portfolio.</w:t>
      </w:r>
    </w:p>
    <w:p w:rsidR="000632B6" w:rsidRPr="00063BD5" w:rsidRDefault="000632B6" w:rsidP="000632B6">
      <w:pPr>
        <w:numPr>
          <w:ilvl w:val="0"/>
          <w:numId w:val="9"/>
        </w:numPr>
        <w:jc w:val="both"/>
        <w:rPr>
          <w:rFonts w:ascii="Calibri" w:hAnsi="Calibri" w:cs="Calibri"/>
          <w:color w:val="080808"/>
          <w:sz w:val="22"/>
          <w:szCs w:val="21"/>
        </w:rPr>
      </w:pPr>
      <w:r w:rsidRPr="00063BD5">
        <w:rPr>
          <w:rFonts w:ascii="Calibri" w:hAnsi="Calibri" w:cs="Calibri"/>
          <w:color w:val="080808"/>
          <w:sz w:val="22"/>
          <w:szCs w:val="21"/>
        </w:rPr>
        <w:lastRenderedPageBreak/>
        <w:t>Persuad</w:t>
      </w:r>
      <w:r>
        <w:rPr>
          <w:rFonts w:ascii="Calibri" w:hAnsi="Calibri" w:cs="Calibri"/>
          <w:color w:val="080808"/>
          <w:sz w:val="22"/>
          <w:szCs w:val="21"/>
        </w:rPr>
        <w:t>ed</w:t>
      </w:r>
      <w:r w:rsidRPr="00063BD5">
        <w:rPr>
          <w:rFonts w:ascii="Calibri" w:hAnsi="Calibri" w:cs="Calibri"/>
          <w:color w:val="080808"/>
          <w:sz w:val="22"/>
          <w:szCs w:val="21"/>
        </w:rPr>
        <w:t xml:space="preserve"> the merchant partners for routing the credit card paym</w:t>
      </w:r>
      <w:r>
        <w:rPr>
          <w:rFonts w:ascii="Calibri" w:hAnsi="Calibri" w:cs="Calibri"/>
          <w:color w:val="080808"/>
          <w:sz w:val="22"/>
          <w:szCs w:val="21"/>
        </w:rPr>
        <w:t>ents through the Citibank</w:t>
      </w:r>
      <w:r w:rsidRPr="00063BD5">
        <w:rPr>
          <w:rFonts w:ascii="Calibri" w:hAnsi="Calibri" w:cs="Calibri"/>
          <w:color w:val="080808"/>
          <w:sz w:val="22"/>
          <w:szCs w:val="21"/>
        </w:rPr>
        <w:t xml:space="preserve"> POS terminals based on strong relation management skills.</w:t>
      </w:r>
    </w:p>
    <w:p w:rsidR="000632B6" w:rsidRPr="00063BD5" w:rsidRDefault="000632B6" w:rsidP="000632B6">
      <w:pPr>
        <w:numPr>
          <w:ilvl w:val="0"/>
          <w:numId w:val="9"/>
        </w:numPr>
        <w:jc w:val="both"/>
        <w:rPr>
          <w:rFonts w:ascii="Calibri" w:hAnsi="Calibri" w:cs="Calibri"/>
          <w:color w:val="080808"/>
          <w:sz w:val="22"/>
          <w:szCs w:val="21"/>
        </w:rPr>
      </w:pPr>
      <w:r w:rsidRPr="00063BD5">
        <w:rPr>
          <w:rFonts w:ascii="Calibri" w:hAnsi="Calibri" w:cs="Calibri"/>
          <w:color w:val="080808"/>
          <w:sz w:val="22"/>
          <w:szCs w:val="21"/>
        </w:rPr>
        <w:t>Introduc</w:t>
      </w:r>
      <w:r>
        <w:rPr>
          <w:rFonts w:ascii="Calibri" w:hAnsi="Calibri" w:cs="Calibri"/>
          <w:color w:val="080808"/>
          <w:sz w:val="22"/>
          <w:szCs w:val="21"/>
        </w:rPr>
        <w:t xml:space="preserve">ed </w:t>
      </w:r>
      <w:r w:rsidRPr="00063BD5">
        <w:rPr>
          <w:rFonts w:ascii="Calibri" w:hAnsi="Calibri" w:cs="Calibri"/>
          <w:color w:val="080808"/>
          <w:sz w:val="22"/>
          <w:szCs w:val="21"/>
        </w:rPr>
        <w:t>new merchants and converting existing ones to processing their business through Citibank POS terminals.</w:t>
      </w:r>
    </w:p>
    <w:p w:rsidR="000632B6" w:rsidRPr="00063BD5" w:rsidRDefault="000632B6" w:rsidP="000632B6">
      <w:pPr>
        <w:numPr>
          <w:ilvl w:val="0"/>
          <w:numId w:val="9"/>
        </w:numPr>
        <w:jc w:val="both"/>
        <w:rPr>
          <w:rFonts w:ascii="Calibri" w:hAnsi="Calibri" w:cs="Calibri"/>
          <w:color w:val="080808"/>
          <w:sz w:val="22"/>
          <w:szCs w:val="21"/>
        </w:rPr>
      </w:pPr>
      <w:r w:rsidRPr="00063BD5">
        <w:rPr>
          <w:rFonts w:ascii="Calibri" w:hAnsi="Calibri" w:cs="Calibri"/>
          <w:color w:val="080808"/>
          <w:sz w:val="22"/>
          <w:szCs w:val="21"/>
        </w:rPr>
        <w:t>Servic</w:t>
      </w:r>
      <w:r>
        <w:rPr>
          <w:rFonts w:ascii="Calibri" w:hAnsi="Calibri" w:cs="Calibri"/>
          <w:color w:val="080808"/>
          <w:sz w:val="22"/>
          <w:szCs w:val="21"/>
        </w:rPr>
        <w:t>ed</w:t>
      </w:r>
      <w:r w:rsidRPr="00063BD5">
        <w:rPr>
          <w:rFonts w:ascii="Calibri" w:hAnsi="Calibri" w:cs="Calibri"/>
          <w:color w:val="080808"/>
          <w:sz w:val="22"/>
          <w:szCs w:val="21"/>
        </w:rPr>
        <w:t xml:space="preserve"> the existing merchants by ensuring their issues are handled in timely manner.</w:t>
      </w:r>
    </w:p>
    <w:p w:rsidR="000632B6" w:rsidRDefault="000632B6" w:rsidP="000632B6">
      <w:pPr>
        <w:numPr>
          <w:ilvl w:val="0"/>
          <w:numId w:val="9"/>
        </w:numPr>
        <w:jc w:val="both"/>
        <w:rPr>
          <w:rFonts w:ascii="Calibri" w:hAnsi="Calibri" w:cs="Calibri"/>
          <w:color w:val="080808"/>
          <w:sz w:val="22"/>
          <w:szCs w:val="21"/>
        </w:rPr>
      </w:pPr>
      <w:r w:rsidRPr="00063BD5">
        <w:rPr>
          <w:rFonts w:ascii="Calibri" w:hAnsi="Calibri" w:cs="Calibri"/>
          <w:color w:val="080808"/>
          <w:sz w:val="22"/>
          <w:szCs w:val="21"/>
        </w:rPr>
        <w:t>Assis</w:t>
      </w:r>
      <w:r>
        <w:rPr>
          <w:rFonts w:ascii="Calibri" w:hAnsi="Calibri" w:cs="Calibri"/>
          <w:color w:val="080808"/>
          <w:sz w:val="22"/>
          <w:szCs w:val="21"/>
        </w:rPr>
        <w:t xml:space="preserve">ted </w:t>
      </w:r>
      <w:r w:rsidRPr="00063BD5">
        <w:rPr>
          <w:rFonts w:ascii="Calibri" w:hAnsi="Calibri" w:cs="Calibri"/>
          <w:color w:val="080808"/>
          <w:sz w:val="22"/>
          <w:szCs w:val="21"/>
        </w:rPr>
        <w:t>the marketing team for implement various promotions, offers &amp; tie-ups with the merchants for the bank’s credit card customer base.</w:t>
      </w:r>
    </w:p>
    <w:p w:rsidR="009318D1" w:rsidRDefault="009318D1" w:rsidP="00B50A4D">
      <w:pPr>
        <w:jc w:val="both"/>
        <w:rPr>
          <w:rFonts w:ascii="Verdana" w:hAnsi="Verdana" w:cs="Calibri"/>
          <w:color w:val="FF0000"/>
          <w:sz w:val="16"/>
          <w:szCs w:val="21"/>
        </w:rPr>
      </w:pPr>
    </w:p>
    <w:p w:rsidR="00763B1E" w:rsidRDefault="00763B1E" w:rsidP="00B50A4D">
      <w:pPr>
        <w:jc w:val="both"/>
        <w:rPr>
          <w:rFonts w:ascii="Verdana" w:hAnsi="Verdana" w:cs="Calibri"/>
          <w:color w:val="FF0000"/>
          <w:sz w:val="16"/>
          <w:szCs w:val="21"/>
        </w:rPr>
      </w:pPr>
    </w:p>
    <w:p w:rsidR="00866FDA" w:rsidRPr="00E83E98" w:rsidRDefault="00866FDA" w:rsidP="00B50A4D">
      <w:pPr>
        <w:jc w:val="both"/>
        <w:rPr>
          <w:rFonts w:ascii="Verdana" w:hAnsi="Verdana" w:cs="Calibri"/>
          <w:color w:val="FF0000"/>
          <w:sz w:val="16"/>
          <w:szCs w:val="21"/>
        </w:rPr>
      </w:pPr>
    </w:p>
    <w:p w:rsidR="00063BD5" w:rsidRPr="00063BD5" w:rsidRDefault="00444B94" w:rsidP="00063BD5">
      <w:pPr>
        <w:pBdr>
          <w:top w:val="double" w:sz="4" w:space="1" w:color="auto"/>
        </w:pBdr>
        <w:rPr>
          <w:rFonts w:asciiTheme="minorHAnsi" w:hAnsiTheme="minorHAnsi"/>
          <w:b/>
          <w:smallCaps/>
          <w:sz w:val="28"/>
          <w:szCs w:val="28"/>
        </w:rPr>
      </w:pPr>
      <w:r>
        <w:rPr>
          <w:rFonts w:asciiTheme="minorHAnsi" w:hAnsiTheme="minorHAnsi"/>
          <w:b/>
          <w:smallCaps/>
          <w:sz w:val="28"/>
          <w:szCs w:val="28"/>
        </w:rPr>
        <w:t>Personal Details</w:t>
      </w:r>
    </w:p>
    <w:p w:rsidR="00063BD5" w:rsidRPr="00063BD5" w:rsidRDefault="00063BD5" w:rsidP="00063BD5">
      <w:pPr>
        <w:jc w:val="both"/>
        <w:rPr>
          <w:rFonts w:ascii="Verdana" w:hAnsi="Verdana" w:cs="Calibri"/>
          <w:color w:val="080808"/>
          <w:sz w:val="16"/>
          <w:szCs w:val="21"/>
        </w:rPr>
      </w:pPr>
    </w:p>
    <w:p w:rsidR="00063BD5" w:rsidRDefault="00444B94" w:rsidP="00444B94">
      <w:pPr>
        <w:ind w:left="360"/>
        <w:jc w:val="both"/>
        <w:rPr>
          <w:rFonts w:ascii="Calibri" w:hAnsi="Calibri" w:cs="Calibri"/>
          <w:color w:val="080808"/>
          <w:sz w:val="22"/>
          <w:szCs w:val="21"/>
        </w:rPr>
      </w:pPr>
      <w:r>
        <w:rPr>
          <w:rFonts w:ascii="Calibri" w:hAnsi="Calibri" w:cs="Calibri"/>
          <w:b/>
          <w:color w:val="080808"/>
          <w:sz w:val="22"/>
          <w:szCs w:val="21"/>
        </w:rPr>
        <w:t>Education:</w:t>
      </w:r>
      <w:r>
        <w:rPr>
          <w:rFonts w:ascii="Calibri" w:hAnsi="Calibri" w:cs="Calibri"/>
          <w:b/>
          <w:color w:val="080808"/>
          <w:sz w:val="22"/>
          <w:szCs w:val="21"/>
        </w:rPr>
        <w:tab/>
      </w:r>
      <w:r>
        <w:rPr>
          <w:rFonts w:ascii="Calibri" w:hAnsi="Calibri" w:cs="Calibri"/>
          <w:b/>
          <w:color w:val="080808"/>
          <w:sz w:val="22"/>
          <w:szCs w:val="21"/>
        </w:rPr>
        <w:tab/>
      </w:r>
      <w:r>
        <w:rPr>
          <w:rFonts w:ascii="Calibri" w:hAnsi="Calibri" w:cs="Calibri"/>
          <w:b/>
          <w:color w:val="080808"/>
          <w:sz w:val="22"/>
          <w:szCs w:val="21"/>
        </w:rPr>
        <w:tab/>
      </w:r>
      <w:r w:rsidR="00063BD5" w:rsidRPr="00444B94">
        <w:rPr>
          <w:rFonts w:ascii="Calibri" w:hAnsi="Calibri" w:cs="Calibri"/>
          <w:color w:val="080808"/>
          <w:sz w:val="22"/>
          <w:szCs w:val="21"/>
        </w:rPr>
        <w:t>B</w:t>
      </w:r>
      <w:r>
        <w:rPr>
          <w:rFonts w:ascii="Calibri" w:hAnsi="Calibri" w:cs="Calibri"/>
          <w:color w:val="080808"/>
          <w:sz w:val="22"/>
          <w:szCs w:val="21"/>
        </w:rPr>
        <w:t>achelor of Commerce</w:t>
      </w:r>
      <w:r w:rsidR="00063BD5" w:rsidRPr="00444B94">
        <w:rPr>
          <w:rFonts w:ascii="Calibri" w:hAnsi="Calibri" w:cs="Calibri"/>
          <w:color w:val="080808"/>
          <w:sz w:val="22"/>
          <w:szCs w:val="21"/>
        </w:rPr>
        <w:t>,</w:t>
      </w:r>
      <w:r w:rsidR="00063BD5" w:rsidRPr="00063BD5">
        <w:rPr>
          <w:rFonts w:ascii="Calibri" w:hAnsi="Calibri" w:cs="Calibri"/>
          <w:color w:val="080808"/>
          <w:sz w:val="22"/>
          <w:szCs w:val="21"/>
        </w:rPr>
        <w:t xml:space="preserve"> Rizvi </w:t>
      </w:r>
      <w:r w:rsidR="001D20EF">
        <w:rPr>
          <w:rFonts w:ascii="Calibri" w:hAnsi="Calibri" w:cs="Calibri"/>
          <w:color w:val="080808"/>
          <w:sz w:val="22"/>
          <w:szCs w:val="21"/>
        </w:rPr>
        <w:t xml:space="preserve">College, Mumbai </w:t>
      </w:r>
      <w:r w:rsidR="00E83E98">
        <w:rPr>
          <w:rFonts w:ascii="Calibri" w:hAnsi="Calibri" w:cs="Calibri"/>
          <w:color w:val="080808"/>
          <w:sz w:val="22"/>
          <w:szCs w:val="21"/>
        </w:rPr>
        <w:t>University</w:t>
      </w:r>
      <w:r w:rsidR="00811FAF">
        <w:rPr>
          <w:rFonts w:ascii="Calibri" w:hAnsi="Calibri" w:cs="Calibri"/>
          <w:color w:val="080808"/>
          <w:sz w:val="22"/>
          <w:szCs w:val="21"/>
        </w:rPr>
        <w:t>, India</w:t>
      </w:r>
      <w:r w:rsidR="009F4866">
        <w:rPr>
          <w:rFonts w:ascii="Calibri" w:hAnsi="Calibri" w:cs="Calibri"/>
          <w:color w:val="080808"/>
          <w:sz w:val="22"/>
          <w:szCs w:val="21"/>
        </w:rPr>
        <w:t xml:space="preserve"> (1998</w:t>
      </w:r>
      <w:r w:rsidR="00063BD5" w:rsidRPr="00063BD5">
        <w:rPr>
          <w:rFonts w:ascii="Calibri" w:hAnsi="Calibri" w:cs="Calibri"/>
          <w:color w:val="080808"/>
          <w:sz w:val="22"/>
          <w:szCs w:val="21"/>
        </w:rPr>
        <w:t>)</w:t>
      </w:r>
    </w:p>
    <w:p w:rsidR="00444B94" w:rsidRDefault="00444B94" w:rsidP="00444B94">
      <w:pPr>
        <w:ind w:left="360"/>
        <w:jc w:val="both"/>
        <w:rPr>
          <w:rFonts w:ascii="Calibri" w:hAnsi="Calibri" w:cs="Calibri"/>
          <w:color w:val="080808"/>
          <w:sz w:val="22"/>
          <w:szCs w:val="21"/>
        </w:rPr>
      </w:pPr>
      <w:r w:rsidRPr="00063BD5">
        <w:rPr>
          <w:rFonts w:ascii="Calibri" w:hAnsi="Calibri" w:cs="Calibri"/>
          <w:b/>
          <w:color w:val="080808"/>
          <w:sz w:val="22"/>
          <w:szCs w:val="21"/>
        </w:rPr>
        <w:t>Date of Birth</w:t>
      </w:r>
      <w:r>
        <w:rPr>
          <w:rFonts w:ascii="Calibri" w:hAnsi="Calibri" w:cs="Calibri"/>
          <w:color w:val="080808"/>
          <w:sz w:val="22"/>
          <w:szCs w:val="21"/>
        </w:rPr>
        <w:t>:</w:t>
      </w:r>
      <w:r>
        <w:rPr>
          <w:rFonts w:ascii="Calibri" w:hAnsi="Calibri" w:cs="Calibri"/>
          <w:color w:val="080808"/>
          <w:sz w:val="22"/>
          <w:szCs w:val="21"/>
        </w:rPr>
        <w:tab/>
      </w:r>
      <w:r>
        <w:rPr>
          <w:rFonts w:ascii="Calibri" w:hAnsi="Calibri" w:cs="Calibri"/>
          <w:color w:val="080808"/>
          <w:sz w:val="22"/>
          <w:szCs w:val="21"/>
        </w:rPr>
        <w:tab/>
      </w:r>
      <w:r w:rsidRPr="00063BD5">
        <w:rPr>
          <w:rFonts w:ascii="Calibri" w:hAnsi="Calibri" w:cs="Calibri"/>
          <w:color w:val="080808"/>
          <w:sz w:val="22"/>
          <w:szCs w:val="21"/>
        </w:rPr>
        <w:t>6</w:t>
      </w:r>
      <w:r w:rsidRPr="00063BD5">
        <w:rPr>
          <w:rFonts w:ascii="Calibri" w:hAnsi="Calibri" w:cs="Calibri"/>
          <w:color w:val="080808"/>
          <w:sz w:val="22"/>
          <w:szCs w:val="21"/>
          <w:vertAlign w:val="superscript"/>
        </w:rPr>
        <w:t>th</w:t>
      </w:r>
      <w:r>
        <w:rPr>
          <w:rFonts w:ascii="Calibri" w:hAnsi="Calibri" w:cs="Calibri"/>
          <w:color w:val="080808"/>
          <w:sz w:val="22"/>
          <w:szCs w:val="21"/>
        </w:rPr>
        <w:t xml:space="preserve"> October 1976</w:t>
      </w:r>
    </w:p>
    <w:p w:rsidR="00444B94" w:rsidRDefault="00444B94" w:rsidP="00444B94">
      <w:pPr>
        <w:ind w:left="360"/>
        <w:jc w:val="both"/>
        <w:rPr>
          <w:rFonts w:ascii="Calibri" w:hAnsi="Calibri" w:cs="Calibri"/>
          <w:color w:val="080808"/>
          <w:sz w:val="22"/>
          <w:szCs w:val="21"/>
        </w:rPr>
      </w:pPr>
      <w:r w:rsidRPr="00063BD5">
        <w:rPr>
          <w:rFonts w:ascii="Calibri" w:hAnsi="Calibri" w:cs="Calibri"/>
          <w:b/>
          <w:color w:val="080808"/>
          <w:sz w:val="22"/>
          <w:szCs w:val="21"/>
        </w:rPr>
        <w:t>Languages Known</w:t>
      </w:r>
      <w:r w:rsidR="00DF2026">
        <w:rPr>
          <w:rFonts w:ascii="Calibri" w:hAnsi="Calibri" w:cs="Calibri"/>
          <w:color w:val="080808"/>
          <w:sz w:val="22"/>
          <w:szCs w:val="21"/>
        </w:rPr>
        <w:t>:</w:t>
      </w:r>
      <w:r w:rsidR="00DF2026">
        <w:rPr>
          <w:rFonts w:ascii="Calibri" w:hAnsi="Calibri" w:cs="Calibri"/>
          <w:color w:val="080808"/>
          <w:sz w:val="22"/>
          <w:szCs w:val="21"/>
        </w:rPr>
        <w:tab/>
      </w:r>
      <w:r w:rsidR="00DF2026">
        <w:rPr>
          <w:rFonts w:ascii="Calibri" w:hAnsi="Calibri" w:cs="Calibri"/>
          <w:color w:val="080808"/>
          <w:sz w:val="22"/>
          <w:szCs w:val="21"/>
        </w:rPr>
        <w:tab/>
        <w:t>Eng</w:t>
      </w:r>
      <w:r w:rsidR="00714323">
        <w:rPr>
          <w:rFonts w:ascii="Calibri" w:hAnsi="Calibri" w:cs="Calibri"/>
          <w:color w:val="080808"/>
          <w:sz w:val="22"/>
          <w:szCs w:val="21"/>
        </w:rPr>
        <w:t>lish, Hindi and Arabic</w:t>
      </w:r>
      <w:r>
        <w:rPr>
          <w:rFonts w:ascii="Calibri" w:hAnsi="Calibri" w:cs="Calibri"/>
          <w:color w:val="080808"/>
          <w:sz w:val="22"/>
          <w:szCs w:val="21"/>
        </w:rPr>
        <w:t xml:space="preserve"> (basic).</w:t>
      </w:r>
    </w:p>
    <w:p w:rsidR="005776AA" w:rsidRDefault="005776AA" w:rsidP="00444B94">
      <w:pPr>
        <w:ind w:left="360"/>
        <w:jc w:val="both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rFonts w:asciiTheme="minorHAnsi" w:hAnsiTheme="minorHAnsi" w:cstheme="minorHAnsi"/>
          <w:b/>
          <w:color w:val="080808"/>
          <w:sz w:val="22"/>
          <w:szCs w:val="22"/>
        </w:rPr>
        <w:t>Marital Status:</w:t>
      </w:r>
      <w:r>
        <w:rPr>
          <w:rFonts w:asciiTheme="minorHAnsi" w:hAnsiTheme="minorHAnsi" w:cstheme="minorHAnsi"/>
          <w:b/>
          <w:color w:val="080808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80808"/>
          <w:sz w:val="22"/>
          <w:szCs w:val="22"/>
        </w:rPr>
        <w:tab/>
      </w:r>
      <w:r w:rsidRPr="005776AA">
        <w:rPr>
          <w:rFonts w:asciiTheme="minorHAnsi" w:hAnsiTheme="minorHAnsi" w:cstheme="minorHAnsi"/>
          <w:color w:val="080808"/>
          <w:sz w:val="22"/>
          <w:szCs w:val="22"/>
        </w:rPr>
        <w:t>Married</w:t>
      </w:r>
    </w:p>
    <w:p w:rsidR="00745630" w:rsidRPr="00444B94" w:rsidRDefault="00745630" w:rsidP="00444B94">
      <w:pPr>
        <w:ind w:left="360"/>
        <w:jc w:val="both"/>
        <w:rPr>
          <w:rFonts w:asciiTheme="minorHAnsi" w:hAnsiTheme="minorHAnsi" w:cstheme="minorHAnsi"/>
          <w:b/>
          <w:color w:val="080808"/>
          <w:sz w:val="22"/>
          <w:szCs w:val="22"/>
        </w:rPr>
      </w:pPr>
      <w:r>
        <w:rPr>
          <w:rFonts w:asciiTheme="minorHAnsi" w:hAnsiTheme="minorHAnsi" w:cstheme="minorHAnsi"/>
          <w:b/>
          <w:color w:val="080808"/>
          <w:sz w:val="22"/>
          <w:szCs w:val="22"/>
        </w:rPr>
        <w:t>Driving License:</w:t>
      </w:r>
      <w:r>
        <w:rPr>
          <w:rFonts w:asciiTheme="minorHAnsi" w:hAnsiTheme="minorHAnsi" w:cstheme="minorHAnsi"/>
          <w:b/>
          <w:color w:val="080808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80808"/>
          <w:sz w:val="22"/>
          <w:szCs w:val="22"/>
        </w:rPr>
        <w:tab/>
      </w:r>
      <w:r w:rsidR="002D2612" w:rsidRPr="002D2612">
        <w:rPr>
          <w:rFonts w:asciiTheme="minorHAnsi" w:hAnsiTheme="minorHAnsi" w:cstheme="minorHAnsi"/>
          <w:color w:val="080808"/>
          <w:sz w:val="22"/>
          <w:szCs w:val="22"/>
        </w:rPr>
        <w:t>Holding</w:t>
      </w:r>
      <w:r w:rsidR="002D2612">
        <w:rPr>
          <w:rFonts w:asciiTheme="minorHAnsi" w:hAnsiTheme="minorHAnsi" w:cstheme="minorHAnsi"/>
          <w:b/>
          <w:color w:val="080808"/>
          <w:sz w:val="22"/>
          <w:szCs w:val="22"/>
        </w:rPr>
        <w:t xml:space="preserve"> </w:t>
      </w:r>
      <w:r w:rsidR="002D2612">
        <w:rPr>
          <w:rFonts w:asciiTheme="minorHAnsi" w:hAnsiTheme="minorHAnsi" w:cstheme="minorHAnsi"/>
          <w:color w:val="080808"/>
          <w:sz w:val="22"/>
          <w:szCs w:val="22"/>
        </w:rPr>
        <w:t>v</w:t>
      </w:r>
      <w:r w:rsidRPr="00745630">
        <w:rPr>
          <w:rFonts w:asciiTheme="minorHAnsi" w:hAnsiTheme="minorHAnsi" w:cstheme="minorHAnsi"/>
          <w:color w:val="080808"/>
          <w:sz w:val="22"/>
          <w:szCs w:val="22"/>
        </w:rPr>
        <w:t>alid UAE driving license</w:t>
      </w:r>
      <w:r>
        <w:rPr>
          <w:rFonts w:asciiTheme="minorHAnsi" w:hAnsiTheme="minorHAnsi" w:cstheme="minorHAnsi"/>
          <w:color w:val="080808"/>
          <w:sz w:val="22"/>
          <w:szCs w:val="22"/>
        </w:rPr>
        <w:t>.</w:t>
      </w:r>
    </w:p>
    <w:p w:rsidR="00063BD5" w:rsidRPr="00063BD5" w:rsidRDefault="00063BD5" w:rsidP="00444B94">
      <w:pPr>
        <w:pBdr>
          <w:top w:val="double" w:sz="4" w:space="1" w:color="auto"/>
          <w:bottom w:val="double" w:sz="4" w:space="1" w:color="auto"/>
        </w:pBdr>
        <w:rPr>
          <w:rFonts w:ascii="Calibri" w:hAnsi="Calibri" w:cs="Calibri"/>
          <w:color w:val="080808"/>
          <w:sz w:val="22"/>
          <w:szCs w:val="21"/>
        </w:rPr>
      </w:pPr>
    </w:p>
    <w:sectPr w:rsidR="00063BD5" w:rsidRPr="00063BD5" w:rsidSect="00AA10A4">
      <w:footerReference w:type="default" r:id="rId9"/>
      <w:pgSz w:w="11909" w:h="16834" w:code="9"/>
      <w:pgMar w:top="1170" w:right="624" w:bottom="624" w:left="624" w:header="289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113" w:rsidRDefault="00120113" w:rsidP="00115A34">
      <w:r>
        <w:separator/>
      </w:r>
    </w:p>
  </w:endnote>
  <w:endnote w:type="continuationSeparator" w:id="0">
    <w:p w:rsidR="00120113" w:rsidRDefault="00120113" w:rsidP="0011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124669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i/>
        <w:color w:val="808080" w:themeColor="background1" w:themeShade="80"/>
        <w:spacing w:val="60"/>
        <w:sz w:val="20"/>
      </w:rPr>
    </w:sdtEndPr>
    <w:sdtContent>
      <w:p w:rsidR="0070009D" w:rsidRPr="00115A34" w:rsidRDefault="0070009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HAnsi" w:hAnsiTheme="minorHAnsi" w:cstheme="minorHAnsi"/>
            <w:i/>
            <w:sz w:val="20"/>
          </w:rPr>
        </w:pPr>
        <w:r w:rsidRPr="00115A34">
          <w:rPr>
            <w:rFonts w:asciiTheme="minorHAnsi" w:hAnsiTheme="minorHAnsi" w:cstheme="minorHAnsi"/>
            <w:i/>
            <w:sz w:val="20"/>
          </w:rPr>
          <w:fldChar w:fldCharType="begin"/>
        </w:r>
        <w:r w:rsidRPr="00115A34">
          <w:rPr>
            <w:rFonts w:asciiTheme="minorHAnsi" w:hAnsiTheme="minorHAnsi" w:cstheme="minorHAnsi"/>
            <w:i/>
            <w:sz w:val="20"/>
          </w:rPr>
          <w:instrText xml:space="preserve"> PAGE   \* MERGEFORMAT </w:instrText>
        </w:r>
        <w:r w:rsidRPr="00115A34">
          <w:rPr>
            <w:rFonts w:asciiTheme="minorHAnsi" w:hAnsiTheme="minorHAnsi" w:cstheme="minorHAnsi"/>
            <w:i/>
            <w:sz w:val="20"/>
          </w:rPr>
          <w:fldChar w:fldCharType="separate"/>
        </w:r>
        <w:r w:rsidR="00C918B3">
          <w:rPr>
            <w:rFonts w:asciiTheme="minorHAnsi" w:hAnsiTheme="minorHAnsi" w:cstheme="minorHAnsi"/>
            <w:i/>
            <w:noProof/>
            <w:sz w:val="20"/>
          </w:rPr>
          <w:t>3</w:t>
        </w:r>
        <w:r w:rsidRPr="00115A34">
          <w:rPr>
            <w:rFonts w:asciiTheme="minorHAnsi" w:hAnsiTheme="minorHAnsi" w:cstheme="minorHAnsi"/>
            <w:i/>
            <w:noProof/>
            <w:sz w:val="20"/>
          </w:rPr>
          <w:fldChar w:fldCharType="end"/>
        </w:r>
        <w:r w:rsidRPr="00115A34">
          <w:rPr>
            <w:rFonts w:asciiTheme="minorHAnsi" w:hAnsiTheme="minorHAnsi" w:cstheme="minorHAnsi"/>
            <w:i/>
            <w:sz w:val="20"/>
          </w:rPr>
          <w:t xml:space="preserve"> | </w:t>
        </w:r>
        <w:r w:rsidRPr="00115A34">
          <w:rPr>
            <w:rFonts w:asciiTheme="minorHAnsi" w:hAnsiTheme="minorHAnsi" w:cstheme="minorHAnsi"/>
            <w:i/>
            <w:color w:val="808080" w:themeColor="background1" w:themeShade="80"/>
            <w:spacing w:val="60"/>
            <w:sz w:val="20"/>
          </w:rPr>
          <w:t>Page</w:t>
        </w:r>
      </w:p>
    </w:sdtContent>
  </w:sdt>
  <w:p w:rsidR="0070009D" w:rsidRDefault="007000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113" w:rsidRDefault="00120113" w:rsidP="00115A34">
      <w:r>
        <w:separator/>
      </w:r>
    </w:p>
  </w:footnote>
  <w:footnote w:type="continuationSeparator" w:id="0">
    <w:p w:rsidR="00120113" w:rsidRDefault="00120113" w:rsidP="00115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1A5C"/>
    <w:multiLevelType w:val="multilevel"/>
    <w:tmpl w:val="D6A0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056BEA"/>
    <w:multiLevelType w:val="hybridMultilevel"/>
    <w:tmpl w:val="669494BA"/>
    <w:lvl w:ilvl="0" w:tplc="A1F0F31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A15600"/>
    <w:multiLevelType w:val="hybridMultilevel"/>
    <w:tmpl w:val="FDB8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0F0251"/>
    <w:multiLevelType w:val="hybridMultilevel"/>
    <w:tmpl w:val="23A03B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F33EE2"/>
    <w:multiLevelType w:val="hybridMultilevel"/>
    <w:tmpl w:val="4BA2F726"/>
    <w:lvl w:ilvl="0" w:tplc="A8B24DB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E6DE6"/>
    <w:multiLevelType w:val="hybridMultilevel"/>
    <w:tmpl w:val="D068D680"/>
    <w:lvl w:ilvl="0" w:tplc="A8B24DB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1855E5"/>
    <w:multiLevelType w:val="hybridMultilevel"/>
    <w:tmpl w:val="EF006154"/>
    <w:lvl w:ilvl="0" w:tplc="A8B24DB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4811E0"/>
    <w:multiLevelType w:val="hybridMultilevel"/>
    <w:tmpl w:val="955EB5E8"/>
    <w:lvl w:ilvl="0" w:tplc="0EF4EE1C">
      <w:start w:val="1"/>
      <w:numFmt w:val="bullet"/>
      <w:lvlText w:val="~"/>
      <w:lvlJc w:val="left"/>
      <w:pPr>
        <w:ind w:left="360" w:hanging="360"/>
      </w:pPr>
      <w:rPr>
        <w:rFonts w:ascii="Verdana" w:hAnsi="Verdana" w:hint="default"/>
        <w:color w:val="auto"/>
        <w:sz w:val="18"/>
        <w:szCs w:val="18"/>
      </w:rPr>
    </w:lvl>
    <w:lvl w:ilvl="1" w:tplc="637023C8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  <w:color w:val="auto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7B7533"/>
    <w:multiLevelType w:val="hybridMultilevel"/>
    <w:tmpl w:val="0B46BA12"/>
    <w:lvl w:ilvl="0" w:tplc="A8B24DB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17523C"/>
    <w:multiLevelType w:val="hybridMultilevel"/>
    <w:tmpl w:val="39888A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8A61414"/>
    <w:multiLevelType w:val="hybridMultilevel"/>
    <w:tmpl w:val="F6E40C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2D76A5E"/>
    <w:multiLevelType w:val="hybridMultilevel"/>
    <w:tmpl w:val="CD909988"/>
    <w:lvl w:ilvl="0" w:tplc="E02EF90E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08021B"/>
    <w:multiLevelType w:val="multilevel"/>
    <w:tmpl w:val="D188CCCC"/>
    <w:lvl w:ilvl="0">
      <w:start w:val="1"/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808080"/>
        <w:sz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A7181C"/>
    <w:multiLevelType w:val="hybridMultilevel"/>
    <w:tmpl w:val="3C168440"/>
    <w:lvl w:ilvl="0" w:tplc="F1F03B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DA02655"/>
    <w:multiLevelType w:val="hybridMultilevel"/>
    <w:tmpl w:val="1CD4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10"/>
  </w:num>
  <w:num w:numId="10">
    <w:abstractNumId w:val="1"/>
  </w:num>
  <w:num w:numId="11">
    <w:abstractNumId w:val="9"/>
  </w:num>
  <w:num w:numId="12">
    <w:abstractNumId w:val="3"/>
  </w:num>
  <w:num w:numId="13">
    <w:abstractNumId w:val="0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F9"/>
    <w:rsid w:val="00001902"/>
    <w:rsid w:val="0000227E"/>
    <w:rsid w:val="00003762"/>
    <w:rsid w:val="000046EA"/>
    <w:rsid w:val="00012524"/>
    <w:rsid w:val="000273AA"/>
    <w:rsid w:val="00044CD2"/>
    <w:rsid w:val="00045857"/>
    <w:rsid w:val="0004786A"/>
    <w:rsid w:val="0006182E"/>
    <w:rsid w:val="000632B6"/>
    <w:rsid w:val="00063BD5"/>
    <w:rsid w:val="000764CC"/>
    <w:rsid w:val="0008600B"/>
    <w:rsid w:val="000B23D2"/>
    <w:rsid w:val="000C2181"/>
    <w:rsid w:val="000C2DFF"/>
    <w:rsid w:val="000C2EFD"/>
    <w:rsid w:val="000E1408"/>
    <w:rsid w:val="000E7A75"/>
    <w:rsid w:val="000F3177"/>
    <w:rsid w:val="000F5EE0"/>
    <w:rsid w:val="00111E72"/>
    <w:rsid w:val="00115A34"/>
    <w:rsid w:val="00120113"/>
    <w:rsid w:val="001243B8"/>
    <w:rsid w:val="00127400"/>
    <w:rsid w:val="00135BCD"/>
    <w:rsid w:val="00146D77"/>
    <w:rsid w:val="00152F2D"/>
    <w:rsid w:val="00155E4E"/>
    <w:rsid w:val="00182AF2"/>
    <w:rsid w:val="00183261"/>
    <w:rsid w:val="001847A8"/>
    <w:rsid w:val="001921EB"/>
    <w:rsid w:val="001A0770"/>
    <w:rsid w:val="001A5003"/>
    <w:rsid w:val="001C15FC"/>
    <w:rsid w:val="001C31B7"/>
    <w:rsid w:val="001C44A4"/>
    <w:rsid w:val="001C673E"/>
    <w:rsid w:val="001D20EF"/>
    <w:rsid w:val="001D7C7C"/>
    <w:rsid w:val="001E01A9"/>
    <w:rsid w:val="001E1AE6"/>
    <w:rsid w:val="001F2E7F"/>
    <w:rsid w:val="001F41D9"/>
    <w:rsid w:val="00204413"/>
    <w:rsid w:val="00212CC1"/>
    <w:rsid w:val="00214F85"/>
    <w:rsid w:val="00224CAE"/>
    <w:rsid w:val="00225D4D"/>
    <w:rsid w:val="00233A33"/>
    <w:rsid w:val="002449FC"/>
    <w:rsid w:val="00251561"/>
    <w:rsid w:val="002766C1"/>
    <w:rsid w:val="00277ECD"/>
    <w:rsid w:val="002803E0"/>
    <w:rsid w:val="00282DF2"/>
    <w:rsid w:val="002872CE"/>
    <w:rsid w:val="002A1EF9"/>
    <w:rsid w:val="002A3C18"/>
    <w:rsid w:val="002A6B8E"/>
    <w:rsid w:val="002A76E1"/>
    <w:rsid w:val="002B0276"/>
    <w:rsid w:val="002B5A2B"/>
    <w:rsid w:val="002D0D80"/>
    <w:rsid w:val="002D1516"/>
    <w:rsid w:val="002D2612"/>
    <w:rsid w:val="002D2EED"/>
    <w:rsid w:val="002D4318"/>
    <w:rsid w:val="002D7CB0"/>
    <w:rsid w:val="002F1E20"/>
    <w:rsid w:val="002F5D03"/>
    <w:rsid w:val="00303A89"/>
    <w:rsid w:val="00313E77"/>
    <w:rsid w:val="003271C4"/>
    <w:rsid w:val="003334B9"/>
    <w:rsid w:val="00342F35"/>
    <w:rsid w:val="003456B7"/>
    <w:rsid w:val="00345A77"/>
    <w:rsid w:val="00347519"/>
    <w:rsid w:val="00363D2D"/>
    <w:rsid w:val="003652F3"/>
    <w:rsid w:val="0037350F"/>
    <w:rsid w:val="00377560"/>
    <w:rsid w:val="003A3DB4"/>
    <w:rsid w:val="003A5B9B"/>
    <w:rsid w:val="003A5E0F"/>
    <w:rsid w:val="003B0AD4"/>
    <w:rsid w:val="003C1531"/>
    <w:rsid w:val="003D3944"/>
    <w:rsid w:val="003D47B8"/>
    <w:rsid w:val="003D6368"/>
    <w:rsid w:val="003E3EBC"/>
    <w:rsid w:val="003E4BBF"/>
    <w:rsid w:val="003E6064"/>
    <w:rsid w:val="003E7BFF"/>
    <w:rsid w:val="003F70E2"/>
    <w:rsid w:val="004019DC"/>
    <w:rsid w:val="00406C50"/>
    <w:rsid w:val="00412743"/>
    <w:rsid w:val="00414721"/>
    <w:rsid w:val="004229FD"/>
    <w:rsid w:val="00434FB6"/>
    <w:rsid w:val="00436FCF"/>
    <w:rsid w:val="004374BB"/>
    <w:rsid w:val="00444B94"/>
    <w:rsid w:val="004465AC"/>
    <w:rsid w:val="00456AFB"/>
    <w:rsid w:val="0045733E"/>
    <w:rsid w:val="0046198D"/>
    <w:rsid w:val="00465CC0"/>
    <w:rsid w:val="00470631"/>
    <w:rsid w:val="00472D7B"/>
    <w:rsid w:val="0047408E"/>
    <w:rsid w:val="0047532A"/>
    <w:rsid w:val="00477D1B"/>
    <w:rsid w:val="004869FA"/>
    <w:rsid w:val="00497BCF"/>
    <w:rsid w:val="004A3CA6"/>
    <w:rsid w:val="004A4B78"/>
    <w:rsid w:val="004B133B"/>
    <w:rsid w:val="004C3D33"/>
    <w:rsid w:val="004E6056"/>
    <w:rsid w:val="004E7F2A"/>
    <w:rsid w:val="004F417D"/>
    <w:rsid w:val="004F6495"/>
    <w:rsid w:val="00505E25"/>
    <w:rsid w:val="0051102B"/>
    <w:rsid w:val="00514A34"/>
    <w:rsid w:val="00515581"/>
    <w:rsid w:val="0052236C"/>
    <w:rsid w:val="00530159"/>
    <w:rsid w:val="00531E17"/>
    <w:rsid w:val="005356CA"/>
    <w:rsid w:val="005375B0"/>
    <w:rsid w:val="00540D9D"/>
    <w:rsid w:val="00542CDE"/>
    <w:rsid w:val="005451F0"/>
    <w:rsid w:val="00547F53"/>
    <w:rsid w:val="00553D00"/>
    <w:rsid w:val="0055786C"/>
    <w:rsid w:val="005620C0"/>
    <w:rsid w:val="00570690"/>
    <w:rsid w:val="005776AA"/>
    <w:rsid w:val="005843AE"/>
    <w:rsid w:val="005A41DA"/>
    <w:rsid w:val="005A4242"/>
    <w:rsid w:val="005B2131"/>
    <w:rsid w:val="005B5130"/>
    <w:rsid w:val="005C62DB"/>
    <w:rsid w:val="005D19A0"/>
    <w:rsid w:val="005D46B8"/>
    <w:rsid w:val="005E5BD4"/>
    <w:rsid w:val="005E6D63"/>
    <w:rsid w:val="00613AEB"/>
    <w:rsid w:val="00614A7E"/>
    <w:rsid w:val="00614D15"/>
    <w:rsid w:val="00614E15"/>
    <w:rsid w:val="00630663"/>
    <w:rsid w:val="00640D87"/>
    <w:rsid w:val="006432FD"/>
    <w:rsid w:val="00643386"/>
    <w:rsid w:val="00643907"/>
    <w:rsid w:val="0064776F"/>
    <w:rsid w:val="006925F9"/>
    <w:rsid w:val="006926C4"/>
    <w:rsid w:val="00694A76"/>
    <w:rsid w:val="00695C0D"/>
    <w:rsid w:val="006A15AB"/>
    <w:rsid w:val="006A2E56"/>
    <w:rsid w:val="006B4CD3"/>
    <w:rsid w:val="006B77FF"/>
    <w:rsid w:val="006C1AAE"/>
    <w:rsid w:val="006D6A52"/>
    <w:rsid w:val="006E45A9"/>
    <w:rsid w:val="006E71A1"/>
    <w:rsid w:val="006F4223"/>
    <w:rsid w:val="006F4534"/>
    <w:rsid w:val="006F58AB"/>
    <w:rsid w:val="0070009D"/>
    <w:rsid w:val="00714323"/>
    <w:rsid w:val="00716AA1"/>
    <w:rsid w:val="00721578"/>
    <w:rsid w:val="00726946"/>
    <w:rsid w:val="00727221"/>
    <w:rsid w:val="007306F5"/>
    <w:rsid w:val="0073494F"/>
    <w:rsid w:val="00735B8C"/>
    <w:rsid w:val="00740C13"/>
    <w:rsid w:val="00743D32"/>
    <w:rsid w:val="00745630"/>
    <w:rsid w:val="0075132A"/>
    <w:rsid w:val="00763B1E"/>
    <w:rsid w:val="0076409A"/>
    <w:rsid w:val="00767CF1"/>
    <w:rsid w:val="007744B2"/>
    <w:rsid w:val="00777527"/>
    <w:rsid w:val="00783094"/>
    <w:rsid w:val="00790E4F"/>
    <w:rsid w:val="007A63A5"/>
    <w:rsid w:val="007C0381"/>
    <w:rsid w:val="007C0754"/>
    <w:rsid w:val="007C0775"/>
    <w:rsid w:val="007C4E54"/>
    <w:rsid w:val="007D5422"/>
    <w:rsid w:val="007D6CEC"/>
    <w:rsid w:val="007E5FFB"/>
    <w:rsid w:val="007E7F3D"/>
    <w:rsid w:val="007F7C56"/>
    <w:rsid w:val="00801654"/>
    <w:rsid w:val="00811593"/>
    <w:rsid w:val="00811FAF"/>
    <w:rsid w:val="00814815"/>
    <w:rsid w:val="00820481"/>
    <w:rsid w:val="00823F92"/>
    <w:rsid w:val="00825ABF"/>
    <w:rsid w:val="00826AE0"/>
    <w:rsid w:val="00843293"/>
    <w:rsid w:val="00860158"/>
    <w:rsid w:val="008604F0"/>
    <w:rsid w:val="0086646A"/>
    <w:rsid w:val="00866FDA"/>
    <w:rsid w:val="00875583"/>
    <w:rsid w:val="00880116"/>
    <w:rsid w:val="00881080"/>
    <w:rsid w:val="00881549"/>
    <w:rsid w:val="00896216"/>
    <w:rsid w:val="008A041C"/>
    <w:rsid w:val="008A4F05"/>
    <w:rsid w:val="008A79D0"/>
    <w:rsid w:val="008D0545"/>
    <w:rsid w:val="008E1CA4"/>
    <w:rsid w:val="008E36C5"/>
    <w:rsid w:val="008F2CF7"/>
    <w:rsid w:val="008F6CC6"/>
    <w:rsid w:val="0090765E"/>
    <w:rsid w:val="00911EF5"/>
    <w:rsid w:val="00917E4A"/>
    <w:rsid w:val="00923265"/>
    <w:rsid w:val="00925E89"/>
    <w:rsid w:val="009318D1"/>
    <w:rsid w:val="00937564"/>
    <w:rsid w:val="00941D3C"/>
    <w:rsid w:val="00947BD6"/>
    <w:rsid w:val="00955212"/>
    <w:rsid w:val="0095796F"/>
    <w:rsid w:val="00966F7C"/>
    <w:rsid w:val="0097017D"/>
    <w:rsid w:val="009710C3"/>
    <w:rsid w:val="00977AD1"/>
    <w:rsid w:val="00977E7B"/>
    <w:rsid w:val="00986089"/>
    <w:rsid w:val="00990290"/>
    <w:rsid w:val="009A21BF"/>
    <w:rsid w:val="009A27C1"/>
    <w:rsid w:val="009A7441"/>
    <w:rsid w:val="009B0CCC"/>
    <w:rsid w:val="009C3DD8"/>
    <w:rsid w:val="009D1880"/>
    <w:rsid w:val="009D3678"/>
    <w:rsid w:val="009D790C"/>
    <w:rsid w:val="009E3FBD"/>
    <w:rsid w:val="009E6941"/>
    <w:rsid w:val="009F138A"/>
    <w:rsid w:val="009F4866"/>
    <w:rsid w:val="009F68EA"/>
    <w:rsid w:val="00A02739"/>
    <w:rsid w:val="00A05552"/>
    <w:rsid w:val="00A1041A"/>
    <w:rsid w:val="00A111AC"/>
    <w:rsid w:val="00A127F3"/>
    <w:rsid w:val="00A12D8E"/>
    <w:rsid w:val="00A15CAE"/>
    <w:rsid w:val="00A22CF2"/>
    <w:rsid w:val="00A33D5E"/>
    <w:rsid w:val="00A4273E"/>
    <w:rsid w:val="00A501FC"/>
    <w:rsid w:val="00A524EF"/>
    <w:rsid w:val="00A64D83"/>
    <w:rsid w:val="00A703FE"/>
    <w:rsid w:val="00A81D96"/>
    <w:rsid w:val="00A830F9"/>
    <w:rsid w:val="00A93311"/>
    <w:rsid w:val="00A97D3A"/>
    <w:rsid w:val="00AA10A4"/>
    <w:rsid w:val="00AA553F"/>
    <w:rsid w:val="00AB1698"/>
    <w:rsid w:val="00AC65AE"/>
    <w:rsid w:val="00AD6F4A"/>
    <w:rsid w:val="00B117E1"/>
    <w:rsid w:val="00B13499"/>
    <w:rsid w:val="00B155E0"/>
    <w:rsid w:val="00B16A13"/>
    <w:rsid w:val="00B201AD"/>
    <w:rsid w:val="00B30291"/>
    <w:rsid w:val="00B340F0"/>
    <w:rsid w:val="00B348CD"/>
    <w:rsid w:val="00B40055"/>
    <w:rsid w:val="00B41C17"/>
    <w:rsid w:val="00B4351B"/>
    <w:rsid w:val="00B45311"/>
    <w:rsid w:val="00B50A4D"/>
    <w:rsid w:val="00B52466"/>
    <w:rsid w:val="00B527B6"/>
    <w:rsid w:val="00B55B5C"/>
    <w:rsid w:val="00B55D75"/>
    <w:rsid w:val="00B57BC4"/>
    <w:rsid w:val="00B60448"/>
    <w:rsid w:val="00B65196"/>
    <w:rsid w:val="00B7409E"/>
    <w:rsid w:val="00B77BC8"/>
    <w:rsid w:val="00B845E1"/>
    <w:rsid w:val="00B87BD4"/>
    <w:rsid w:val="00B9784C"/>
    <w:rsid w:val="00BA22F1"/>
    <w:rsid w:val="00BA75C1"/>
    <w:rsid w:val="00BA7FD0"/>
    <w:rsid w:val="00BB035E"/>
    <w:rsid w:val="00BB2CBC"/>
    <w:rsid w:val="00BB7A09"/>
    <w:rsid w:val="00BD298C"/>
    <w:rsid w:val="00BE488D"/>
    <w:rsid w:val="00C011AB"/>
    <w:rsid w:val="00C042C5"/>
    <w:rsid w:val="00C052A9"/>
    <w:rsid w:val="00C1208F"/>
    <w:rsid w:val="00C30FD9"/>
    <w:rsid w:val="00C355EC"/>
    <w:rsid w:val="00C40E76"/>
    <w:rsid w:val="00C54BA7"/>
    <w:rsid w:val="00C55B55"/>
    <w:rsid w:val="00C56E6B"/>
    <w:rsid w:val="00C6165A"/>
    <w:rsid w:val="00C61836"/>
    <w:rsid w:val="00C63F7A"/>
    <w:rsid w:val="00C6724F"/>
    <w:rsid w:val="00C6782A"/>
    <w:rsid w:val="00C725C1"/>
    <w:rsid w:val="00C83E0F"/>
    <w:rsid w:val="00C90188"/>
    <w:rsid w:val="00C918B3"/>
    <w:rsid w:val="00C973DB"/>
    <w:rsid w:val="00CA1B4F"/>
    <w:rsid w:val="00CA51B3"/>
    <w:rsid w:val="00CA6D70"/>
    <w:rsid w:val="00CB40F4"/>
    <w:rsid w:val="00CB4AD6"/>
    <w:rsid w:val="00CB7DB8"/>
    <w:rsid w:val="00CC46E8"/>
    <w:rsid w:val="00CD40A3"/>
    <w:rsid w:val="00CE1684"/>
    <w:rsid w:val="00D010B1"/>
    <w:rsid w:val="00D056FC"/>
    <w:rsid w:val="00D1463D"/>
    <w:rsid w:val="00D214F8"/>
    <w:rsid w:val="00D218E0"/>
    <w:rsid w:val="00D27E2D"/>
    <w:rsid w:val="00D566F6"/>
    <w:rsid w:val="00D62794"/>
    <w:rsid w:val="00D67E4E"/>
    <w:rsid w:val="00D81AA1"/>
    <w:rsid w:val="00D82496"/>
    <w:rsid w:val="00D845E4"/>
    <w:rsid w:val="00D93F7A"/>
    <w:rsid w:val="00D972B6"/>
    <w:rsid w:val="00DA17A1"/>
    <w:rsid w:val="00DA53B2"/>
    <w:rsid w:val="00DA7442"/>
    <w:rsid w:val="00DA7468"/>
    <w:rsid w:val="00DC6293"/>
    <w:rsid w:val="00DD05EE"/>
    <w:rsid w:val="00DF2026"/>
    <w:rsid w:val="00E0646D"/>
    <w:rsid w:val="00E066C0"/>
    <w:rsid w:val="00E13444"/>
    <w:rsid w:val="00E13D22"/>
    <w:rsid w:val="00E23909"/>
    <w:rsid w:val="00E246A7"/>
    <w:rsid w:val="00E3113C"/>
    <w:rsid w:val="00E42465"/>
    <w:rsid w:val="00E43CFF"/>
    <w:rsid w:val="00E53FC5"/>
    <w:rsid w:val="00E57B5E"/>
    <w:rsid w:val="00E61D83"/>
    <w:rsid w:val="00E70EF6"/>
    <w:rsid w:val="00E72615"/>
    <w:rsid w:val="00E74FE5"/>
    <w:rsid w:val="00E773DA"/>
    <w:rsid w:val="00E80C00"/>
    <w:rsid w:val="00E80F38"/>
    <w:rsid w:val="00E8101C"/>
    <w:rsid w:val="00E8358F"/>
    <w:rsid w:val="00E83B18"/>
    <w:rsid w:val="00E83E98"/>
    <w:rsid w:val="00E849FC"/>
    <w:rsid w:val="00E91BE6"/>
    <w:rsid w:val="00EA1DCD"/>
    <w:rsid w:val="00EB1FC7"/>
    <w:rsid w:val="00EB528F"/>
    <w:rsid w:val="00EB54C3"/>
    <w:rsid w:val="00EB79F9"/>
    <w:rsid w:val="00EC3BC4"/>
    <w:rsid w:val="00ED3B6D"/>
    <w:rsid w:val="00ED5BE6"/>
    <w:rsid w:val="00EE2A63"/>
    <w:rsid w:val="00EE371E"/>
    <w:rsid w:val="00EE663E"/>
    <w:rsid w:val="00EF53A5"/>
    <w:rsid w:val="00EF5BF8"/>
    <w:rsid w:val="00F01493"/>
    <w:rsid w:val="00F1667F"/>
    <w:rsid w:val="00F21DD4"/>
    <w:rsid w:val="00F25150"/>
    <w:rsid w:val="00F26097"/>
    <w:rsid w:val="00F27F5F"/>
    <w:rsid w:val="00F3057C"/>
    <w:rsid w:val="00F369B2"/>
    <w:rsid w:val="00F517FC"/>
    <w:rsid w:val="00F64619"/>
    <w:rsid w:val="00F70965"/>
    <w:rsid w:val="00F72ED9"/>
    <w:rsid w:val="00F83F0B"/>
    <w:rsid w:val="00F849A0"/>
    <w:rsid w:val="00F86446"/>
    <w:rsid w:val="00F9396A"/>
    <w:rsid w:val="00FB1C23"/>
    <w:rsid w:val="00FC086A"/>
    <w:rsid w:val="00FC0CFD"/>
    <w:rsid w:val="00FC4C98"/>
    <w:rsid w:val="00FC5733"/>
    <w:rsid w:val="00FD6EE4"/>
    <w:rsid w:val="00FE577D"/>
    <w:rsid w:val="00FF0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355371-D39F-482E-B9DC-8F23A66A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E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26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Achievement">
    <w:name w:val="Achievement"/>
    <w:basedOn w:val="Normal"/>
    <w:rsid w:val="00E8358F"/>
    <w:pPr>
      <w:pBdr>
        <w:left w:val="single" w:sz="6" w:space="5" w:color="auto"/>
      </w:pBdr>
      <w:spacing w:after="80"/>
    </w:pPr>
    <w:rPr>
      <w:sz w:val="20"/>
      <w:szCs w:val="20"/>
    </w:rPr>
  </w:style>
  <w:style w:type="paragraph" w:styleId="NoSpacing">
    <w:name w:val="No Spacing"/>
    <w:uiPriority w:val="1"/>
    <w:qFormat/>
    <w:rsid w:val="0037350F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37350F"/>
  </w:style>
  <w:style w:type="character" w:customStyle="1" w:styleId="apple-converted-space">
    <w:name w:val="apple-converted-space"/>
    <w:basedOn w:val="DefaultParagraphFont"/>
    <w:rsid w:val="0037350F"/>
  </w:style>
  <w:style w:type="paragraph" w:styleId="Header">
    <w:name w:val="header"/>
    <w:basedOn w:val="Normal"/>
    <w:link w:val="HeaderChar"/>
    <w:uiPriority w:val="99"/>
    <w:unhideWhenUsed/>
    <w:rsid w:val="00115A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A3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5A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A3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73E56-33A5-41E5-B2EC-E30956E9B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shahid</cp:lastModifiedBy>
  <cp:revision>28</cp:revision>
  <cp:lastPrinted>2016-08-17T18:29:00Z</cp:lastPrinted>
  <dcterms:created xsi:type="dcterms:W3CDTF">2018-03-03T12:33:00Z</dcterms:created>
  <dcterms:modified xsi:type="dcterms:W3CDTF">2018-03-11T09:26:00Z</dcterms:modified>
</cp:coreProperties>
</file>