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91"/>
        <w:rPr>
          <w:sz w:val="20"/>
        </w:rPr>
      </w:pPr>
      <w:r>
        <w:rPr>
          <w:sz w:val="20"/>
        </w:rPr>
        <w:drawing>
          <wp:inline distT="0" distB="0" distL="0" distR="0">
            <wp:extent cx="981459" cy="118529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81459" cy="1185291"/>
                    </a:xfrm>
                    <a:prstGeom prst="rect">
                      <a:avLst/>
                    </a:prstGeom>
                  </pic:spPr>
                </pic:pic>
              </a:graphicData>
            </a:graphic>
          </wp:inline>
        </w:drawing>
      </w:r>
      <w:r>
        <w:rPr>
          <w:sz w:val="20"/>
        </w:rPr>
      </w:r>
    </w:p>
    <w:p>
      <w:pPr>
        <w:spacing w:line="364" w:lineRule="exact" w:before="0"/>
        <w:ind w:left="2092" w:right="2110" w:firstLine="0"/>
        <w:jc w:val="center"/>
        <w:rPr>
          <w:b/>
          <w:sz w:val="32"/>
        </w:rPr>
      </w:pPr>
      <w:r>
        <w:rPr>
          <w:b/>
          <w:sz w:val="32"/>
        </w:rPr>
        <w:t>S</w:t>
      </w:r>
      <w:r>
        <w:rPr>
          <w:b/>
          <w:sz w:val="26"/>
        </w:rPr>
        <w:t>WAPNA</w:t>
      </w:r>
      <w:r>
        <w:rPr>
          <w:b/>
          <w:sz w:val="32"/>
        </w:rPr>
        <w:t>.C.S</w:t>
      </w:r>
    </w:p>
    <w:p>
      <w:pPr>
        <w:pStyle w:val="BodyText"/>
        <w:spacing w:before="182"/>
        <w:ind w:left="2093" w:right="2110"/>
        <w:jc w:val="center"/>
      </w:pPr>
      <w:r>
        <w:rPr>
          <w:b/>
        </w:rPr>
        <w:t>Mobile: </w:t>
      </w:r>
      <w:r>
        <w:rPr/>
        <w:t>+971 54 7197274, +971 52 4898646, +91 8129386916</w:t>
      </w:r>
    </w:p>
    <w:p>
      <w:pPr>
        <w:spacing w:before="139"/>
        <w:ind w:left="2093" w:right="2110" w:firstLine="0"/>
        <w:jc w:val="center"/>
        <w:rPr>
          <w:sz w:val="24"/>
        </w:rPr>
      </w:pPr>
      <w:r>
        <w:rPr>
          <w:b/>
          <w:sz w:val="24"/>
        </w:rPr>
        <w:t>E-mail: </w:t>
      </w:r>
      <w:hyperlink r:id="rId6">
        <w:r>
          <w:rPr>
            <w:color w:val="0000FF"/>
            <w:sz w:val="24"/>
            <w:u w:val="single" w:color="0000FF"/>
          </w:rPr>
          <w:t>swapnasacchemmathu@gmail.com</w:t>
        </w:r>
      </w:hyperlink>
    </w:p>
    <w:p>
      <w:pPr>
        <w:pStyle w:val="BodyText"/>
        <w:ind w:left="0"/>
        <w:rPr>
          <w:sz w:val="1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5"/>
        <w:gridCol w:w="1722"/>
        <w:gridCol w:w="484"/>
        <w:gridCol w:w="1191"/>
        <w:gridCol w:w="1137"/>
        <w:gridCol w:w="446"/>
      </w:tblGrid>
      <w:tr>
        <w:trPr>
          <w:trHeight w:val="307" w:hRule="atLeast"/>
        </w:trPr>
        <w:tc>
          <w:tcPr>
            <w:tcW w:w="10115" w:type="dxa"/>
            <w:gridSpan w:val="6"/>
            <w:tcBorders>
              <w:top w:val="single" w:sz="24" w:space="0" w:color="000000"/>
              <w:bottom w:val="single" w:sz="24" w:space="0" w:color="000000"/>
            </w:tcBorders>
          </w:tcPr>
          <w:p>
            <w:pPr>
              <w:pStyle w:val="TableParagraph"/>
              <w:spacing w:line="259" w:lineRule="exact" w:before="28"/>
              <w:ind w:left="3207"/>
              <w:rPr>
                <w:b/>
                <w:sz w:val="24"/>
              </w:rPr>
            </w:pPr>
            <w:r>
              <w:rPr>
                <w:b/>
                <w:sz w:val="24"/>
              </w:rPr>
              <w:t>FINANCE &amp; HR PROFESSIONAL</w:t>
            </w:r>
          </w:p>
        </w:tc>
      </w:tr>
      <w:tr>
        <w:trPr>
          <w:trHeight w:val="14" w:hRule="atLeast"/>
        </w:trPr>
        <w:tc>
          <w:tcPr>
            <w:tcW w:w="10115" w:type="dxa"/>
            <w:gridSpan w:val="6"/>
            <w:tcBorders>
              <w:top w:val="single" w:sz="24" w:space="0" w:color="000000"/>
              <w:bottom w:val="single" w:sz="6" w:space="0" w:color="000000"/>
            </w:tcBorders>
          </w:tcPr>
          <w:p>
            <w:pPr>
              <w:pStyle w:val="TableParagraph"/>
              <w:rPr>
                <w:sz w:val="2"/>
              </w:rPr>
            </w:pPr>
          </w:p>
        </w:tc>
      </w:tr>
      <w:tr>
        <w:trPr>
          <w:trHeight w:val="1370" w:hRule="atLeast"/>
        </w:trPr>
        <w:tc>
          <w:tcPr>
            <w:tcW w:w="10115" w:type="dxa"/>
            <w:gridSpan w:val="6"/>
            <w:tcBorders>
              <w:top w:val="single" w:sz="6" w:space="0" w:color="000000"/>
            </w:tcBorders>
          </w:tcPr>
          <w:p>
            <w:pPr>
              <w:pStyle w:val="TableParagraph"/>
              <w:spacing w:before="6"/>
              <w:rPr>
                <w:sz w:val="22"/>
              </w:rPr>
            </w:pPr>
          </w:p>
          <w:p>
            <w:pPr>
              <w:pStyle w:val="TableParagraph"/>
              <w:ind w:left="107" w:right="103"/>
              <w:jc w:val="both"/>
              <w:rPr>
                <w:sz w:val="24"/>
              </w:rPr>
            </w:pPr>
            <w:r>
              <w:rPr>
                <w:sz w:val="24"/>
              </w:rPr>
              <w:t>MBA qualified finance and HR professional with 3.6+ years’ experience within diversified industries. Possess competencies in US expatriate cash and stock reconciliation. Confident, proactive, quick learner and positive thinker with sound financial judgment, analytical thinking and problem solving.</w:t>
            </w:r>
          </w:p>
        </w:tc>
      </w:tr>
      <w:tr>
        <w:trPr>
          <w:trHeight w:val="547" w:hRule="atLeast"/>
        </w:trPr>
        <w:tc>
          <w:tcPr>
            <w:tcW w:w="10115" w:type="dxa"/>
            <w:gridSpan w:val="6"/>
          </w:tcPr>
          <w:p>
            <w:pPr>
              <w:pStyle w:val="TableParagraph"/>
              <w:spacing w:before="8"/>
              <w:rPr>
                <w:sz w:val="23"/>
              </w:rPr>
            </w:pPr>
          </w:p>
          <w:p>
            <w:pPr>
              <w:pStyle w:val="TableParagraph"/>
              <w:spacing w:line="255" w:lineRule="exact" w:before="1"/>
              <w:ind w:left="4332" w:right="4329"/>
              <w:jc w:val="center"/>
              <w:rPr>
                <w:b/>
                <w:i/>
                <w:sz w:val="24"/>
              </w:rPr>
            </w:pPr>
            <w:r>
              <w:rPr>
                <w:b/>
                <w:i/>
                <w:sz w:val="24"/>
                <w:u w:val="thick"/>
              </w:rPr>
              <w:t>STRENGTHS</w:t>
            </w:r>
          </w:p>
        </w:tc>
      </w:tr>
      <w:tr>
        <w:trPr>
          <w:trHeight w:val="566" w:hRule="atLeast"/>
        </w:trPr>
        <w:tc>
          <w:tcPr>
            <w:tcW w:w="5135" w:type="dxa"/>
          </w:tcPr>
          <w:p>
            <w:pPr>
              <w:pStyle w:val="TableParagraph"/>
              <w:numPr>
                <w:ilvl w:val="0"/>
                <w:numId w:val="1"/>
              </w:numPr>
              <w:tabs>
                <w:tab w:pos="361" w:val="left" w:leader="none"/>
              </w:tabs>
              <w:spacing w:line="293" w:lineRule="exact" w:before="0" w:after="0"/>
              <w:ind w:left="360" w:right="0" w:hanging="252"/>
              <w:jc w:val="left"/>
              <w:rPr>
                <w:sz w:val="24"/>
              </w:rPr>
            </w:pPr>
            <w:r>
              <w:rPr>
                <w:sz w:val="24"/>
              </w:rPr>
              <w:t>Knowledgeable in Finance, Accounting and</w:t>
            </w:r>
            <w:r>
              <w:rPr>
                <w:spacing w:val="-5"/>
                <w:sz w:val="24"/>
              </w:rPr>
              <w:t> </w:t>
            </w:r>
            <w:r>
              <w:rPr>
                <w:sz w:val="24"/>
              </w:rPr>
              <w:t>HR</w:t>
            </w:r>
          </w:p>
        </w:tc>
        <w:tc>
          <w:tcPr>
            <w:tcW w:w="1722" w:type="dxa"/>
          </w:tcPr>
          <w:p>
            <w:pPr>
              <w:pStyle w:val="TableParagraph"/>
              <w:numPr>
                <w:ilvl w:val="0"/>
                <w:numId w:val="2"/>
              </w:numPr>
              <w:tabs>
                <w:tab w:pos="362" w:val="left" w:leader="none"/>
              </w:tabs>
              <w:spacing w:line="274" w:lineRule="exact" w:before="20" w:after="0"/>
              <w:ind w:left="362" w:right="144" w:hanging="252"/>
              <w:jc w:val="left"/>
              <w:rPr>
                <w:sz w:val="24"/>
              </w:rPr>
            </w:pPr>
            <w:r>
              <w:rPr>
                <w:sz w:val="24"/>
              </w:rPr>
              <w:t>Competency Accounting</w:t>
            </w:r>
          </w:p>
        </w:tc>
        <w:tc>
          <w:tcPr>
            <w:tcW w:w="484" w:type="dxa"/>
          </w:tcPr>
          <w:p>
            <w:pPr>
              <w:pStyle w:val="TableParagraph"/>
              <w:spacing w:before="16"/>
              <w:ind w:left="148"/>
              <w:rPr>
                <w:sz w:val="24"/>
              </w:rPr>
            </w:pPr>
            <w:r>
              <w:rPr>
                <w:sz w:val="24"/>
              </w:rPr>
              <w:t>in</w:t>
            </w:r>
          </w:p>
        </w:tc>
        <w:tc>
          <w:tcPr>
            <w:tcW w:w="1191" w:type="dxa"/>
          </w:tcPr>
          <w:p>
            <w:pPr>
              <w:pStyle w:val="TableParagraph"/>
              <w:spacing w:before="16"/>
              <w:ind w:left="151"/>
              <w:rPr>
                <w:sz w:val="24"/>
              </w:rPr>
            </w:pPr>
            <w:r>
              <w:rPr>
                <w:sz w:val="24"/>
              </w:rPr>
              <w:t>Financial</w:t>
            </w:r>
          </w:p>
        </w:tc>
        <w:tc>
          <w:tcPr>
            <w:tcW w:w="1137" w:type="dxa"/>
          </w:tcPr>
          <w:p>
            <w:pPr>
              <w:pStyle w:val="TableParagraph"/>
              <w:spacing w:before="16"/>
              <w:ind w:left="150"/>
              <w:rPr>
                <w:sz w:val="24"/>
              </w:rPr>
            </w:pPr>
            <w:r>
              <w:rPr>
                <w:sz w:val="24"/>
              </w:rPr>
              <w:t>Analysis</w:t>
            </w:r>
          </w:p>
        </w:tc>
        <w:tc>
          <w:tcPr>
            <w:tcW w:w="446" w:type="dxa"/>
          </w:tcPr>
          <w:p>
            <w:pPr>
              <w:pStyle w:val="TableParagraph"/>
              <w:spacing w:before="16"/>
              <w:ind w:left="152"/>
              <w:rPr>
                <w:sz w:val="24"/>
              </w:rPr>
            </w:pPr>
            <w:r>
              <w:rPr>
                <w:sz w:val="24"/>
              </w:rPr>
              <w:t>&amp;</w:t>
            </w:r>
          </w:p>
        </w:tc>
      </w:tr>
      <w:tr>
        <w:trPr>
          <w:trHeight w:val="292" w:hRule="atLeast"/>
        </w:trPr>
        <w:tc>
          <w:tcPr>
            <w:tcW w:w="5135" w:type="dxa"/>
          </w:tcPr>
          <w:p>
            <w:pPr>
              <w:pStyle w:val="TableParagraph"/>
              <w:numPr>
                <w:ilvl w:val="0"/>
                <w:numId w:val="3"/>
              </w:numPr>
              <w:tabs>
                <w:tab w:pos="361" w:val="left" w:leader="none"/>
              </w:tabs>
              <w:spacing w:line="273" w:lineRule="exact" w:before="0" w:after="0"/>
              <w:ind w:left="360" w:right="0" w:hanging="252"/>
              <w:jc w:val="left"/>
              <w:rPr>
                <w:sz w:val="24"/>
              </w:rPr>
            </w:pPr>
            <w:r>
              <w:rPr>
                <w:sz w:val="24"/>
              </w:rPr>
              <w:t>Strong analytical skills with keen eye for</w:t>
            </w:r>
            <w:r>
              <w:rPr>
                <w:spacing w:val="-10"/>
                <w:sz w:val="24"/>
              </w:rPr>
              <w:t> </w:t>
            </w:r>
            <w:r>
              <w:rPr>
                <w:sz w:val="24"/>
              </w:rPr>
              <w:t>details</w:t>
            </w:r>
          </w:p>
        </w:tc>
        <w:tc>
          <w:tcPr>
            <w:tcW w:w="4980" w:type="dxa"/>
            <w:gridSpan w:val="5"/>
          </w:tcPr>
          <w:p>
            <w:pPr>
              <w:pStyle w:val="TableParagraph"/>
              <w:numPr>
                <w:ilvl w:val="0"/>
                <w:numId w:val="4"/>
              </w:numPr>
              <w:tabs>
                <w:tab w:pos="362" w:val="left" w:leader="none"/>
              </w:tabs>
              <w:spacing w:line="273" w:lineRule="exact" w:before="0" w:after="0"/>
              <w:ind w:left="362" w:right="0" w:hanging="252"/>
              <w:jc w:val="left"/>
              <w:rPr>
                <w:sz w:val="24"/>
              </w:rPr>
            </w:pPr>
            <w:r>
              <w:rPr>
                <w:sz w:val="24"/>
              </w:rPr>
              <w:t>Ability to manage large number of</w:t>
            </w:r>
            <w:r>
              <w:rPr>
                <w:spacing w:val="-12"/>
                <w:sz w:val="24"/>
              </w:rPr>
              <w:t> </w:t>
            </w:r>
            <w:r>
              <w:rPr>
                <w:sz w:val="24"/>
              </w:rPr>
              <w:t>people</w:t>
            </w:r>
          </w:p>
        </w:tc>
      </w:tr>
      <w:tr>
        <w:trPr>
          <w:trHeight w:val="1157" w:hRule="atLeast"/>
        </w:trPr>
        <w:tc>
          <w:tcPr>
            <w:tcW w:w="5135" w:type="dxa"/>
          </w:tcPr>
          <w:p>
            <w:pPr>
              <w:pStyle w:val="TableParagraph"/>
              <w:numPr>
                <w:ilvl w:val="0"/>
                <w:numId w:val="5"/>
              </w:numPr>
              <w:tabs>
                <w:tab w:pos="361" w:val="left" w:leader="none"/>
              </w:tabs>
              <w:spacing w:line="293" w:lineRule="exact" w:before="0" w:after="0"/>
              <w:ind w:left="360" w:right="0" w:hanging="252"/>
              <w:jc w:val="left"/>
              <w:rPr>
                <w:sz w:val="24"/>
              </w:rPr>
            </w:pPr>
            <w:r>
              <w:rPr>
                <w:sz w:val="24"/>
              </w:rPr>
              <w:t>Problem Solving &amp; Decision Making</w:t>
            </w:r>
            <w:r>
              <w:rPr>
                <w:spacing w:val="-8"/>
                <w:sz w:val="24"/>
              </w:rPr>
              <w:t> </w:t>
            </w:r>
            <w:r>
              <w:rPr>
                <w:sz w:val="24"/>
              </w:rPr>
              <w:t>skills</w:t>
            </w:r>
          </w:p>
          <w:p>
            <w:pPr>
              <w:pStyle w:val="TableParagraph"/>
              <w:numPr>
                <w:ilvl w:val="0"/>
                <w:numId w:val="5"/>
              </w:numPr>
              <w:tabs>
                <w:tab w:pos="361" w:val="left" w:leader="none"/>
              </w:tabs>
              <w:spacing w:line="240" w:lineRule="auto" w:before="0" w:after="0"/>
              <w:ind w:left="360" w:right="107" w:hanging="252"/>
              <w:jc w:val="left"/>
              <w:rPr>
                <w:sz w:val="24"/>
              </w:rPr>
            </w:pPr>
            <w:r>
              <w:rPr>
                <w:sz w:val="24"/>
              </w:rPr>
              <w:t>Gather strength while working in cohesive team.</w:t>
            </w:r>
          </w:p>
          <w:p>
            <w:pPr>
              <w:pStyle w:val="TableParagraph"/>
              <w:numPr>
                <w:ilvl w:val="0"/>
                <w:numId w:val="5"/>
              </w:numPr>
              <w:tabs>
                <w:tab w:pos="361" w:val="left" w:leader="none"/>
              </w:tabs>
              <w:spacing w:line="274" w:lineRule="exact" w:before="0" w:after="0"/>
              <w:ind w:left="360" w:right="0" w:hanging="252"/>
              <w:jc w:val="left"/>
              <w:rPr>
                <w:sz w:val="24"/>
              </w:rPr>
            </w:pPr>
            <w:r>
              <w:rPr>
                <w:sz w:val="24"/>
              </w:rPr>
              <w:t>Adaptability to new</w:t>
            </w:r>
            <w:r>
              <w:rPr>
                <w:spacing w:val="-5"/>
                <w:sz w:val="24"/>
              </w:rPr>
              <w:t> </w:t>
            </w:r>
            <w:r>
              <w:rPr>
                <w:sz w:val="24"/>
              </w:rPr>
              <w:t>environments.</w:t>
            </w:r>
          </w:p>
        </w:tc>
        <w:tc>
          <w:tcPr>
            <w:tcW w:w="4980" w:type="dxa"/>
            <w:gridSpan w:val="5"/>
          </w:tcPr>
          <w:p>
            <w:pPr>
              <w:pStyle w:val="TableParagraph"/>
              <w:numPr>
                <w:ilvl w:val="0"/>
                <w:numId w:val="6"/>
              </w:numPr>
              <w:tabs>
                <w:tab w:pos="362" w:val="left" w:leader="none"/>
              </w:tabs>
              <w:spacing w:line="293" w:lineRule="exact" w:before="0" w:after="0"/>
              <w:ind w:left="362" w:right="0" w:hanging="252"/>
              <w:jc w:val="left"/>
              <w:rPr>
                <w:sz w:val="24"/>
              </w:rPr>
            </w:pPr>
            <w:r>
              <w:rPr>
                <w:sz w:val="24"/>
              </w:rPr>
              <w:t>Confident – Positive Thinker – Risk</w:t>
            </w:r>
            <w:r>
              <w:rPr>
                <w:spacing w:val="-4"/>
                <w:sz w:val="24"/>
              </w:rPr>
              <w:t> </w:t>
            </w:r>
            <w:r>
              <w:rPr>
                <w:sz w:val="24"/>
              </w:rPr>
              <w:t>Taker</w:t>
            </w:r>
          </w:p>
          <w:p>
            <w:pPr>
              <w:pStyle w:val="TableParagraph"/>
              <w:numPr>
                <w:ilvl w:val="0"/>
                <w:numId w:val="6"/>
              </w:numPr>
              <w:tabs>
                <w:tab w:pos="362" w:val="left" w:leader="none"/>
              </w:tabs>
              <w:spacing w:line="240" w:lineRule="auto" w:before="0" w:after="0"/>
              <w:ind w:left="362" w:right="104" w:hanging="252"/>
              <w:jc w:val="left"/>
              <w:rPr>
                <w:sz w:val="24"/>
              </w:rPr>
            </w:pPr>
            <w:r>
              <w:rPr>
                <w:sz w:val="24"/>
              </w:rPr>
              <w:t>Inquisitive to new subjects and willingness </w:t>
            </w:r>
            <w:r>
              <w:rPr>
                <w:spacing w:val="-6"/>
                <w:sz w:val="24"/>
              </w:rPr>
              <w:t>to </w:t>
            </w:r>
            <w:r>
              <w:rPr>
                <w:sz w:val="24"/>
              </w:rPr>
              <w:t>learn</w:t>
            </w:r>
            <w:r>
              <w:rPr>
                <w:spacing w:val="-1"/>
                <w:sz w:val="24"/>
              </w:rPr>
              <w:t> </w:t>
            </w:r>
            <w:r>
              <w:rPr>
                <w:sz w:val="24"/>
              </w:rPr>
              <w:t>them</w:t>
            </w:r>
          </w:p>
          <w:p>
            <w:pPr>
              <w:pStyle w:val="TableParagraph"/>
              <w:numPr>
                <w:ilvl w:val="0"/>
                <w:numId w:val="6"/>
              </w:numPr>
              <w:tabs>
                <w:tab w:pos="362" w:val="left" w:leader="none"/>
              </w:tabs>
              <w:spacing w:line="274" w:lineRule="exact" w:before="0" w:after="0"/>
              <w:ind w:left="362" w:right="0" w:hanging="252"/>
              <w:jc w:val="left"/>
              <w:rPr>
                <w:sz w:val="24"/>
              </w:rPr>
            </w:pPr>
            <w:r>
              <w:rPr>
                <w:sz w:val="24"/>
              </w:rPr>
              <w:t>Willingness to put in long working</w:t>
            </w:r>
            <w:r>
              <w:rPr>
                <w:spacing w:val="-7"/>
                <w:sz w:val="24"/>
              </w:rPr>
              <w:t> </w:t>
            </w:r>
            <w:r>
              <w:rPr>
                <w:sz w:val="24"/>
              </w:rPr>
              <w:t>hours.</w:t>
            </w:r>
          </w:p>
        </w:tc>
      </w:tr>
    </w:tbl>
    <w:p>
      <w:pPr>
        <w:pStyle w:val="BodyText"/>
        <w:ind w:left="0"/>
        <w:rPr>
          <w:sz w:val="20"/>
        </w:rPr>
      </w:pPr>
    </w:p>
    <w:p>
      <w:pPr>
        <w:pStyle w:val="BodyText"/>
        <w:spacing w:before="3"/>
        <w:ind w:left="0"/>
        <w:rPr>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5"/>
        <w:gridCol w:w="1816"/>
      </w:tblGrid>
      <w:tr>
        <w:trPr>
          <w:trHeight w:val="415" w:hRule="atLeast"/>
        </w:trPr>
        <w:tc>
          <w:tcPr>
            <w:tcW w:w="8285" w:type="dxa"/>
            <w:tcBorders>
              <w:top w:val="double" w:sz="1" w:space="0" w:color="000000"/>
            </w:tcBorders>
          </w:tcPr>
          <w:p>
            <w:pPr>
              <w:pStyle w:val="TableParagraph"/>
              <w:spacing w:line="272" w:lineRule="exact"/>
              <w:ind w:left="4345"/>
              <w:rPr>
                <w:b/>
                <w:i/>
                <w:sz w:val="24"/>
              </w:rPr>
            </w:pPr>
            <w:r>
              <w:rPr>
                <w:b/>
                <w:i/>
                <w:sz w:val="24"/>
                <w:u w:val="thick"/>
              </w:rPr>
              <w:t>EDUCATION</w:t>
            </w:r>
          </w:p>
        </w:tc>
        <w:tc>
          <w:tcPr>
            <w:tcW w:w="1816" w:type="dxa"/>
            <w:tcBorders>
              <w:top w:val="double" w:sz="1" w:space="0" w:color="000000"/>
            </w:tcBorders>
          </w:tcPr>
          <w:p>
            <w:pPr>
              <w:pStyle w:val="TableParagraph"/>
              <w:rPr>
                <w:sz w:val="24"/>
              </w:rPr>
            </w:pPr>
          </w:p>
        </w:tc>
      </w:tr>
      <w:tr>
        <w:trPr>
          <w:trHeight w:val="965" w:hRule="atLeast"/>
        </w:trPr>
        <w:tc>
          <w:tcPr>
            <w:tcW w:w="8285" w:type="dxa"/>
          </w:tcPr>
          <w:p>
            <w:pPr>
              <w:pStyle w:val="TableParagraph"/>
              <w:spacing w:line="274" w:lineRule="exact" w:before="133"/>
              <w:ind w:left="120"/>
              <w:rPr>
                <w:b/>
                <w:sz w:val="24"/>
              </w:rPr>
            </w:pPr>
            <w:r>
              <w:rPr>
                <w:b/>
                <w:sz w:val="24"/>
              </w:rPr>
              <w:t>Masters of Business Administration (Finance &amp; HR)</w:t>
            </w:r>
          </w:p>
          <w:p>
            <w:pPr>
              <w:pStyle w:val="TableParagraph"/>
              <w:spacing w:line="274" w:lineRule="exact"/>
              <w:ind w:left="120"/>
              <w:rPr>
                <w:sz w:val="24"/>
              </w:rPr>
            </w:pPr>
            <w:r>
              <w:rPr>
                <w:sz w:val="24"/>
              </w:rPr>
              <w:t>Nehru Institute of Engineering and technology, Anna University, Chennai</w:t>
            </w:r>
          </w:p>
        </w:tc>
        <w:tc>
          <w:tcPr>
            <w:tcW w:w="1816" w:type="dxa"/>
          </w:tcPr>
          <w:p>
            <w:pPr>
              <w:pStyle w:val="TableParagraph"/>
              <w:spacing w:before="6"/>
              <w:rPr>
                <w:sz w:val="35"/>
              </w:rPr>
            </w:pPr>
          </w:p>
          <w:p>
            <w:pPr>
              <w:pStyle w:val="TableParagraph"/>
              <w:ind w:right="268"/>
              <w:jc w:val="right"/>
              <w:rPr>
                <w:b/>
                <w:sz w:val="24"/>
              </w:rPr>
            </w:pPr>
            <w:r>
              <w:rPr>
                <w:b/>
                <w:sz w:val="24"/>
              </w:rPr>
              <w:t>2013</w:t>
            </w:r>
          </w:p>
        </w:tc>
      </w:tr>
      <w:tr>
        <w:trPr>
          <w:trHeight w:val="1087" w:hRule="atLeast"/>
        </w:trPr>
        <w:tc>
          <w:tcPr>
            <w:tcW w:w="8285" w:type="dxa"/>
            <w:tcBorders>
              <w:bottom w:val="single" w:sz="6" w:space="0" w:color="000000"/>
            </w:tcBorders>
          </w:tcPr>
          <w:p>
            <w:pPr>
              <w:pStyle w:val="TableParagraph"/>
              <w:spacing w:before="6"/>
              <w:rPr>
                <w:sz w:val="23"/>
              </w:rPr>
            </w:pPr>
          </w:p>
          <w:p>
            <w:pPr>
              <w:pStyle w:val="TableParagraph"/>
              <w:spacing w:line="274" w:lineRule="exact"/>
              <w:ind w:left="120"/>
              <w:rPr>
                <w:b/>
                <w:sz w:val="24"/>
              </w:rPr>
            </w:pPr>
            <w:r>
              <w:rPr>
                <w:b/>
                <w:sz w:val="24"/>
              </w:rPr>
              <w:t>Bachelor of Commerce</w:t>
            </w:r>
          </w:p>
          <w:p>
            <w:pPr>
              <w:pStyle w:val="TableParagraph"/>
              <w:spacing w:line="274" w:lineRule="exact"/>
              <w:ind w:left="120"/>
              <w:rPr>
                <w:sz w:val="24"/>
              </w:rPr>
            </w:pPr>
            <w:r>
              <w:rPr>
                <w:sz w:val="24"/>
              </w:rPr>
              <w:t>Co-Operative College, Calicut University, Kerala, India</w:t>
            </w:r>
          </w:p>
        </w:tc>
        <w:tc>
          <w:tcPr>
            <w:tcW w:w="1816" w:type="dxa"/>
            <w:tcBorders>
              <w:bottom w:val="single" w:sz="6" w:space="0" w:color="000000"/>
            </w:tcBorders>
          </w:tcPr>
          <w:p>
            <w:pPr>
              <w:pStyle w:val="TableParagraph"/>
              <w:rPr>
                <w:sz w:val="26"/>
              </w:rPr>
            </w:pPr>
          </w:p>
          <w:p>
            <w:pPr>
              <w:pStyle w:val="TableParagraph"/>
              <w:spacing w:before="6"/>
              <w:rPr>
                <w:sz w:val="21"/>
              </w:rPr>
            </w:pPr>
          </w:p>
          <w:p>
            <w:pPr>
              <w:pStyle w:val="TableParagraph"/>
              <w:ind w:right="268"/>
              <w:jc w:val="right"/>
              <w:rPr>
                <w:b/>
                <w:sz w:val="24"/>
              </w:rPr>
            </w:pPr>
            <w:r>
              <w:rPr>
                <w:b/>
                <w:sz w:val="24"/>
              </w:rPr>
              <w:t>2011</w:t>
            </w:r>
          </w:p>
        </w:tc>
      </w:tr>
    </w:tbl>
    <w:p>
      <w:pPr>
        <w:pStyle w:val="BodyText"/>
        <w:ind w:left="0"/>
        <w:rPr>
          <w:sz w:val="20"/>
        </w:rPr>
      </w:pPr>
    </w:p>
    <w:p>
      <w:pPr>
        <w:pStyle w:val="BodyText"/>
        <w:spacing w:before="11"/>
        <w:ind w:left="0"/>
        <w:rPr>
          <w:sz w:val="2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6"/>
        <w:gridCol w:w="3032"/>
      </w:tblGrid>
      <w:tr>
        <w:trPr>
          <w:trHeight w:val="552" w:hRule="atLeast"/>
        </w:trPr>
        <w:tc>
          <w:tcPr>
            <w:tcW w:w="10118" w:type="dxa"/>
            <w:gridSpan w:val="2"/>
          </w:tcPr>
          <w:p>
            <w:pPr>
              <w:pStyle w:val="TableParagraph"/>
              <w:spacing w:before="8"/>
              <w:rPr>
                <w:sz w:val="23"/>
              </w:rPr>
            </w:pPr>
          </w:p>
          <w:p>
            <w:pPr>
              <w:pStyle w:val="TableParagraph"/>
              <w:spacing w:line="259" w:lineRule="exact"/>
              <w:ind w:left="3353"/>
              <w:rPr>
                <w:b/>
                <w:i/>
                <w:sz w:val="24"/>
              </w:rPr>
            </w:pPr>
            <w:r>
              <w:rPr>
                <w:b/>
                <w:i/>
                <w:sz w:val="24"/>
                <w:u w:val="thick"/>
              </w:rPr>
              <w:t>PROFESSIONAL EXPERIENCE</w:t>
            </w:r>
          </w:p>
        </w:tc>
      </w:tr>
      <w:tr>
        <w:trPr>
          <w:trHeight w:val="551" w:hRule="atLeast"/>
        </w:trPr>
        <w:tc>
          <w:tcPr>
            <w:tcW w:w="7086" w:type="dxa"/>
          </w:tcPr>
          <w:p>
            <w:pPr>
              <w:pStyle w:val="TableParagraph"/>
              <w:spacing w:line="268" w:lineRule="exact"/>
              <w:ind w:left="107"/>
              <w:rPr>
                <w:sz w:val="24"/>
              </w:rPr>
            </w:pPr>
            <w:r>
              <w:rPr>
                <w:b/>
                <w:sz w:val="24"/>
              </w:rPr>
              <w:t>HR cum Office Admin, </w:t>
            </w:r>
            <w:r>
              <w:rPr>
                <w:sz w:val="24"/>
              </w:rPr>
              <w:t>MRK Employment Services, Palakkad,</w:t>
            </w:r>
          </w:p>
          <w:p>
            <w:pPr>
              <w:pStyle w:val="TableParagraph"/>
              <w:spacing w:line="264" w:lineRule="exact"/>
              <w:ind w:left="107"/>
              <w:rPr>
                <w:sz w:val="24"/>
              </w:rPr>
            </w:pPr>
            <w:r>
              <w:rPr>
                <w:sz w:val="24"/>
              </w:rPr>
              <w:t>Kerala, India.</w:t>
            </w:r>
          </w:p>
        </w:tc>
        <w:tc>
          <w:tcPr>
            <w:tcW w:w="3032" w:type="dxa"/>
          </w:tcPr>
          <w:p>
            <w:pPr>
              <w:pStyle w:val="TableParagraph"/>
              <w:spacing w:line="273" w:lineRule="exact"/>
              <w:ind w:left="107"/>
              <w:rPr>
                <w:b/>
                <w:sz w:val="24"/>
              </w:rPr>
            </w:pPr>
            <w:r>
              <w:rPr>
                <w:b/>
                <w:sz w:val="24"/>
              </w:rPr>
              <w:t>Jan 2016 – Present</w:t>
            </w:r>
          </w:p>
        </w:tc>
      </w:tr>
      <w:tr>
        <w:trPr>
          <w:trHeight w:val="554" w:hRule="atLeast"/>
        </w:trPr>
        <w:tc>
          <w:tcPr>
            <w:tcW w:w="7086" w:type="dxa"/>
          </w:tcPr>
          <w:p>
            <w:pPr>
              <w:pStyle w:val="TableParagraph"/>
              <w:spacing w:line="270" w:lineRule="exact"/>
              <w:ind w:left="107"/>
              <w:rPr>
                <w:sz w:val="24"/>
              </w:rPr>
            </w:pPr>
            <w:r>
              <w:rPr>
                <w:b/>
                <w:sz w:val="24"/>
              </w:rPr>
              <w:t>Senior Financial Analyst, </w:t>
            </w:r>
            <w:r>
              <w:rPr>
                <w:sz w:val="24"/>
              </w:rPr>
              <w:t>State Street Global Services, Coimbatore,</w:t>
            </w:r>
          </w:p>
          <w:p>
            <w:pPr>
              <w:pStyle w:val="TableParagraph"/>
              <w:spacing w:line="264" w:lineRule="exact"/>
              <w:ind w:left="107"/>
              <w:rPr>
                <w:sz w:val="24"/>
              </w:rPr>
            </w:pPr>
            <w:r>
              <w:rPr>
                <w:sz w:val="24"/>
              </w:rPr>
              <w:t>Tamil Nadu,India</w:t>
            </w:r>
          </w:p>
        </w:tc>
        <w:tc>
          <w:tcPr>
            <w:tcW w:w="3032" w:type="dxa"/>
          </w:tcPr>
          <w:p>
            <w:pPr>
              <w:pStyle w:val="TableParagraph"/>
              <w:spacing w:line="275" w:lineRule="exact"/>
              <w:ind w:left="107"/>
              <w:rPr>
                <w:b/>
                <w:sz w:val="24"/>
              </w:rPr>
            </w:pPr>
            <w:r>
              <w:rPr>
                <w:b/>
                <w:sz w:val="24"/>
              </w:rPr>
              <w:t>Oct 2013 – Sep 2015</w:t>
            </w:r>
          </w:p>
        </w:tc>
      </w:tr>
    </w:tbl>
    <w:p>
      <w:pPr>
        <w:spacing w:after="0" w:line="275" w:lineRule="exact"/>
        <w:rPr>
          <w:sz w:val="24"/>
        </w:rPr>
        <w:sectPr>
          <w:type w:val="continuous"/>
          <w:pgSz w:w="11910" w:h="16840"/>
          <w:pgMar w:top="1480" w:bottom="280" w:left="780" w:right="760"/>
        </w:sectPr>
      </w:pPr>
    </w:p>
    <w:p>
      <w:pPr>
        <w:pStyle w:val="Heading2"/>
        <w:spacing w:before="78"/>
        <w:ind w:right="1326"/>
        <w:rPr>
          <w:i/>
        </w:rPr>
      </w:pPr>
      <w:r>
        <w:rPr>
          <w:i/>
          <w:u w:val="thick"/>
        </w:rPr>
        <w:t>PROVEN JOB ROLE</w:t>
      </w:r>
    </w:p>
    <w:p>
      <w:pPr>
        <w:spacing w:before="2"/>
        <w:ind w:left="1087" w:right="0" w:firstLine="0"/>
        <w:jc w:val="left"/>
        <w:rPr>
          <w:b/>
          <w:i/>
          <w:sz w:val="24"/>
        </w:rPr>
      </w:pPr>
      <w:r>
        <w:rPr>
          <w:rFonts w:ascii="Symbol" w:hAnsi="Symbol"/>
          <w:sz w:val="24"/>
        </w:rPr>
        <w:t></w:t>
      </w:r>
      <w:r>
        <w:rPr>
          <w:sz w:val="24"/>
        </w:rPr>
        <w:t> </w:t>
      </w:r>
      <w:r>
        <w:rPr>
          <w:b/>
          <w:i/>
          <w:sz w:val="24"/>
        </w:rPr>
        <w:t>Institution: MRK Employment Services</w:t>
      </w:r>
    </w:p>
    <w:p>
      <w:pPr>
        <w:pStyle w:val="BodyText"/>
        <w:spacing w:before="112"/>
        <w:ind w:left="660"/>
      </w:pPr>
      <w:r>
        <w:rPr/>
        <w:t>Duration: 1.7 years</w:t>
      </w:r>
    </w:p>
    <w:p>
      <w:pPr>
        <w:pStyle w:val="BodyText"/>
        <w:spacing w:before="120"/>
        <w:ind w:left="660"/>
      </w:pPr>
      <w:r>
        <w:rPr/>
        <w:t>Designation: HR cum Office Admin</w:t>
      </w:r>
    </w:p>
    <w:p>
      <w:pPr>
        <w:pStyle w:val="BodyText"/>
        <w:spacing w:before="120"/>
        <w:ind w:left="660"/>
      </w:pPr>
      <w:r>
        <w:rPr>
          <w:b/>
        </w:rPr>
        <w:t>Role: </w:t>
      </w:r>
      <w:r>
        <w:rPr/>
        <w:t>Part of recruiting and accounting team of the firm</w:t>
      </w:r>
    </w:p>
    <w:p>
      <w:pPr>
        <w:pStyle w:val="Heading1"/>
      </w:pPr>
      <w:r>
        <w:rPr/>
        <w:t>Job Profile in MRK Employment Services as HR Executive:</w:t>
      </w:r>
    </w:p>
    <w:p>
      <w:pPr>
        <w:pStyle w:val="ListParagraph"/>
        <w:numPr>
          <w:ilvl w:val="0"/>
          <w:numId w:val="7"/>
        </w:numPr>
        <w:tabs>
          <w:tab w:pos="1369" w:val="left" w:leader="none"/>
        </w:tabs>
        <w:spacing w:line="237" w:lineRule="auto" w:before="120" w:after="0"/>
        <w:ind w:left="1368" w:right="908" w:hanging="281"/>
        <w:jc w:val="left"/>
        <w:rPr>
          <w:sz w:val="24"/>
        </w:rPr>
      </w:pPr>
      <w:r>
        <w:rPr>
          <w:sz w:val="24"/>
        </w:rPr>
        <w:t>Identifying recruiting opportunities by researching new sources of talent, cultivating relationships with industry professionals and networking with college placement officer and staffing company</w:t>
      </w:r>
      <w:r>
        <w:rPr>
          <w:spacing w:val="-6"/>
          <w:sz w:val="24"/>
        </w:rPr>
        <w:t> </w:t>
      </w:r>
      <w:r>
        <w:rPr>
          <w:sz w:val="24"/>
        </w:rPr>
        <w:t>personnel.</w:t>
      </w:r>
    </w:p>
    <w:p>
      <w:pPr>
        <w:pStyle w:val="ListParagraph"/>
        <w:numPr>
          <w:ilvl w:val="0"/>
          <w:numId w:val="7"/>
        </w:numPr>
        <w:tabs>
          <w:tab w:pos="1369" w:val="left" w:leader="none"/>
        </w:tabs>
        <w:spacing w:line="237" w:lineRule="auto" w:before="7" w:after="0"/>
        <w:ind w:left="1368" w:right="1066" w:hanging="281"/>
        <w:jc w:val="left"/>
        <w:rPr>
          <w:sz w:val="24"/>
        </w:rPr>
      </w:pPr>
      <w:r>
        <w:rPr>
          <w:sz w:val="24"/>
        </w:rPr>
        <w:t>Fulfilling the tactical objectives of a HR Recruiter through hiring and retaining the employees in the</w:t>
      </w:r>
      <w:r>
        <w:rPr>
          <w:spacing w:val="-2"/>
          <w:sz w:val="24"/>
        </w:rPr>
        <w:t> </w:t>
      </w:r>
      <w:r>
        <w:rPr>
          <w:sz w:val="24"/>
        </w:rPr>
        <w:t>job.</w:t>
      </w:r>
    </w:p>
    <w:p>
      <w:pPr>
        <w:pStyle w:val="ListParagraph"/>
        <w:numPr>
          <w:ilvl w:val="0"/>
          <w:numId w:val="7"/>
        </w:numPr>
        <w:tabs>
          <w:tab w:pos="1369" w:val="left" w:leader="none"/>
        </w:tabs>
        <w:spacing w:line="240" w:lineRule="auto" w:before="2" w:after="0"/>
        <w:ind w:left="1368" w:right="1020" w:hanging="281"/>
        <w:jc w:val="left"/>
        <w:rPr>
          <w:sz w:val="24"/>
        </w:rPr>
      </w:pPr>
      <w:r>
        <w:rPr>
          <w:sz w:val="24"/>
        </w:rPr>
        <w:t>Aligning the hiring process, beginning with screening applicants, interviewing potential hires, preparing offer letters, conducting reference checks and negotiating contracts.</w:t>
      </w:r>
    </w:p>
    <w:p>
      <w:pPr>
        <w:pStyle w:val="ListParagraph"/>
        <w:numPr>
          <w:ilvl w:val="0"/>
          <w:numId w:val="7"/>
        </w:numPr>
        <w:tabs>
          <w:tab w:pos="1369" w:val="left" w:leader="none"/>
        </w:tabs>
        <w:spacing w:line="293" w:lineRule="exact" w:before="2" w:after="0"/>
        <w:ind w:left="1368" w:right="0" w:hanging="281"/>
        <w:jc w:val="left"/>
        <w:rPr>
          <w:sz w:val="24"/>
        </w:rPr>
      </w:pPr>
      <w:r>
        <w:rPr>
          <w:sz w:val="24"/>
        </w:rPr>
        <w:t>Responsible for the day-today administration &amp; accounts</w:t>
      </w:r>
      <w:r>
        <w:rPr>
          <w:spacing w:val="-6"/>
          <w:sz w:val="24"/>
        </w:rPr>
        <w:t> </w:t>
      </w:r>
      <w:r>
        <w:rPr>
          <w:sz w:val="24"/>
        </w:rPr>
        <w:t>work</w:t>
      </w:r>
    </w:p>
    <w:p>
      <w:pPr>
        <w:pStyle w:val="ListParagraph"/>
        <w:numPr>
          <w:ilvl w:val="0"/>
          <w:numId w:val="7"/>
        </w:numPr>
        <w:tabs>
          <w:tab w:pos="1369" w:val="left" w:leader="none"/>
        </w:tabs>
        <w:spacing w:line="293" w:lineRule="exact" w:before="0" w:after="0"/>
        <w:ind w:left="1368" w:right="0" w:hanging="281"/>
        <w:jc w:val="left"/>
        <w:rPr>
          <w:sz w:val="24"/>
        </w:rPr>
      </w:pPr>
      <w:r>
        <w:rPr>
          <w:sz w:val="24"/>
        </w:rPr>
        <w:t>Handling the front-desk, assisting accounts team and extend support to</w:t>
      </w:r>
      <w:r>
        <w:rPr>
          <w:spacing w:val="-8"/>
          <w:sz w:val="24"/>
        </w:rPr>
        <w:t> </w:t>
      </w:r>
      <w:r>
        <w:rPr>
          <w:sz w:val="24"/>
        </w:rPr>
        <w:t>management.</w:t>
      </w:r>
    </w:p>
    <w:p>
      <w:pPr>
        <w:pStyle w:val="ListParagraph"/>
        <w:numPr>
          <w:ilvl w:val="0"/>
          <w:numId w:val="7"/>
        </w:numPr>
        <w:tabs>
          <w:tab w:pos="1369" w:val="left" w:leader="none"/>
        </w:tabs>
        <w:spacing w:line="293" w:lineRule="exact" w:before="0" w:after="0"/>
        <w:ind w:left="1368" w:right="0" w:hanging="281"/>
        <w:jc w:val="left"/>
        <w:rPr>
          <w:sz w:val="24"/>
        </w:rPr>
      </w:pPr>
      <w:r>
        <w:rPr>
          <w:sz w:val="24"/>
        </w:rPr>
        <w:t>Preparation of Payroll and doing basic HR</w:t>
      </w:r>
      <w:r>
        <w:rPr>
          <w:spacing w:val="-3"/>
          <w:sz w:val="24"/>
        </w:rPr>
        <w:t> </w:t>
      </w:r>
      <w:r>
        <w:rPr>
          <w:sz w:val="24"/>
        </w:rPr>
        <w:t>duties.</w:t>
      </w:r>
    </w:p>
    <w:p>
      <w:pPr>
        <w:pStyle w:val="ListParagraph"/>
        <w:numPr>
          <w:ilvl w:val="0"/>
          <w:numId w:val="7"/>
        </w:numPr>
        <w:tabs>
          <w:tab w:pos="1428" w:val="left" w:leader="none"/>
          <w:tab w:pos="1429" w:val="left" w:leader="none"/>
        </w:tabs>
        <w:spacing w:line="293" w:lineRule="exact" w:before="0" w:after="0"/>
        <w:ind w:left="1428" w:right="0" w:hanging="341"/>
        <w:jc w:val="left"/>
        <w:rPr>
          <w:sz w:val="24"/>
        </w:rPr>
      </w:pPr>
      <w:r>
        <w:rPr>
          <w:sz w:val="24"/>
        </w:rPr>
        <w:t>Maintaining the strong filing system of the</w:t>
      </w:r>
      <w:r>
        <w:rPr>
          <w:spacing w:val="-10"/>
          <w:sz w:val="24"/>
        </w:rPr>
        <w:t> </w:t>
      </w:r>
      <w:r>
        <w:rPr>
          <w:sz w:val="24"/>
        </w:rPr>
        <w:t>company.</w:t>
      </w:r>
    </w:p>
    <w:p>
      <w:pPr>
        <w:pStyle w:val="ListParagraph"/>
        <w:numPr>
          <w:ilvl w:val="0"/>
          <w:numId w:val="7"/>
        </w:numPr>
        <w:tabs>
          <w:tab w:pos="1369" w:val="left" w:leader="none"/>
        </w:tabs>
        <w:spacing w:line="293" w:lineRule="exact" w:before="0" w:after="0"/>
        <w:ind w:left="1368" w:right="0" w:hanging="281"/>
        <w:jc w:val="left"/>
        <w:rPr>
          <w:sz w:val="24"/>
        </w:rPr>
      </w:pPr>
      <w:r>
        <w:rPr>
          <w:sz w:val="24"/>
        </w:rPr>
        <w:t>Prepare correspondence and documents.</w:t>
      </w:r>
    </w:p>
    <w:p>
      <w:pPr>
        <w:pStyle w:val="BodyText"/>
        <w:ind w:left="0"/>
        <w:rPr>
          <w:sz w:val="28"/>
        </w:rPr>
      </w:pPr>
    </w:p>
    <w:p>
      <w:pPr>
        <w:pStyle w:val="Heading2"/>
        <w:spacing w:before="234"/>
        <w:ind w:left="1087"/>
        <w:jc w:val="left"/>
        <w:rPr>
          <w:i/>
        </w:rPr>
      </w:pPr>
      <w:r>
        <w:rPr>
          <w:rFonts w:ascii="Symbol" w:hAnsi="Symbol"/>
          <w:b w:val="0"/>
          <w:i w:val="0"/>
        </w:rPr>
        <w:t></w:t>
      </w:r>
      <w:r>
        <w:rPr>
          <w:b w:val="0"/>
          <w:i w:val="0"/>
        </w:rPr>
        <w:t> </w:t>
      </w:r>
      <w:r>
        <w:rPr>
          <w:i/>
        </w:rPr>
        <w:t>Client: State Street Global Services</w:t>
      </w:r>
    </w:p>
    <w:p>
      <w:pPr>
        <w:pStyle w:val="BodyText"/>
        <w:spacing w:before="114"/>
        <w:ind w:left="660" w:right="5530"/>
      </w:pPr>
      <w:r>
        <w:rPr/>
        <w:t>Company: State Street HCL Services P Ltd Duration:1.11 years</w:t>
      </w:r>
    </w:p>
    <w:p>
      <w:pPr>
        <w:pStyle w:val="BodyText"/>
        <w:ind w:left="660"/>
      </w:pPr>
      <w:r>
        <w:rPr/>
        <w:t>Designation: SR. Financial Analyst</w:t>
      </w:r>
    </w:p>
    <w:p>
      <w:pPr>
        <w:pStyle w:val="BodyText"/>
        <w:spacing w:before="121"/>
        <w:ind w:left="660"/>
      </w:pPr>
      <w:r>
        <w:rPr>
          <w:b/>
        </w:rPr>
        <w:t>Role: </w:t>
      </w:r>
      <w:r>
        <w:rPr/>
        <w:t>Part of Knowledge Transfer at State Street HCL P Ltd to set up the process.</w:t>
      </w:r>
    </w:p>
    <w:p>
      <w:pPr>
        <w:pStyle w:val="BodyText"/>
        <w:spacing w:before="120"/>
      </w:pPr>
      <w:r>
        <w:rPr/>
        <w:t>Training and guiding the new joiners to learn the process.</w:t>
      </w:r>
    </w:p>
    <w:p>
      <w:pPr>
        <w:pStyle w:val="BodyText"/>
        <w:ind w:left="0"/>
        <w:rPr>
          <w:sz w:val="26"/>
        </w:rPr>
      </w:pPr>
    </w:p>
    <w:p>
      <w:pPr>
        <w:pStyle w:val="Heading1"/>
        <w:spacing w:before="221"/>
        <w:ind w:left="931"/>
      </w:pPr>
      <w:r>
        <w:rPr/>
        <w:t>Job Profile in State Street HCL Services P Ltd as Senior Financial Analyst:</w:t>
      </w:r>
    </w:p>
    <w:p>
      <w:pPr>
        <w:pStyle w:val="ListParagraph"/>
        <w:numPr>
          <w:ilvl w:val="0"/>
          <w:numId w:val="7"/>
        </w:numPr>
        <w:tabs>
          <w:tab w:pos="1380" w:val="left" w:leader="none"/>
          <w:tab w:pos="1381" w:val="left" w:leader="none"/>
        </w:tabs>
        <w:spacing w:line="240" w:lineRule="auto" w:before="115" w:after="0"/>
        <w:ind w:left="1380" w:right="0" w:hanging="360"/>
        <w:jc w:val="left"/>
        <w:rPr>
          <w:sz w:val="24"/>
        </w:rPr>
      </w:pPr>
      <w:r>
        <w:rPr>
          <w:sz w:val="24"/>
        </w:rPr>
        <w:t>Cash Reconciliation between Custodian and Client backup</w:t>
      </w:r>
      <w:r>
        <w:rPr>
          <w:spacing w:val="-2"/>
          <w:sz w:val="24"/>
        </w:rPr>
        <w:t> </w:t>
      </w:r>
      <w:r>
        <w:rPr>
          <w:sz w:val="24"/>
        </w:rPr>
        <w:t>system.</w:t>
      </w:r>
    </w:p>
    <w:p>
      <w:pPr>
        <w:pStyle w:val="ListParagraph"/>
        <w:numPr>
          <w:ilvl w:val="0"/>
          <w:numId w:val="7"/>
        </w:numPr>
        <w:tabs>
          <w:tab w:pos="1380" w:val="left" w:leader="none"/>
          <w:tab w:pos="1381" w:val="left" w:leader="none"/>
        </w:tabs>
        <w:spacing w:line="293" w:lineRule="exact" w:before="1" w:after="0"/>
        <w:ind w:left="1380" w:right="0" w:hanging="360"/>
        <w:jc w:val="left"/>
        <w:rPr>
          <w:sz w:val="24"/>
        </w:rPr>
      </w:pPr>
      <w:r>
        <w:rPr>
          <w:sz w:val="24"/>
        </w:rPr>
        <w:t>Performing reconciliation within the specific</w:t>
      </w:r>
      <w:r>
        <w:rPr>
          <w:spacing w:val="-6"/>
          <w:sz w:val="24"/>
        </w:rPr>
        <w:t> </w:t>
      </w:r>
      <w:r>
        <w:rPr>
          <w:sz w:val="24"/>
        </w:rPr>
        <w:t>deadlines.</w:t>
      </w:r>
    </w:p>
    <w:p>
      <w:pPr>
        <w:pStyle w:val="ListParagraph"/>
        <w:numPr>
          <w:ilvl w:val="0"/>
          <w:numId w:val="7"/>
        </w:numPr>
        <w:tabs>
          <w:tab w:pos="1380" w:val="left" w:leader="none"/>
          <w:tab w:pos="1381" w:val="left" w:leader="none"/>
        </w:tabs>
        <w:spacing w:line="293" w:lineRule="exact" w:before="0" w:after="0"/>
        <w:ind w:left="1380" w:right="0" w:hanging="360"/>
        <w:jc w:val="left"/>
        <w:rPr>
          <w:sz w:val="24"/>
        </w:rPr>
      </w:pPr>
      <w:r>
        <w:rPr>
          <w:sz w:val="24"/>
        </w:rPr>
        <w:t>Reconciliation is done with the application Fund Monitor.</w:t>
      </w:r>
    </w:p>
    <w:p>
      <w:pPr>
        <w:pStyle w:val="ListParagraph"/>
        <w:numPr>
          <w:ilvl w:val="0"/>
          <w:numId w:val="7"/>
        </w:numPr>
        <w:tabs>
          <w:tab w:pos="1380" w:val="left" w:leader="none"/>
          <w:tab w:pos="1381" w:val="left" w:leader="none"/>
        </w:tabs>
        <w:spacing w:line="240" w:lineRule="auto" w:before="0" w:after="0"/>
        <w:ind w:left="1380" w:right="721" w:hanging="360"/>
        <w:jc w:val="left"/>
        <w:rPr>
          <w:sz w:val="24"/>
        </w:rPr>
      </w:pPr>
      <w:r>
        <w:rPr>
          <w:sz w:val="24"/>
        </w:rPr>
        <w:t>Research is done with MCH (Multi Currency Horizon) Screens which helps to identify the cause for differences. It includes Accounting and Custody screens, where the Accounting side reflects the Custodian books, whereas the Custody screen reflects the client</w:t>
      </w:r>
      <w:r>
        <w:rPr>
          <w:spacing w:val="-1"/>
          <w:sz w:val="24"/>
        </w:rPr>
        <w:t> </w:t>
      </w:r>
      <w:r>
        <w:rPr>
          <w:sz w:val="24"/>
        </w:rPr>
        <w:t>records.</w:t>
      </w:r>
    </w:p>
    <w:p>
      <w:pPr>
        <w:pStyle w:val="ListParagraph"/>
        <w:numPr>
          <w:ilvl w:val="0"/>
          <w:numId w:val="7"/>
        </w:numPr>
        <w:tabs>
          <w:tab w:pos="1380" w:val="left" w:leader="none"/>
          <w:tab w:pos="1381" w:val="left" w:leader="none"/>
        </w:tabs>
        <w:spacing w:line="240" w:lineRule="auto" w:before="0" w:after="0"/>
        <w:ind w:left="1380" w:right="957" w:hanging="360"/>
        <w:jc w:val="left"/>
        <w:rPr>
          <w:sz w:val="24"/>
        </w:rPr>
      </w:pPr>
      <w:r>
        <w:rPr>
          <w:b/>
          <w:sz w:val="24"/>
        </w:rPr>
        <w:t>Cash Reconciliation: </w:t>
      </w:r>
      <w:r>
        <w:rPr>
          <w:sz w:val="24"/>
        </w:rPr>
        <w:t>Perform manual matches and perform an end to end research on unmatched transaction Research on variances like Miscellaneous, Income/Dividend, Corporate Action, Foreign Exchange, Derivatives, Capstock and route the variances to the appropriate</w:t>
      </w:r>
      <w:r>
        <w:rPr>
          <w:spacing w:val="-2"/>
          <w:sz w:val="24"/>
        </w:rPr>
        <w:t> </w:t>
      </w:r>
      <w:r>
        <w:rPr>
          <w:sz w:val="24"/>
        </w:rPr>
        <w:t>team.</w:t>
      </w:r>
    </w:p>
    <w:p>
      <w:pPr>
        <w:pStyle w:val="ListParagraph"/>
        <w:numPr>
          <w:ilvl w:val="0"/>
          <w:numId w:val="7"/>
        </w:numPr>
        <w:tabs>
          <w:tab w:pos="1380" w:val="left" w:leader="none"/>
          <w:tab w:pos="1381" w:val="left" w:leader="none"/>
        </w:tabs>
        <w:spacing w:line="237" w:lineRule="auto" w:before="1" w:after="0"/>
        <w:ind w:left="1380" w:right="990" w:hanging="360"/>
        <w:jc w:val="left"/>
        <w:rPr>
          <w:sz w:val="24"/>
        </w:rPr>
      </w:pPr>
      <w:r>
        <w:rPr>
          <w:sz w:val="24"/>
        </w:rPr>
        <w:t>Settlement of trades, Processing of Fraction Shares, Dummy Fx, Receipt of</w:t>
      </w:r>
      <w:r>
        <w:rPr>
          <w:spacing w:val="-18"/>
          <w:sz w:val="24"/>
        </w:rPr>
        <w:t> </w:t>
      </w:r>
      <w:r>
        <w:rPr>
          <w:sz w:val="24"/>
        </w:rPr>
        <w:t>interest lines.</w:t>
      </w:r>
    </w:p>
    <w:p>
      <w:pPr>
        <w:spacing w:after="0" w:line="237" w:lineRule="auto"/>
        <w:jc w:val="left"/>
        <w:rPr>
          <w:sz w:val="24"/>
        </w:rPr>
        <w:sectPr>
          <w:pgSz w:w="11910" w:h="16840"/>
          <w:pgMar w:top="1340" w:bottom="280" w:left="780" w:right="760"/>
        </w:sectPr>
      </w:pPr>
    </w:p>
    <w:p>
      <w:pPr>
        <w:pStyle w:val="ListParagraph"/>
        <w:numPr>
          <w:ilvl w:val="0"/>
          <w:numId w:val="7"/>
        </w:numPr>
        <w:tabs>
          <w:tab w:pos="1380" w:val="left" w:leader="none"/>
          <w:tab w:pos="1381" w:val="left" w:leader="none"/>
        </w:tabs>
        <w:spacing w:line="237" w:lineRule="auto" w:before="78" w:after="0"/>
        <w:ind w:left="1380" w:right="737" w:hanging="360"/>
        <w:jc w:val="left"/>
        <w:rPr>
          <w:sz w:val="24"/>
        </w:rPr>
      </w:pPr>
      <w:r>
        <w:rPr>
          <w:sz w:val="24"/>
        </w:rPr>
        <w:t>Performing regular check on the ageing breaks in the MIS and contact the Custodian / Counter Party / Correspondent / Middle Office and Core operations for the reasons and resolution. Rising of IMT at for appropriate</w:t>
      </w:r>
      <w:r>
        <w:rPr>
          <w:spacing w:val="-4"/>
          <w:sz w:val="24"/>
        </w:rPr>
        <w:t> </w:t>
      </w:r>
      <w:r>
        <w:rPr>
          <w:sz w:val="24"/>
        </w:rPr>
        <w:t>variances.</w:t>
      </w:r>
    </w:p>
    <w:p>
      <w:pPr>
        <w:pStyle w:val="ListParagraph"/>
        <w:numPr>
          <w:ilvl w:val="0"/>
          <w:numId w:val="7"/>
        </w:numPr>
        <w:tabs>
          <w:tab w:pos="1380" w:val="left" w:leader="none"/>
          <w:tab w:pos="1381" w:val="left" w:leader="none"/>
        </w:tabs>
        <w:spacing w:line="293" w:lineRule="exact" w:before="5" w:after="0"/>
        <w:ind w:left="1380" w:right="0" w:hanging="360"/>
        <w:jc w:val="left"/>
        <w:rPr>
          <w:sz w:val="24"/>
        </w:rPr>
      </w:pPr>
      <w:r>
        <w:rPr>
          <w:sz w:val="24"/>
        </w:rPr>
        <w:t>Run Compliance tests and</w:t>
      </w:r>
      <w:r>
        <w:rPr>
          <w:spacing w:val="-2"/>
          <w:sz w:val="24"/>
        </w:rPr>
        <w:t> </w:t>
      </w:r>
      <w:r>
        <w:rPr>
          <w:sz w:val="24"/>
        </w:rPr>
        <w:t>reports.</w:t>
      </w:r>
    </w:p>
    <w:p>
      <w:pPr>
        <w:pStyle w:val="ListParagraph"/>
        <w:numPr>
          <w:ilvl w:val="0"/>
          <w:numId w:val="7"/>
        </w:numPr>
        <w:tabs>
          <w:tab w:pos="1380" w:val="left" w:leader="none"/>
          <w:tab w:pos="1381" w:val="left" w:leader="none"/>
        </w:tabs>
        <w:spacing w:line="237" w:lineRule="auto" w:before="2" w:after="0"/>
        <w:ind w:left="1380" w:right="1629" w:hanging="360"/>
        <w:jc w:val="left"/>
        <w:rPr>
          <w:sz w:val="24"/>
        </w:rPr>
      </w:pPr>
      <w:r>
        <w:rPr>
          <w:sz w:val="24"/>
        </w:rPr>
        <w:t>Maintaining Checklist which ensures all necessary tasks are duly completed, Maintaining SOD and EOD for the</w:t>
      </w:r>
      <w:r>
        <w:rPr>
          <w:spacing w:val="-8"/>
          <w:sz w:val="24"/>
        </w:rPr>
        <w:t> </w:t>
      </w:r>
      <w:r>
        <w:rPr>
          <w:sz w:val="24"/>
        </w:rPr>
        <w:t>process.</w:t>
      </w:r>
    </w:p>
    <w:p>
      <w:pPr>
        <w:pStyle w:val="ListParagraph"/>
        <w:numPr>
          <w:ilvl w:val="0"/>
          <w:numId w:val="7"/>
        </w:numPr>
        <w:tabs>
          <w:tab w:pos="1380" w:val="left" w:leader="none"/>
          <w:tab w:pos="1381" w:val="left" w:leader="none"/>
        </w:tabs>
        <w:spacing w:line="240" w:lineRule="auto" w:before="2" w:after="0"/>
        <w:ind w:left="1380" w:right="0" w:hanging="360"/>
        <w:jc w:val="left"/>
        <w:rPr>
          <w:sz w:val="24"/>
        </w:rPr>
      </w:pPr>
      <w:r>
        <w:rPr>
          <w:sz w:val="24"/>
        </w:rPr>
        <w:t>Mailbox Management is done to ensure that no issues go untracked.</w:t>
      </w:r>
    </w:p>
    <w:p>
      <w:pPr>
        <w:pStyle w:val="ListParagraph"/>
        <w:numPr>
          <w:ilvl w:val="0"/>
          <w:numId w:val="7"/>
        </w:numPr>
        <w:tabs>
          <w:tab w:pos="1380" w:val="left" w:leader="none"/>
          <w:tab w:pos="1381" w:val="left" w:leader="none"/>
        </w:tabs>
        <w:spacing w:line="240" w:lineRule="auto" w:before="1" w:after="0"/>
        <w:ind w:left="1380" w:right="0" w:hanging="360"/>
        <w:jc w:val="left"/>
        <w:rPr>
          <w:sz w:val="24"/>
        </w:rPr>
      </w:pPr>
      <w:r>
        <w:rPr>
          <w:sz w:val="24"/>
        </w:rPr>
        <w:t>Responsible to deliver work as per agreed SLAs</w:t>
      </w:r>
    </w:p>
    <w:p>
      <w:pPr>
        <w:pStyle w:val="BodyText"/>
        <w:ind w:left="0"/>
        <w:rPr>
          <w:sz w:val="28"/>
        </w:rPr>
      </w:pPr>
    </w:p>
    <w:p>
      <w:pPr>
        <w:pStyle w:val="Heading2"/>
        <w:spacing w:line="274" w:lineRule="exact" w:before="232"/>
        <w:ind w:left="4932"/>
        <w:jc w:val="left"/>
        <w:rPr>
          <w:i/>
        </w:rPr>
      </w:pPr>
      <w:r>
        <w:rPr>
          <w:i/>
          <w:u w:val="thick"/>
        </w:rPr>
        <w:t>PROJECTS</w:t>
      </w:r>
    </w:p>
    <w:p>
      <w:pPr>
        <w:pStyle w:val="ListParagraph"/>
        <w:numPr>
          <w:ilvl w:val="0"/>
          <w:numId w:val="8"/>
        </w:numPr>
        <w:tabs>
          <w:tab w:pos="1381" w:val="left" w:leader="none"/>
        </w:tabs>
        <w:spacing w:line="240" w:lineRule="auto" w:before="0" w:after="0"/>
        <w:ind w:left="1380" w:right="1512" w:hanging="360"/>
        <w:jc w:val="left"/>
        <w:rPr>
          <w:sz w:val="24"/>
        </w:rPr>
      </w:pPr>
      <w:r>
        <w:rPr>
          <w:sz w:val="24"/>
        </w:rPr>
        <w:t>A study on profitability analysis of the Alathur service Co-operative bank Ltd no.F1222”.</w:t>
      </w:r>
    </w:p>
    <w:p>
      <w:pPr>
        <w:pStyle w:val="ListParagraph"/>
        <w:numPr>
          <w:ilvl w:val="0"/>
          <w:numId w:val="8"/>
        </w:numPr>
        <w:tabs>
          <w:tab w:pos="1381" w:val="left" w:leader="none"/>
        </w:tabs>
        <w:spacing w:line="240" w:lineRule="auto" w:before="0" w:after="0"/>
        <w:ind w:left="1380" w:right="816" w:hanging="360"/>
        <w:jc w:val="left"/>
        <w:rPr>
          <w:sz w:val="24"/>
        </w:rPr>
      </w:pPr>
      <w:r>
        <w:rPr>
          <w:sz w:val="24"/>
        </w:rPr>
        <w:t>“A study on awareness on safety and welfare measures among factory labourers with reference to Kairali Steels and Alloys pvt</w:t>
      </w:r>
      <w:r>
        <w:rPr>
          <w:spacing w:val="-2"/>
          <w:sz w:val="24"/>
        </w:rPr>
        <w:t> </w:t>
      </w:r>
      <w:r>
        <w:rPr>
          <w:sz w:val="24"/>
        </w:rPr>
        <w:t>ltd</w:t>
      </w:r>
    </w:p>
    <w:p>
      <w:pPr>
        <w:pStyle w:val="BodyText"/>
        <w:spacing w:before="8"/>
        <w:ind w:left="0"/>
        <w:rPr>
          <w:sz w:val="34"/>
        </w:rPr>
      </w:pPr>
    </w:p>
    <w:p>
      <w:pPr>
        <w:pStyle w:val="Heading2"/>
        <w:spacing w:line="274" w:lineRule="exact"/>
        <w:ind w:right="2110"/>
        <w:rPr>
          <w:i/>
        </w:rPr>
      </w:pPr>
      <w:r>
        <w:rPr>
          <w:i/>
          <w:u w:val="thick"/>
        </w:rPr>
        <w:t>IT SKILLS</w:t>
      </w:r>
    </w:p>
    <w:p>
      <w:pPr>
        <w:pStyle w:val="ListParagraph"/>
        <w:numPr>
          <w:ilvl w:val="0"/>
          <w:numId w:val="8"/>
        </w:numPr>
        <w:tabs>
          <w:tab w:pos="1381" w:val="left" w:leader="none"/>
        </w:tabs>
        <w:spacing w:line="240" w:lineRule="auto" w:before="0" w:after="0"/>
        <w:ind w:left="1380" w:right="886" w:hanging="360"/>
        <w:jc w:val="left"/>
        <w:rPr>
          <w:sz w:val="24"/>
        </w:rPr>
      </w:pPr>
      <w:r>
        <w:rPr>
          <w:sz w:val="24"/>
        </w:rPr>
        <w:t>Hands on experience in ERP Packages, MS Office Suite – Word/Excel/Power point, SPSS,C,</w:t>
      </w:r>
      <w:r>
        <w:rPr>
          <w:spacing w:val="-1"/>
          <w:sz w:val="24"/>
        </w:rPr>
        <w:t> </w:t>
      </w:r>
      <w:r>
        <w:rPr>
          <w:sz w:val="24"/>
        </w:rPr>
        <w:t>VB.</w:t>
      </w:r>
    </w:p>
    <w:p>
      <w:pPr>
        <w:pStyle w:val="ListParagraph"/>
        <w:numPr>
          <w:ilvl w:val="0"/>
          <w:numId w:val="8"/>
        </w:numPr>
        <w:tabs>
          <w:tab w:pos="1381" w:val="left" w:leader="none"/>
        </w:tabs>
        <w:spacing w:line="240" w:lineRule="auto" w:before="0" w:after="0"/>
        <w:ind w:left="1380" w:right="0" w:hanging="360"/>
        <w:jc w:val="left"/>
        <w:rPr>
          <w:sz w:val="24"/>
        </w:rPr>
      </w:pPr>
      <w:r>
        <w:rPr>
          <w:sz w:val="24"/>
        </w:rPr>
        <w:t>Certification Courses:</w:t>
      </w:r>
      <w:r>
        <w:rPr>
          <w:spacing w:val="-1"/>
          <w:sz w:val="24"/>
        </w:rPr>
        <w:t> </w:t>
      </w:r>
      <w:r>
        <w:rPr>
          <w:sz w:val="24"/>
        </w:rPr>
        <w:t>DCA,DCFA</w:t>
      </w:r>
    </w:p>
    <w:p>
      <w:pPr>
        <w:pStyle w:val="BodyText"/>
        <w:ind w:left="0"/>
        <w:rPr>
          <w:sz w:val="26"/>
        </w:rPr>
      </w:pPr>
    </w:p>
    <w:p>
      <w:pPr>
        <w:pStyle w:val="Heading2"/>
        <w:spacing w:before="219"/>
        <w:ind w:right="2108"/>
        <w:rPr>
          <w:i/>
        </w:rPr>
      </w:pPr>
      <w:r>
        <w:rPr>
          <w:i/>
          <w:u w:val="thick"/>
        </w:rPr>
        <w:t>CERTIFICATIONS</w:t>
      </w:r>
    </w:p>
    <w:p>
      <w:pPr>
        <w:pStyle w:val="ListParagraph"/>
        <w:numPr>
          <w:ilvl w:val="0"/>
          <w:numId w:val="8"/>
        </w:numPr>
        <w:tabs>
          <w:tab w:pos="1381" w:val="left" w:leader="none"/>
        </w:tabs>
        <w:spacing w:line="240" w:lineRule="auto" w:before="115" w:after="0"/>
        <w:ind w:left="1380" w:right="0" w:hanging="360"/>
        <w:jc w:val="left"/>
        <w:rPr>
          <w:sz w:val="24"/>
        </w:rPr>
      </w:pPr>
      <w:r>
        <w:rPr>
          <w:sz w:val="24"/>
        </w:rPr>
        <w:t>Lean Practitioner requirements set forth by the State Street Lean Management</w:t>
      </w:r>
      <w:r>
        <w:rPr>
          <w:spacing w:val="-12"/>
          <w:sz w:val="24"/>
        </w:rPr>
        <w:t> </w:t>
      </w:r>
      <w:r>
        <w:rPr>
          <w:sz w:val="24"/>
        </w:rPr>
        <w:t>Office</w:t>
      </w:r>
    </w:p>
    <w:p>
      <w:pPr>
        <w:pStyle w:val="ListParagraph"/>
        <w:numPr>
          <w:ilvl w:val="0"/>
          <w:numId w:val="8"/>
        </w:numPr>
        <w:tabs>
          <w:tab w:pos="1381" w:val="left" w:leader="none"/>
        </w:tabs>
        <w:spacing w:line="240" w:lineRule="auto" w:before="0" w:after="0"/>
        <w:ind w:left="1380" w:right="0" w:hanging="360"/>
        <w:jc w:val="left"/>
        <w:rPr>
          <w:sz w:val="24"/>
        </w:rPr>
      </w:pPr>
      <w:r>
        <w:rPr>
          <w:sz w:val="24"/>
        </w:rPr>
        <w:t>Six Sigma Yellow Belt</w:t>
      </w:r>
      <w:r>
        <w:rPr>
          <w:spacing w:val="-8"/>
          <w:sz w:val="24"/>
        </w:rPr>
        <w:t> </w:t>
      </w:r>
      <w:r>
        <w:rPr>
          <w:sz w:val="24"/>
        </w:rPr>
        <w:t>Certification.</w:t>
      </w:r>
    </w:p>
    <w:p>
      <w:pPr>
        <w:pStyle w:val="BodyText"/>
        <w:ind w:left="0"/>
        <w:rPr>
          <w:sz w:val="26"/>
        </w:rPr>
      </w:pPr>
    </w:p>
    <w:p>
      <w:pPr>
        <w:pStyle w:val="BodyText"/>
        <w:spacing w:before="11"/>
        <w:ind w:left="0"/>
        <w:rPr>
          <w:sz w:val="32"/>
        </w:rPr>
      </w:pPr>
    </w:p>
    <w:p>
      <w:pPr>
        <w:pStyle w:val="Heading2"/>
        <w:spacing w:line="274" w:lineRule="exact"/>
        <w:ind w:left="2092" w:right="2110"/>
        <w:rPr>
          <w:i/>
        </w:rPr>
      </w:pPr>
      <w:r>
        <w:rPr>
          <w:i/>
          <w:u w:val="thick"/>
        </w:rPr>
        <w:t>PERSONAL</w:t>
      </w:r>
      <w:r>
        <w:rPr>
          <w:i/>
          <w:spacing w:val="-3"/>
          <w:u w:val="thick"/>
        </w:rPr>
        <w:t> </w:t>
      </w:r>
      <w:r>
        <w:rPr>
          <w:i/>
          <w:u w:val="thick"/>
        </w:rPr>
        <w:t>DETAILS</w:t>
      </w:r>
    </w:p>
    <w:p>
      <w:pPr>
        <w:pStyle w:val="BodyText"/>
        <w:tabs>
          <w:tab w:pos="3540" w:val="left" w:leader="none"/>
        </w:tabs>
        <w:spacing w:line="266" w:lineRule="exact"/>
      </w:pPr>
      <w:r>
        <w:rPr/>
        <w:t>Nationality</w:t>
        <w:tab/>
        <w:t>:</w:t>
      </w:r>
      <w:r>
        <w:rPr>
          <w:spacing w:val="1"/>
        </w:rPr>
        <w:t> </w:t>
      </w:r>
      <w:r>
        <w:rPr/>
        <w:t>Indian</w:t>
      </w:r>
    </w:p>
    <w:p>
      <w:pPr>
        <w:pStyle w:val="BodyText"/>
        <w:tabs>
          <w:tab w:pos="3540" w:val="left" w:leader="none"/>
        </w:tabs>
        <w:spacing w:line="284" w:lineRule="exact"/>
      </w:pPr>
      <w:r>
        <w:rPr/>
        <w:t>Date</w:t>
      </w:r>
      <w:r>
        <w:rPr>
          <w:spacing w:val="-1"/>
        </w:rPr>
        <w:t> </w:t>
      </w:r>
      <w:r>
        <w:rPr/>
        <w:t>of</w:t>
      </w:r>
      <w:r>
        <w:rPr>
          <w:spacing w:val="-1"/>
        </w:rPr>
        <w:t> </w:t>
      </w:r>
      <w:r>
        <w:rPr/>
        <w:t>Birth</w:t>
        <w:tab/>
        <w:t>: 2</w:t>
      </w:r>
      <w:r>
        <w:rPr>
          <w:position w:val="9"/>
          <w:sz w:val="16"/>
        </w:rPr>
        <w:t>nd </w:t>
      </w:r>
      <w:r>
        <w:rPr/>
        <w:t>October,</w:t>
      </w:r>
      <w:r>
        <w:rPr>
          <w:spacing w:val="-19"/>
        </w:rPr>
        <w:t> </w:t>
      </w:r>
      <w:r>
        <w:rPr/>
        <w:t>1989</w:t>
      </w:r>
    </w:p>
    <w:p>
      <w:pPr>
        <w:pStyle w:val="BodyText"/>
        <w:tabs>
          <w:tab w:pos="3540" w:val="left" w:leader="none"/>
        </w:tabs>
      </w:pPr>
      <w:r>
        <w:rPr/>
        <w:t>Sex</w:t>
        <w:tab/>
        <w:t>:</w:t>
      </w:r>
      <w:r>
        <w:rPr>
          <w:spacing w:val="-1"/>
        </w:rPr>
        <w:t> </w:t>
      </w:r>
      <w:r>
        <w:rPr/>
        <w:t>Female</w:t>
      </w:r>
    </w:p>
    <w:p>
      <w:pPr>
        <w:pStyle w:val="BodyText"/>
        <w:tabs>
          <w:tab w:pos="3540" w:val="left" w:leader="none"/>
        </w:tabs>
      </w:pPr>
      <w:r>
        <w:rPr/>
        <w:t>Marital</w:t>
      </w:r>
      <w:r>
        <w:rPr>
          <w:spacing w:val="-1"/>
        </w:rPr>
        <w:t> </w:t>
      </w:r>
      <w:r>
        <w:rPr/>
        <w:t>Status</w:t>
        <w:tab/>
        <w:t>: Married</w:t>
      </w:r>
    </w:p>
    <w:p>
      <w:pPr>
        <w:pStyle w:val="BodyText"/>
        <w:tabs>
          <w:tab w:pos="3540" w:val="left" w:leader="none"/>
        </w:tabs>
        <w:ind w:right="3342"/>
      </w:pPr>
      <w:r>
        <w:rPr/>
        <w:t>Languages</w:t>
      </w:r>
      <w:r>
        <w:rPr>
          <w:spacing w:val="-2"/>
        </w:rPr>
        <w:t> </w:t>
      </w:r>
      <w:r>
        <w:rPr/>
        <w:t>known</w:t>
        <w:tab/>
        <w:t>: English, Malayalam, Tamil, Hindi. Passport</w:t>
      </w:r>
      <w:r>
        <w:rPr>
          <w:spacing w:val="-1"/>
        </w:rPr>
        <w:t> </w:t>
      </w:r>
      <w:r>
        <w:rPr/>
        <w:t>No</w:t>
        <w:tab/>
        <w:t>: N476105</w:t>
      </w:r>
    </w:p>
    <w:p>
      <w:pPr>
        <w:pStyle w:val="BodyText"/>
        <w:ind w:left="0"/>
        <w:rPr>
          <w:sz w:val="26"/>
        </w:rPr>
      </w:pPr>
    </w:p>
    <w:p>
      <w:pPr>
        <w:pStyle w:val="BodyText"/>
        <w:spacing w:before="5"/>
        <w:ind w:left="0"/>
        <w:rPr>
          <w:sz w:val="22"/>
        </w:rPr>
      </w:pPr>
    </w:p>
    <w:p>
      <w:pPr>
        <w:pStyle w:val="Heading2"/>
        <w:ind w:right="2106"/>
        <w:rPr>
          <w:i/>
        </w:rPr>
      </w:pPr>
      <w:r>
        <w:rPr>
          <w:i/>
          <w:u w:val="thick"/>
        </w:rPr>
        <w:t>DECLARATION</w:t>
      </w:r>
    </w:p>
    <w:p>
      <w:pPr>
        <w:pStyle w:val="BodyText"/>
        <w:ind w:left="0"/>
        <w:rPr>
          <w:b/>
          <w:i/>
          <w:sz w:val="20"/>
        </w:rPr>
      </w:pPr>
    </w:p>
    <w:p>
      <w:pPr>
        <w:pStyle w:val="BodyText"/>
        <w:spacing w:before="7"/>
        <w:ind w:left="0"/>
        <w:rPr>
          <w:b/>
          <w:i/>
          <w:sz w:val="16"/>
        </w:rPr>
      </w:pPr>
    </w:p>
    <w:p>
      <w:pPr>
        <w:pStyle w:val="BodyText"/>
        <w:spacing w:before="90"/>
        <w:ind w:left="660" w:right="797"/>
      </w:pPr>
      <w:r>
        <w:rPr/>
        <w:t>I hereby declare that the above facts are true to the best of </w:t>
      </w:r>
      <w:r>
        <w:rPr>
          <w:spacing w:val="2"/>
        </w:rPr>
        <w:t>my </w:t>
      </w:r>
      <w:r>
        <w:rPr/>
        <w:t>knowledge and belief. I</w:t>
      </w:r>
      <w:r>
        <w:rPr>
          <w:spacing w:val="-23"/>
        </w:rPr>
        <w:t> </w:t>
      </w:r>
      <w:r>
        <w:rPr/>
        <w:t>assure you sir, my loyal and sincere service to the</w:t>
      </w:r>
      <w:r>
        <w:rPr>
          <w:spacing w:val="-10"/>
        </w:rPr>
        <w:t> </w:t>
      </w:r>
      <w:r>
        <w:rPr/>
        <w:t>organization</w:t>
      </w:r>
    </w:p>
    <w:p>
      <w:pPr>
        <w:pStyle w:val="BodyText"/>
        <w:ind w:left="0"/>
        <w:rPr>
          <w:sz w:val="26"/>
        </w:rPr>
      </w:pPr>
    </w:p>
    <w:p>
      <w:pPr>
        <w:pStyle w:val="BodyText"/>
        <w:ind w:left="0"/>
        <w:rPr>
          <w:sz w:val="26"/>
        </w:rPr>
      </w:pPr>
    </w:p>
    <w:p>
      <w:pPr>
        <w:pStyle w:val="BodyText"/>
        <w:spacing w:before="2"/>
        <w:ind w:left="0"/>
        <w:rPr>
          <w:sz w:val="27"/>
        </w:rPr>
      </w:pPr>
    </w:p>
    <w:p>
      <w:pPr>
        <w:pStyle w:val="BodyText"/>
        <w:tabs>
          <w:tab w:pos="7820" w:val="left" w:leader="none"/>
        </w:tabs>
        <w:ind w:left="660"/>
      </w:pPr>
      <w:r>
        <w:rPr/>
        <w:t>Place: Ras</w:t>
      </w:r>
      <w:r>
        <w:rPr>
          <w:spacing w:val="-3"/>
        </w:rPr>
        <w:t> </w:t>
      </w:r>
      <w:r>
        <w:rPr/>
        <w:t>al</w:t>
      </w:r>
      <w:r>
        <w:rPr>
          <w:spacing w:val="-1"/>
        </w:rPr>
        <w:t> </w:t>
      </w:r>
      <w:r>
        <w:rPr/>
        <w:t>Khaima</w:t>
        <w:tab/>
        <w:t>(Swapna.C.S)</w:t>
      </w:r>
    </w:p>
    <w:p>
      <w:pPr>
        <w:pStyle w:val="BodyText"/>
        <w:spacing w:before="120"/>
        <w:ind w:left="660"/>
      </w:pPr>
      <w:r>
        <w:rPr/>
        <w:t>Date</w:t>
      </w:r>
      <w:r>
        <w:rPr>
          <w:spacing w:val="59"/>
        </w:rPr>
        <w:t> </w:t>
      </w:r>
      <w:r>
        <w:rPr/>
        <w:t>:</w:t>
      </w:r>
    </w:p>
    <w:sectPr>
      <w:pgSz w:w="11910" w:h="16840"/>
      <w:pgMar w:top="1340" w:bottom="280" w:left="7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3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278" w:hanging="360"/>
      </w:pPr>
      <w:rPr>
        <w:rFonts w:hint="default"/>
        <w:lang w:val="en-gb" w:eastAsia="en-gb" w:bidi="en-gb"/>
      </w:rPr>
    </w:lvl>
    <w:lvl w:ilvl="2">
      <w:start w:val="0"/>
      <w:numFmt w:val="bullet"/>
      <w:lvlText w:val="•"/>
      <w:lvlJc w:val="left"/>
      <w:pPr>
        <w:ind w:left="3177" w:hanging="360"/>
      </w:pPr>
      <w:rPr>
        <w:rFonts w:hint="default"/>
        <w:lang w:val="en-gb" w:eastAsia="en-gb" w:bidi="en-gb"/>
      </w:rPr>
    </w:lvl>
    <w:lvl w:ilvl="3">
      <w:start w:val="0"/>
      <w:numFmt w:val="bullet"/>
      <w:lvlText w:val="•"/>
      <w:lvlJc w:val="left"/>
      <w:pPr>
        <w:ind w:left="4075" w:hanging="360"/>
      </w:pPr>
      <w:rPr>
        <w:rFonts w:hint="default"/>
        <w:lang w:val="en-gb" w:eastAsia="en-gb" w:bidi="en-gb"/>
      </w:rPr>
    </w:lvl>
    <w:lvl w:ilvl="4">
      <w:start w:val="0"/>
      <w:numFmt w:val="bullet"/>
      <w:lvlText w:val="•"/>
      <w:lvlJc w:val="left"/>
      <w:pPr>
        <w:ind w:left="4974" w:hanging="360"/>
      </w:pPr>
      <w:rPr>
        <w:rFonts w:hint="default"/>
        <w:lang w:val="en-gb" w:eastAsia="en-gb" w:bidi="en-gb"/>
      </w:rPr>
    </w:lvl>
    <w:lvl w:ilvl="5">
      <w:start w:val="0"/>
      <w:numFmt w:val="bullet"/>
      <w:lvlText w:val="•"/>
      <w:lvlJc w:val="left"/>
      <w:pPr>
        <w:ind w:left="5873" w:hanging="360"/>
      </w:pPr>
      <w:rPr>
        <w:rFonts w:hint="default"/>
        <w:lang w:val="en-gb" w:eastAsia="en-gb" w:bidi="en-gb"/>
      </w:rPr>
    </w:lvl>
    <w:lvl w:ilvl="6">
      <w:start w:val="0"/>
      <w:numFmt w:val="bullet"/>
      <w:lvlText w:val="•"/>
      <w:lvlJc w:val="left"/>
      <w:pPr>
        <w:ind w:left="6771" w:hanging="360"/>
      </w:pPr>
      <w:rPr>
        <w:rFonts w:hint="default"/>
        <w:lang w:val="en-gb" w:eastAsia="en-gb" w:bidi="en-gb"/>
      </w:rPr>
    </w:lvl>
    <w:lvl w:ilvl="7">
      <w:start w:val="0"/>
      <w:numFmt w:val="bullet"/>
      <w:lvlText w:val="•"/>
      <w:lvlJc w:val="left"/>
      <w:pPr>
        <w:ind w:left="7670" w:hanging="360"/>
      </w:pPr>
      <w:rPr>
        <w:rFonts w:hint="default"/>
        <w:lang w:val="en-gb" w:eastAsia="en-gb" w:bidi="en-gb"/>
      </w:rPr>
    </w:lvl>
    <w:lvl w:ilvl="8">
      <w:start w:val="0"/>
      <w:numFmt w:val="bullet"/>
      <w:lvlText w:val="•"/>
      <w:lvlJc w:val="left"/>
      <w:pPr>
        <w:ind w:left="8569" w:hanging="360"/>
      </w:pPr>
      <w:rPr>
        <w:rFonts w:hint="default"/>
        <w:lang w:val="en-gb" w:eastAsia="en-gb" w:bidi="en-gb"/>
      </w:rPr>
    </w:lvl>
  </w:abstractNum>
  <w:abstractNum w:abstractNumId="6">
    <w:multiLevelType w:val="hybridMultilevel"/>
    <w:lvl w:ilvl="0">
      <w:start w:val="0"/>
      <w:numFmt w:val="bullet"/>
      <w:lvlText w:val=""/>
      <w:lvlJc w:val="left"/>
      <w:pPr>
        <w:ind w:left="1368" w:hanging="281"/>
      </w:pPr>
      <w:rPr>
        <w:rFonts w:hint="default" w:ascii="Symbol" w:hAnsi="Symbol" w:eastAsia="Symbol" w:cs="Symbol"/>
        <w:w w:val="100"/>
        <w:sz w:val="24"/>
        <w:szCs w:val="24"/>
        <w:lang w:val="en-gb" w:eastAsia="en-gb" w:bidi="en-gb"/>
      </w:rPr>
    </w:lvl>
    <w:lvl w:ilvl="1">
      <w:start w:val="0"/>
      <w:numFmt w:val="bullet"/>
      <w:lvlText w:val="•"/>
      <w:lvlJc w:val="left"/>
      <w:pPr>
        <w:ind w:left="2260" w:hanging="281"/>
      </w:pPr>
      <w:rPr>
        <w:rFonts w:hint="default"/>
        <w:lang w:val="en-gb" w:eastAsia="en-gb" w:bidi="en-gb"/>
      </w:rPr>
    </w:lvl>
    <w:lvl w:ilvl="2">
      <w:start w:val="0"/>
      <w:numFmt w:val="bullet"/>
      <w:lvlText w:val="•"/>
      <w:lvlJc w:val="left"/>
      <w:pPr>
        <w:ind w:left="3161" w:hanging="281"/>
      </w:pPr>
      <w:rPr>
        <w:rFonts w:hint="default"/>
        <w:lang w:val="en-gb" w:eastAsia="en-gb" w:bidi="en-gb"/>
      </w:rPr>
    </w:lvl>
    <w:lvl w:ilvl="3">
      <w:start w:val="0"/>
      <w:numFmt w:val="bullet"/>
      <w:lvlText w:val="•"/>
      <w:lvlJc w:val="left"/>
      <w:pPr>
        <w:ind w:left="4061" w:hanging="281"/>
      </w:pPr>
      <w:rPr>
        <w:rFonts w:hint="default"/>
        <w:lang w:val="en-gb" w:eastAsia="en-gb" w:bidi="en-gb"/>
      </w:rPr>
    </w:lvl>
    <w:lvl w:ilvl="4">
      <w:start w:val="0"/>
      <w:numFmt w:val="bullet"/>
      <w:lvlText w:val="•"/>
      <w:lvlJc w:val="left"/>
      <w:pPr>
        <w:ind w:left="4962" w:hanging="281"/>
      </w:pPr>
      <w:rPr>
        <w:rFonts w:hint="default"/>
        <w:lang w:val="en-gb" w:eastAsia="en-gb" w:bidi="en-gb"/>
      </w:rPr>
    </w:lvl>
    <w:lvl w:ilvl="5">
      <w:start w:val="0"/>
      <w:numFmt w:val="bullet"/>
      <w:lvlText w:val="•"/>
      <w:lvlJc w:val="left"/>
      <w:pPr>
        <w:ind w:left="5863" w:hanging="281"/>
      </w:pPr>
      <w:rPr>
        <w:rFonts w:hint="default"/>
        <w:lang w:val="en-gb" w:eastAsia="en-gb" w:bidi="en-gb"/>
      </w:rPr>
    </w:lvl>
    <w:lvl w:ilvl="6">
      <w:start w:val="0"/>
      <w:numFmt w:val="bullet"/>
      <w:lvlText w:val="•"/>
      <w:lvlJc w:val="left"/>
      <w:pPr>
        <w:ind w:left="6763" w:hanging="281"/>
      </w:pPr>
      <w:rPr>
        <w:rFonts w:hint="default"/>
        <w:lang w:val="en-gb" w:eastAsia="en-gb" w:bidi="en-gb"/>
      </w:rPr>
    </w:lvl>
    <w:lvl w:ilvl="7">
      <w:start w:val="0"/>
      <w:numFmt w:val="bullet"/>
      <w:lvlText w:val="•"/>
      <w:lvlJc w:val="left"/>
      <w:pPr>
        <w:ind w:left="7664" w:hanging="281"/>
      </w:pPr>
      <w:rPr>
        <w:rFonts w:hint="default"/>
        <w:lang w:val="en-gb" w:eastAsia="en-gb" w:bidi="en-gb"/>
      </w:rPr>
    </w:lvl>
    <w:lvl w:ilvl="8">
      <w:start w:val="0"/>
      <w:numFmt w:val="bullet"/>
      <w:lvlText w:val="•"/>
      <w:lvlJc w:val="left"/>
      <w:pPr>
        <w:ind w:left="8565" w:hanging="281"/>
      </w:pPr>
      <w:rPr>
        <w:rFonts w:hint="default"/>
        <w:lang w:val="en-gb" w:eastAsia="en-gb" w:bidi="en-gb"/>
      </w:rPr>
    </w:lvl>
  </w:abstractNum>
  <w:abstractNum w:abstractNumId="5">
    <w:multiLevelType w:val="hybridMultilevel"/>
    <w:lvl w:ilvl="0">
      <w:start w:val="0"/>
      <w:numFmt w:val="bullet"/>
      <w:lvlText w:val=""/>
      <w:lvlJc w:val="left"/>
      <w:pPr>
        <w:ind w:left="362" w:hanging="252"/>
      </w:pPr>
      <w:rPr>
        <w:rFonts w:hint="default" w:ascii="Symbol" w:hAnsi="Symbol" w:eastAsia="Symbol" w:cs="Symbol"/>
        <w:w w:val="100"/>
        <w:sz w:val="24"/>
        <w:szCs w:val="24"/>
        <w:lang w:val="en-gb" w:eastAsia="en-gb" w:bidi="en-gb"/>
      </w:rPr>
    </w:lvl>
    <w:lvl w:ilvl="1">
      <w:start w:val="0"/>
      <w:numFmt w:val="bullet"/>
      <w:lvlText w:val="•"/>
      <w:lvlJc w:val="left"/>
      <w:pPr>
        <w:ind w:left="822" w:hanging="252"/>
      </w:pPr>
      <w:rPr>
        <w:rFonts w:hint="default"/>
        <w:lang w:val="en-gb" w:eastAsia="en-gb" w:bidi="en-gb"/>
      </w:rPr>
    </w:lvl>
    <w:lvl w:ilvl="2">
      <w:start w:val="0"/>
      <w:numFmt w:val="bullet"/>
      <w:lvlText w:val="•"/>
      <w:lvlJc w:val="left"/>
      <w:pPr>
        <w:ind w:left="1284" w:hanging="252"/>
      </w:pPr>
      <w:rPr>
        <w:rFonts w:hint="default"/>
        <w:lang w:val="en-gb" w:eastAsia="en-gb" w:bidi="en-gb"/>
      </w:rPr>
    </w:lvl>
    <w:lvl w:ilvl="3">
      <w:start w:val="0"/>
      <w:numFmt w:val="bullet"/>
      <w:lvlText w:val="•"/>
      <w:lvlJc w:val="left"/>
      <w:pPr>
        <w:ind w:left="1746" w:hanging="252"/>
      </w:pPr>
      <w:rPr>
        <w:rFonts w:hint="default"/>
        <w:lang w:val="en-gb" w:eastAsia="en-gb" w:bidi="en-gb"/>
      </w:rPr>
    </w:lvl>
    <w:lvl w:ilvl="4">
      <w:start w:val="0"/>
      <w:numFmt w:val="bullet"/>
      <w:lvlText w:val="•"/>
      <w:lvlJc w:val="left"/>
      <w:pPr>
        <w:ind w:left="2208" w:hanging="252"/>
      </w:pPr>
      <w:rPr>
        <w:rFonts w:hint="default"/>
        <w:lang w:val="en-gb" w:eastAsia="en-gb" w:bidi="en-gb"/>
      </w:rPr>
    </w:lvl>
    <w:lvl w:ilvl="5">
      <w:start w:val="0"/>
      <w:numFmt w:val="bullet"/>
      <w:lvlText w:val="•"/>
      <w:lvlJc w:val="left"/>
      <w:pPr>
        <w:ind w:left="2670" w:hanging="252"/>
      </w:pPr>
      <w:rPr>
        <w:rFonts w:hint="default"/>
        <w:lang w:val="en-gb" w:eastAsia="en-gb" w:bidi="en-gb"/>
      </w:rPr>
    </w:lvl>
    <w:lvl w:ilvl="6">
      <w:start w:val="0"/>
      <w:numFmt w:val="bullet"/>
      <w:lvlText w:val="•"/>
      <w:lvlJc w:val="left"/>
      <w:pPr>
        <w:ind w:left="3132" w:hanging="252"/>
      </w:pPr>
      <w:rPr>
        <w:rFonts w:hint="default"/>
        <w:lang w:val="en-gb" w:eastAsia="en-gb" w:bidi="en-gb"/>
      </w:rPr>
    </w:lvl>
    <w:lvl w:ilvl="7">
      <w:start w:val="0"/>
      <w:numFmt w:val="bullet"/>
      <w:lvlText w:val="•"/>
      <w:lvlJc w:val="left"/>
      <w:pPr>
        <w:ind w:left="3594" w:hanging="252"/>
      </w:pPr>
      <w:rPr>
        <w:rFonts w:hint="default"/>
        <w:lang w:val="en-gb" w:eastAsia="en-gb" w:bidi="en-gb"/>
      </w:rPr>
    </w:lvl>
    <w:lvl w:ilvl="8">
      <w:start w:val="0"/>
      <w:numFmt w:val="bullet"/>
      <w:lvlText w:val="•"/>
      <w:lvlJc w:val="left"/>
      <w:pPr>
        <w:ind w:left="4056" w:hanging="252"/>
      </w:pPr>
      <w:rPr>
        <w:rFonts w:hint="default"/>
        <w:lang w:val="en-gb" w:eastAsia="en-gb" w:bidi="en-gb"/>
      </w:rPr>
    </w:lvl>
  </w:abstractNum>
  <w:abstractNum w:abstractNumId="4">
    <w:multiLevelType w:val="hybridMultilevel"/>
    <w:lvl w:ilvl="0">
      <w:start w:val="0"/>
      <w:numFmt w:val="bullet"/>
      <w:lvlText w:val=""/>
      <w:lvlJc w:val="left"/>
      <w:pPr>
        <w:ind w:left="360" w:hanging="253"/>
      </w:pPr>
      <w:rPr>
        <w:rFonts w:hint="default" w:ascii="Symbol" w:hAnsi="Symbol" w:eastAsia="Symbol" w:cs="Symbol"/>
        <w:w w:val="100"/>
        <w:sz w:val="24"/>
        <w:szCs w:val="24"/>
        <w:lang w:val="en-gb" w:eastAsia="en-gb" w:bidi="en-gb"/>
      </w:rPr>
    </w:lvl>
    <w:lvl w:ilvl="1">
      <w:start w:val="0"/>
      <w:numFmt w:val="bullet"/>
      <w:lvlText w:val="•"/>
      <w:lvlJc w:val="left"/>
      <w:pPr>
        <w:ind w:left="837" w:hanging="253"/>
      </w:pPr>
      <w:rPr>
        <w:rFonts w:hint="default"/>
        <w:lang w:val="en-gb" w:eastAsia="en-gb" w:bidi="en-gb"/>
      </w:rPr>
    </w:lvl>
    <w:lvl w:ilvl="2">
      <w:start w:val="0"/>
      <w:numFmt w:val="bullet"/>
      <w:lvlText w:val="•"/>
      <w:lvlJc w:val="left"/>
      <w:pPr>
        <w:ind w:left="1315" w:hanging="253"/>
      </w:pPr>
      <w:rPr>
        <w:rFonts w:hint="default"/>
        <w:lang w:val="en-gb" w:eastAsia="en-gb" w:bidi="en-gb"/>
      </w:rPr>
    </w:lvl>
    <w:lvl w:ilvl="3">
      <w:start w:val="0"/>
      <w:numFmt w:val="bullet"/>
      <w:lvlText w:val="•"/>
      <w:lvlJc w:val="left"/>
      <w:pPr>
        <w:ind w:left="1792" w:hanging="253"/>
      </w:pPr>
      <w:rPr>
        <w:rFonts w:hint="default"/>
        <w:lang w:val="en-gb" w:eastAsia="en-gb" w:bidi="en-gb"/>
      </w:rPr>
    </w:lvl>
    <w:lvl w:ilvl="4">
      <w:start w:val="0"/>
      <w:numFmt w:val="bullet"/>
      <w:lvlText w:val="•"/>
      <w:lvlJc w:val="left"/>
      <w:pPr>
        <w:ind w:left="2270" w:hanging="253"/>
      </w:pPr>
      <w:rPr>
        <w:rFonts w:hint="default"/>
        <w:lang w:val="en-gb" w:eastAsia="en-gb" w:bidi="en-gb"/>
      </w:rPr>
    </w:lvl>
    <w:lvl w:ilvl="5">
      <w:start w:val="0"/>
      <w:numFmt w:val="bullet"/>
      <w:lvlText w:val="•"/>
      <w:lvlJc w:val="left"/>
      <w:pPr>
        <w:ind w:left="2747" w:hanging="253"/>
      </w:pPr>
      <w:rPr>
        <w:rFonts w:hint="default"/>
        <w:lang w:val="en-gb" w:eastAsia="en-gb" w:bidi="en-gb"/>
      </w:rPr>
    </w:lvl>
    <w:lvl w:ilvl="6">
      <w:start w:val="0"/>
      <w:numFmt w:val="bullet"/>
      <w:lvlText w:val="•"/>
      <w:lvlJc w:val="left"/>
      <w:pPr>
        <w:ind w:left="3225" w:hanging="253"/>
      </w:pPr>
      <w:rPr>
        <w:rFonts w:hint="default"/>
        <w:lang w:val="en-gb" w:eastAsia="en-gb" w:bidi="en-gb"/>
      </w:rPr>
    </w:lvl>
    <w:lvl w:ilvl="7">
      <w:start w:val="0"/>
      <w:numFmt w:val="bullet"/>
      <w:lvlText w:val="•"/>
      <w:lvlJc w:val="left"/>
      <w:pPr>
        <w:ind w:left="3702" w:hanging="253"/>
      </w:pPr>
      <w:rPr>
        <w:rFonts w:hint="default"/>
        <w:lang w:val="en-gb" w:eastAsia="en-gb" w:bidi="en-gb"/>
      </w:rPr>
    </w:lvl>
    <w:lvl w:ilvl="8">
      <w:start w:val="0"/>
      <w:numFmt w:val="bullet"/>
      <w:lvlText w:val="•"/>
      <w:lvlJc w:val="left"/>
      <w:pPr>
        <w:ind w:left="4180" w:hanging="253"/>
      </w:pPr>
      <w:rPr>
        <w:rFonts w:hint="default"/>
        <w:lang w:val="en-gb" w:eastAsia="en-gb" w:bidi="en-gb"/>
      </w:rPr>
    </w:lvl>
  </w:abstractNum>
  <w:abstractNum w:abstractNumId="3">
    <w:multiLevelType w:val="hybridMultilevel"/>
    <w:lvl w:ilvl="0">
      <w:start w:val="0"/>
      <w:numFmt w:val="bullet"/>
      <w:lvlText w:val=""/>
      <w:lvlJc w:val="left"/>
      <w:pPr>
        <w:ind w:left="362" w:hanging="252"/>
      </w:pPr>
      <w:rPr>
        <w:rFonts w:hint="default" w:ascii="Symbol" w:hAnsi="Symbol" w:eastAsia="Symbol" w:cs="Symbol"/>
        <w:w w:val="100"/>
        <w:sz w:val="24"/>
        <w:szCs w:val="24"/>
        <w:lang w:val="en-gb" w:eastAsia="en-gb" w:bidi="en-gb"/>
      </w:rPr>
    </w:lvl>
    <w:lvl w:ilvl="1">
      <w:start w:val="0"/>
      <w:numFmt w:val="bullet"/>
      <w:lvlText w:val="•"/>
      <w:lvlJc w:val="left"/>
      <w:pPr>
        <w:ind w:left="822" w:hanging="252"/>
      </w:pPr>
      <w:rPr>
        <w:rFonts w:hint="default"/>
        <w:lang w:val="en-gb" w:eastAsia="en-gb" w:bidi="en-gb"/>
      </w:rPr>
    </w:lvl>
    <w:lvl w:ilvl="2">
      <w:start w:val="0"/>
      <w:numFmt w:val="bullet"/>
      <w:lvlText w:val="•"/>
      <w:lvlJc w:val="left"/>
      <w:pPr>
        <w:ind w:left="1284" w:hanging="252"/>
      </w:pPr>
      <w:rPr>
        <w:rFonts w:hint="default"/>
        <w:lang w:val="en-gb" w:eastAsia="en-gb" w:bidi="en-gb"/>
      </w:rPr>
    </w:lvl>
    <w:lvl w:ilvl="3">
      <w:start w:val="0"/>
      <w:numFmt w:val="bullet"/>
      <w:lvlText w:val="•"/>
      <w:lvlJc w:val="left"/>
      <w:pPr>
        <w:ind w:left="1746" w:hanging="252"/>
      </w:pPr>
      <w:rPr>
        <w:rFonts w:hint="default"/>
        <w:lang w:val="en-gb" w:eastAsia="en-gb" w:bidi="en-gb"/>
      </w:rPr>
    </w:lvl>
    <w:lvl w:ilvl="4">
      <w:start w:val="0"/>
      <w:numFmt w:val="bullet"/>
      <w:lvlText w:val="•"/>
      <w:lvlJc w:val="left"/>
      <w:pPr>
        <w:ind w:left="2208" w:hanging="252"/>
      </w:pPr>
      <w:rPr>
        <w:rFonts w:hint="default"/>
        <w:lang w:val="en-gb" w:eastAsia="en-gb" w:bidi="en-gb"/>
      </w:rPr>
    </w:lvl>
    <w:lvl w:ilvl="5">
      <w:start w:val="0"/>
      <w:numFmt w:val="bullet"/>
      <w:lvlText w:val="•"/>
      <w:lvlJc w:val="left"/>
      <w:pPr>
        <w:ind w:left="2670" w:hanging="252"/>
      </w:pPr>
      <w:rPr>
        <w:rFonts w:hint="default"/>
        <w:lang w:val="en-gb" w:eastAsia="en-gb" w:bidi="en-gb"/>
      </w:rPr>
    </w:lvl>
    <w:lvl w:ilvl="6">
      <w:start w:val="0"/>
      <w:numFmt w:val="bullet"/>
      <w:lvlText w:val="•"/>
      <w:lvlJc w:val="left"/>
      <w:pPr>
        <w:ind w:left="3132" w:hanging="252"/>
      </w:pPr>
      <w:rPr>
        <w:rFonts w:hint="default"/>
        <w:lang w:val="en-gb" w:eastAsia="en-gb" w:bidi="en-gb"/>
      </w:rPr>
    </w:lvl>
    <w:lvl w:ilvl="7">
      <w:start w:val="0"/>
      <w:numFmt w:val="bullet"/>
      <w:lvlText w:val="•"/>
      <w:lvlJc w:val="left"/>
      <w:pPr>
        <w:ind w:left="3594" w:hanging="252"/>
      </w:pPr>
      <w:rPr>
        <w:rFonts w:hint="default"/>
        <w:lang w:val="en-gb" w:eastAsia="en-gb" w:bidi="en-gb"/>
      </w:rPr>
    </w:lvl>
    <w:lvl w:ilvl="8">
      <w:start w:val="0"/>
      <w:numFmt w:val="bullet"/>
      <w:lvlText w:val="•"/>
      <w:lvlJc w:val="left"/>
      <w:pPr>
        <w:ind w:left="4056" w:hanging="252"/>
      </w:pPr>
      <w:rPr>
        <w:rFonts w:hint="default"/>
        <w:lang w:val="en-gb" w:eastAsia="en-gb" w:bidi="en-gb"/>
      </w:rPr>
    </w:lvl>
  </w:abstractNum>
  <w:abstractNum w:abstractNumId="2">
    <w:multiLevelType w:val="hybridMultilevel"/>
    <w:lvl w:ilvl="0">
      <w:start w:val="0"/>
      <w:numFmt w:val="bullet"/>
      <w:lvlText w:val=""/>
      <w:lvlJc w:val="left"/>
      <w:pPr>
        <w:ind w:left="360" w:hanging="253"/>
      </w:pPr>
      <w:rPr>
        <w:rFonts w:hint="default" w:ascii="Symbol" w:hAnsi="Symbol" w:eastAsia="Symbol" w:cs="Symbol"/>
        <w:w w:val="100"/>
        <w:sz w:val="24"/>
        <w:szCs w:val="24"/>
        <w:lang w:val="en-gb" w:eastAsia="en-gb" w:bidi="en-gb"/>
      </w:rPr>
    </w:lvl>
    <w:lvl w:ilvl="1">
      <w:start w:val="0"/>
      <w:numFmt w:val="bullet"/>
      <w:lvlText w:val="•"/>
      <w:lvlJc w:val="left"/>
      <w:pPr>
        <w:ind w:left="837" w:hanging="253"/>
      </w:pPr>
      <w:rPr>
        <w:rFonts w:hint="default"/>
        <w:lang w:val="en-gb" w:eastAsia="en-gb" w:bidi="en-gb"/>
      </w:rPr>
    </w:lvl>
    <w:lvl w:ilvl="2">
      <w:start w:val="0"/>
      <w:numFmt w:val="bullet"/>
      <w:lvlText w:val="•"/>
      <w:lvlJc w:val="left"/>
      <w:pPr>
        <w:ind w:left="1315" w:hanging="253"/>
      </w:pPr>
      <w:rPr>
        <w:rFonts w:hint="default"/>
        <w:lang w:val="en-gb" w:eastAsia="en-gb" w:bidi="en-gb"/>
      </w:rPr>
    </w:lvl>
    <w:lvl w:ilvl="3">
      <w:start w:val="0"/>
      <w:numFmt w:val="bullet"/>
      <w:lvlText w:val="•"/>
      <w:lvlJc w:val="left"/>
      <w:pPr>
        <w:ind w:left="1792" w:hanging="253"/>
      </w:pPr>
      <w:rPr>
        <w:rFonts w:hint="default"/>
        <w:lang w:val="en-gb" w:eastAsia="en-gb" w:bidi="en-gb"/>
      </w:rPr>
    </w:lvl>
    <w:lvl w:ilvl="4">
      <w:start w:val="0"/>
      <w:numFmt w:val="bullet"/>
      <w:lvlText w:val="•"/>
      <w:lvlJc w:val="left"/>
      <w:pPr>
        <w:ind w:left="2270" w:hanging="253"/>
      </w:pPr>
      <w:rPr>
        <w:rFonts w:hint="default"/>
        <w:lang w:val="en-gb" w:eastAsia="en-gb" w:bidi="en-gb"/>
      </w:rPr>
    </w:lvl>
    <w:lvl w:ilvl="5">
      <w:start w:val="0"/>
      <w:numFmt w:val="bullet"/>
      <w:lvlText w:val="•"/>
      <w:lvlJc w:val="left"/>
      <w:pPr>
        <w:ind w:left="2747" w:hanging="253"/>
      </w:pPr>
      <w:rPr>
        <w:rFonts w:hint="default"/>
        <w:lang w:val="en-gb" w:eastAsia="en-gb" w:bidi="en-gb"/>
      </w:rPr>
    </w:lvl>
    <w:lvl w:ilvl="6">
      <w:start w:val="0"/>
      <w:numFmt w:val="bullet"/>
      <w:lvlText w:val="•"/>
      <w:lvlJc w:val="left"/>
      <w:pPr>
        <w:ind w:left="3225" w:hanging="253"/>
      </w:pPr>
      <w:rPr>
        <w:rFonts w:hint="default"/>
        <w:lang w:val="en-gb" w:eastAsia="en-gb" w:bidi="en-gb"/>
      </w:rPr>
    </w:lvl>
    <w:lvl w:ilvl="7">
      <w:start w:val="0"/>
      <w:numFmt w:val="bullet"/>
      <w:lvlText w:val="•"/>
      <w:lvlJc w:val="left"/>
      <w:pPr>
        <w:ind w:left="3702" w:hanging="253"/>
      </w:pPr>
      <w:rPr>
        <w:rFonts w:hint="default"/>
        <w:lang w:val="en-gb" w:eastAsia="en-gb" w:bidi="en-gb"/>
      </w:rPr>
    </w:lvl>
    <w:lvl w:ilvl="8">
      <w:start w:val="0"/>
      <w:numFmt w:val="bullet"/>
      <w:lvlText w:val="•"/>
      <w:lvlJc w:val="left"/>
      <w:pPr>
        <w:ind w:left="4180" w:hanging="253"/>
      </w:pPr>
      <w:rPr>
        <w:rFonts w:hint="default"/>
        <w:lang w:val="en-gb" w:eastAsia="en-gb" w:bidi="en-gb"/>
      </w:rPr>
    </w:lvl>
  </w:abstractNum>
  <w:abstractNum w:abstractNumId="1">
    <w:multiLevelType w:val="hybridMultilevel"/>
    <w:lvl w:ilvl="0">
      <w:start w:val="0"/>
      <w:numFmt w:val="bullet"/>
      <w:lvlText w:val=""/>
      <w:lvlJc w:val="left"/>
      <w:pPr>
        <w:ind w:left="362" w:hanging="252"/>
      </w:pPr>
      <w:rPr>
        <w:rFonts w:hint="default" w:ascii="Symbol" w:hAnsi="Symbol" w:eastAsia="Symbol" w:cs="Symbol"/>
        <w:w w:val="100"/>
        <w:sz w:val="24"/>
        <w:szCs w:val="24"/>
        <w:lang w:val="en-gb" w:eastAsia="en-gb" w:bidi="en-gb"/>
      </w:rPr>
    </w:lvl>
    <w:lvl w:ilvl="1">
      <w:start w:val="0"/>
      <w:numFmt w:val="bullet"/>
      <w:lvlText w:val="•"/>
      <w:lvlJc w:val="left"/>
      <w:pPr>
        <w:ind w:left="496" w:hanging="252"/>
      </w:pPr>
      <w:rPr>
        <w:rFonts w:hint="default"/>
        <w:lang w:val="en-gb" w:eastAsia="en-gb" w:bidi="en-gb"/>
      </w:rPr>
    </w:lvl>
    <w:lvl w:ilvl="2">
      <w:start w:val="0"/>
      <w:numFmt w:val="bullet"/>
      <w:lvlText w:val="•"/>
      <w:lvlJc w:val="left"/>
      <w:pPr>
        <w:ind w:left="632" w:hanging="252"/>
      </w:pPr>
      <w:rPr>
        <w:rFonts w:hint="default"/>
        <w:lang w:val="en-gb" w:eastAsia="en-gb" w:bidi="en-gb"/>
      </w:rPr>
    </w:lvl>
    <w:lvl w:ilvl="3">
      <w:start w:val="0"/>
      <w:numFmt w:val="bullet"/>
      <w:lvlText w:val="•"/>
      <w:lvlJc w:val="left"/>
      <w:pPr>
        <w:ind w:left="768" w:hanging="252"/>
      </w:pPr>
      <w:rPr>
        <w:rFonts w:hint="default"/>
        <w:lang w:val="en-gb" w:eastAsia="en-gb" w:bidi="en-gb"/>
      </w:rPr>
    </w:lvl>
    <w:lvl w:ilvl="4">
      <w:start w:val="0"/>
      <w:numFmt w:val="bullet"/>
      <w:lvlText w:val="•"/>
      <w:lvlJc w:val="left"/>
      <w:pPr>
        <w:ind w:left="904" w:hanging="252"/>
      </w:pPr>
      <w:rPr>
        <w:rFonts w:hint="default"/>
        <w:lang w:val="en-gb" w:eastAsia="en-gb" w:bidi="en-gb"/>
      </w:rPr>
    </w:lvl>
    <w:lvl w:ilvl="5">
      <w:start w:val="0"/>
      <w:numFmt w:val="bullet"/>
      <w:lvlText w:val="•"/>
      <w:lvlJc w:val="left"/>
      <w:pPr>
        <w:ind w:left="1041" w:hanging="252"/>
      </w:pPr>
      <w:rPr>
        <w:rFonts w:hint="default"/>
        <w:lang w:val="en-gb" w:eastAsia="en-gb" w:bidi="en-gb"/>
      </w:rPr>
    </w:lvl>
    <w:lvl w:ilvl="6">
      <w:start w:val="0"/>
      <w:numFmt w:val="bullet"/>
      <w:lvlText w:val="•"/>
      <w:lvlJc w:val="left"/>
      <w:pPr>
        <w:ind w:left="1177" w:hanging="252"/>
      </w:pPr>
      <w:rPr>
        <w:rFonts w:hint="default"/>
        <w:lang w:val="en-gb" w:eastAsia="en-gb" w:bidi="en-gb"/>
      </w:rPr>
    </w:lvl>
    <w:lvl w:ilvl="7">
      <w:start w:val="0"/>
      <w:numFmt w:val="bullet"/>
      <w:lvlText w:val="•"/>
      <w:lvlJc w:val="left"/>
      <w:pPr>
        <w:ind w:left="1313" w:hanging="252"/>
      </w:pPr>
      <w:rPr>
        <w:rFonts w:hint="default"/>
        <w:lang w:val="en-gb" w:eastAsia="en-gb" w:bidi="en-gb"/>
      </w:rPr>
    </w:lvl>
    <w:lvl w:ilvl="8">
      <w:start w:val="0"/>
      <w:numFmt w:val="bullet"/>
      <w:lvlText w:val="•"/>
      <w:lvlJc w:val="left"/>
      <w:pPr>
        <w:ind w:left="1449" w:hanging="252"/>
      </w:pPr>
      <w:rPr>
        <w:rFonts w:hint="default"/>
        <w:lang w:val="en-gb" w:eastAsia="en-gb" w:bidi="en-gb"/>
      </w:rPr>
    </w:lvl>
  </w:abstractNum>
  <w:abstractNum w:abstractNumId="0">
    <w:multiLevelType w:val="hybridMultilevel"/>
    <w:lvl w:ilvl="0">
      <w:start w:val="0"/>
      <w:numFmt w:val="bullet"/>
      <w:lvlText w:val=""/>
      <w:lvlJc w:val="left"/>
      <w:pPr>
        <w:ind w:left="360" w:hanging="253"/>
      </w:pPr>
      <w:rPr>
        <w:rFonts w:hint="default" w:ascii="Symbol" w:hAnsi="Symbol" w:eastAsia="Symbol" w:cs="Symbol"/>
        <w:w w:val="100"/>
        <w:sz w:val="24"/>
        <w:szCs w:val="24"/>
        <w:lang w:val="en-gb" w:eastAsia="en-gb" w:bidi="en-gb"/>
      </w:rPr>
    </w:lvl>
    <w:lvl w:ilvl="1">
      <w:start w:val="0"/>
      <w:numFmt w:val="bullet"/>
      <w:lvlText w:val="•"/>
      <w:lvlJc w:val="left"/>
      <w:pPr>
        <w:ind w:left="837" w:hanging="253"/>
      </w:pPr>
      <w:rPr>
        <w:rFonts w:hint="default"/>
        <w:lang w:val="en-gb" w:eastAsia="en-gb" w:bidi="en-gb"/>
      </w:rPr>
    </w:lvl>
    <w:lvl w:ilvl="2">
      <w:start w:val="0"/>
      <w:numFmt w:val="bullet"/>
      <w:lvlText w:val="•"/>
      <w:lvlJc w:val="left"/>
      <w:pPr>
        <w:ind w:left="1315" w:hanging="253"/>
      </w:pPr>
      <w:rPr>
        <w:rFonts w:hint="default"/>
        <w:lang w:val="en-gb" w:eastAsia="en-gb" w:bidi="en-gb"/>
      </w:rPr>
    </w:lvl>
    <w:lvl w:ilvl="3">
      <w:start w:val="0"/>
      <w:numFmt w:val="bullet"/>
      <w:lvlText w:val="•"/>
      <w:lvlJc w:val="left"/>
      <w:pPr>
        <w:ind w:left="1792" w:hanging="253"/>
      </w:pPr>
      <w:rPr>
        <w:rFonts w:hint="default"/>
        <w:lang w:val="en-gb" w:eastAsia="en-gb" w:bidi="en-gb"/>
      </w:rPr>
    </w:lvl>
    <w:lvl w:ilvl="4">
      <w:start w:val="0"/>
      <w:numFmt w:val="bullet"/>
      <w:lvlText w:val="•"/>
      <w:lvlJc w:val="left"/>
      <w:pPr>
        <w:ind w:left="2270" w:hanging="253"/>
      </w:pPr>
      <w:rPr>
        <w:rFonts w:hint="default"/>
        <w:lang w:val="en-gb" w:eastAsia="en-gb" w:bidi="en-gb"/>
      </w:rPr>
    </w:lvl>
    <w:lvl w:ilvl="5">
      <w:start w:val="0"/>
      <w:numFmt w:val="bullet"/>
      <w:lvlText w:val="•"/>
      <w:lvlJc w:val="left"/>
      <w:pPr>
        <w:ind w:left="2747" w:hanging="253"/>
      </w:pPr>
      <w:rPr>
        <w:rFonts w:hint="default"/>
        <w:lang w:val="en-gb" w:eastAsia="en-gb" w:bidi="en-gb"/>
      </w:rPr>
    </w:lvl>
    <w:lvl w:ilvl="6">
      <w:start w:val="0"/>
      <w:numFmt w:val="bullet"/>
      <w:lvlText w:val="•"/>
      <w:lvlJc w:val="left"/>
      <w:pPr>
        <w:ind w:left="3225" w:hanging="253"/>
      </w:pPr>
      <w:rPr>
        <w:rFonts w:hint="default"/>
        <w:lang w:val="en-gb" w:eastAsia="en-gb" w:bidi="en-gb"/>
      </w:rPr>
    </w:lvl>
    <w:lvl w:ilvl="7">
      <w:start w:val="0"/>
      <w:numFmt w:val="bullet"/>
      <w:lvlText w:val="•"/>
      <w:lvlJc w:val="left"/>
      <w:pPr>
        <w:ind w:left="3702" w:hanging="253"/>
      </w:pPr>
      <w:rPr>
        <w:rFonts w:hint="default"/>
        <w:lang w:val="en-gb" w:eastAsia="en-gb" w:bidi="en-gb"/>
      </w:rPr>
    </w:lvl>
    <w:lvl w:ilvl="8">
      <w:start w:val="0"/>
      <w:numFmt w:val="bullet"/>
      <w:lvlText w:val="•"/>
      <w:lvlJc w:val="left"/>
      <w:pPr>
        <w:ind w:left="4180" w:hanging="253"/>
      </w:pPr>
      <w:rPr>
        <w:rFonts w:hint="default"/>
        <w:lang w:val="en-gb" w:eastAsia="en-gb" w:bidi="en-gb"/>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ind w:left="1380"/>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spacing w:before="125"/>
      <w:ind w:left="660"/>
      <w:outlineLvl w:val="1"/>
    </w:pPr>
    <w:rPr>
      <w:rFonts w:ascii="Times New Roman" w:hAnsi="Times New Roman" w:eastAsia="Times New Roman" w:cs="Times New Roman"/>
      <w:b/>
      <w:bCs/>
      <w:sz w:val="24"/>
      <w:szCs w:val="24"/>
      <w:lang w:val="en-gb" w:eastAsia="en-gb" w:bidi="en-gb"/>
    </w:rPr>
  </w:style>
  <w:style w:styleId="Heading2" w:type="paragraph">
    <w:name w:val="Heading 2"/>
    <w:basedOn w:val="Normal"/>
    <w:uiPriority w:val="1"/>
    <w:qFormat/>
    <w:pPr>
      <w:ind w:left="2093"/>
      <w:jc w:val="center"/>
      <w:outlineLvl w:val="2"/>
    </w:pPr>
    <w:rPr>
      <w:rFonts w:ascii="Times New Roman" w:hAnsi="Times New Roman" w:eastAsia="Times New Roman" w:cs="Times New Roman"/>
      <w:b/>
      <w:bCs/>
      <w:i/>
      <w:sz w:val="24"/>
      <w:szCs w:val="24"/>
      <w:lang w:val="en-gb" w:eastAsia="en-gb" w:bidi="en-gb"/>
    </w:rPr>
  </w:style>
  <w:style w:styleId="ListParagraph" w:type="paragraph">
    <w:name w:val="List Paragraph"/>
    <w:basedOn w:val="Normal"/>
    <w:uiPriority w:val="1"/>
    <w:qFormat/>
    <w:pPr>
      <w:ind w:left="1380" w:hanging="360"/>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wapnasacchemmathu@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dcterms:created xsi:type="dcterms:W3CDTF">2019-02-20T01:26:45Z</dcterms:created>
  <dcterms:modified xsi:type="dcterms:W3CDTF">2019-02-20T01:26:45Z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2017-09-11T00:00:00Z</vt:filetime>
  </property>
  <property fmtid="{D5CDD505-2E9C-101B-9397-08002B2CF9AE}" pid="3" name="Creator">
    <vt:lpwstr>Microsoft® Word 2013</vt:lpwstr>
  </property>
  <property fmtid="{D5CDD505-2E9C-101B-9397-08002B2CF9AE}" pid="4" name="LastSaved">
    <vt:filetime>2019-02-20T00:00:00Z</vt:filetime>
  </property>
</Properties>
</file>