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4"/>
          <w:szCs w:val="44"/>
        </w:rPr>
        <w:t xml:space="preserve">                      </w:t>
      </w:r>
      <w:r>
        <w:rPr>
          <w:b/>
          <w:sz w:val="44"/>
          <w:szCs w:val="44"/>
        </w:rPr>
        <w:t>CURRICULUM VITAE</w:t>
      </w:r>
    </w:p>
    <w:p>
      <w:pPr>
        <w:pStyle w:val="Normal"/>
        <w:rPr>
          <w:sz w:val="20"/>
        </w:rPr>
      </w:pPr>
      <w:r>
        <w:rPr>
          <w:sz w:val="20"/>
        </w:rPr>
        <w:t>MD.KAREEMUDDIN</w:t>
      </w:r>
    </w:p>
    <w:p>
      <w:pPr>
        <w:pStyle w:val="Normal"/>
        <w:rPr/>
      </w:pPr>
      <w:r>
        <w:rPr>
          <w:sz w:val="22"/>
          <w:szCs w:val="26"/>
        </w:rPr>
        <w:t>JEDDAH</w:t>
        <w:tab/>
      </w:r>
    </w:p>
    <w:p>
      <w:pPr>
        <w:pStyle w:val="Normal"/>
        <w:rPr/>
      </w:pPr>
      <w:r>
        <w:rPr>
          <w:sz w:val="22"/>
          <w:szCs w:val="26"/>
        </w:rPr>
        <w:t>SAUDI ARABIA.</w:t>
        <w:tab/>
        <w:tab/>
        <w:tab/>
        <w:tab/>
      </w:r>
      <w:r>
        <w:rPr/>
        <w:tab/>
        <w:t xml:space="preserve">           Mobile: 966-563898701</w:t>
      </w:r>
    </w:p>
    <w:p>
      <w:pPr>
        <w:pStyle w:val="Normal"/>
        <w:pBdr>
          <w:bottom w:val="single" w:sz="8" w:space="1" w:color="000000"/>
        </w:pBdr>
        <w:jc w:val="both"/>
        <w:rPr/>
      </w:pPr>
      <w:r>
        <w:rPr/>
        <w:tab/>
        <w:tab/>
        <w:tab/>
        <w:tab/>
        <w:tab/>
        <w:tab/>
        <w:t xml:space="preserve">   E-mail: kareem_md210@yahoo.com</w:t>
      </w:r>
    </w:p>
    <w:p>
      <w:pPr>
        <w:pStyle w:val="Normal"/>
        <w:rPr>
          <w:sz w:val="22"/>
          <w:szCs w:val="26"/>
        </w:rPr>
      </w:pPr>
      <w:r>
        <w:rPr>
          <w:sz w:val="22"/>
          <w:szCs w:val="26"/>
        </w:rPr>
        <w:tab/>
        <w:tab/>
      </w:r>
    </w:p>
    <w:p>
      <w:pPr>
        <w:pStyle w:val="Normal"/>
        <w:rPr>
          <w:b/>
          <w:b/>
          <w:bCs/>
          <w:u w:val="single"/>
        </w:rPr>
      </w:pPr>
      <w:r>
        <w:rPr>
          <w:b/>
          <w:bCs/>
          <w:u w:val="single"/>
        </w:rPr>
        <w:t>Objective:</w:t>
      </w:r>
    </w:p>
    <w:p>
      <w:pPr>
        <w:pStyle w:val="Normal"/>
        <w:rPr>
          <w:b/>
          <w:b/>
          <w:bCs/>
          <w:sz w:val="22"/>
          <w:szCs w:val="26"/>
          <w:u w:val="single"/>
        </w:rPr>
      </w:pPr>
      <w:r>
        <w:rPr>
          <w:b/>
          <w:bCs/>
          <w:sz w:val="22"/>
          <w:szCs w:val="26"/>
          <w:u w:val="single"/>
        </w:rPr>
      </w:r>
    </w:p>
    <w:p>
      <w:pPr>
        <w:pStyle w:val="Normal"/>
        <w:jc w:val="both"/>
        <w:rPr/>
      </w:pPr>
      <w:r>
        <w:rPr>
          <w:sz w:val="28"/>
          <w:szCs w:val="28"/>
        </w:rPr>
        <w:t xml:space="preserve">          </w:t>
      </w:r>
      <w:r>
        <w:rPr>
          <w:color w:val="000000"/>
          <w:sz w:val="28"/>
          <w:szCs w:val="28"/>
        </w:rPr>
        <w:t>To work in a progressive company which provide opportunities to work towards achieving</w:t>
      </w:r>
      <w:r>
        <w:rPr>
          <w:sz w:val="28"/>
          <w:szCs w:val="28"/>
        </w:rPr>
        <w:t xml:space="preserve"> company’s goals as well as self-growth.</w:t>
      </w:r>
    </w:p>
    <w:p>
      <w:pPr>
        <w:pStyle w:val="Normal"/>
        <w:spacing w:before="0" w:after="100"/>
        <w:ind w:left="720" w:hanging="0"/>
        <w:rPr>
          <w:sz w:val="28"/>
          <w:szCs w:val="28"/>
        </w:rPr>
      </w:pPr>
      <w:r>
        <w:rPr>
          <w:sz w:val="28"/>
          <w:szCs w:val="28"/>
        </w:rPr>
      </w:r>
    </w:p>
    <w:p>
      <w:pPr>
        <w:pStyle w:val="Normal"/>
        <w:spacing w:before="0" w:after="100"/>
        <w:rPr>
          <w:sz w:val="28"/>
          <w:szCs w:val="28"/>
        </w:rPr>
      </w:pPr>
      <w:r>
        <w:rPr>
          <w:b/>
          <w:bCs/>
          <w:sz w:val="28"/>
          <w:szCs w:val="28"/>
          <w:u w:val="single"/>
        </w:rPr>
        <w:t>Educational Qualification:</w:t>
      </w:r>
    </w:p>
    <w:p>
      <w:pPr>
        <w:pStyle w:val="Normal"/>
        <w:jc w:val="both"/>
        <w:rPr>
          <w:bCs/>
          <w:sz w:val="28"/>
          <w:szCs w:val="28"/>
        </w:rPr>
      </w:pPr>
      <w:r>
        <w:rPr>
          <w:b/>
          <w:bCs/>
          <w:sz w:val="28"/>
          <w:szCs w:val="28"/>
        </w:rPr>
        <w:t xml:space="preserve">                   </w:t>
      </w:r>
    </w:p>
    <w:p>
      <w:pPr>
        <w:pStyle w:val="Normal"/>
        <w:jc w:val="both"/>
        <w:rPr>
          <w:bCs/>
          <w:sz w:val="28"/>
          <w:szCs w:val="28"/>
        </w:rPr>
      </w:pPr>
      <w:r>
        <w:rPr>
          <w:bCs/>
          <w:sz w:val="28"/>
          <w:szCs w:val="28"/>
        </w:rPr>
        <w:t xml:space="preserve">                  </w:t>
      </w:r>
      <w:r>
        <w:rPr>
          <w:b/>
          <w:bCs/>
          <w:sz w:val="28"/>
          <w:szCs w:val="28"/>
        </w:rPr>
        <w:t>MBA  Finance</w:t>
      </w:r>
    </w:p>
    <w:p>
      <w:pPr>
        <w:pStyle w:val="Normal"/>
        <w:jc w:val="both"/>
        <w:rPr>
          <w:bCs/>
          <w:sz w:val="28"/>
          <w:szCs w:val="28"/>
        </w:rPr>
      </w:pPr>
      <w:r>
        <w:rPr>
          <w:bCs/>
          <w:sz w:val="28"/>
          <w:szCs w:val="28"/>
        </w:rPr>
        <w:t xml:space="preserve">                 </w:t>
      </w:r>
      <w:r>
        <w:rPr>
          <w:bCs/>
          <w:sz w:val="28"/>
          <w:szCs w:val="28"/>
        </w:rPr>
        <w:t>JNTU, Hyderabad, India.</w:t>
      </w:r>
    </w:p>
    <w:p>
      <w:pPr>
        <w:pStyle w:val="Normal"/>
        <w:jc w:val="both"/>
        <w:rPr>
          <w:bCs/>
          <w:sz w:val="28"/>
          <w:szCs w:val="28"/>
        </w:rPr>
      </w:pPr>
      <w:r>
        <w:rPr>
          <w:bCs/>
          <w:sz w:val="28"/>
          <w:szCs w:val="28"/>
        </w:rPr>
      </w:r>
    </w:p>
    <w:p>
      <w:pPr>
        <w:pStyle w:val="Normal"/>
        <w:jc w:val="both"/>
        <w:rPr>
          <w:bCs/>
          <w:sz w:val="28"/>
          <w:szCs w:val="28"/>
        </w:rPr>
      </w:pPr>
      <w:r>
        <w:rPr>
          <w:b/>
          <w:sz w:val="28"/>
          <w:szCs w:val="28"/>
        </w:rPr>
        <w:t xml:space="preserve">                 </w:t>
      </w:r>
      <w:r>
        <w:rPr>
          <w:b/>
          <w:sz w:val="28"/>
          <w:szCs w:val="28"/>
        </w:rPr>
        <w:t>Bachelor in Commerce</w:t>
      </w:r>
      <w:r>
        <w:rPr>
          <w:bCs/>
          <w:sz w:val="28"/>
          <w:szCs w:val="28"/>
        </w:rPr>
        <w:t xml:space="preserve">              </w:t>
      </w:r>
    </w:p>
    <w:p>
      <w:pPr>
        <w:pStyle w:val="Normal"/>
        <w:jc w:val="both"/>
        <w:rPr/>
      </w:pPr>
      <w:r>
        <w:rPr>
          <w:bCs/>
          <w:sz w:val="28"/>
          <w:szCs w:val="28"/>
        </w:rPr>
        <w:t xml:space="preserve">                 </w:t>
      </w:r>
      <w:r>
        <w:rPr>
          <w:bCs/>
          <w:sz w:val="28"/>
          <w:szCs w:val="28"/>
        </w:rPr>
        <w:t>Kakatiya university, Warangal, Telangana, India.</w:t>
      </w:r>
    </w:p>
    <w:p>
      <w:pPr>
        <w:pStyle w:val="Normal"/>
        <w:rPr>
          <w:b/>
          <w:b/>
          <w:bCs/>
          <w:sz w:val="28"/>
          <w:szCs w:val="28"/>
          <w:u w:val="single"/>
        </w:rPr>
      </w:pPr>
      <w:r>
        <w:rPr>
          <w:b/>
          <w:bCs/>
          <w:sz w:val="28"/>
          <w:szCs w:val="28"/>
          <w:u w:val="single"/>
        </w:rPr>
      </w:r>
    </w:p>
    <w:p>
      <w:pPr>
        <w:pStyle w:val="Normal"/>
        <w:rPr>
          <w:b/>
          <w:b/>
          <w:bCs/>
          <w:sz w:val="28"/>
          <w:szCs w:val="28"/>
          <w:u w:val="single"/>
        </w:rPr>
      </w:pPr>
      <w:r>
        <w:rPr>
          <w:b/>
          <w:bCs/>
          <w:sz w:val="28"/>
          <w:szCs w:val="28"/>
          <w:u w:val="single"/>
        </w:rPr>
      </w:r>
    </w:p>
    <w:p>
      <w:pPr>
        <w:pStyle w:val="Normal"/>
        <w:spacing w:before="0" w:after="100"/>
        <w:rPr>
          <w:b/>
          <w:b/>
          <w:bCs/>
          <w:sz w:val="22"/>
          <w:u w:val="single"/>
        </w:rPr>
      </w:pPr>
      <w:r>
        <w:rPr>
          <w:b/>
          <w:bCs/>
          <w:sz w:val="22"/>
          <w:u w:val="single"/>
        </w:rPr>
        <w:t>WORK EXPERIENCE:</w:t>
      </w:r>
    </w:p>
    <w:p>
      <w:pPr>
        <w:pStyle w:val="HTMLPreformatted"/>
        <w:ind w:left="720" w:hanging="0"/>
        <w:jc w:val="both"/>
        <w:rPr>
          <w:rFonts w:ascii="Times New Roman" w:hAnsi="Times New Roman" w:cs="Times New Roman"/>
          <w:b/>
          <w:b/>
          <w:bCs/>
          <w:sz w:val="24"/>
          <w:u w:val="single"/>
        </w:rPr>
      </w:pPr>
      <w:r>
        <w:rPr>
          <w:rFonts w:cs="Times New Roman" w:ascii="Times New Roman" w:hAnsi="Times New Roman"/>
          <w:b/>
          <w:bCs/>
          <w:sz w:val="24"/>
          <w:u w:val="single"/>
        </w:rPr>
      </w:r>
    </w:p>
    <w:p>
      <w:pPr>
        <w:pStyle w:val="HTMLPreformatted"/>
        <w:ind w:left="720" w:hanging="0"/>
        <w:jc w:val="both"/>
        <w:rPr>
          <w:sz w:val="22"/>
          <w:u w:val="single"/>
        </w:rPr>
      </w:pPr>
      <w:r>
        <w:rPr>
          <w:rFonts w:cs="Times New Roman" w:ascii="Times New Roman" w:hAnsi="Times New Roman"/>
          <w:b/>
          <w:sz w:val="24"/>
          <w:u w:val="single"/>
        </w:rPr>
        <w:t>FEB 2012 TO PRESENT WORKING WITH AL AMOUDI EXCHANGE COMPANY JEDDAH,SAUDI ARABIA</w:t>
      </w:r>
    </w:p>
    <w:p>
      <w:pPr>
        <w:pStyle w:val="Normal"/>
        <w:ind w:left="360" w:hanging="0"/>
        <w:jc w:val="both"/>
        <w:rPr>
          <w:rFonts w:ascii="Arial" w:hAnsi="Arial" w:cs="Arial"/>
          <w:sz w:val="22"/>
          <w:u w:val="single"/>
        </w:rPr>
      </w:pPr>
      <w:r>
        <w:rPr>
          <w:rFonts w:cs="Arial" w:ascii="Arial" w:hAnsi="Arial"/>
          <w:sz w:val="22"/>
          <w:u w:val="single"/>
        </w:rPr>
      </w:r>
    </w:p>
    <w:p>
      <w:pPr>
        <w:pStyle w:val="Normal"/>
        <w:ind w:left="360" w:hanging="0"/>
        <w:rPr>
          <w:rFonts w:eastAsia="Arial Unicode MS"/>
          <w:b/>
          <w:b/>
          <w:szCs w:val="20"/>
        </w:rPr>
      </w:pPr>
      <w:r>
        <w:rPr>
          <w:rFonts w:eastAsia="Arial Unicode MS"/>
          <w:b/>
          <w:szCs w:val="20"/>
        </w:rPr>
        <w:t>2014 TO PRESENT AS A TELLER:</w:t>
      </w:r>
    </w:p>
    <w:p>
      <w:pPr>
        <w:pStyle w:val="Normal"/>
        <w:ind w:left="360" w:hanging="0"/>
        <w:rPr>
          <w:rFonts w:eastAsia="Arial Unicode MS"/>
          <w:b/>
          <w:b/>
          <w:szCs w:val="20"/>
        </w:rPr>
      </w:pPr>
      <w:r>
        <w:rPr>
          <w:rFonts w:eastAsia="Arial Unicode MS"/>
          <w:b/>
          <w:szCs w:val="20"/>
        </w:rPr>
      </w:r>
    </w:p>
    <w:p>
      <w:pPr>
        <w:pStyle w:val="Normal"/>
        <w:numPr>
          <w:ilvl w:val="0"/>
          <w:numId w:val="12"/>
        </w:numPr>
        <w:rPr>
          <w:rFonts w:ascii="Arial" w:hAnsi="Arial" w:cs="Arial"/>
        </w:rPr>
      </w:pPr>
      <w:r>
        <w:rPr>
          <w:rFonts w:cs="Arial" w:ascii="Arial" w:hAnsi="Arial"/>
        </w:rPr>
        <w:t>Verify customers information through checking their Identifications and other required documents.</w:t>
        <w:br/>
      </w:r>
    </w:p>
    <w:p>
      <w:pPr>
        <w:pStyle w:val="Normal"/>
        <w:numPr>
          <w:ilvl w:val="0"/>
          <w:numId w:val="12"/>
        </w:numPr>
        <w:rPr>
          <w:rFonts w:ascii="Arial" w:hAnsi="Arial" w:cs="Arial"/>
        </w:rPr>
      </w:pPr>
      <w:r>
        <w:rPr>
          <w:rFonts w:cs="Arial" w:ascii="Arial" w:hAnsi="Arial"/>
        </w:rPr>
        <w:t>Executes financial transactions in accordance with the company policies and procedures while maintaining an acceptable record in daily drawer balancing.</w:t>
      </w:r>
    </w:p>
    <w:p>
      <w:pPr>
        <w:pStyle w:val="Normal"/>
        <w:ind w:left="360" w:hanging="0"/>
        <w:rPr>
          <w:rFonts w:ascii="Arial" w:hAnsi="Arial" w:eastAsia="Arial" w:cs="Arial"/>
        </w:rPr>
      </w:pPr>
      <w:r>
        <w:rPr>
          <w:rFonts w:eastAsia="Arial" w:cs="Arial" w:ascii="Arial" w:hAnsi="Arial"/>
        </w:rPr>
        <w:t xml:space="preserve">     </w:t>
      </w:r>
    </w:p>
    <w:p>
      <w:pPr>
        <w:pStyle w:val="Normal"/>
        <w:numPr>
          <w:ilvl w:val="0"/>
          <w:numId w:val="8"/>
        </w:numPr>
        <w:rPr>
          <w:rFonts w:ascii="Arial" w:hAnsi="Arial" w:cs="Arial"/>
        </w:rPr>
      </w:pPr>
      <w:r>
        <w:rPr>
          <w:rFonts w:cs="Arial" w:ascii="Arial" w:hAnsi="Arial"/>
        </w:rPr>
        <w:t>Issuing Payment orders (Outward Remittance) world wide.</w:t>
        <w:br/>
      </w:r>
    </w:p>
    <w:p>
      <w:pPr>
        <w:pStyle w:val="Normal"/>
        <w:numPr>
          <w:ilvl w:val="0"/>
          <w:numId w:val="5"/>
        </w:numPr>
        <w:rPr>
          <w:rFonts w:ascii="Arial" w:hAnsi="Arial" w:cs="Arial"/>
        </w:rPr>
      </w:pPr>
      <w:r>
        <w:rPr>
          <w:rFonts w:cs="Arial" w:ascii="Arial" w:hAnsi="Arial"/>
        </w:rPr>
        <w:t>Making of payment order’s (Outward Remittance) for correspondent’s banks in India, Pakistan, Sri Lanka, Nepal,Bangladesh,Philippine,Money Gram,Express Money.</w:t>
        <w:br/>
      </w:r>
    </w:p>
    <w:p>
      <w:pPr>
        <w:pStyle w:val="Normal"/>
        <w:numPr>
          <w:ilvl w:val="0"/>
          <w:numId w:val="5"/>
        </w:numPr>
        <w:rPr>
          <w:rFonts w:ascii="Arial" w:hAnsi="Arial" w:cs="Arial"/>
        </w:rPr>
      </w:pPr>
      <w:r>
        <w:rPr>
          <w:rFonts w:cs="Arial" w:ascii="Arial" w:hAnsi="Arial"/>
        </w:rPr>
        <w:t>Receive (Inward Remittance) &amp; making payment for Inward Remittance transactions.</w:t>
        <w:br/>
      </w:r>
    </w:p>
    <w:p>
      <w:pPr>
        <w:pStyle w:val="Normal"/>
        <w:numPr>
          <w:ilvl w:val="0"/>
          <w:numId w:val="5"/>
        </w:numPr>
        <w:rPr>
          <w:rFonts w:ascii="Arial" w:hAnsi="Arial" w:cs="Arial"/>
        </w:rPr>
      </w:pPr>
      <w:r>
        <w:rPr>
          <w:rFonts w:cs="Arial" w:ascii="Arial" w:hAnsi="Arial"/>
        </w:rPr>
        <w:t>Balance currency in cash drawers at ends of shifts, and calculate daily transactions using computers, calculators</w:t>
      </w:r>
    </w:p>
    <w:p>
      <w:pPr>
        <w:pStyle w:val="Normal"/>
        <w:numPr>
          <w:ilvl w:val="0"/>
          <w:numId w:val="5"/>
        </w:numPr>
        <w:rPr>
          <w:rFonts w:ascii="Arial" w:hAnsi="Arial" w:cs="Arial"/>
        </w:rPr>
      </w:pPr>
      <w:r>
        <w:rPr>
          <w:rFonts w:cs="Arial" w:ascii="Arial" w:hAnsi="Arial"/>
        </w:rPr>
        <w:t>Follow all policies and guidelines carefully including internal security measures, legal aspects and regulations of the Saudi Arabian Monetary Agency to ensure the safety and security of customers and company's assets</w:t>
      </w:r>
    </w:p>
    <w:p>
      <w:pPr>
        <w:pStyle w:val="Normal"/>
        <w:spacing w:before="0" w:after="100"/>
        <w:rPr>
          <w:rFonts w:ascii="Arial" w:hAnsi="Arial" w:cs="Arial"/>
        </w:rPr>
      </w:pPr>
      <w:r>
        <w:rPr>
          <w:rFonts w:cs="Arial" w:ascii="Arial" w:hAnsi="Arial"/>
        </w:rPr>
      </w:r>
    </w:p>
    <w:p>
      <w:pPr>
        <w:pStyle w:val="Normal"/>
        <w:ind w:left="360" w:hanging="0"/>
        <w:rPr>
          <w:rFonts w:eastAsia="Arial Unicode MS"/>
          <w:b/>
          <w:b/>
          <w:szCs w:val="20"/>
        </w:rPr>
      </w:pPr>
      <w:r>
        <w:rPr>
          <w:rFonts w:eastAsia="Arial Unicode MS"/>
          <w:b/>
          <w:szCs w:val="20"/>
        </w:rPr>
        <w:t>2012 TO 2014 AS A Regional Operational officer:</w:t>
      </w:r>
    </w:p>
    <w:p>
      <w:pPr>
        <w:pStyle w:val="Normal"/>
        <w:ind w:left="360" w:hanging="0"/>
        <w:rPr>
          <w:rFonts w:ascii="Arial" w:hAnsi="Arial" w:eastAsia="Arial Unicode MS" w:cs="Arial"/>
          <w:b/>
          <w:b/>
          <w:szCs w:val="20"/>
          <w:u w:val="single"/>
        </w:rPr>
      </w:pPr>
      <w:r>
        <w:rPr>
          <w:rFonts w:eastAsia="Arial Unicode MS" w:cs="Arial" w:ascii="Arial" w:hAnsi="Arial"/>
          <w:b/>
          <w:szCs w:val="20"/>
          <w:u w:val="single"/>
        </w:rPr>
      </w:r>
    </w:p>
    <w:p>
      <w:pPr>
        <w:pStyle w:val="Normal"/>
        <w:ind w:left="360" w:hanging="0"/>
        <w:rPr>
          <w:rFonts w:ascii="Arial" w:hAnsi="Arial" w:cs="Arial"/>
          <w:u w:val="single"/>
        </w:rPr>
      </w:pPr>
      <w:r>
        <w:rPr>
          <w:rFonts w:cs="Arial" w:ascii="Arial" w:hAnsi="Arial"/>
          <w:u w:val="single"/>
        </w:rPr>
      </w:r>
    </w:p>
    <w:p>
      <w:pPr>
        <w:pStyle w:val="Normal"/>
        <w:ind w:left="360" w:hanging="0"/>
        <w:rPr>
          <w:rFonts w:ascii="Arial" w:hAnsi="Arial" w:cs="Arial"/>
          <w:b/>
          <w:b/>
          <w:bCs/>
        </w:rPr>
      </w:pPr>
      <w:r>
        <w:rPr>
          <w:b/>
          <w:bCs/>
          <w:sz w:val="22"/>
          <w:u w:val="single"/>
        </w:rPr>
        <w:t>PRINCIPLE ACCOUNTABILITIES</w:t>
      </w:r>
      <w:r>
        <w:rPr>
          <w:rFonts w:cs="Arial" w:ascii="Arial" w:hAnsi="Arial"/>
          <w:b/>
          <w:bCs/>
        </w:rPr>
        <w:t>:</w:t>
      </w:r>
    </w:p>
    <w:p>
      <w:pPr>
        <w:pStyle w:val="Normal"/>
        <w:ind w:left="360" w:hanging="0"/>
        <w:rPr>
          <w:rFonts w:ascii="Arial" w:hAnsi="Arial" w:cs="Arial"/>
          <w:b/>
          <w:b/>
          <w:bCs/>
        </w:rPr>
      </w:pPr>
      <w:r>
        <w:rPr>
          <w:rFonts w:cs="Arial" w:ascii="Arial" w:hAnsi="Arial"/>
          <w:b/>
          <w:bCs/>
        </w:rPr>
      </w:r>
    </w:p>
    <w:p>
      <w:pPr>
        <w:pStyle w:val="Normal"/>
        <w:numPr>
          <w:ilvl w:val="0"/>
          <w:numId w:val="5"/>
        </w:numPr>
        <w:rPr>
          <w:rFonts w:ascii="Arial" w:hAnsi="Arial" w:cs="Arial"/>
        </w:rPr>
      </w:pPr>
      <w:r>
        <w:rPr>
          <w:rFonts w:cs="Arial" w:ascii="Arial" w:hAnsi="Arial"/>
        </w:rPr>
        <w:t>Processing transactions and transfer funds to customer Bank accounts. (India,Pakistan, Indonesia &amp; Philippines)</w:t>
        <w:br/>
      </w:r>
    </w:p>
    <w:p>
      <w:pPr>
        <w:pStyle w:val="Normal"/>
        <w:numPr>
          <w:ilvl w:val="0"/>
          <w:numId w:val="5"/>
        </w:numPr>
        <w:rPr>
          <w:rFonts w:ascii="Arial" w:hAnsi="Arial" w:cs="Arial"/>
        </w:rPr>
      </w:pPr>
      <w:r>
        <w:rPr>
          <w:rFonts w:cs="Arial" w:ascii="Arial" w:hAnsi="Arial"/>
        </w:rPr>
        <w:t>Check &amp; confirm beneficiaries account details before processing.</w:t>
        <w:br/>
      </w:r>
    </w:p>
    <w:p>
      <w:pPr>
        <w:pStyle w:val="Normal"/>
        <w:numPr>
          <w:ilvl w:val="0"/>
          <w:numId w:val="5"/>
        </w:numPr>
        <w:rPr>
          <w:rFonts w:ascii="Arial" w:hAnsi="Arial" w:cs="Arial"/>
        </w:rPr>
      </w:pPr>
      <w:r>
        <w:rPr>
          <w:rFonts w:cs="Arial" w:ascii="Arial" w:hAnsi="Arial"/>
        </w:rPr>
        <w:t>Amend transaction accordingly as request by the customer</w:t>
        <w:br/>
      </w:r>
    </w:p>
    <w:p>
      <w:pPr>
        <w:pStyle w:val="Normal"/>
        <w:numPr>
          <w:ilvl w:val="0"/>
          <w:numId w:val="5"/>
        </w:numPr>
        <w:rPr>
          <w:rFonts w:ascii="Arial" w:hAnsi="Arial" w:cs="Arial"/>
        </w:rPr>
      </w:pPr>
      <w:r>
        <w:rPr>
          <w:rFonts w:cs="Arial" w:ascii="Arial" w:hAnsi="Arial"/>
        </w:rPr>
        <w:t>Approve &amp; assist customer in refunding.</w:t>
        <w:br/>
      </w:r>
    </w:p>
    <w:p>
      <w:pPr>
        <w:pStyle w:val="Normal"/>
        <w:numPr>
          <w:ilvl w:val="0"/>
          <w:numId w:val="5"/>
        </w:numPr>
        <w:rPr>
          <w:rFonts w:ascii="Arial" w:hAnsi="Arial" w:cs="Arial"/>
        </w:rPr>
      </w:pPr>
      <w:r>
        <w:rPr>
          <w:rFonts w:cs="Arial" w:ascii="Arial" w:hAnsi="Arial"/>
        </w:rPr>
        <w:t>Requesting monthly Bank Account statements from correspondent Banks.</w:t>
        <w:br/>
      </w:r>
    </w:p>
    <w:p>
      <w:pPr>
        <w:pStyle w:val="Normal"/>
        <w:numPr>
          <w:ilvl w:val="0"/>
          <w:numId w:val="5"/>
        </w:numPr>
        <w:rPr>
          <w:rFonts w:ascii="Arial" w:hAnsi="Arial" w:cs="Arial"/>
        </w:rPr>
      </w:pPr>
      <w:r>
        <w:rPr>
          <w:rFonts w:cs="Arial" w:ascii="Arial" w:hAnsi="Arial"/>
        </w:rPr>
        <w:t>Involving with the Treassury,Reconciliation and accounts Department for transaction’s related queries.</w:t>
        <w:br/>
      </w:r>
    </w:p>
    <w:p>
      <w:pPr>
        <w:pStyle w:val="Normal"/>
        <w:numPr>
          <w:ilvl w:val="0"/>
          <w:numId w:val="5"/>
        </w:numPr>
        <w:rPr>
          <w:rFonts w:ascii="Arial" w:hAnsi="Arial" w:cs="Arial"/>
        </w:rPr>
      </w:pPr>
      <w:r>
        <w:rPr>
          <w:rFonts w:cs="Arial" w:ascii="Arial" w:hAnsi="Arial"/>
        </w:rPr>
        <w:t>Coordinating with Treassury heads and requesting them for Required USD funds for keeping sufficient rupee balance in rupees account</w:t>
        <w:br/>
      </w:r>
    </w:p>
    <w:p>
      <w:pPr>
        <w:pStyle w:val="Normal"/>
        <w:numPr>
          <w:ilvl w:val="0"/>
          <w:numId w:val="5"/>
        </w:numPr>
        <w:rPr>
          <w:rFonts w:ascii="Arial" w:hAnsi="Arial" w:cs="Arial"/>
        </w:rPr>
      </w:pPr>
      <w:r>
        <w:rPr>
          <w:rFonts w:cs="Arial" w:ascii="Arial" w:hAnsi="Arial"/>
        </w:rPr>
        <w:t>After Fund transfer following up with correspondent banks for arrange to credit the USD funds to USD account</w:t>
        <w:br/>
      </w:r>
    </w:p>
    <w:p>
      <w:pPr>
        <w:pStyle w:val="Normal"/>
        <w:numPr>
          <w:ilvl w:val="0"/>
          <w:numId w:val="5"/>
        </w:numPr>
        <w:rPr>
          <w:rFonts w:ascii="Arial" w:hAnsi="Arial" w:cs="Arial"/>
        </w:rPr>
      </w:pPr>
      <w:r>
        <w:rPr>
          <w:rFonts w:cs="Arial" w:ascii="Arial" w:hAnsi="Arial"/>
        </w:rPr>
        <w:t>Strongly coordinate and maintain relationship with all correspondence banks &amp; exchange remitters concerning</w:t>
      </w:r>
    </w:p>
    <w:p>
      <w:pPr>
        <w:pStyle w:val="Normal"/>
        <w:ind w:left="360" w:hanging="0"/>
        <w:rPr>
          <w:rFonts w:ascii="Arial" w:hAnsi="Arial" w:cs="Arial"/>
        </w:rPr>
      </w:pPr>
      <w:r>
        <w:rPr>
          <w:rFonts w:cs="Arial" w:ascii="Arial" w:hAnsi="Arial"/>
        </w:rPr>
        <w:t>.</w:t>
      </w:r>
    </w:p>
    <w:p>
      <w:pPr>
        <w:pStyle w:val="HTMLPreformatted"/>
        <w:ind w:left="720" w:hanging="0"/>
        <w:jc w:val="both"/>
        <w:rPr/>
      </w:pPr>
      <w:r>
        <w:rPr>
          <w:rFonts w:eastAsia="Times New Roman" w:cs="Times New Roman" w:ascii="Times New Roman" w:hAnsi="Times New Roman"/>
          <w:b/>
          <w:sz w:val="24"/>
          <w:u w:val="single"/>
        </w:rPr>
        <w:t xml:space="preserve"> </w:t>
      </w:r>
      <w:r>
        <w:rPr>
          <w:rFonts w:cs="Times New Roman" w:ascii="Times New Roman" w:hAnsi="Times New Roman"/>
          <w:b/>
          <w:sz w:val="24"/>
          <w:u w:val="single"/>
        </w:rPr>
        <w:t>WORKED WITH ELAF ADVANCE METAL FACTORY AS AN ACCOUNTANT IN JEDDAH, SAUDI ARABIA.</w:t>
      </w:r>
    </w:p>
    <w:p>
      <w:pPr>
        <w:pStyle w:val="Normal"/>
        <w:spacing w:before="0" w:after="100"/>
        <w:rPr>
          <w:rFonts w:ascii="Times New Roman" w:hAnsi="Times New Roman" w:cs="Times New Roman"/>
          <w:b/>
          <w:b/>
          <w:bCs/>
          <w:sz w:val="22"/>
          <w:u w:val="single"/>
        </w:rPr>
      </w:pPr>
      <w:r>
        <w:rPr>
          <w:rFonts w:cs="Times New Roman"/>
          <w:b/>
          <w:bCs/>
          <w:sz w:val="22"/>
          <w:u w:val="single"/>
        </w:rPr>
      </w:r>
    </w:p>
    <w:p>
      <w:pPr>
        <w:pStyle w:val="Normal"/>
        <w:ind w:left="360" w:hanging="0"/>
        <w:rPr>
          <w:rFonts w:ascii="Arial" w:hAnsi="Arial" w:cs="Arial"/>
          <w:b/>
          <w:b/>
          <w:bCs/>
        </w:rPr>
      </w:pPr>
      <w:r>
        <w:rPr>
          <w:b/>
          <w:bCs/>
          <w:sz w:val="22"/>
          <w:u w:val="single"/>
        </w:rPr>
        <w:t>PRINCIPLE ACCOUNTABILITIES</w:t>
      </w:r>
      <w:r>
        <w:rPr>
          <w:rFonts w:cs="Arial" w:ascii="Arial" w:hAnsi="Arial"/>
          <w:b/>
          <w:bCs/>
        </w:rPr>
        <w:t>:</w:t>
      </w:r>
    </w:p>
    <w:p>
      <w:pPr>
        <w:pStyle w:val="Normal"/>
        <w:widowControl/>
        <w:numPr>
          <w:ilvl w:val="0"/>
          <w:numId w:val="11"/>
        </w:numPr>
        <w:autoSpaceDE w:val="true"/>
        <w:rPr/>
      </w:pPr>
      <w:r>
        <w:rPr/>
        <w:t>Expenses verification,</w:t>
      </w:r>
    </w:p>
    <w:p>
      <w:pPr>
        <w:pStyle w:val="Normal"/>
        <w:widowControl/>
        <w:numPr>
          <w:ilvl w:val="0"/>
          <w:numId w:val="11"/>
        </w:numPr>
        <w:autoSpaceDE w:val="true"/>
        <w:rPr>
          <w:bCs/>
        </w:rPr>
      </w:pPr>
      <w:r>
        <w:rPr>
          <w:bCs/>
        </w:rPr>
        <w:t>Manage financial affairs of the company</w:t>
      </w:r>
    </w:p>
    <w:p>
      <w:pPr>
        <w:pStyle w:val="Normal"/>
        <w:widowControl/>
        <w:numPr>
          <w:ilvl w:val="0"/>
          <w:numId w:val="11"/>
        </w:numPr>
        <w:autoSpaceDE w:val="true"/>
        <w:rPr>
          <w:bCs/>
        </w:rPr>
      </w:pPr>
      <w:r>
        <w:rPr>
          <w:bCs/>
        </w:rPr>
        <w:t>Maintain accounting records</w:t>
      </w:r>
    </w:p>
    <w:p>
      <w:pPr>
        <w:pStyle w:val="Normal"/>
        <w:widowControl/>
        <w:numPr>
          <w:ilvl w:val="0"/>
          <w:numId w:val="11"/>
        </w:numPr>
        <w:autoSpaceDE w:val="true"/>
        <w:rPr/>
      </w:pPr>
      <w:r>
        <w:rPr/>
        <w:t>DRS(Daily Revenue Statement) verification,</w:t>
      </w:r>
    </w:p>
    <w:p>
      <w:pPr>
        <w:pStyle w:val="Normal"/>
        <w:widowControl/>
        <w:numPr>
          <w:ilvl w:val="0"/>
          <w:numId w:val="11"/>
        </w:numPr>
        <w:autoSpaceDE w:val="true"/>
        <w:rPr/>
      </w:pPr>
      <w:r>
        <w:rPr/>
        <w:t>Petty cash.</w:t>
      </w:r>
    </w:p>
    <w:p>
      <w:pPr>
        <w:pStyle w:val="Normal"/>
        <w:widowControl/>
        <w:numPr>
          <w:ilvl w:val="0"/>
          <w:numId w:val="11"/>
        </w:numPr>
        <w:autoSpaceDE w:val="true"/>
        <w:rPr>
          <w:bCs/>
        </w:rPr>
      </w:pPr>
      <w:r>
        <w:rPr>
          <w:bCs/>
        </w:rPr>
        <w:t xml:space="preserve">Core Staff Salaries and Supporting Staff Salaries </w:t>
      </w:r>
    </w:p>
    <w:p>
      <w:pPr>
        <w:pStyle w:val="HTMLPreformatted"/>
        <w:ind w:left="720" w:hanging="0"/>
        <w:jc w:val="both"/>
        <w:rPr>
          <w:rFonts w:ascii="Times New Roman" w:hAnsi="Times New Roman" w:cs="Times New Roman"/>
          <w:b/>
          <w:b/>
          <w:sz w:val="24"/>
          <w:u w:val="single"/>
        </w:rPr>
      </w:pPr>
      <w:r>
        <w:rPr>
          <w:rFonts w:cs="Times New Roman" w:ascii="Times New Roman" w:hAnsi="Times New Roman"/>
          <w:b/>
          <w:sz w:val="24"/>
          <w:u w:val="single"/>
        </w:rPr>
        <w:br/>
      </w:r>
    </w:p>
    <w:p>
      <w:pPr>
        <w:pStyle w:val="HTMLPreformatted"/>
        <w:ind w:left="720" w:hanging="0"/>
        <w:jc w:val="both"/>
        <w:rPr/>
      </w:pPr>
      <w:r>
        <w:rPr>
          <w:rFonts w:cs="Times New Roman" w:ascii="Times New Roman" w:hAnsi="Times New Roman"/>
          <w:b/>
          <w:sz w:val="24"/>
          <w:u w:val="single"/>
        </w:rPr>
        <w:t>WORKED WITH ACUMEN CAPITAL MARKET INDIA LTD AND JRG SECURITIES LTD AS  AN EQUITY,COMMODITY &amp; CURRENCY DEALER.</w:t>
      </w:r>
    </w:p>
    <w:p>
      <w:pPr>
        <w:pStyle w:val="Normal"/>
        <w:rPr>
          <w:rFonts w:ascii="Times New Roman" w:hAnsi="Times New Roman" w:cs="Times New Roman"/>
          <w:b/>
          <w:b/>
          <w:bCs/>
          <w:sz w:val="22"/>
          <w:u w:val="single"/>
        </w:rPr>
      </w:pPr>
      <w:r>
        <w:rPr>
          <w:rFonts w:cs="Times New Roman"/>
          <w:b/>
          <w:bCs/>
          <w:sz w:val="22"/>
          <w:u w:val="single"/>
        </w:rPr>
      </w:r>
    </w:p>
    <w:p>
      <w:pPr>
        <w:pStyle w:val="Normal"/>
        <w:rPr>
          <w:b/>
          <w:b/>
          <w:bCs/>
          <w:sz w:val="22"/>
          <w:u w:val="single"/>
        </w:rPr>
      </w:pPr>
      <w:r>
        <w:rPr>
          <w:b/>
          <w:bCs/>
          <w:sz w:val="22"/>
          <w:u w:val="single"/>
        </w:rPr>
      </w:r>
    </w:p>
    <w:p>
      <w:pPr>
        <w:pStyle w:val="Normal"/>
        <w:rPr>
          <w:rFonts w:ascii="Arial" w:hAnsi="Arial" w:cs="Arial"/>
          <w:b/>
          <w:b/>
          <w:bCs/>
        </w:rPr>
      </w:pPr>
      <w:r>
        <w:rPr>
          <w:b/>
          <w:bCs/>
          <w:sz w:val="22"/>
          <w:u w:val="single"/>
        </w:rPr>
        <w:t>PRINCIPLE ACCOUNTABILITIES</w:t>
      </w:r>
      <w:r>
        <w:rPr>
          <w:rFonts w:cs="Arial" w:ascii="Arial" w:hAnsi="Arial"/>
          <w:b/>
          <w:bCs/>
        </w:rPr>
        <w:t>:</w:t>
      </w:r>
    </w:p>
    <w:p>
      <w:pPr>
        <w:pStyle w:val="Normal"/>
        <w:spacing w:before="0" w:after="100"/>
        <w:rPr>
          <w:rFonts w:ascii="Arial" w:hAnsi="Arial" w:cs="Arial"/>
          <w:b/>
          <w:b/>
          <w:bCs/>
          <w:sz w:val="28"/>
          <w:szCs w:val="28"/>
          <w:u w:val="single"/>
        </w:rPr>
      </w:pPr>
      <w:r>
        <w:rPr>
          <w:rFonts w:cs="Arial" w:ascii="Arial" w:hAnsi="Arial"/>
          <w:b/>
          <w:bCs/>
          <w:sz w:val="28"/>
          <w:szCs w:val="28"/>
          <w:u w:val="single"/>
        </w:rPr>
      </w:r>
    </w:p>
    <w:p>
      <w:pPr>
        <w:pStyle w:val="Normal"/>
        <w:numPr>
          <w:ilvl w:val="0"/>
          <w:numId w:val="2"/>
        </w:numPr>
        <w:spacing w:before="0" w:after="100"/>
        <w:rPr>
          <w:b/>
          <w:b/>
          <w:bCs/>
          <w:u w:val="single"/>
        </w:rPr>
      </w:pPr>
      <w:r>
        <w:rPr/>
        <w:t>Taking care of all Dealing room activities like punching of Orders, in Equity (NATIONAL STOCK EXCHANGE &amp; BOMBAY STOCK EXCHANGE), punching of orders F&amp;O in NSE.</w:t>
      </w:r>
    </w:p>
    <w:p>
      <w:pPr>
        <w:pStyle w:val="Normal"/>
        <w:numPr>
          <w:ilvl w:val="0"/>
          <w:numId w:val="2"/>
        </w:numPr>
        <w:spacing w:before="0" w:after="100"/>
        <w:rPr>
          <w:b/>
          <w:b/>
          <w:bCs/>
          <w:u w:val="single"/>
        </w:rPr>
      </w:pPr>
      <w:r>
        <w:rPr/>
        <w:t>Supervising back office operations like Pay-in &amp; Pay-out of securities and funds through NSDL DP secure software and “JRG SECURITIES LTD” back office software.</w:t>
      </w:r>
    </w:p>
    <w:p>
      <w:pPr>
        <w:pStyle w:val="Normal"/>
        <w:numPr>
          <w:ilvl w:val="0"/>
          <w:numId w:val="2"/>
        </w:numPr>
        <w:spacing w:before="0" w:after="100"/>
        <w:rPr>
          <w:b/>
          <w:b/>
          <w:bCs/>
          <w:u w:val="single"/>
        </w:rPr>
      </w:pPr>
      <w:r>
        <w:rPr/>
        <w:t>The important one is giving investment advices to the clients, resolve investor related quires &amp; maintaining good relationship with them.</w:t>
      </w:r>
    </w:p>
    <w:p>
      <w:pPr>
        <w:pStyle w:val="NormalLEFT"/>
        <w:numPr>
          <w:ilvl w:val="0"/>
          <w:numId w:val="0"/>
        </w:numPr>
        <w:tabs>
          <w:tab w:val="left" w:pos="2820" w:leader="none"/>
        </w:tabs>
        <w:ind w:left="1350" w:hanging="360"/>
        <w:rPr/>
      </w:pPr>
      <w:r>
        <w:rPr/>
        <w:tab/>
        <w:tab/>
      </w:r>
    </w:p>
    <w:p>
      <w:pPr>
        <w:pStyle w:val="Normal"/>
        <w:spacing w:before="0" w:after="120"/>
        <w:rPr>
          <w:b/>
          <w:b/>
          <w:bCs/>
          <w:sz w:val="28"/>
          <w:szCs w:val="28"/>
          <w:u w:val="single"/>
        </w:rPr>
      </w:pPr>
      <w:r>
        <w:rPr>
          <w:b/>
          <w:bCs/>
          <w:sz w:val="28"/>
          <w:szCs w:val="28"/>
          <w:u w:val="single"/>
        </w:rPr>
        <w:t>Professional Qualification:</w:t>
      </w:r>
    </w:p>
    <w:p>
      <w:pPr>
        <w:pStyle w:val="Normal"/>
        <w:numPr>
          <w:ilvl w:val="0"/>
          <w:numId w:val="9"/>
        </w:numPr>
        <w:spacing w:before="0" w:after="120"/>
        <w:rPr>
          <w:u w:val="single"/>
        </w:rPr>
      </w:pPr>
      <w:r>
        <w:rPr/>
        <w:t>NSE’s certification In Financial Market-Beginners’ Module from NSEIL.</w:t>
      </w:r>
    </w:p>
    <w:p>
      <w:pPr>
        <w:pStyle w:val="Normal"/>
        <w:numPr>
          <w:ilvl w:val="0"/>
          <w:numId w:val="9"/>
        </w:numPr>
        <w:spacing w:before="0" w:after="120"/>
        <w:rPr>
          <w:sz w:val="28"/>
          <w:szCs w:val="28"/>
          <w:u w:val="single"/>
        </w:rPr>
      </w:pPr>
      <w:r>
        <w:rPr/>
        <w:t>NSE’s certification In Capital Market (Dealers) Module from</w:t>
      </w:r>
      <w:r>
        <w:rPr>
          <w:sz w:val="28"/>
          <w:szCs w:val="28"/>
        </w:rPr>
        <w:t xml:space="preserve"> NSEIL.</w:t>
      </w:r>
    </w:p>
    <w:p>
      <w:pPr>
        <w:pStyle w:val="Normal"/>
        <w:numPr>
          <w:ilvl w:val="0"/>
          <w:numId w:val="9"/>
        </w:numPr>
        <w:spacing w:before="0" w:after="120"/>
        <w:rPr>
          <w:sz w:val="28"/>
          <w:szCs w:val="28"/>
          <w:u w:val="single"/>
        </w:rPr>
      </w:pPr>
      <w:r>
        <w:rPr/>
        <w:t>NSE’s certification In Derivatives Market (Dealers) Module from</w:t>
      </w:r>
      <w:r>
        <w:rPr>
          <w:sz w:val="28"/>
          <w:szCs w:val="28"/>
        </w:rPr>
        <w:t xml:space="preserve"> NSEIL.</w:t>
      </w:r>
    </w:p>
    <w:p>
      <w:pPr>
        <w:pStyle w:val="Normal"/>
        <w:spacing w:before="0" w:after="120"/>
        <w:rPr>
          <w:b/>
          <w:b/>
          <w:bCs/>
          <w:sz w:val="28"/>
          <w:szCs w:val="28"/>
          <w:u w:val="single"/>
        </w:rPr>
      </w:pPr>
      <w:r>
        <w:rPr>
          <w:b/>
          <w:bCs/>
          <w:sz w:val="28"/>
          <w:szCs w:val="28"/>
          <w:u w:val="single"/>
        </w:rPr>
        <w:t>Technical Qualification :</w:t>
      </w:r>
    </w:p>
    <w:p>
      <w:pPr>
        <w:pStyle w:val="Normal"/>
        <w:spacing w:before="0" w:after="120"/>
        <w:rPr>
          <w:b/>
          <w:b/>
          <w:bCs/>
          <w:sz w:val="28"/>
          <w:szCs w:val="28"/>
          <w:u w:val="single"/>
        </w:rPr>
      </w:pPr>
      <w:r>
        <w:rPr>
          <w:b/>
          <w:bCs/>
          <w:sz w:val="28"/>
          <w:szCs w:val="28"/>
          <w:u w:val="single"/>
        </w:rPr>
      </w:r>
    </w:p>
    <w:p>
      <w:pPr>
        <w:pStyle w:val="Normal"/>
        <w:numPr>
          <w:ilvl w:val="0"/>
          <w:numId w:val="7"/>
        </w:numPr>
        <w:spacing w:lineRule="auto" w:line="360"/>
        <w:rPr/>
      </w:pPr>
      <w:r>
        <w:rPr/>
        <w:t>SAP                                 : FI/CO</w:t>
      </w:r>
    </w:p>
    <w:p>
      <w:pPr>
        <w:pStyle w:val="Normal"/>
        <w:numPr>
          <w:ilvl w:val="0"/>
          <w:numId w:val="7"/>
        </w:numPr>
        <w:spacing w:lineRule="auto" w:line="360"/>
        <w:rPr/>
      </w:pPr>
      <w:r>
        <w:rPr/>
        <w:t>Accounting Packages      : Tally,Focus,Peachtree Accounting</w:t>
      </w:r>
    </w:p>
    <w:p>
      <w:pPr>
        <w:pStyle w:val="Normal"/>
        <w:numPr>
          <w:ilvl w:val="0"/>
          <w:numId w:val="4"/>
        </w:numPr>
        <w:spacing w:lineRule="auto" w:line="360"/>
        <w:rPr/>
      </w:pPr>
      <w:r>
        <w:rPr/>
        <w:t>Office Tools                     : MS Office</w:t>
      </w:r>
    </w:p>
    <w:p>
      <w:pPr>
        <w:pStyle w:val="Normal"/>
        <w:spacing w:lineRule="auto" w:line="360"/>
        <w:ind w:left="990" w:hanging="0"/>
        <w:rPr/>
      </w:pPr>
      <w:r>
        <w:rPr/>
      </w:r>
    </w:p>
    <w:p>
      <w:pPr>
        <w:pStyle w:val="Normal"/>
        <w:rPr>
          <w:b/>
          <w:b/>
          <w:sz w:val="28"/>
          <w:szCs w:val="28"/>
        </w:rPr>
      </w:pPr>
      <w:r>
        <w:rPr>
          <w:b/>
          <w:sz w:val="28"/>
          <w:szCs w:val="28"/>
        </w:rPr>
        <w:t>Achievement:</w:t>
        <w:br/>
      </w:r>
    </w:p>
    <w:p>
      <w:pPr>
        <w:pStyle w:val="Normal"/>
        <w:widowControl/>
        <w:numPr>
          <w:ilvl w:val="0"/>
          <w:numId w:val="10"/>
        </w:numPr>
        <w:autoSpaceDE w:val="true"/>
        <w:rPr/>
      </w:pPr>
      <w:r>
        <w:rPr/>
        <w:t>Attended Anti  Money Laundring Training Progrmme Organised by Saudi Arabian Monetory Agency.</w:t>
        <w:br/>
      </w:r>
    </w:p>
    <w:p>
      <w:pPr>
        <w:pStyle w:val="Normal"/>
        <w:widowControl/>
        <w:numPr>
          <w:ilvl w:val="0"/>
          <w:numId w:val="3"/>
        </w:numPr>
        <w:autoSpaceDE w:val="true"/>
        <w:rPr/>
      </w:pPr>
      <w:r>
        <w:rPr/>
        <w:t xml:space="preserve">Actively participated in one day work shop on </w:t>
      </w:r>
      <w:r>
        <w:rPr>
          <w:b/>
        </w:rPr>
        <w:t>Entrepreneurship</w:t>
      </w:r>
    </w:p>
    <w:p>
      <w:pPr>
        <w:pStyle w:val="NormalLEFT"/>
        <w:numPr>
          <w:ilvl w:val="0"/>
          <w:numId w:val="0"/>
        </w:numPr>
        <w:ind w:left="0" w:hanging="0"/>
        <w:rPr/>
      </w:pPr>
      <w:r>
        <w:rPr/>
      </w:r>
    </w:p>
    <w:p>
      <w:pPr>
        <w:pStyle w:val="NormalLEFT"/>
        <w:numPr>
          <w:ilvl w:val="0"/>
          <w:numId w:val="3"/>
        </w:numPr>
        <w:rPr>
          <w:color w:val="000000"/>
        </w:rPr>
      </w:pPr>
      <w:r>
        <w:rPr>
          <w:color w:val="000000"/>
        </w:rPr>
        <w:t>Won first prize in Paper presentation conducted by BITS College, JNTU</w:t>
      </w:r>
    </w:p>
    <w:p>
      <w:pPr>
        <w:pStyle w:val="Normal"/>
        <w:rPr>
          <w:b/>
          <w:b/>
          <w:color w:val="000000"/>
          <w:sz w:val="28"/>
          <w:szCs w:val="28"/>
        </w:rPr>
      </w:pPr>
      <w:r>
        <w:rPr>
          <w:b/>
          <w:color w:val="000000"/>
          <w:sz w:val="28"/>
          <w:szCs w:val="28"/>
        </w:rPr>
      </w:r>
    </w:p>
    <w:p>
      <w:pPr>
        <w:pStyle w:val="Normal"/>
        <w:rPr>
          <w:b/>
          <w:b/>
          <w:sz w:val="28"/>
          <w:szCs w:val="28"/>
        </w:rPr>
      </w:pPr>
      <w:r>
        <w:rPr>
          <w:b/>
          <w:sz w:val="28"/>
          <w:szCs w:val="28"/>
        </w:rPr>
      </w:r>
    </w:p>
    <w:p>
      <w:pPr>
        <w:pStyle w:val="Normal"/>
        <w:rPr/>
      </w:pPr>
      <w:r>
        <w:rPr>
          <w:b/>
          <w:sz w:val="28"/>
          <w:szCs w:val="28"/>
        </w:rPr>
        <w:br/>
        <w:br/>
        <w:br/>
        <w:br/>
        <w:t>Project Details:</w:t>
      </w:r>
    </w:p>
    <w:p>
      <w:pPr>
        <w:pStyle w:val="Normal"/>
        <w:rPr>
          <w:b/>
          <w:b/>
          <w:sz w:val="28"/>
          <w:szCs w:val="28"/>
        </w:rPr>
      </w:pPr>
      <w:r>
        <w:rPr>
          <w:b/>
          <w:sz w:val="28"/>
          <w:szCs w:val="28"/>
        </w:rPr>
      </w:r>
    </w:p>
    <w:p>
      <w:pPr>
        <w:pStyle w:val="Normal"/>
        <w:ind w:left="2880" w:hanging="2880"/>
        <w:rPr/>
      </w:pPr>
      <w:r>
        <w:rPr/>
        <w:t>Topic</w:t>
        <w:tab/>
        <w:t xml:space="preserve">     : </w:t>
        <w:tab/>
      </w:r>
      <w:r>
        <w:rPr>
          <w:b/>
          <w:bCs/>
        </w:rPr>
        <w:t>Portfolio Management</w:t>
      </w:r>
    </w:p>
    <w:p>
      <w:pPr>
        <w:pStyle w:val="Normal"/>
        <w:rPr>
          <w:b/>
          <w:b/>
          <w:bCs/>
        </w:rPr>
      </w:pPr>
      <w:r>
        <w:rPr>
          <w:b/>
          <w:bCs/>
        </w:rPr>
      </w:r>
    </w:p>
    <w:p>
      <w:pPr>
        <w:pStyle w:val="Normal"/>
        <w:rPr/>
      </w:pPr>
      <w:r>
        <w:rPr/>
        <w:t>Organization</w:t>
        <w:tab/>
        <w:t xml:space="preserve">                             :</w:t>
        <w:tab/>
        <w:t>SHAREKHAN SECURITIES</w:t>
      </w:r>
    </w:p>
    <w:p>
      <w:pPr>
        <w:pStyle w:val="Normal"/>
        <w:rPr/>
      </w:pPr>
      <w:r>
        <w:rPr/>
      </w:r>
    </w:p>
    <w:p>
      <w:pPr>
        <w:pStyle w:val="Normal"/>
        <w:rPr/>
      </w:pPr>
      <w:r>
        <w:rPr/>
        <w:t>Duration</w:t>
        <w:tab/>
        <w:tab/>
        <w:tab/>
        <w:t xml:space="preserve">     :</w:t>
        <w:tab/>
        <w:t xml:space="preserve">45days </w:t>
      </w:r>
    </w:p>
    <w:p>
      <w:pPr>
        <w:pStyle w:val="Normal"/>
        <w:spacing w:lineRule="auto" w:line="360"/>
        <w:rPr>
          <w:b/>
          <w:b/>
        </w:rPr>
      </w:pPr>
      <w:r>
        <w:rPr>
          <w:b/>
        </w:rPr>
      </w:r>
    </w:p>
    <w:p>
      <w:pPr>
        <w:pStyle w:val="Normal"/>
        <w:spacing w:lineRule="auto" w:line="360"/>
        <w:rPr>
          <w:b/>
          <w:b/>
          <w:sz w:val="28"/>
          <w:szCs w:val="28"/>
        </w:rPr>
      </w:pPr>
      <w:r>
        <w:rPr>
          <w:b/>
          <w:sz w:val="28"/>
          <w:szCs w:val="28"/>
        </w:rPr>
        <w:t xml:space="preserve"> </w:t>
      </w:r>
    </w:p>
    <w:p>
      <w:pPr>
        <w:pStyle w:val="Normal"/>
        <w:spacing w:lineRule="auto" w:line="360"/>
        <w:rPr>
          <w:b/>
          <w:b/>
          <w:sz w:val="28"/>
          <w:szCs w:val="28"/>
        </w:rPr>
      </w:pPr>
      <w:r>
        <w:rPr>
          <w:b/>
          <w:sz w:val="28"/>
          <w:szCs w:val="28"/>
        </w:rPr>
      </w:r>
    </w:p>
    <w:p>
      <w:pPr>
        <w:pStyle w:val="Normal"/>
        <w:spacing w:lineRule="auto" w:line="360"/>
        <w:rPr>
          <w:sz w:val="28"/>
          <w:szCs w:val="28"/>
        </w:rPr>
      </w:pPr>
      <w:r>
        <w:rPr>
          <w:b/>
          <w:bCs/>
          <w:sz w:val="28"/>
          <w:szCs w:val="28"/>
          <w:u w:val="single"/>
        </w:rPr>
        <w:t xml:space="preserve">Strength &amp;  Capabilities : </w:t>
      </w:r>
    </w:p>
    <w:p>
      <w:pPr>
        <w:pStyle w:val="Normal"/>
        <w:tabs>
          <w:tab w:val="left" w:pos="720" w:leader="none"/>
        </w:tabs>
        <w:ind w:left="360" w:hanging="0"/>
        <w:jc w:val="both"/>
        <w:rPr/>
      </w:pPr>
      <w:r>
        <w:rPr/>
        <w:t>1.</w:t>
      </w:r>
      <w:r>
        <w:rPr>
          <w:rFonts w:cs="Arial" w:ascii="Arial" w:hAnsi="Arial"/>
        </w:rPr>
        <w:t>Adapting to changing circumstances,</w:t>
      </w:r>
    </w:p>
    <w:p>
      <w:pPr>
        <w:pStyle w:val="Normal"/>
        <w:tabs>
          <w:tab w:val="left" w:pos="720" w:leader="none"/>
        </w:tabs>
        <w:ind w:left="360" w:hanging="0"/>
        <w:jc w:val="both"/>
        <w:rPr/>
      </w:pPr>
      <w:r>
        <w:rPr>
          <w:rFonts w:cs="Arial" w:ascii="Arial" w:hAnsi="Arial"/>
        </w:rPr>
        <w:t>2.Willingness to Learn and ability to work in team</w:t>
      </w:r>
    </w:p>
    <w:p>
      <w:pPr>
        <w:pStyle w:val="Normal"/>
        <w:tabs>
          <w:tab w:val="left" w:pos="720" w:leader="none"/>
        </w:tabs>
        <w:ind w:left="360" w:hanging="0"/>
        <w:jc w:val="both"/>
        <w:rPr/>
      </w:pPr>
      <w:r>
        <w:rPr>
          <w:rFonts w:cs="Arial" w:ascii="Arial" w:hAnsi="Arial"/>
        </w:rPr>
        <w:t>3.Self motivate as well as motivate to others</w:t>
      </w:r>
    </w:p>
    <w:p>
      <w:pPr>
        <w:pStyle w:val="Normal"/>
        <w:tabs>
          <w:tab w:val="left" w:pos="720" w:leader="none"/>
        </w:tabs>
        <w:ind w:left="360" w:hanging="0"/>
        <w:jc w:val="both"/>
        <w:rPr>
          <w:rFonts w:ascii="Arial" w:hAnsi="Arial" w:cs="Arial"/>
        </w:rPr>
      </w:pPr>
      <w:r>
        <w:rPr>
          <w:rFonts w:cs="Arial" w:ascii="Arial" w:hAnsi="Arial"/>
        </w:rPr>
        <w:t>4.Capable of completing assigned task with in the time period</w:t>
      </w:r>
    </w:p>
    <w:p>
      <w:pPr>
        <w:pStyle w:val="Normal"/>
        <w:tabs>
          <w:tab w:val="left" w:pos="720" w:leader="none"/>
        </w:tabs>
        <w:ind w:left="360" w:hanging="0"/>
        <w:jc w:val="both"/>
        <w:rPr>
          <w:rFonts w:ascii="Arial" w:hAnsi="Arial" w:cs="Arial"/>
        </w:rPr>
      </w:pPr>
      <w:r>
        <w:rPr>
          <w:rFonts w:cs="Arial" w:ascii="Arial" w:hAnsi="Arial"/>
        </w:rPr>
        <w:t>5. Assessing the needs and preferences of customers</w:t>
      </w:r>
    </w:p>
    <w:p>
      <w:pPr>
        <w:pStyle w:val="Heading5"/>
        <w:keepNext w:val="true"/>
        <w:numPr>
          <w:ilvl w:val="4"/>
          <w:numId w:val="1"/>
        </w:numPr>
        <w:rPr>
          <w:rFonts w:ascii="Arial" w:hAnsi="Arial" w:cs="Arial"/>
        </w:rPr>
      </w:pPr>
      <w:r>
        <w:rPr>
          <w:rFonts w:cs="Arial" w:ascii="Arial" w:hAnsi="Arial"/>
        </w:rPr>
      </w:r>
    </w:p>
    <w:p>
      <w:pPr>
        <w:pStyle w:val="Heading5"/>
        <w:keepNext w:val="true"/>
        <w:numPr>
          <w:ilvl w:val="4"/>
          <w:numId w:val="1"/>
        </w:numPr>
        <w:rPr>
          <w:sz w:val="28"/>
          <w:szCs w:val="28"/>
        </w:rPr>
      </w:pPr>
      <w:r>
        <w:rPr>
          <w:sz w:val="28"/>
          <w:szCs w:val="28"/>
        </w:rPr>
        <w:t xml:space="preserve">                                    </w:t>
      </w:r>
    </w:p>
    <w:p>
      <w:pPr>
        <w:pStyle w:val="Heading5"/>
        <w:keepNext w:val="true"/>
        <w:numPr>
          <w:ilvl w:val="4"/>
          <w:numId w:val="1"/>
        </w:numPr>
        <w:rPr>
          <w:sz w:val="28"/>
          <w:szCs w:val="28"/>
        </w:rPr>
      </w:pPr>
      <w:r>
        <w:rPr>
          <w:sz w:val="28"/>
          <w:szCs w:val="28"/>
        </w:rPr>
        <w:t xml:space="preserve"> </w:t>
      </w:r>
      <w:r>
        <w:rPr>
          <w:b/>
          <w:bCs/>
          <w:sz w:val="28"/>
          <w:szCs w:val="28"/>
          <w:u w:val="single"/>
        </w:rPr>
        <w:t>PERSONAL PROFILE</w:t>
      </w:r>
    </w:p>
    <w:p>
      <w:pPr>
        <w:pStyle w:val="Normal"/>
        <w:rPr>
          <w:sz w:val="28"/>
          <w:szCs w:val="28"/>
        </w:rPr>
      </w:pPr>
      <w:r>
        <w:rPr>
          <w:sz w:val="28"/>
          <w:szCs w:val="28"/>
        </w:rPr>
      </w:r>
    </w:p>
    <w:p>
      <w:pPr>
        <w:pStyle w:val="Normal"/>
        <w:spacing w:lineRule="auto" w:line="360" w:before="0" w:after="40"/>
        <w:rPr/>
      </w:pPr>
      <w:r>
        <w:rPr/>
        <w:t xml:space="preserve">    </w:t>
      </w:r>
      <w:r>
        <w:rPr/>
        <w:t>Father’s Name</w:t>
        <w:tab/>
        <w:tab/>
        <w:t>:        MD.IKRAMUDDIN</w:t>
      </w:r>
    </w:p>
    <w:p>
      <w:pPr>
        <w:pStyle w:val="Normal"/>
        <w:spacing w:lineRule="auto" w:line="360" w:before="0" w:after="40"/>
        <w:rPr/>
      </w:pPr>
      <w:r>
        <w:rPr/>
        <w:t xml:space="preserve">    </w:t>
      </w:r>
      <w:r>
        <w:rPr/>
        <w:t>Date of birth</w:t>
        <w:tab/>
        <w:t xml:space="preserve">            :        05-08-1988</w:t>
      </w:r>
    </w:p>
    <w:p>
      <w:pPr>
        <w:pStyle w:val="Normal"/>
        <w:spacing w:lineRule="auto" w:line="360" w:before="0" w:after="40"/>
        <w:rPr/>
      </w:pPr>
      <w:r>
        <w:rPr/>
        <w:t xml:space="preserve">    </w:t>
      </w:r>
      <w:r>
        <w:rPr/>
        <w:t>Gender</w:t>
        <w:tab/>
        <w:tab/>
        <w:tab/>
        <w:t>:         Male</w:t>
      </w:r>
    </w:p>
    <w:p>
      <w:pPr>
        <w:pStyle w:val="Normal"/>
        <w:spacing w:lineRule="auto" w:line="360" w:before="0" w:after="40"/>
        <w:rPr/>
      </w:pPr>
      <w:r>
        <w:rPr/>
        <w:t xml:space="preserve">    </w:t>
      </w:r>
      <w:r>
        <w:rPr/>
        <w:t>Marital Status</w:t>
        <w:tab/>
        <w:t xml:space="preserve">            :         Married</w:t>
      </w:r>
    </w:p>
    <w:p>
      <w:pPr>
        <w:pStyle w:val="Normal"/>
        <w:spacing w:lineRule="auto" w:line="360" w:before="0" w:after="40"/>
        <w:rPr/>
      </w:pPr>
      <w:r>
        <w:rPr/>
        <w:t xml:space="preserve">    </w:t>
      </w:r>
      <w:r>
        <w:rPr/>
        <w:t>Languages know</w:t>
        <w:tab/>
        <w:t xml:space="preserve">            :         English,Arbic,Urdu, Telugu &amp; Hindi </w:t>
      </w:r>
    </w:p>
    <w:p>
      <w:pPr>
        <w:pStyle w:val="Normal"/>
        <w:spacing w:lineRule="auto" w:line="360" w:before="0" w:after="40"/>
        <w:rPr/>
      </w:pPr>
      <w:r>
        <w:rPr/>
        <w:t xml:space="preserve">    </w:t>
      </w:r>
      <w:r>
        <w:rPr/>
        <w:t>Iqama Status                       :         Transferable</w:t>
      </w:r>
    </w:p>
    <w:p>
      <w:pPr>
        <w:pStyle w:val="Normal"/>
        <w:spacing w:lineRule="auto" w:line="360" w:before="0" w:after="40"/>
        <w:rPr/>
      </w:pPr>
      <w:r>
        <w:rPr/>
        <w:t xml:space="preserve">    </w:t>
      </w:r>
      <w:r>
        <w:rPr/>
        <w:t>Iqama Profession                :         General Accountant</w:t>
      </w:r>
    </w:p>
    <w:p>
      <w:pPr>
        <w:pStyle w:val="Normal"/>
        <w:rPr/>
      </w:pPr>
      <w:r>
        <w:rPr/>
        <w:t xml:space="preserve">    </w:t>
      </w:r>
      <w:r>
        <w:rPr/>
        <w:t>Address</w:t>
        <w:tab/>
        <w:tab/>
        <w:t xml:space="preserve">            :          Jeddah, Saudiarabia.</w:t>
      </w:r>
    </w:p>
    <w:p>
      <w:pPr>
        <w:pStyle w:val="Normal"/>
        <w:rPr/>
      </w:pPr>
      <w:r>
        <w:rPr/>
      </w:r>
    </w:p>
    <w:p>
      <w:pPr>
        <w:pStyle w:val="Normal"/>
        <w:rPr>
          <w:b/>
          <w:b/>
          <w:bCs/>
          <w:u w:val="single"/>
        </w:rPr>
      </w:pPr>
      <w:r>
        <w:rPr>
          <w:b/>
          <w:bCs/>
          <w:u w:val="single"/>
        </w:rPr>
      </w:r>
    </w:p>
    <w:p>
      <w:pPr>
        <w:pStyle w:val="Normal"/>
        <w:rPr>
          <w:b/>
          <w:b/>
          <w:bCs/>
          <w:sz w:val="28"/>
          <w:szCs w:val="28"/>
          <w:u w:val="single"/>
        </w:rPr>
      </w:pPr>
      <w:r>
        <w:rPr>
          <w:b/>
          <w:bCs/>
          <w:sz w:val="28"/>
          <w:szCs w:val="28"/>
          <w:u w:val="single"/>
        </w:rPr>
        <w:t>Declaration :</w:t>
      </w:r>
    </w:p>
    <w:p>
      <w:pPr>
        <w:pStyle w:val="Normal"/>
        <w:rPr>
          <w:b/>
          <w:b/>
          <w:bCs/>
          <w:sz w:val="28"/>
          <w:szCs w:val="28"/>
          <w:u w:val="single"/>
        </w:rPr>
      </w:pPr>
      <w:r>
        <w:rPr>
          <w:b/>
          <w:bCs/>
          <w:sz w:val="28"/>
          <w:szCs w:val="28"/>
          <w:u w:val="single"/>
        </w:rPr>
      </w:r>
    </w:p>
    <w:p>
      <w:pPr>
        <w:pStyle w:val="Normal"/>
        <w:spacing w:lineRule="auto" w:line="360" w:before="0" w:after="40"/>
        <w:rPr/>
      </w:pPr>
      <w:r>
        <w:rPr/>
        <w:t xml:space="preserve">         </w:t>
      </w:r>
      <w:r>
        <w:rPr/>
        <w:t>I here by declare that the information furnished above is true to the best of my knowledge.</w:t>
      </w:r>
    </w:p>
    <w:p>
      <w:pPr>
        <w:pStyle w:val="Normal"/>
        <w:spacing w:lineRule="auto" w:line="360" w:before="0" w:after="40"/>
        <w:rPr/>
      </w:pPr>
      <w:r>
        <w:rPr/>
      </w:r>
    </w:p>
    <w:p>
      <w:pPr>
        <w:pStyle w:val="Normal"/>
        <w:spacing w:lineRule="auto" w:line="360" w:before="0" w:after="40"/>
        <w:rPr/>
      </w:pPr>
      <w:r>
        <w:rPr/>
        <w:t>Place:</w:t>
        <w:tab/>
        <w:t>MAKKAH.</w:t>
        <w:tab/>
        <w:tab/>
        <w:tab/>
        <w:tab/>
        <w:tab/>
        <w:tab/>
        <w:tab/>
        <w:t>(Kareemuddin)</w:t>
      </w:r>
    </w:p>
    <w:p>
      <w:pPr>
        <w:pStyle w:val="Normal"/>
        <w:spacing w:lineRule="auto" w:line="360"/>
        <w:rPr/>
      </w:pPr>
      <w:r>
        <w:rPr/>
      </w:r>
    </w:p>
    <w:p>
      <w:pPr>
        <w:pStyle w:val="Normal"/>
        <w:ind w:left="5760" w:hanging="0"/>
        <w:rPr>
          <w:sz w:val="28"/>
          <w:szCs w:val="28"/>
        </w:rPr>
      </w:pPr>
      <w:r>
        <w:rPr>
          <w:sz w:val="28"/>
          <w:szCs w:val="28"/>
        </w:rPr>
      </w:r>
    </w:p>
    <w:p>
      <w:pPr>
        <w:pStyle w:val="Normal"/>
        <w:rPr>
          <w:sz w:val="28"/>
          <w:szCs w:val="28"/>
        </w:rPr>
      </w:pPr>
      <w:r>
        <w:rPr>
          <w:sz w:val="28"/>
          <w:szCs w:val="28"/>
        </w:rPr>
      </w:r>
    </w:p>
    <w:sectPr>
      <w:type w:val="nextPage"/>
      <w:pgSz w:w="12240" w:h="15840"/>
      <w:pgMar w:left="1800" w:right="1800" w:header="0" w:top="1440" w:footer="0" w:bottom="81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tabs>
          <w:tab w:val="num" w:pos="990"/>
        </w:tabs>
        <w:ind w:left="99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1350" w:hanging="360"/>
      </w:pPr>
      <w:rPr>
        <w:rFonts w:ascii="Wingdings" w:hAnsi="Wingdings" w:cs="Wingdings" w:hint="default"/>
        <w:rFonts w:cs="Wingdings"/>
      </w:rPr>
    </w:lvl>
  </w:abstractNum>
  <w:abstractNum w:abstractNumId="7">
    <w:lvl w:ilvl="0">
      <w:start w:val="1"/>
      <w:numFmt w:val="bullet"/>
      <w:lvlText w:val=""/>
      <w:lvlJc w:val="left"/>
      <w:pPr>
        <w:ind w:left="971"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abstractNum>
  <w:abstractNum w:abstractNumId="9">
    <w:lvl w:ilvl="0">
      <w:start w:val="1"/>
      <w:numFmt w:val="bullet"/>
      <w:lvlText w:val=""/>
      <w:lvlJc w:val="left"/>
      <w:pPr>
        <w:tabs>
          <w:tab w:val="num" w:pos="1080"/>
        </w:tabs>
        <w:ind w:left="1080" w:hanging="360"/>
      </w:pPr>
      <w:rPr>
        <w:rFonts w:ascii="Wingdings" w:hAnsi="Wingdings" w:cs="Wingdings" w:hint="default"/>
        <w:sz w:val="28"/>
        <w:szCs w:val="28"/>
        <w:rFonts w:cs="Wingdings"/>
      </w:rPr>
    </w:lvl>
  </w:abstractNum>
  <w:abstractNum w:abstractNumId="10">
    <w:lvl w:ilvl="0">
      <w:start w:val="1"/>
      <w:numFmt w:val="bullet"/>
      <w:lvlText w:val=""/>
      <w:lvlJc w:val="left"/>
      <w:pPr>
        <w:ind w:left="72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abstractNum>
  <w:abstractNum w:abstractNumId="12">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val="false"/>
      <w:autoSpaceDE w:val="fals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numPr>
        <w:ilvl w:val="0"/>
        <w:numId w:val="1"/>
      </w:numPr>
      <w:outlineLvl w:val="0"/>
    </w:pPr>
    <w:rPr/>
  </w:style>
  <w:style w:type="paragraph" w:styleId="Heading5">
    <w:name w:val="Heading 5"/>
    <w:basedOn w:val="Normal"/>
    <w:next w:val="Normal"/>
    <w:qFormat/>
    <w:pPr>
      <w:numPr>
        <w:ilvl w:val="4"/>
        <w:numId w:val="1"/>
      </w:numPr>
      <w:outlineLvl w:val="4"/>
    </w:pPr>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rPr>
  </w:style>
  <w:style w:type="character" w:styleId="WW8Num9z0">
    <w:name w:val="WW8Num9z0"/>
    <w:qFormat/>
    <w:rPr>
      <w:u w:val="none"/>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style>
  <w:style w:type="character" w:styleId="WW8Num13z3">
    <w:name w:val="WW8Num13z3"/>
    <w:qFormat/>
    <w:rPr>
      <w:rFonts w:ascii="Symbol" w:hAnsi="Symbol" w:cs="Symbol"/>
    </w:rPr>
  </w:style>
  <w:style w:type="character" w:styleId="WW8Num13z4">
    <w:name w:val="WW8Num13z4"/>
    <w:qFormat/>
    <w:rPr>
      <w:rFonts w:ascii="Courier New" w:hAnsi="Courier New" w:cs="Courier New"/>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sz w:val="28"/>
      <w:szCs w:val="28"/>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St5z0">
    <w:name w:val="WW8NumSt5z0"/>
    <w:qFormat/>
    <w:rPr>
      <w:rFonts w:ascii="Times New Roman" w:hAnsi="Times New Roman" w:cs="Times New Roman"/>
    </w:rPr>
  </w:style>
  <w:style w:type="character" w:styleId="DefaultParagraphFont">
    <w:name w:val="Default Paragraph Font"/>
    <w:qFormat/>
    <w:rPr/>
  </w:style>
  <w:style w:type="character" w:styleId="Heading1Char">
    <w:name w:val="Heading 1 Char"/>
    <w:qFormat/>
    <w:rPr>
      <w:sz w:val="24"/>
      <w:szCs w:val="24"/>
      <w:lang w:val="en-US" w:bidi="ar-SA"/>
    </w:rPr>
  </w:style>
  <w:style w:type="character" w:styleId="Heading5Char">
    <w:name w:val="Heading 5 Char"/>
    <w:qFormat/>
    <w:rPr>
      <w:sz w:val="24"/>
      <w:szCs w:val="24"/>
      <w:lang w:val="en-US"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LEFT">
    <w:name w:val="Normal+LEFT"/>
    <w:basedOn w:val="Normal"/>
    <w:qFormat/>
    <w:pPr>
      <w:widowControl/>
      <w:numPr>
        <w:ilvl w:val="0"/>
        <w:numId w:val="6"/>
      </w:numPr>
      <w:autoSpaceDE w:val="true"/>
    </w:pPr>
    <w:rPr>
      <w:color w:val="414141"/>
    </w:rPr>
  </w:style>
  <w:style w:type="paragraph" w:styleId="ListParagraph">
    <w:name w:val="List Paragraph"/>
    <w:basedOn w:val="Normal"/>
    <w:qFormat/>
    <w:pPr>
      <w:ind w:left="720" w:hanging="0"/>
    </w:pPr>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autoSpaceDE w:val="true"/>
    </w:pPr>
    <w:rPr>
      <w:rFonts w:ascii="Arial Unicode MS" w:hAnsi="Arial Unicode MS" w:eastAsia="Arial Unicode MS" w:cs="Arial Unicode MS"/>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2014-06-10T20:13:00Z</dcterms:created>
  <dc:creator>praveen</dc:creator>
  <dc:description/>
  <cp:keywords/>
  <dc:language>en-US</dc:language>
  <cp:lastModifiedBy>karimuddin mohammed</cp:lastModifiedBy>
  <dcterms:modified xsi:type="dcterms:W3CDTF">2017-05-20T00:04:00Z</dcterms:modified>
  <cp:revision>35</cp:revision>
  <dc:subject/>
  <dc:title>RESUME</dc:title>
</cp:coreProperties>
</file>