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2326" w:right="2367" w:firstLine="0"/>
        <w:jc w:val="center"/>
        <w:rPr>
          <w:sz w:val="56"/>
        </w:rPr>
      </w:pPr>
      <w:r>
        <w:rPr>
          <w:color w:val="993300"/>
          <w:sz w:val="56"/>
        </w:rPr>
        <w:t>Terry Kuny</w:t>
      </w:r>
    </w:p>
    <w:p>
      <w:pPr>
        <w:spacing w:before="24"/>
        <w:ind w:left="3055" w:right="0" w:firstLine="0"/>
        <w:jc w:val="left"/>
        <w:rPr>
          <w:sz w:val="36"/>
        </w:rPr>
      </w:pPr>
      <w:r>
        <w:rPr>
          <w:color w:val="993300"/>
          <w:sz w:val="36"/>
        </w:rPr>
        <w:t>CURRICULUM VITÆ</w:t>
      </w:r>
    </w:p>
    <w:p>
      <w:pPr>
        <w:pStyle w:val="BodyText"/>
        <w:spacing w:line="295" w:lineRule="auto" w:before="115"/>
        <w:ind w:left="2874" w:right="2918" w:firstLine="13"/>
        <w:jc w:val="center"/>
      </w:pPr>
      <w:r>
        <w:rPr>
          <w:color w:val="993300"/>
          <w:w w:val="105"/>
        </w:rPr>
        <w:t>240 Fairmont Ave, Ottawa ON K1Y 1X9 819.319.2665</w:t>
      </w:r>
      <w:r>
        <w:rPr>
          <w:color w:val="993300"/>
          <w:spacing w:val="-30"/>
          <w:w w:val="105"/>
        </w:rPr>
        <w:t> </w:t>
      </w:r>
      <w:r>
        <w:rPr>
          <w:rFonts w:ascii="Lucida Sans Unicode" w:hAnsi="Lucida Sans Unicode"/>
          <w:color w:val="993300"/>
          <w:w w:val="105"/>
          <w:sz w:val="15"/>
        </w:rPr>
        <w:t>◉</w:t>
      </w:r>
      <w:r>
        <w:rPr>
          <w:rFonts w:ascii="Lucida Sans Unicode" w:hAnsi="Lucida Sans Unicode"/>
          <w:color w:val="993300"/>
          <w:spacing w:val="-27"/>
          <w:w w:val="105"/>
          <w:sz w:val="15"/>
        </w:rPr>
        <w:t> </w:t>
      </w:r>
      <w:hyperlink r:id="rId5">
        <w:r>
          <w:rPr>
            <w:color w:val="993300"/>
            <w:w w:val="105"/>
          </w:rPr>
          <w:t>terry@kuny.ca</w:t>
        </w:r>
        <w:r>
          <w:rPr>
            <w:color w:val="993300"/>
            <w:spacing w:val="-34"/>
            <w:w w:val="105"/>
          </w:rPr>
          <w:t> </w:t>
        </w:r>
      </w:hyperlink>
      <w:r>
        <w:rPr>
          <w:rFonts w:ascii="Lucida Sans Unicode" w:hAnsi="Lucida Sans Unicode"/>
          <w:color w:val="993300"/>
          <w:w w:val="105"/>
          <w:sz w:val="15"/>
        </w:rPr>
        <w:t>◉</w:t>
      </w:r>
      <w:r>
        <w:rPr>
          <w:rFonts w:ascii="Lucida Sans Unicode" w:hAnsi="Lucida Sans Unicode"/>
          <w:color w:val="993300"/>
          <w:spacing w:val="-32"/>
          <w:w w:val="105"/>
          <w:sz w:val="15"/>
        </w:rPr>
        <w:t> </w:t>
      </w:r>
      <w:hyperlink r:id="rId6">
        <w:r>
          <w:rPr>
            <w:color w:val="993300"/>
            <w:spacing w:val="-5"/>
            <w:w w:val="105"/>
          </w:rPr>
          <w:t>www.kuny.ca</w:t>
        </w:r>
      </w:hyperlink>
    </w:p>
    <w:p>
      <w:pPr>
        <w:pStyle w:val="BodyText"/>
        <w:spacing w:before="0"/>
      </w:pPr>
    </w:p>
    <w:p>
      <w:pPr>
        <w:pStyle w:val="BodyText"/>
        <w:spacing w:before="1"/>
        <w:ind w:left="2326" w:right="2368"/>
        <w:jc w:val="center"/>
      </w:pPr>
      <w:hyperlink r:id="rId7">
        <w:r>
          <w:rPr>
            <w:color w:val="993300"/>
            <w:u w:val="single" w:color="993300"/>
          </w:rPr>
          <w:t>Facebook</w:t>
        </w:r>
      </w:hyperlink>
      <w:r>
        <w:rPr>
          <w:color w:val="993300"/>
        </w:rPr>
        <w:t> | </w:t>
      </w:r>
      <w:hyperlink r:id="rId8">
        <w:r>
          <w:rPr>
            <w:color w:val="993300"/>
            <w:u w:val="single" w:color="993300"/>
          </w:rPr>
          <w:t>Twitter</w:t>
        </w:r>
      </w:hyperlink>
      <w:r>
        <w:rPr>
          <w:color w:val="993300"/>
        </w:rPr>
        <w:t> | </w:t>
      </w:r>
      <w:hyperlink r:id="rId9">
        <w:r>
          <w:rPr>
            <w:color w:val="993300"/>
            <w:u w:val="single" w:color="993300"/>
          </w:rPr>
          <w:t>LinkedIn</w:t>
        </w:r>
      </w:hyperlink>
      <w:r>
        <w:rPr>
          <w:color w:val="993300"/>
        </w:rPr>
        <w:t> | </w:t>
      </w:r>
      <w:hyperlink r:id="rId10">
        <w:r>
          <w:rPr>
            <w:color w:val="993300"/>
            <w:u w:val="single" w:color="993300"/>
          </w:rPr>
          <w:t>Delicious</w:t>
        </w:r>
      </w:hyperlink>
      <w:r>
        <w:rPr>
          <w:color w:val="993300"/>
        </w:rPr>
        <w:t> | </w:t>
      </w:r>
      <w:hyperlink r:id="rId11">
        <w:r>
          <w:rPr>
            <w:color w:val="993300"/>
            <w:u w:val="single" w:color="993300"/>
          </w:rPr>
          <w:t>LibraryThing</w:t>
        </w:r>
      </w:hyperlink>
      <w:r>
        <w:rPr>
          <w:color w:val="993300"/>
        </w:rPr>
        <w:t> | </w:t>
      </w:r>
      <w:hyperlink r:id="rId12">
        <w:r>
          <w:rPr>
            <w:color w:val="993300"/>
            <w:u w:val="single" w:color="993300"/>
          </w:rPr>
          <w:t>RSS</w:t>
        </w:r>
      </w:hyperlink>
    </w:p>
    <w:p>
      <w:pPr>
        <w:pStyle w:val="BodyText"/>
        <w:spacing w:before="0"/>
        <w:rPr>
          <w:sz w:val="20"/>
        </w:rPr>
      </w:pPr>
    </w:p>
    <w:p>
      <w:pPr>
        <w:pStyle w:val="BodyText"/>
        <w:spacing w:before="6"/>
        <w:rPr>
          <w:sz w:val="20"/>
        </w:rPr>
      </w:pPr>
    </w:p>
    <w:p>
      <w:pPr>
        <w:spacing w:line="254" w:lineRule="auto" w:before="95"/>
        <w:ind w:left="100" w:right="8464" w:firstLine="0"/>
        <w:jc w:val="left"/>
        <w:rPr>
          <w:sz w:val="16"/>
        </w:rPr>
      </w:pPr>
      <w:r>
        <w:rPr>
          <w:color w:val="974706"/>
          <w:sz w:val="16"/>
        </w:rPr>
        <w:t>PROFILE CONTRACTS EDUCATION SKILLS</w:t>
      </w:r>
    </w:p>
    <w:p>
      <w:pPr>
        <w:spacing w:line="254" w:lineRule="auto" w:before="0"/>
        <w:ind w:left="100" w:right="6503" w:firstLine="0"/>
        <w:jc w:val="left"/>
        <w:rPr>
          <w:sz w:val="16"/>
        </w:rPr>
      </w:pPr>
      <w:r>
        <w:rPr>
          <w:color w:val="974706"/>
          <w:sz w:val="16"/>
        </w:rPr>
        <w:t>SPEECHES &amp; PRESENTATIONS PUBLIC PAPERS</w:t>
      </w:r>
    </w:p>
    <w:p>
      <w:pPr>
        <w:pStyle w:val="BodyText"/>
        <w:spacing w:before="7"/>
        <w:rPr>
          <w:sz w:val="15"/>
        </w:rPr>
      </w:pPr>
    </w:p>
    <w:p>
      <w:pPr>
        <w:pStyle w:val="Heading1"/>
        <w:spacing w:before="1"/>
      </w:pPr>
      <w:r>
        <w:rPr>
          <w:color w:val="993300"/>
        </w:rPr>
        <w:t>Profile</w:t>
      </w:r>
    </w:p>
    <w:p>
      <w:pPr>
        <w:pStyle w:val="BodyText"/>
        <w:spacing w:before="1"/>
        <w:rPr>
          <w:b/>
          <w:sz w:val="30"/>
        </w:rPr>
      </w:pPr>
    </w:p>
    <w:p>
      <w:pPr>
        <w:spacing w:line="280" w:lineRule="auto" w:before="0"/>
        <w:ind w:left="100" w:right="488" w:firstLine="0"/>
        <w:jc w:val="left"/>
        <w:rPr>
          <w:sz w:val="20"/>
        </w:rPr>
      </w:pPr>
      <w:r>
        <w:rPr>
          <w:sz w:val="20"/>
        </w:rPr>
        <w:t>My professional goal has been to help organizations exploit communications and information opportunities and connect with stakeholders through the </w:t>
      </w:r>
      <w:r>
        <w:rPr>
          <w:i/>
          <w:sz w:val="20"/>
        </w:rPr>
        <w:t>appropriate &amp; effective </w:t>
      </w:r>
      <w:r>
        <w:rPr>
          <w:sz w:val="20"/>
        </w:rPr>
        <w:t>use of technology.</w:t>
      </w:r>
    </w:p>
    <w:p>
      <w:pPr>
        <w:pStyle w:val="BodyText"/>
        <w:spacing w:before="0"/>
        <w:rPr>
          <w:sz w:val="21"/>
        </w:rPr>
      </w:pPr>
    </w:p>
    <w:p>
      <w:pPr>
        <w:spacing w:line="280" w:lineRule="auto" w:before="1"/>
        <w:ind w:left="100" w:right="0" w:firstLine="0"/>
        <w:jc w:val="left"/>
        <w:rPr>
          <w:sz w:val="20"/>
        </w:rPr>
      </w:pPr>
      <w:r>
        <w:rPr>
          <w:sz w:val="20"/>
        </w:rPr>
        <w:t>To do this, I bring strong research, analytical, creative and humanist approaches to the application of technologies within organizations in areas such as:</w:t>
      </w:r>
    </w:p>
    <w:p>
      <w:pPr>
        <w:pStyle w:val="ListParagraph"/>
        <w:numPr>
          <w:ilvl w:val="0"/>
          <w:numId w:val="1"/>
        </w:numPr>
        <w:tabs>
          <w:tab w:pos="641" w:val="left" w:leader="none"/>
        </w:tabs>
        <w:spacing w:line="280" w:lineRule="auto" w:before="121" w:after="0"/>
        <w:ind w:left="640" w:right="602" w:hanging="180"/>
        <w:jc w:val="left"/>
        <w:rPr>
          <w:i/>
          <w:sz w:val="20"/>
        </w:rPr>
      </w:pPr>
      <w:r>
        <w:rPr>
          <w:i/>
          <w:sz w:val="20"/>
        </w:rPr>
        <w:t>Environmental scanning &amp; critical assessment of trends, technologies, risks &amp; opportunities</w:t>
      </w:r>
      <w:r>
        <w:rPr>
          <w:i/>
          <w:spacing w:val="-11"/>
          <w:sz w:val="20"/>
        </w:rPr>
        <w:t> </w:t>
      </w:r>
      <w:r>
        <w:rPr>
          <w:i/>
          <w:sz w:val="20"/>
        </w:rPr>
        <w:t>for </w:t>
      </w:r>
      <w:r>
        <w:rPr>
          <w:i/>
          <w:sz w:val="20"/>
        </w:rPr>
        <w:t>services</w:t>
      </w:r>
      <w:r>
        <w:rPr>
          <w:i/>
          <w:spacing w:val="-1"/>
          <w:sz w:val="20"/>
        </w:rPr>
        <w:t> </w:t>
      </w:r>
      <w:r>
        <w:rPr>
          <w:i/>
          <w:sz w:val="20"/>
        </w:rPr>
        <w:t>deployment,</w:t>
      </w:r>
    </w:p>
    <w:p>
      <w:pPr>
        <w:pStyle w:val="ListParagraph"/>
        <w:numPr>
          <w:ilvl w:val="0"/>
          <w:numId w:val="1"/>
        </w:numPr>
        <w:tabs>
          <w:tab w:pos="641" w:val="left" w:leader="none"/>
        </w:tabs>
        <w:spacing w:line="240" w:lineRule="auto" w:before="122" w:after="0"/>
        <w:ind w:left="640" w:right="0" w:hanging="180"/>
        <w:jc w:val="left"/>
        <w:rPr>
          <w:i/>
          <w:sz w:val="20"/>
        </w:rPr>
      </w:pPr>
      <w:r>
        <w:rPr>
          <w:i/>
          <w:sz w:val="20"/>
        </w:rPr>
        <w:t>Development of information architectures and business process</w:t>
      </w:r>
      <w:r>
        <w:rPr>
          <w:i/>
          <w:spacing w:val="-7"/>
          <w:sz w:val="20"/>
        </w:rPr>
        <w:t> </w:t>
      </w:r>
      <w:r>
        <w:rPr>
          <w:i/>
          <w:sz w:val="20"/>
        </w:rPr>
        <w:t>modeling,</w:t>
      </w:r>
    </w:p>
    <w:p>
      <w:pPr>
        <w:pStyle w:val="ListParagraph"/>
        <w:numPr>
          <w:ilvl w:val="0"/>
          <w:numId w:val="1"/>
        </w:numPr>
        <w:tabs>
          <w:tab w:pos="641" w:val="left" w:leader="none"/>
        </w:tabs>
        <w:spacing w:line="240" w:lineRule="auto" w:before="160" w:after="0"/>
        <w:ind w:left="640" w:right="0" w:hanging="180"/>
        <w:jc w:val="left"/>
        <w:rPr>
          <w:i/>
          <w:sz w:val="20"/>
        </w:rPr>
      </w:pPr>
      <w:r>
        <w:rPr>
          <w:i/>
          <w:sz w:val="20"/>
        </w:rPr>
        <w:t>Strategic business and project</w:t>
      </w:r>
      <w:r>
        <w:rPr>
          <w:i/>
          <w:spacing w:val="-4"/>
          <w:sz w:val="20"/>
        </w:rPr>
        <w:t> </w:t>
      </w:r>
      <w:r>
        <w:rPr>
          <w:i/>
          <w:sz w:val="20"/>
        </w:rPr>
        <w:t>planning,</w:t>
      </w:r>
    </w:p>
    <w:p>
      <w:pPr>
        <w:pStyle w:val="ListParagraph"/>
        <w:numPr>
          <w:ilvl w:val="0"/>
          <w:numId w:val="1"/>
        </w:numPr>
        <w:tabs>
          <w:tab w:pos="641" w:val="left" w:leader="none"/>
        </w:tabs>
        <w:spacing w:line="240" w:lineRule="auto" w:before="160" w:after="0"/>
        <w:ind w:left="640" w:right="0" w:hanging="180"/>
        <w:jc w:val="left"/>
        <w:rPr>
          <w:i/>
          <w:sz w:val="20"/>
        </w:rPr>
      </w:pPr>
      <w:r>
        <w:rPr>
          <w:i/>
          <w:sz w:val="20"/>
        </w:rPr>
        <w:t>Developing and managing research, information and communications related</w:t>
      </w:r>
      <w:r>
        <w:rPr>
          <w:i/>
          <w:spacing w:val="-8"/>
          <w:sz w:val="20"/>
        </w:rPr>
        <w:t> </w:t>
      </w:r>
      <w:r>
        <w:rPr>
          <w:i/>
          <w:sz w:val="20"/>
        </w:rPr>
        <w:t>services,</w:t>
      </w:r>
    </w:p>
    <w:p>
      <w:pPr>
        <w:pStyle w:val="ListParagraph"/>
        <w:numPr>
          <w:ilvl w:val="0"/>
          <w:numId w:val="1"/>
        </w:numPr>
        <w:tabs>
          <w:tab w:pos="641" w:val="left" w:leader="none"/>
        </w:tabs>
        <w:spacing w:line="240" w:lineRule="auto" w:before="160" w:after="0"/>
        <w:ind w:left="640" w:right="0" w:hanging="180"/>
        <w:jc w:val="left"/>
        <w:rPr>
          <w:i/>
          <w:sz w:val="20"/>
        </w:rPr>
      </w:pPr>
      <w:r>
        <w:rPr>
          <w:i/>
          <w:sz w:val="20"/>
        </w:rPr>
        <w:t>Electronic and traditional</w:t>
      </w:r>
      <w:r>
        <w:rPr>
          <w:i/>
          <w:spacing w:val="-3"/>
          <w:sz w:val="20"/>
        </w:rPr>
        <w:t> </w:t>
      </w:r>
      <w:r>
        <w:rPr>
          <w:i/>
          <w:sz w:val="20"/>
        </w:rPr>
        <w:t>communications.</w:t>
      </w:r>
    </w:p>
    <w:p>
      <w:pPr>
        <w:pStyle w:val="BodyText"/>
        <w:spacing w:before="4"/>
        <w:rPr>
          <w:i/>
          <w:sz w:val="24"/>
        </w:rPr>
      </w:pPr>
    </w:p>
    <w:p>
      <w:pPr>
        <w:spacing w:line="280" w:lineRule="auto" w:before="0"/>
        <w:ind w:left="100" w:right="488" w:firstLine="0"/>
        <w:jc w:val="left"/>
        <w:rPr>
          <w:sz w:val="20"/>
        </w:rPr>
      </w:pPr>
      <w:r>
        <w:rPr>
          <w:sz w:val="20"/>
        </w:rPr>
        <w:t>I have provided consulting and project management services to diverse government departments and agencies and a range of cultural sector organizations, industry groups, and numerous small­ and medium­sized enterprises.</w:t>
      </w:r>
    </w:p>
    <w:p>
      <w:pPr>
        <w:pStyle w:val="BodyText"/>
        <w:spacing w:before="2"/>
        <w:rPr>
          <w:sz w:val="21"/>
        </w:rPr>
      </w:pPr>
    </w:p>
    <w:p>
      <w:pPr>
        <w:spacing w:line="280" w:lineRule="auto" w:before="0"/>
        <w:ind w:left="100" w:right="488" w:firstLine="0"/>
        <w:jc w:val="left"/>
        <w:rPr>
          <w:sz w:val="20"/>
        </w:rPr>
      </w:pPr>
      <w:r>
        <w:rPr>
          <w:sz w:val="20"/>
        </w:rPr>
        <w:t>I am an experienced public speaker and communicator, have spoken nationally and internationally to many professional groups on a variety of subjects.</w:t>
      </w:r>
    </w:p>
    <w:p>
      <w:pPr>
        <w:pStyle w:val="BodyText"/>
        <w:spacing w:before="0"/>
        <w:rPr>
          <w:sz w:val="21"/>
        </w:rPr>
      </w:pPr>
    </w:p>
    <w:p>
      <w:pPr>
        <w:spacing w:line="280" w:lineRule="auto" w:before="0"/>
        <w:ind w:left="100" w:right="99" w:firstLine="0"/>
        <w:jc w:val="left"/>
        <w:rPr>
          <w:sz w:val="20"/>
        </w:rPr>
      </w:pPr>
      <w:r>
        <w:rPr>
          <w:sz w:val="20"/>
        </w:rPr>
        <w:t>My current areas of professional research interests include: futures and risk planning for digital services development; social media standards &amp; tools; metadata and semantic web (classification, thesauri, vocabulary) standards; user needs assessment, usability and design research; web metrics and key performance indicators; technology audit and impact assessments &amp; analysis; and national &amp; international information policy.</w:t>
      </w:r>
    </w:p>
    <w:p>
      <w:pPr>
        <w:pStyle w:val="BodyText"/>
        <w:spacing w:before="3"/>
        <w:rPr>
          <w:sz w:val="21"/>
        </w:rPr>
      </w:pPr>
    </w:p>
    <w:p>
      <w:pPr>
        <w:spacing w:line="280" w:lineRule="auto" w:before="0"/>
        <w:ind w:left="100" w:right="563" w:firstLine="0"/>
        <w:jc w:val="both"/>
        <w:rPr>
          <w:sz w:val="20"/>
        </w:rPr>
      </w:pPr>
      <w:r>
        <w:rPr>
          <w:sz w:val="20"/>
        </w:rPr>
        <w:t>I also have well­developed personal interests (and educational background) in international relations, strategic studies, and military and diplomatic history. I have worked as a professional researcher and analyst in these areas and other disciplines.</w:t>
      </w:r>
    </w:p>
    <w:p>
      <w:pPr>
        <w:pStyle w:val="BodyText"/>
        <w:spacing w:before="1"/>
        <w:rPr>
          <w:sz w:val="21"/>
        </w:rPr>
      </w:pPr>
    </w:p>
    <w:p>
      <w:pPr>
        <w:spacing w:before="1"/>
        <w:ind w:left="100" w:right="0" w:firstLine="0"/>
        <w:jc w:val="left"/>
        <w:rPr>
          <w:sz w:val="20"/>
        </w:rPr>
      </w:pPr>
      <w:r>
        <w:rPr>
          <w:sz w:val="20"/>
        </w:rPr>
        <w:t>References and letters of commendation supplied on request.</w:t>
      </w:r>
    </w:p>
    <w:p>
      <w:pPr>
        <w:spacing w:after="0"/>
        <w:jc w:val="left"/>
        <w:rPr>
          <w:sz w:val="20"/>
        </w:rPr>
        <w:sectPr>
          <w:type w:val="continuous"/>
          <w:pgSz w:w="12240" w:h="15840"/>
          <w:pgMar w:top="780" w:bottom="280" w:left="1340" w:right="1320"/>
        </w:sectPr>
      </w:pPr>
    </w:p>
    <w:p>
      <w:pPr>
        <w:pStyle w:val="BodyText"/>
        <w:spacing w:before="0"/>
        <w:rPr>
          <w:sz w:val="16"/>
        </w:rPr>
      </w:pPr>
    </w:p>
    <w:p>
      <w:pPr>
        <w:spacing w:before="92"/>
        <w:ind w:left="100" w:right="0" w:firstLine="0"/>
        <w:jc w:val="left"/>
        <w:rPr>
          <w:b/>
          <w:sz w:val="24"/>
        </w:rPr>
      </w:pPr>
      <w:r>
        <w:rPr>
          <w:b/>
          <w:color w:val="993300"/>
          <w:sz w:val="24"/>
        </w:rPr>
        <w:t>Contracts</w:t>
      </w:r>
    </w:p>
    <w:p>
      <w:pPr>
        <w:tabs>
          <w:tab w:pos="819" w:val="left" w:leader="none"/>
        </w:tabs>
        <w:spacing w:line="249" w:lineRule="auto" w:before="107"/>
        <w:ind w:left="1180" w:right="614" w:hanging="1080"/>
        <w:jc w:val="left"/>
        <w:rPr>
          <w:sz w:val="20"/>
        </w:rPr>
      </w:pPr>
      <w:r>
        <w:rPr>
          <w:b/>
          <w:sz w:val="20"/>
        </w:rPr>
        <w:t>2013­</w:t>
        <w:tab/>
        <w:t>Canadian Transportation Agency: e­communications advisor (IS­04 indeterminate) </w:t>
      </w:r>
      <w:r>
        <w:rPr>
          <w:sz w:val="20"/>
        </w:rPr>
        <w:t>Project management, Drupal implementation and operations for web services,</w:t>
      </w:r>
      <w:r>
        <w:rPr>
          <w:spacing w:val="-20"/>
          <w:sz w:val="20"/>
        </w:rPr>
        <w:t> </w:t>
      </w:r>
      <w:r>
        <w:rPr>
          <w:sz w:val="20"/>
        </w:rPr>
        <w:t>business process planning, social media development, WET4 project implementation, WCAG 2.0 compliance and coding, general and accessibility consulting, internal</w:t>
      </w:r>
      <w:r>
        <w:rPr>
          <w:spacing w:val="-8"/>
          <w:sz w:val="20"/>
        </w:rPr>
        <w:t> </w:t>
      </w:r>
      <w:r>
        <w:rPr>
          <w:sz w:val="20"/>
        </w:rPr>
        <w:t>communications.</w:t>
      </w:r>
    </w:p>
    <w:p>
      <w:pPr>
        <w:spacing w:before="123"/>
        <w:ind w:left="100" w:right="0" w:firstLine="0"/>
        <w:jc w:val="left"/>
        <w:rPr>
          <w:b/>
          <w:sz w:val="20"/>
        </w:rPr>
      </w:pPr>
      <w:r>
        <w:rPr>
          <w:b/>
          <w:sz w:val="20"/>
        </w:rPr>
        <w:t>2013­2014 Competition Bureau: resource center strategic review</w:t>
      </w:r>
    </w:p>
    <w:p>
      <w:pPr>
        <w:spacing w:line="249" w:lineRule="auto" w:before="10"/>
        <w:ind w:left="1180" w:right="0" w:firstLine="0"/>
        <w:jc w:val="left"/>
        <w:rPr>
          <w:sz w:val="20"/>
        </w:rPr>
      </w:pPr>
      <w:r>
        <w:rPr>
          <w:sz w:val="20"/>
        </w:rPr>
        <w:t>Consulting and recommendations for resource center service delivery including staffing, processes, footprint, and collection rationalization and disposition.</w:t>
      </w:r>
    </w:p>
    <w:p>
      <w:pPr>
        <w:spacing w:before="122"/>
        <w:ind w:left="100" w:right="0" w:firstLine="0"/>
        <w:jc w:val="left"/>
        <w:rPr>
          <w:b/>
          <w:sz w:val="20"/>
        </w:rPr>
      </w:pPr>
      <w:r>
        <w:rPr>
          <w:b/>
          <w:sz w:val="20"/>
        </w:rPr>
        <w:t>2011­2013 Canadian Transportation Agency: e­communications advisor (IS­04 term)</w:t>
      </w:r>
    </w:p>
    <w:p>
      <w:pPr>
        <w:spacing w:line="249" w:lineRule="auto" w:before="10"/>
        <w:ind w:left="1180" w:right="173" w:firstLine="0"/>
        <w:jc w:val="left"/>
        <w:rPr>
          <w:sz w:val="20"/>
        </w:rPr>
      </w:pPr>
      <w:r>
        <w:rPr>
          <w:sz w:val="20"/>
        </w:rPr>
        <w:t>Project management, Drupal implementation and operations for intranet, usability testing, key performance indicators and metrics, business process planning, governance policies</w:t>
      </w:r>
      <w:r>
        <w:rPr>
          <w:spacing w:val="-10"/>
          <w:sz w:val="20"/>
        </w:rPr>
        <w:t> </w:t>
      </w:r>
      <w:r>
        <w:rPr>
          <w:sz w:val="20"/>
        </w:rPr>
        <w:t>and procedures, social media development, WET implementation, WCAG 2.0 compliance and coding, general and accessibility consulting, internal</w:t>
      </w:r>
      <w:r>
        <w:rPr>
          <w:spacing w:val="-6"/>
          <w:sz w:val="20"/>
        </w:rPr>
        <w:t> </w:t>
      </w:r>
      <w:r>
        <w:rPr>
          <w:sz w:val="20"/>
        </w:rPr>
        <w:t>communications.</w:t>
      </w:r>
    </w:p>
    <w:p>
      <w:pPr>
        <w:tabs>
          <w:tab w:pos="1179" w:val="left" w:leader="none"/>
        </w:tabs>
        <w:spacing w:line="249" w:lineRule="auto" w:before="123"/>
        <w:ind w:left="1180" w:right="452" w:hanging="1080"/>
        <w:jc w:val="left"/>
        <w:rPr>
          <w:sz w:val="20"/>
        </w:rPr>
      </w:pPr>
      <w:r>
        <w:rPr>
          <w:b/>
          <w:spacing w:val="-3"/>
          <w:sz w:val="20"/>
        </w:rPr>
        <w:t>2011</w:t>
        <w:tab/>
      </w:r>
      <w:r>
        <w:rPr>
          <w:b/>
          <w:sz w:val="20"/>
        </w:rPr>
        <w:t>Canadian Forces Grievance Board: Internet accessibility review and site redesign </w:t>
      </w:r>
      <w:r>
        <w:rPr>
          <w:sz w:val="20"/>
        </w:rPr>
        <w:t>Conducted accessibility review and remediation of site content to GoC Web Experience </w:t>
      </w:r>
      <w:r>
        <w:rPr>
          <w:spacing w:val="-4"/>
          <w:sz w:val="20"/>
        </w:rPr>
        <w:t>Toolkit </w:t>
      </w:r>
      <w:r>
        <w:rPr>
          <w:sz w:val="20"/>
        </w:rPr>
        <w:t>(WET), WCAG2.0 AA, and HTML5 standards, including PDF and forms conversion and</w:t>
      </w:r>
      <w:r>
        <w:rPr>
          <w:spacing w:val="-2"/>
          <w:sz w:val="20"/>
        </w:rPr>
        <w:t> </w:t>
      </w:r>
      <w:r>
        <w:rPr>
          <w:sz w:val="20"/>
        </w:rPr>
        <w:t>accessibility.</w:t>
      </w:r>
    </w:p>
    <w:p>
      <w:pPr>
        <w:pStyle w:val="Heading2"/>
        <w:spacing w:line="249" w:lineRule="auto" w:before="124"/>
        <w:ind w:left="1180" w:hanging="1080"/>
      </w:pPr>
      <w:r>
        <w:rPr/>
        <w:t>2008­2011 Canadian Transportation Agency: strategic planning &amp; IA, web administration, project management, Internet and intranet services &amp; communications</w:t>
      </w:r>
    </w:p>
    <w:p>
      <w:pPr>
        <w:spacing w:line="249" w:lineRule="auto" w:before="1"/>
        <w:ind w:left="1180" w:right="0" w:firstLine="0"/>
        <w:jc w:val="left"/>
        <w:rPr>
          <w:sz w:val="20"/>
        </w:rPr>
      </w:pPr>
      <w:r>
        <w:rPr>
          <w:sz w:val="20"/>
        </w:rPr>
        <w:t>Oversaw Internet and intranet project management and implementation, stakeholder consultations, usability testing, user survey development and deployment, developed key performance indicators and metrics, governance policies and procedures, social media development, on­going web administration, RFP development and review, business process planning, Drupal planning and implementation, CLF 2.0 and WCAG 2.0 compliance, general consulting and communications.</w:t>
      </w:r>
    </w:p>
    <w:p>
      <w:pPr>
        <w:tabs>
          <w:tab w:pos="1179" w:val="left" w:leader="none"/>
        </w:tabs>
        <w:spacing w:before="125"/>
        <w:ind w:left="100" w:right="0" w:firstLine="0"/>
        <w:jc w:val="left"/>
        <w:rPr>
          <w:b/>
          <w:sz w:val="20"/>
        </w:rPr>
      </w:pPr>
      <w:r>
        <w:rPr>
          <w:b/>
          <w:sz w:val="20"/>
        </w:rPr>
        <w:t>2009</w:t>
        <w:tab/>
        <w:t>Bell Canada: content</w:t>
      </w:r>
      <w:r>
        <w:rPr>
          <w:b/>
          <w:spacing w:val="-3"/>
          <w:sz w:val="20"/>
        </w:rPr>
        <w:t> </w:t>
      </w:r>
      <w:r>
        <w:rPr>
          <w:b/>
          <w:sz w:val="20"/>
        </w:rPr>
        <w:t>specialist</w:t>
      </w:r>
    </w:p>
    <w:p>
      <w:pPr>
        <w:spacing w:line="249" w:lineRule="auto" w:before="10"/>
        <w:ind w:left="1180" w:right="0" w:firstLine="0"/>
        <w:jc w:val="left"/>
        <w:rPr>
          <w:sz w:val="20"/>
        </w:rPr>
      </w:pPr>
      <w:r>
        <w:rPr>
          <w:sz w:val="20"/>
        </w:rPr>
        <w:t>Development of a science and technology current awareness service for a federal agency. Provided user needs assessment, functional and business process requirements and implementation planning.</w:t>
      </w:r>
    </w:p>
    <w:p>
      <w:pPr>
        <w:tabs>
          <w:tab w:pos="1179" w:val="left" w:leader="none"/>
        </w:tabs>
        <w:spacing w:before="123"/>
        <w:ind w:left="100" w:right="0" w:firstLine="0"/>
        <w:jc w:val="left"/>
        <w:rPr>
          <w:b/>
          <w:sz w:val="20"/>
        </w:rPr>
      </w:pPr>
      <w:r>
        <w:rPr>
          <w:b/>
          <w:sz w:val="20"/>
        </w:rPr>
        <w:t>2008</w:t>
        <w:tab/>
        <w:t>House of Commons Curatorial Services: document</w:t>
      </w:r>
      <w:r>
        <w:rPr>
          <w:b/>
          <w:spacing w:val="-6"/>
          <w:sz w:val="20"/>
        </w:rPr>
        <w:t> </w:t>
      </w:r>
      <w:r>
        <w:rPr>
          <w:b/>
          <w:sz w:val="20"/>
        </w:rPr>
        <w:t>management</w:t>
      </w:r>
    </w:p>
    <w:p>
      <w:pPr>
        <w:spacing w:line="249" w:lineRule="auto" w:before="10"/>
        <w:ind w:left="1180" w:right="0" w:firstLine="0"/>
        <w:jc w:val="left"/>
        <w:rPr>
          <w:sz w:val="20"/>
        </w:rPr>
      </w:pPr>
      <w:r>
        <w:rPr>
          <w:sz w:val="20"/>
        </w:rPr>
        <w:t>Contract with ContentWorks. Development of document collection analysis, management and technology strategy &amp; recommendations.</w:t>
      </w:r>
    </w:p>
    <w:p>
      <w:pPr>
        <w:tabs>
          <w:tab w:pos="1179" w:val="left" w:leader="none"/>
        </w:tabs>
        <w:spacing w:before="121"/>
        <w:ind w:left="100" w:right="0" w:firstLine="0"/>
        <w:jc w:val="left"/>
        <w:rPr>
          <w:b/>
          <w:sz w:val="20"/>
        </w:rPr>
      </w:pPr>
      <w:r>
        <w:rPr>
          <w:b/>
          <w:sz w:val="20"/>
        </w:rPr>
        <w:t>2008</w:t>
        <w:tab/>
        <w:t>Canadian Transportation Agency: information</w:t>
      </w:r>
      <w:r>
        <w:rPr>
          <w:b/>
          <w:spacing w:val="-5"/>
          <w:sz w:val="20"/>
        </w:rPr>
        <w:t> </w:t>
      </w:r>
      <w:r>
        <w:rPr>
          <w:b/>
          <w:sz w:val="20"/>
        </w:rPr>
        <w:t>architecture</w:t>
      </w:r>
    </w:p>
    <w:p>
      <w:pPr>
        <w:spacing w:line="249" w:lineRule="auto" w:before="10"/>
        <w:ind w:left="1180" w:right="320" w:firstLine="0"/>
        <w:jc w:val="left"/>
        <w:rPr>
          <w:sz w:val="20"/>
        </w:rPr>
      </w:pPr>
      <w:r>
        <w:rPr>
          <w:sz w:val="20"/>
        </w:rPr>
        <w:t>Development of Internet site information architecture ­ stakeholder interviews, site analysis, architecture and recommendations.</w:t>
      </w:r>
    </w:p>
    <w:p>
      <w:pPr>
        <w:tabs>
          <w:tab w:pos="1179" w:val="left" w:leader="none"/>
        </w:tabs>
        <w:spacing w:before="122"/>
        <w:ind w:left="100" w:right="0" w:firstLine="0"/>
        <w:jc w:val="left"/>
        <w:rPr>
          <w:b/>
          <w:sz w:val="20"/>
        </w:rPr>
      </w:pPr>
      <w:r>
        <w:rPr>
          <w:b/>
          <w:sz w:val="20"/>
        </w:rPr>
        <w:t>2007</w:t>
        <w:tab/>
        <w:t>National Judicial Institute: IM/IT strategic</w:t>
      </w:r>
      <w:r>
        <w:rPr>
          <w:b/>
          <w:spacing w:val="-5"/>
          <w:sz w:val="20"/>
        </w:rPr>
        <w:t> </w:t>
      </w:r>
      <w:r>
        <w:rPr>
          <w:b/>
          <w:sz w:val="20"/>
        </w:rPr>
        <w:t>planning</w:t>
      </w:r>
    </w:p>
    <w:p>
      <w:pPr>
        <w:spacing w:line="249" w:lineRule="auto" w:before="10"/>
        <w:ind w:left="1180" w:right="187" w:firstLine="0"/>
        <w:jc w:val="left"/>
        <w:rPr>
          <w:sz w:val="20"/>
        </w:rPr>
      </w:pPr>
      <w:r>
        <w:rPr>
          <w:sz w:val="20"/>
        </w:rPr>
        <w:t>Development of information management, business process planning, and technology strategy &amp; recommendations – stakeholder interviews, application assessment, site analysis, vision and principles.</w:t>
      </w:r>
    </w:p>
    <w:p>
      <w:pPr>
        <w:tabs>
          <w:tab w:pos="1179" w:val="left" w:leader="none"/>
        </w:tabs>
        <w:spacing w:before="122"/>
        <w:ind w:left="100" w:right="0" w:firstLine="0"/>
        <w:jc w:val="left"/>
        <w:rPr>
          <w:b/>
          <w:sz w:val="20"/>
        </w:rPr>
      </w:pPr>
      <w:r>
        <w:rPr>
          <w:b/>
          <w:sz w:val="20"/>
        </w:rPr>
        <w:t>2007</w:t>
        <w:tab/>
        <w:t>Public Health Agency of Canada: strategic planning &amp;</w:t>
      </w:r>
      <w:r>
        <w:rPr>
          <w:b/>
          <w:spacing w:val="-8"/>
          <w:sz w:val="20"/>
        </w:rPr>
        <w:t> </w:t>
      </w:r>
      <w:r>
        <w:rPr>
          <w:b/>
          <w:sz w:val="20"/>
        </w:rPr>
        <w:t>IA</w:t>
      </w:r>
    </w:p>
    <w:p>
      <w:pPr>
        <w:spacing w:line="249" w:lineRule="auto" w:before="10"/>
        <w:ind w:left="1180" w:right="519" w:firstLine="0"/>
        <w:jc w:val="left"/>
        <w:rPr>
          <w:sz w:val="20"/>
        </w:rPr>
      </w:pPr>
      <w:r>
        <w:rPr>
          <w:sz w:val="20"/>
        </w:rPr>
        <w:t>Development of strategic planning and information architecture for consolidated portal on physical activity.</w:t>
      </w:r>
    </w:p>
    <w:p>
      <w:pPr>
        <w:tabs>
          <w:tab w:pos="1179" w:val="left" w:leader="none"/>
        </w:tabs>
        <w:spacing w:before="122"/>
        <w:ind w:left="100" w:right="0" w:firstLine="0"/>
        <w:jc w:val="left"/>
        <w:rPr>
          <w:b/>
          <w:sz w:val="20"/>
        </w:rPr>
      </w:pPr>
      <w:r>
        <w:rPr>
          <w:b/>
          <w:sz w:val="20"/>
        </w:rPr>
        <w:t>2007</w:t>
        <w:tab/>
        <w:t>Canadian Institutes for Health Research: information</w:t>
      </w:r>
      <w:r>
        <w:rPr>
          <w:b/>
          <w:spacing w:val="-6"/>
          <w:sz w:val="20"/>
        </w:rPr>
        <w:t> </w:t>
      </w:r>
      <w:r>
        <w:rPr>
          <w:b/>
          <w:sz w:val="20"/>
        </w:rPr>
        <w:t>architecture</w:t>
      </w:r>
    </w:p>
    <w:p>
      <w:pPr>
        <w:spacing w:line="249" w:lineRule="auto" w:before="10"/>
        <w:ind w:left="1180" w:right="0" w:firstLine="0"/>
        <w:jc w:val="left"/>
        <w:rPr>
          <w:i/>
          <w:sz w:val="20"/>
        </w:rPr>
      </w:pPr>
      <w:r>
        <w:rPr>
          <w:sz w:val="20"/>
        </w:rPr>
        <w:t>Development of Internet strategic planning and information architecture – stakeholder interviews, survey, site analysis, vision statement and principles, site navigation, design &amp; wireframes, </w:t>
      </w:r>
      <w:r>
        <w:rPr>
          <w:i/>
          <w:sz w:val="20"/>
        </w:rPr>
        <w:t>etc.</w:t>
      </w:r>
    </w:p>
    <w:p>
      <w:pPr>
        <w:spacing w:after="0" w:line="249" w:lineRule="auto"/>
        <w:jc w:val="left"/>
        <w:rPr>
          <w:sz w:val="20"/>
        </w:rPr>
        <w:sectPr>
          <w:headerReference w:type="default" r:id="rId13"/>
          <w:footerReference w:type="default" r:id="rId14"/>
          <w:pgSz w:w="12240" w:h="15840"/>
          <w:pgMar w:header="719" w:footer="1118" w:top="1360" w:bottom="1300" w:left="1340" w:right="1320"/>
          <w:pgNumType w:start="2"/>
        </w:sectPr>
      </w:pPr>
    </w:p>
    <w:p>
      <w:pPr>
        <w:pStyle w:val="BodyText"/>
        <w:spacing w:before="4"/>
        <w:rPr>
          <w:i/>
          <w:sz w:val="11"/>
        </w:rPr>
      </w:pPr>
    </w:p>
    <w:p>
      <w:pPr>
        <w:tabs>
          <w:tab w:pos="1179" w:val="left" w:leader="none"/>
        </w:tabs>
        <w:spacing w:before="93"/>
        <w:ind w:left="100" w:right="0" w:firstLine="0"/>
        <w:jc w:val="left"/>
        <w:rPr>
          <w:b/>
          <w:sz w:val="20"/>
        </w:rPr>
      </w:pPr>
      <w:r>
        <w:rPr>
          <w:b/>
          <w:sz w:val="20"/>
        </w:rPr>
        <w:t>2007</w:t>
        <w:tab/>
        <w:t>Indian and Northern Affairs: thesaurus &amp; taxonomy</w:t>
      </w:r>
      <w:r>
        <w:rPr>
          <w:b/>
          <w:spacing w:val="-7"/>
          <w:sz w:val="20"/>
        </w:rPr>
        <w:t> </w:t>
      </w:r>
      <w:r>
        <w:rPr>
          <w:b/>
          <w:sz w:val="20"/>
        </w:rPr>
        <w:t>planning</w:t>
      </w:r>
    </w:p>
    <w:p>
      <w:pPr>
        <w:spacing w:line="249" w:lineRule="auto" w:before="10"/>
        <w:ind w:left="1180" w:right="1131" w:firstLine="0"/>
        <w:jc w:val="left"/>
        <w:rPr>
          <w:sz w:val="20"/>
        </w:rPr>
      </w:pPr>
      <w:r>
        <w:rPr>
          <w:sz w:val="20"/>
        </w:rPr>
        <w:t>Software analysis and operational recommendations for thesaurus integration and departmental taxonomy management.</w:t>
      </w:r>
    </w:p>
    <w:p>
      <w:pPr>
        <w:tabs>
          <w:tab w:pos="1179" w:val="left" w:leader="none"/>
        </w:tabs>
        <w:spacing w:before="122"/>
        <w:ind w:left="100" w:right="0" w:firstLine="0"/>
        <w:jc w:val="left"/>
        <w:rPr>
          <w:b/>
          <w:sz w:val="20"/>
        </w:rPr>
      </w:pPr>
      <w:r>
        <w:rPr>
          <w:b/>
          <w:sz w:val="20"/>
        </w:rPr>
        <w:t>2007</w:t>
        <w:tab/>
        <w:t>Bibliocentre: strategic</w:t>
      </w:r>
      <w:r>
        <w:rPr>
          <w:b/>
          <w:spacing w:val="-2"/>
          <w:sz w:val="20"/>
        </w:rPr>
        <w:t> </w:t>
      </w:r>
      <w:r>
        <w:rPr>
          <w:b/>
          <w:sz w:val="20"/>
        </w:rPr>
        <w:t>planning</w:t>
      </w:r>
    </w:p>
    <w:p>
      <w:pPr>
        <w:spacing w:line="249" w:lineRule="auto" w:before="10"/>
        <w:ind w:left="1180" w:right="398" w:firstLine="0"/>
        <w:jc w:val="left"/>
        <w:rPr>
          <w:sz w:val="20"/>
        </w:rPr>
      </w:pPr>
      <w:r>
        <w:rPr>
          <w:sz w:val="20"/>
        </w:rPr>
        <w:t>Contract with Ulla deStricker Associates. Interviews, environmental scanning and strategic planning assistance for library services.</w:t>
      </w:r>
    </w:p>
    <w:p>
      <w:pPr>
        <w:tabs>
          <w:tab w:pos="1179" w:val="left" w:leader="none"/>
        </w:tabs>
        <w:spacing w:before="122"/>
        <w:ind w:left="100" w:right="0" w:firstLine="0"/>
        <w:jc w:val="left"/>
        <w:rPr>
          <w:b/>
          <w:sz w:val="20"/>
        </w:rPr>
      </w:pPr>
      <w:r>
        <w:rPr>
          <w:b/>
          <w:sz w:val="20"/>
        </w:rPr>
        <w:t>2006</w:t>
        <w:tab/>
        <w:t>Currency Museum of the Bank of Canada: strategic</w:t>
      </w:r>
      <w:r>
        <w:rPr>
          <w:b/>
          <w:spacing w:val="-8"/>
          <w:sz w:val="20"/>
        </w:rPr>
        <w:t> </w:t>
      </w:r>
      <w:r>
        <w:rPr>
          <w:b/>
          <w:sz w:val="20"/>
        </w:rPr>
        <w:t>planning</w:t>
      </w:r>
    </w:p>
    <w:p>
      <w:pPr>
        <w:spacing w:before="10"/>
        <w:ind w:left="1180" w:right="0" w:firstLine="0"/>
        <w:jc w:val="left"/>
        <w:rPr>
          <w:sz w:val="20"/>
        </w:rPr>
      </w:pPr>
      <w:r>
        <w:rPr>
          <w:sz w:val="20"/>
        </w:rPr>
        <w:t>Environmental scan &amp; strategic plan for the implementation of new media.</w:t>
      </w:r>
    </w:p>
    <w:p>
      <w:pPr>
        <w:tabs>
          <w:tab w:pos="1179" w:val="left" w:leader="none"/>
        </w:tabs>
        <w:spacing w:before="130"/>
        <w:ind w:left="100" w:right="0" w:firstLine="0"/>
        <w:jc w:val="left"/>
        <w:rPr>
          <w:b/>
          <w:sz w:val="20"/>
        </w:rPr>
      </w:pPr>
      <w:r>
        <w:rPr>
          <w:b/>
          <w:sz w:val="20"/>
        </w:rPr>
        <w:t>2006</w:t>
        <w:tab/>
        <w:t>Rapid Currents ­ Transport Canada: technical</w:t>
      </w:r>
      <w:r>
        <w:rPr>
          <w:b/>
          <w:spacing w:val="-8"/>
          <w:sz w:val="20"/>
        </w:rPr>
        <w:t> </w:t>
      </w:r>
      <w:r>
        <w:rPr>
          <w:b/>
          <w:sz w:val="20"/>
        </w:rPr>
        <w:t>writing</w:t>
      </w:r>
    </w:p>
    <w:p>
      <w:pPr>
        <w:pStyle w:val="BodyText"/>
        <w:spacing w:before="14"/>
        <w:ind w:left="1180"/>
      </w:pPr>
      <w:r>
        <w:rPr/>
        <w:t>Technical writing for advanced search guide for NewsDesk monitoring service.</w:t>
      </w:r>
    </w:p>
    <w:p>
      <w:pPr>
        <w:tabs>
          <w:tab w:pos="1179" w:val="left" w:leader="none"/>
        </w:tabs>
        <w:spacing w:line="249" w:lineRule="auto" w:before="119"/>
        <w:ind w:left="1180" w:right="473" w:hanging="1080"/>
        <w:jc w:val="left"/>
        <w:rPr>
          <w:sz w:val="18"/>
        </w:rPr>
      </w:pPr>
      <w:r>
        <w:rPr>
          <w:b/>
          <w:sz w:val="20"/>
        </w:rPr>
        <w:t>2006</w:t>
        <w:tab/>
        <w:t>Centre for Chronic Disease Prevention &amp; Control (CCDPC): technology review </w:t>
      </w:r>
      <w:r>
        <w:rPr>
          <w:sz w:val="18"/>
        </w:rPr>
        <w:t>Environmental scan and assessment of advanced Internet strategies, tools and interfaces for </w:t>
      </w:r>
      <w:r>
        <w:rPr>
          <w:spacing w:val="-3"/>
          <w:sz w:val="18"/>
        </w:rPr>
        <w:t>health </w:t>
      </w:r>
      <w:r>
        <w:rPr>
          <w:sz w:val="18"/>
        </w:rPr>
        <w:t>statistics surveillance, analysis and dissemination.</w:t>
      </w:r>
    </w:p>
    <w:p>
      <w:pPr>
        <w:pStyle w:val="Heading2"/>
        <w:tabs>
          <w:tab w:pos="1179" w:val="left" w:leader="none"/>
        </w:tabs>
        <w:spacing w:before="110"/>
      </w:pPr>
      <w:r>
        <w:rPr/>
        <w:t>2006</w:t>
        <w:tab/>
        <w:t>Systemscope ­ GoC Science Portal: information</w:t>
      </w:r>
      <w:r>
        <w:rPr>
          <w:spacing w:val="-6"/>
        </w:rPr>
        <w:t> </w:t>
      </w:r>
      <w:r>
        <w:rPr/>
        <w:t>architecture</w:t>
      </w:r>
    </w:p>
    <w:p>
      <w:pPr>
        <w:pStyle w:val="BodyText"/>
        <w:spacing w:line="242" w:lineRule="auto" w:before="14"/>
        <w:ind w:left="1180" w:right="716"/>
      </w:pPr>
      <w:r>
        <w:rPr/>
        <w:t>Development of vision, recommendations and information architecture for access to science and technical research for Science Portal.</w:t>
      </w:r>
    </w:p>
    <w:p>
      <w:pPr>
        <w:pStyle w:val="Heading2"/>
        <w:tabs>
          <w:tab w:pos="1179" w:val="left" w:leader="none"/>
        </w:tabs>
        <w:spacing w:before="118"/>
      </w:pPr>
      <w:r>
        <w:rPr/>
        <w:t>2006</w:t>
        <w:tab/>
        <w:t>Canadian Institutes for Health Research: information</w:t>
      </w:r>
      <w:r>
        <w:rPr>
          <w:spacing w:val="-6"/>
        </w:rPr>
        <w:t> </w:t>
      </w:r>
      <w:r>
        <w:rPr/>
        <w:t>architecture</w:t>
      </w:r>
    </w:p>
    <w:p>
      <w:pPr>
        <w:pStyle w:val="BodyText"/>
        <w:spacing w:line="242" w:lineRule="auto" w:before="14"/>
        <w:ind w:left="1180"/>
      </w:pPr>
      <w:r>
        <w:rPr/>
        <w:t>Development of intranet information architecture – extensive stakeholder interviews, survey, SWOT analysis, site audit, interface design recommendations, etc.</w:t>
      </w:r>
    </w:p>
    <w:p>
      <w:pPr>
        <w:pStyle w:val="Heading2"/>
        <w:tabs>
          <w:tab w:pos="1179" w:val="left" w:leader="none"/>
        </w:tabs>
        <w:spacing w:before="118"/>
      </w:pPr>
      <w:r>
        <w:rPr/>
        <w:t>2006</w:t>
        <w:tab/>
        <w:t>National Aboriginal Health Organization: user</w:t>
      </w:r>
      <w:r>
        <w:rPr>
          <w:spacing w:val="-5"/>
        </w:rPr>
        <w:t> </w:t>
      </w:r>
      <w:r>
        <w:rPr/>
        <w:t>survey</w:t>
      </w:r>
    </w:p>
    <w:p>
      <w:pPr>
        <w:pStyle w:val="BodyText"/>
        <w:spacing w:before="14"/>
        <w:ind w:left="1180"/>
      </w:pPr>
      <w:r>
        <w:rPr/>
        <w:t>Development and analysis of national survey for aboriginal health information.</w:t>
      </w:r>
    </w:p>
    <w:p>
      <w:pPr>
        <w:pStyle w:val="Heading2"/>
        <w:tabs>
          <w:tab w:pos="1179" w:val="left" w:leader="none"/>
        </w:tabs>
        <w:spacing w:line="249" w:lineRule="auto"/>
        <w:ind w:left="1180" w:right="187" w:hanging="1080"/>
      </w:pPr>
      <w:r>
        <w:rPr/>
        <w:t>2005</w:t>
        <w:tab/>
        <w:t>Agriculture &amp; Agri­Food Canada. Communications &amp; Consultations: business</w:t>
      </w:r>
      <w:r>
        <w:rPr>
          <w:spacing w:val="-18"/>
        </w:rPr>
        <w:t> </w:t>
      </w:r>
      <w:r>
        <w:rPr/>
        <w:t>analysis and policy</w:t>
      </w:r>
      <w:r>
        <w:rPr>
          <w:spacing w:val="-2"/>
        </w:rPr>
        <w:t> </w:t>
      </w:r>
      <w:r>
        <w:rPr/>
        <w:t>development</w:t>
      </w:r>
    </w:p>
    <w:p>
      <w:pPr>
        <w:pStyle w:val="BodyText"/>
        <w:spacing w:line="242" w:lineRule="auto" w:before="5"/>
        <w:ind w:left="1180" w:right="173"/>
      </w:pPr>
      <w:r>
        <w:rPr/>
        <w:t>6 month staff position. Special Projects Officer working for Assistant Deputy Minister. Develop publishing reform initiative including policy, procedures development &amp; background support materials; business unit process analysis &amp; improvement recommendations.</w:t>
      </w:r>
    </w:p>
    <w:p>
      <w:pPr>
        <w:pStyle w:val="Heading2"/>
        <w:tabs>
          <w:tab w:pos="1179" w:val="left" w:leader="none"/>
        </w:tabs>
        <w:spacing w:before="120"/>
      </w:pPr>
      <w:r>
        <w:rPr/>
        <w:t>2005</w:t>
        <w:tab/>
        <w:t>Canadian Industrial Relations Board: library strategic</w:t>
      </w:r>
      <w:r>
        <w:rPr>
          <w:spacing w:val="-6"/>
        </w:rPr>
        <w:t> </w:t>
      </w:r>
      <w:r>
        <w:rPr/>
        <w:t>planning</w:t>
      </w:r>
    </w:p>
    <w:p>
      <w:pPr>
        <w:pStyle w:val="BodyText"/>
        <w:spacing w:line="242" w:lineRule="auto" w:before="13"/>
        <w:ind w:left="1180" w:right="585"/>
      </w:pPr>
      <w:r>
        <w:rPr/>
        <w:t>Strategic planning for library services that included extensive stakeholder consultation &amp; collection assessment.</w:t>
      </w:r>
    </w:p>
    <w:p>
      <w:pPr>
        <w:pStyle w:val="Heading2"/>
        <w:tabs>
          <w:tab w:pos="1179" w:val="left" w:leader="none"/>
        </w:tabs>
        <w:spacing w:before="118"/>
      </w:pPr>
      <w:r>
        <w:rPr/>
        <w:t>2004</w:t>
        <w:tab/>
        <w:t>Agriculture &amp; Agri­Food Canada: policy</w:t>
      </w:r>
      <w:r>
        <w:rPr>
          <w:spacing w:val="-5"/>
        </w:rPr>
        <w:t> </w:t>
      </w:r>
      <w:r>
        <w:rPr/>
        <w:t>development</w:t>
      </w:r>
    </w:p>
    <w:p>
      <w:pPr>
        <w:pStyle w:val="BodyText"/>
        <w:spacing w:line="242" w:lineRule="auto" w:before="14"/>
        <w:ind w:left="1180"/>
      </w:pPr>
      <w:r>
        <w:rPr/>
        <w:t>Development of Departmental publishing policy &amp; procedures and integration with Web policies &amp; procedures &amp; environmental scanning.</w:t>
      </w:r>
    </w:p>
    <w:p>
      <w:pPr>
        <w:pStyle w:val="Heading2"/>
        <w:tabs>
          <w:tab w:pos="1179" w:val="left" w:leader="none"/>
        </w:tabs>
        <w:spacing w:line="249" w:lineRule="auto" w:before="118"/>
        <w:ind w:left="1180" w:right="565" w:hanging="1080"/>
      </w:pPr>
      <w:r>
        <w:rPr/>
        <w:t>2004</w:t>
        <w:tab/>
        <w:t>International Federation of Library Associations &amp; Institutions: website planning</w:t>
      </w:r>
      <w:r>
        <w:rPr>
          <w:spacing w:val="-9"/>
        </w:rPr>
        <w:t> </w:t>
      </w:r>
      <w:r>
        <w:rPr/>
        <w:t>&amp; maintenance</w:t>
      </w:r>
    </w:p>
    <w:p>
      <w:pPr>
        <w:pStyle w:val="BodyText"/>
        <w:spacing w:line="242" w:lineRule="auto" w:before="6"/>
        <w:ind w:left="1180" w:right="1356"/>
      </w:pPr>
      <w:r>
        <w:rPr/>
        <w:t>Maintenance of IFLANET services; strategic planning &amp; policy for web service delivery &amp; implementation of new services; conference &amp; workshop support.</w:t>
      </w:r>
    </w:p>
    <w:p>
      <w:pPr>
        <w:pStyle w:val="Heading2"/>
        <w:tabs>
          <w:tab w:pos="1179" w:val="left" w:leader="none"/>
        </w:tabs>
        <w:spacing w:before="118"/>
      </w:pPr>
      <w:r>
        <w:rPr/>
        <w:t>2004</w:t>
        <w:tab/>
        <w:t>An international life insurance firm (name withheld): information</w:t>
      </w:r>
      <w:r>
        <w:rPr>
          <w:spacing w:val="-8"/>
        </w:rPr>
        <w:t> </w:t>
      </w:r>
      <w:r>
        <w:rPr/>
        <w:t>architecture</w:t>
      </w:r>
    </w:p>
    <w:p>
      <w:pPr>
        <w:pStyle w:val="BodyText"/>
        <w:spacing w:before="14"/>
        <w:ind w:left="1180"/>
      </w:pPr>
      <w:r>
        <w:rPr/>
        <w:t>Information architecture, metadata and classification</w:t>
      </w:r>
      <w:r>
        <w:rPr>
          <w:spacing w:val="-10"/>
        </w:rPr>
        <w:t> </w:t>
      </w:r>
      <w:r>
        <w:rPr/>
        <w:t>review.</w:t>
      </w:r>
    </w:p>
    <w:p>
      <w:pPr>
        <w:pStyle w:val="Heading2"/>
        <w:tabs>
          <w:tab w:pos="1179" w:val="left" w:leader="none"/>
        </w:tabs>
      </w:pPr>
      <w:r>
        <w:rPr/>
        <w:t>2004</w:t>
        <w:tab/>
        <w:t>Canada Revenue Agency: information</w:t>
      </w:r>
      <w:r>
        <w:rPr>
          <w:spacing w:val="-4"/>
        </w:rPr>
        <w:t> </w:t>
      </w:r>
      <w:r>
        <w:rPr/>
        <w:t>architecture</w:t>
      </w:r>
    </w:p>
    <w:p>
      <w:pPr>
        <w:pStyle w:val="BodyText"/>
        <w:spacing w:before="14"/>
        <w:ind w:left="1180"/>
      </w:pPr>
      <w:r>
        <w:rPr/>
        <w:t>Strategic planning for use of metadata and controlled vocabularies.</w:t>
      </w:r>
    </w:p>
    <w:p>
      <w:pPr>
        <w:pStyle w:val="Heading2"/>
        <w:tabs>
          <w:tab w:pos="1179" w:val="left" w:leader="none"/>
        </w:tabs>
      </w:pPr>
      <w:r>
        <w:rPr/>
        <w:t>2003</w:t>
        <w:tab/>
        <w:t>Department of National Defence: information</w:t>
      </w:r>
      <w:r>
        <w:rPr>
          <w:spacing w:val="-5"/>
        </w:rPr>
        <w:t> </w:t>
      </w:r>
      <w:r>
        <w:rPr/>
        <w:t>architecture</w:t>
      </w:r>
    </w:p>
    <w:p>
      <w:pPr>
        <w:pStyle w:val="BodyText"/>
        <w:spacing w:before="14"/>
        <w:ind w:left="1180"/>
      </w:pPr>
      <w:r>
        <w:rPr/>
        <w:t>Strategic planning for DND information systems interoperability.</w:t>
      </w:r>
    </w:p>
    <w:p>
      <w:pPr>
        <w:pStyle w:val="Heading2"/>
      </w:pPr>
      <w:r>
        <w:rPr/>
        <w:t>2002–2004 Industry Canada. Volunteer Sector Initiative, IM/IT Secretariat: policy and planning</w:t>
      </w:r>
    </w:p>
    <w:p>
      <w:pPr>
        <w:pStyle w:val="BodyText"/>
        <w:spacing w:before="14"/>
        <w:ind w:left="1180"/>
      </w:pPr>
      <w:r>
        <w:rPr/>
        <w:t>Strategic planning &amp; architectures for electronic services &amp; project development and RFP preparation.</w:t>
      </w:r>
    </w:p>
    <w:p>
      <w:pPr>
        <w:pStyle w:val="Heading2"/>
        <w:tabs>
          <w:tab w:pos="1179" w:val="left" w:leader="none"/>
        </w:tabs>
      </w:pPr>
      <w:r>
        <w:rPr/>
        <w:t>2003</w:t>
        <w:tab/>
        <w:t>Canadian Police College: library strategic</w:t>
      </w:r>
      <w:r>
        <w:rPr>
          <w:spacing w:val="-5"/>
        </w:rPr>
        <w:t> </w:t>
      </w:r>
      <w:r>
        <w:rPr/>
        <w:t>planning</w:t>
      </w:r>
    </w:p>
    <w:p>
      <w:pPr>
        <w:pStyle w:val="BodyText"/>
        <w:spacing w:before="14"/>
        <w:ind w:left="1180"/>
      </w:pPr>
      <w:r>
        <w:rPr/>
        <w:t>Contract with Ulla deStricker Associates. Strategic planning for library services.</w:t>
      </w:r>
    </w:p>
    <w:p>
      <w:pPr>
        <w:spacing w:after="0"/>
        <w:sectPr>
          <w:pgSz w:w="12240" w:h="15840"/>
          <w:pgMar w:header="719" w:footer="1118" w:top="1360" w:bottom="1300" w:left="1340" w:right="1320"/>
        </w:sectPr>
      </w:pPr>
    </w:p>
    <w:p>
      <w:pPr>
        <w:pStyle w:val="BodyText"/>
        <w:spacing w:before="4"/>
        <w:rPr>
          <w:sz w:val="11"/>
        </w:rPr>
      </w:pPr>
    </w:p>
    <w:p>
      <w:pPr>
        <w:pStyle w:val="Heading2"/>
        <w:tabs>
          <w:tab w:pos="1179" w:val="left" w:leader="none"/>
        </w:tabs>
        <w:spacing w:line="249" w:lineRule="auto" w:before="93"/>
        <w:ind w:left="1180" w:right="357" w:hanging="1080"/>
      </w:pPr>
      <w:r>
        <w:rPr/>
        <w:t>2003</w:t>
        <w:tab/>
        <w:t>Health Canada. Workplace Health &amp; Public Safety Programme: knowledge</w:t>
      </w:r>
      <w:r>
        <w:rPr>
          <w:spacing w:val="-13"/>
        </w:rPr>
        <w:t> </w:t>
      </w:r>
      <w:r>
        <w:rPr/>
        <w:t>repository development</w:t>
      </w:r>
    </w:p>
    <w:p>
      <w:pPr>
        <w:pStyle w:val="BodyText"/>
        <w:spacing w:line="242" w:lineRule="auto" w:before="6"/>
        <w:ind w:left="1180" w:right="756"/>
      </w:pPr>
      <w:r>
        <w:rPr/>
        <w:t>Contract with Ulla deStricker Associates. Strategic planning, application architecture and project development.</w:t>
      </w:r>
    </w:p>
    <w:p>
      <w:pPr>
        <w:pStyle w:val="BodyText"/>
        <w:spacing w:line="244" w:lineRule="auto" w:before="118"/>
        <w:ind w:left="1180" w:right="115" w:hanging="1080"/>
      </w:pPr>
      <w:r>
        <w:rPr>
          <w:b/>
          <w:sz w:val="20"/>
        </w:rPr>
        <w:t>2001–2002 Canadian Heritage: interoperability, policy analysis and digital services consulting </w:t>
      </w:r>
      <w:r>
        <w:rPr/>
        <w:t>Services development, application &amp; service architecture development, interface &amp; navigation consulting, usability evaluation; environmental scanning; consulting services and document preparation for Interdepartmental Interoperability Forum; project development and consulting for Canadian Heritage national cultural resources portal including standards and best practices for metadata applications, creation of guidelines for digitization, and for Open Archive Initiative (OAI) pilot projects; preparation of digitization standards and guidelines for national programs; consulting services to copyright office on </w:t>
      </w:r>
      <w:r>
        <w:rPr>
          <w:spacing w:val="-6"/>
        </w:rPr>
        <w:t>the </w:t>
      </w:r>
      <w:r>
        <w:rPr/>
        <w:t>effective management and trade in intellectual properties for copyright collectives.</w:t>
      </w:r>
    </w:p>
    <w:p>
      <w:pPr>
        <w:pStyle w:val="Heading2"/>
        <w:tabs>
          <w:tab w:pos="1179" w:val="left" w:leader="none"/>
        </w:tabs>
        <w:spacing w:before="118"/>
      </w:pPr>
      <w:r>
        <w:rPr/>
        <w:t>2002</w:t>
        <w:tab/>
        <w:t>Canadian Institute for Scientific and Technical Information: user</w:t>
      </w:r>
      <w:r>
        <w:rPr>
          <w:spacing w:val="-12"/>
        </w:rPr>
        <w:t> </w:t>
      </w:r>
      <w:r>
        <w:rPr/>
        <w:t>survey</w:t>
      </w:r>
    </w:p>
    <w:p>
      <w:pPr>
        <w:pStyle w:val="BodyText"/>
        <w:spacing w:before="13"/>
        <w:ind w:left="1180"/>
      </w:pPr>
      <w:r>
        <w:rPr/>
        <w:t>Contract with Ulla deStricker Associates. Product development user survey.</w:t>
      </w:r>
    </w:p>
    <w:p>
      <w:pPr>
        <w:pStyle w:val="Heading2"/>
        <w:spacing w:before="120"/>
      </w:pPr>
      <w:r>
        <w:rPr/>
        <w:t>2002–2003 Library of Parliament: metadata application</w:t>
      </w:r>
    </w:p>
    <w:p>
      <w:pPr>
        <w:pStyle w:val="BodyText"/>
        <w:spacing w:before="13"/>
        <w:ind w:left="1180"/>
      </w:pPr>
      <w:r>
        <w:rPr/>
        <w:t>Metadata review and application architecture development.</w:t>
      </w:r>
    </w:p>
    <w:p>
      <w:pPr>
        <w:pStyle w:val="Heading2"/>
        <w:tabs>
          <w:tab w:pos="1179" w:val="left" w:leader="none"/>
        </w:tabs>
        <w:spacing w:before="120"/>
      </w:pPr>
      <w:r>
        <w:rPr/>
        <w:t>2002</w:t>
        <w:tab/>
        <w:t>Agriculture Canada: information use &amp; needs</w:t>
      </w:r>
      <w:r>
        <w:rPr>
          <w:spacing w:val="-6"/>
        </w:rPr>
        <w:t> </w:t>
      </w:r>
      <w:r>
        <w:rPr/>
        <w:t>assessment</w:t>
      </w:r>
    </w:p>
    <w:p>
      <w:pPr>
        <w:pStyle w:val="BodyText"/>
        <w:spacing w:line="242" w:lineRule="auto" w:before="13"/>
        <w:ind w:left="1180" w:right="316"/>
      </w:pPr>
      <w:r>
        <w:rPr/>
        <w:t>Contract with Ulla deStricker Associates. Strategic plan &amp; recommendations for electronic information services &amp; products, with particular reference to the role of the Library; survey &amp; evaluation of information users &amp; needs for department staff &amp; research community; survey &amp; evaluation of information content services &amp; tools for digital services.</w:t>
      </w:r>
    </w:p>
    <w:p>
      <w:pPr>
        <w:pStyle w:val="Heading2"/>
        <w:tabs>
          <w:tab w:pos="1179" w:val="left" w:leader="none"/>
        </w:tabs>
        <w:spacing w:before="120"/>
      </w:pPr>
      <w:r>
        <w:rPr/>
        <w:t>2002</w:t>
        <w:tab/>
        <w:t>Health Canada: application profile &amp; interface</w:t>
      </w:r>
      <w:r>
        <w:rPr>
          <w:spacing w:val="-6"/>
        </w:rPr>
        <w:t> </w:t>
      </w:r>
      <w:r>
        <w:rPr/>
        <w:t>consulting</w:t>
      </w:r>
    </w:p>
    <w:p>
      <w:pPr>
        <w:pStyle w:val="BodyText"/>
        <w:spacing w:line="242" w:lineRule="auto" w:before="14"/>
        <w:ind w:left="1180" w:right="195"/>
      </w:pPr>
      <w:r>
        <w:rPr/>
        <w:t>Strategic plan &amp; architecture recommendations electronic asset inventory project; application profile development for compliance with GOL &amp; Dublin Core metadata and classification requirements; search &amp; navigation interface consulting including guidelines and best practices.</w:t>
      </w:r>
    </w:p>
    <w:p>
      <w:pPr>
        <w:pStyle w:val="Heading2"/>
        <w:tabs>
          <w:tab w:pos="1179" w:val="left" w:leader="none"/>
        </w:tabs>
      </w:pPr>
      <w:r>
        <w:rPr/>
        <w:t>2001</w:t>
        <w:tab/>
        <w:t>National Archives of Canada: strategic</w:t>
      </w:r>
      <w:r>
        <w:rPr>
          <w:spacing w:val="-5"/>
        </w:rPr>
        <w:t> </w:t>
      </w:r>
      <w:r>
        <w:rPr/>
        <w:t>planning</w:t>
      </w:r>
    </w:p>
    <w:p>
      <w:pPr>
        <w:pStyle w:val="BodyText"/>
        <w:spacing w:before="14"/>
        <w:ind w:left="1180"/>
      </w:pPr>
      <w:r>
        <w:rPr/>
        <w:t>Strategic vision consulting for Accessible Archives.</w:t>
      </w:r>
    </w:p>
    <w:p>
      <w:pPr>
        <w:pStyle w:val="Heading2"/>
        <w:tabs>
          <w:tab w:pos="1179" w:val="left" w:leader="none"/>
        </w:tabs>
      </w:pPr>
      <w:r>
        <w:rPr/>
        <w:t>2001</w:t>
        <w:tab/>
        <w:t>Canadian Health Network: thesauri analysis &amp; implementation</w:t>
      </w:r>
      <w:r>
        <w:rPr>
          <w:spacing w:val="-7"/>
        </w:rPr>
        <w:t> </w:t>
      </w:r>
      <w:r>
        <w:rPr/>
        <w:t>planning</w:t>
      </w:r>
    </w:p>
    <w:p>
      <w:pPr>
        <w:pStyle w:val="BodyText"/>
        <w:spacing w:before="14"/>
        <w:ind w:left="1180"/>
      </w:pPr>
      <w:r>
        <w:rPr/>
        <w:t>Consulting services on thesauri tools &amp; implementation.</w:t>
      </w:r>
    </w:p>
    <w:p>
      <w:pPr>
        <w:pStyle w:val="Heading2"/>
        <w:spacing w:line="249" w:lineRule="auto"/>
        <w:ind w:left="1180" w:right="1313" w:hanging="1080"/>
      </w:pPr>
      <w:r>
        <w:rPr/>
        <w:t>1993–2001 National Library of Canada: digital library, information policy &amp; networking technologies consulting</w:t>
      </w:r>
    </w:p>
    <w:p>
      <w:pPr>
        <w:pStyle w:val="ListParagraph"/>
        <w:numPr>
          <w:ilvl w:val="0"/>
          <w:numId w:val="2"/>
        </w:numPr>
        <w:tabs>
          <w:tab w:pos="1331" w:val="left" w:leader="none"/>
        </w:tabs>
        <w:spacing w:line="240" w:lineRule="auto" w:before="6" w:after="0"/>
        <w:ind w:left="1330" w:right="0" w:hanging="180"/>
        <w:jc w:val="left"/>
        <w:rPr>
          <w:sz w:val="18"/>
        </w:rPr>
      </w:pPr>
      <w:r>
        <w:rPr>
          <w:sz w:val="18"/>
        </w:rPr>
        <w:t>Technology Architect &amp; Assistant to Director, Digital Library of Canada </w:t>
      </w:r>
      <w:r>
        <w:rPr>
          <w:spacing w:val="-5"/>
          <w:sz w:val="18"/>
        </w:rPr>
        <w:t>Task</w:t>
      </w:r>
      <w:r>
        <w:rPr>
          <w:spacing w:val="-8"/>
          <w:sz w:val="18"/>
        </w:rPr>
        <w:t> </w:t>
      </w:r>
      <w:r>
        <w:rPr>
          <w:sz w:val="18"/>
        </w:rPr>
        <w:t>Force.</w:t>
      </w:r>
    </w:p>
    <w:p>
      <w:pPr>
        <w:pStyle w:val="ListParagraph"/>
        <w:numPr>
          <w:ilvl w:val="0"/>
          <w:numId w:val="2"/>
        </w:numPr>
        <w:tabs>
          <w:tab w:pos="1331" w:val="left" w:leader="none"/>
        </w:tabs>
        <w:spacing w:line="278" w:lineRule="auto" w:before="93" w:after="0"/>
        <w:ind w:left="1330" w:right="123" w:hanging="180"/>
        <w:jc w:val="left"/>
        <w:rPr>
          <w:sz w:val="18"/>
        </w:rPr>
      </w:pPr>
      <w:r>
        <w:rPr>
          <w:sz w:val="18"/>
        </w:rPr>
        <w:t>Project development &amp; consulting, environmental scanning, providing continuous current awareness </w:t>
      </w:r>
      <w:r>
        <w:rPr>
          <w:spacing w:val="-18"/>
          <w:sz w:val="18"/>
        </w:rPr>
        <w:t>&amp; </w:t>
      </w:r>
      <w:r>
        <w:rPr>
          <w:sz w:val="18"/>
        </w:rPr>
        <w:t>analysis of emerging information policy &amp; technology developments.</w:t>
      </w:r>
    </w:p>
    <w:p>
      <w:pPr>
        <w:pStyle w:val="ListParagraph"/>
        <w:numPr>
          <w:ilvl w:val="0"/>
          <w:numId w:val="2"/>
        </w:numPr>
        <w:tabs>
          <w:tab w:pos="1331" w:val="left" w:leader="none"/>
        </w:tabs>
        <w:spacing w:line="240" w:lineRule="auto" w:before="60" w:after="0"/>
        <w:ind w:left="1330" w:right="0" w:hanging="180"/>
        <w:jc w:val="left"/>
        <w:rPr>
          <w:sz w:val="18"/>
        </w:rPr>
      </w:pPr>
      <w:r>
        <w:rPr>
          <w:sz w:val="18"/>
        </w:rPr>
        <w:t>Primary author of numerous NLC information policy &amp; technical documents, including:</w:t>
      </w:r>
    </w:p>
    <w:p>
      <w:pPr>
        <w:pStyle w:val="ListParagraph"/>
        <w:numPr>
          <w:ilvl w:val="1"/>
          <w:numId w:val="2"/>
        </w:numPr>
        <w:tabs>
          <w:tab w:pos="1721" w:val="left" w:leader="none"/>
        </w:tabs>
        <w:spacing w:line="240" w:lineRule="auto" w:before="93" w:after="0"/>
        <w:ind w:left="1720" w:right="0" w:hanging="180"/>
        <w:jc w:val="left"/>
        <w:rPr>
          <w:sz w:val="18"/>
        </w:rPr>
      </w:pPr>
      <w:r>
        <w:rPr>
          <w:sz w:val="18"/>
        </w:rPr>
        <w:t>Canadian Heritage Inter­departmental WG on Interoperability.</w:t>
      </w:r>
      <w:r>
        <w:rPr>
          <w:spacing w:val="-2"/>
          <w:sz w:val="18"/>
        </w:rPr>
        <w:t> </w:t>
      </w:r>
      <w:r>
        <w:rPr>
          <w:sz w:val="18"/>
        </w:rPr>
        <w:t>(2000­2001)</w:t>
      </w:r>
    </w:p>
    <w:p>
      <w:pPr>
        <w:pStyle w:val="ListParagraph"/>
        <w:numPr>
          <w:ilvl w:val="1"/>
          <w:numId w:val="2"/>
        </w:numPr>
        <w:tabs>
          <w:tab w:pos="1721" w:val="left" w:leader="none"/>
        </w:tabs>
        <w:spacing w:line="240" w:lineRule="auto" w:before="33" w:after="0"/>
        <w:ind w:left="1720" w:right="0" w:hanging="180"/>
        <w:jc w:val="left"/>
        <w:rPr>
          <w:sz w:val="18"/>
        </w:rPr>
      </w:pPr>
      <w:r>
        <w:rPr>
          <w:sz w:val="18"/>
        </w:rPr>
        <w:t>Digital Library of Canada </w:t>
      </w:r>
      <w:r>
        <w:rPr>
          <w:spacing w:val="-5"/>
          <w:sz w:val="18"/>
        </w:rPr>
        <w:t>Task </w:t>
      </w:r>
      <w:r>
        <w:rPr>
          <w:sz w:val="18"/>
        </w:rPr>
        <w:t>Force.</w:t>
      </w:r>
      <w:r>
        <w:rPr>
          <w:spacing w:val="5"/>
          <w:sz w:val="18"/>
        </w:rPr>
        <w:t> </w:t>
      </w:r>
      <w:r>
        <w:rPr>
          <w:sz w:val="18"/>
        </w:rPr>
        <w:t>(2000­2001)</w:t>
      </w:r>
    </w:p>
    <w:p>
      <w:pPr>
        <w:pStyle w:val="ListParagraph"/>
        <w:numPr>
          <w:ilvl w:val="1"/>
          <w:numId w:val="2"/>
        </w:numPr>
        <w:tabs>
          <w:tab w:pos="1721" w:val="left" w:leader="none"/>
        </w:tabs>
        <w:spacing w:line="240" w:lineRule="auto" w:before="33" w:after="0"/>
        <w:ind w:left="1720" w:right="0" w:hanging="180"/>
        <w:jc w:val="left"/>
        <w:rPr>
          <w:sz w:val="18"/>
        </w:rPr>
      </w:pPr>
      <w:r>
        <w:rPr>
          <w:sz w:val="18"/>
        </w:rPr>
        <w:t>UNESCO Information Society Programme Plan. (1998­2000)</w:t>
      </w:r>
    </w:p>
    <w:p>
      <w:pPr>
        <w:pStyle w:val="ListParagraph"/>
        <w:numPr>
          <w:ilvl w:val="1"/>
          <w:numId w:val="2"/>
        </w:numPr>
        <w:tabs>
          <w:tab w:pos="1721" w:val="left" w:leader="none"/>
        </w:tabs>
        <w:spacing w:line="240" w:lineRule="auto" w:before="33" w:after="0"/>
        <w:ind w:left="1720" w:right="0" w:hanging="180"/>
        <w:jc w:val="left"/>
        <w:rPr>
          <w:sz w:val="18"/>
        </w:rPr>
      </w:pPr>
      <w:r>
        <w:rPr>
          <w:sz w:val="18"/>
        </w:rPr>
        <w:t>Canadian Initiative on Digital Libraries. (1998­2000)</w:t>
      </w:r>
    </w:p>
    <w:p>
      <w:pPr>
        <w:pStyle w:val="ListParagraph"/>
        <w:numPr>
          <w:ilvl w:val="1"/>
          <w:numId w:val="2"/>
        </w:numPr>
        <w:tabs>
          <w:tab w:pos="1721" w:val="left" w:leader="none"/>
        </w:tabs>
        <w:spacing w:line="240" w:lineRule="auto" w:before="33" w:after="0"/>
        <w:ind w:left="1720" w:right="0" w:hanging="180"/>
        <w:jc w:val="left"/>
        <w:rPr>
          <w:sz w:val="18"/>
        </w:rPr>
      </w:pPr>
      <w:r>
        <w:rPr>
          <w:sz w:val="18"/>
        </w:rPr>
        <w:t>Digital library development. (1994­2001)</w:t>
      </w:r>
    </w:p>
    <w:p>
      <w:pPr>
        <w:pStyle w:val="ListParagraph"/>
        <w:numPr>
          <w:ilvl w:val="1"/>
          <w:numId w:val="2"/>
        </w:numPr>
        <w:tabs>
          <w:tab w:pos="1721" w:val="left" w:leader="none"/>
        </w:tabs>
        <w:spacing w:line="240" w:lineRule="auto" w:before="33" w:after="0"/>
        <w:ind w:left="1720" w:right="0" w:hanging="180"/>
        <w:jc w:val="left"/>
        <w:rPr>
          <w:sz w:val="18"/>
        </w:rPr>
      </w:pPr>
      <w:r>
        <w:rPr>
          <w:sz w:val="18"/>
        </w:rPr>
        <w:t>Federal </w:t>
      </w:r>
      <w:r>
        <w:rPr>
          <w:spacing w:val="-5"/>
          <w:sz w:val="18"/>
        </w:rPr>
        <w:t>Task </w:t>
      </w:r>
      <w:r>
        <w:rPr>
          <w:sz w:val="18"/>
        </w:rPr>
        <w:t>Force on Digitization.</w:t>
      </w:r>
      <w:r>
        <w:rPr>
          <w:spacing w:val="5"/>
          <w:sz w:val="18"/>
        </w:rPr>
        <w:t> </w:t>
      </w:r>
      <w:r>
        <w:rPr>
          <w:sz w:val="18"/>
        </w:rPr>
        <w:t>(1997)</w:t>
      </w:r>
    </w:p>
    <w:p>
      <w:pPr>
        <w:pStyle w:val="ListParagraph"/>
        <w:numPr>
          <w:ilvl w:val="1"/>
          <w:numId w:val="2"/>
        </w:numPr>
        <w:tabs>
          <w:tab w:pos="1721" w:val="left" w:leader="none"/>
        </w:tabs>
        <w:spacing w:line="240" w:lineRule="auto" w:before="33" w:after="0"/>
        <w:ind w:left="1720" w:right="0" w:hanging="180"/>
        <w:jc w:val="left"/>
        <w:rPr>
          <w:sz w:val="18"/>
        </w:rPr>
      </w:pPr>
      <w:r>
        <w:rPr>
          <w:sz w:val="18"/>
        </w:rPr>
        <w:t>Responses to the Information Highway Advisory Council. (1994­1995)</w:t>
      </w:r>
    </w:p>
    <w:p>
      <w:pPr>
        <w:pStyle w:val="ListParagraph"/>
        <w:numPr>
          <w:ilvl w:val="1"/>
          <w:numId w:val="2"/>
        </w:numPr>
        <w:tabs>
          <w:tab w:pos="1721" w:val="left" w:leader="none"/>
        </w:tabs>
        <w:spacing w:line="240" w:lineRule="auto" w:before="33" w:after="0"/>
        <w:ind w:left="1720" w:right="0" w:hanging="180"/>
        <w:jc w:val="left"/>
        <w:rPr>
          <w:sz w:val="18"/>
        </w:rPr>
      </w:pPr>
      <w:r>
        <w:rPr>
          <w:sz w:val="18"/>
        </w:rPr>
        <w:t>submission to the CRTC on Convergence.</w:t>
      </w:r>
      <w:r>
        <w:rPr>
          <w:spacing w:val="-1"/>
          <w:sz w:val="18"/>
        </w:rPr>
        <w:t> </w:t>
      </w:r>
      <w:r>
        <w:rPr>
          <w:sz w:val="18"/>
        </w:rPr>
        <w:t>(1995)</w:t>
      </w:r>
    </w:p>
    <w:p>
      <w:pPr>
        <w:pStyle w:val="ListParagraph"/>
        <w:numPr>
          <w:ilvl w:val="1"/>
          <w:numId w:val="2"/>
        </w:numPr>
        <w:tabs>
          <w:tab w:pos="1721" w:val="left" w:leader="none"/>
        </w:tabs>
        <w:spacing w:line="240" w:lineRule="auto" w:before="33" w:after="0"/>
        <w:ind w:left="1720" w:right="0" w:hanging="180"/>
        <w:jc w:val="left"/>
        <w:rPr>
          <w:sz w:val="18"/>
        </w:rPr>
      </w:pPr>
      <w:r>
        <w:rPr>
          <w:sz w:val="18"/>
        </w:rPr>
        <w:t>Treasury Board “Blueprint” submission.</w:t>
      </w:r>
      <w:r>
        <w:rPr>
          <w:spacing w:val="-1"/>
          <w:sz w:val="18"/>
        </w:rPr>
        <w:t> </w:t>
      </w:r>
      <w:r>
        <w:rPr>
          <w:sz w:val="18"/>
        </w:rPr>
        <w:t>(1994)</w:t>
      </w:r>
    </w:p>
    <w:p>
      <w:pPr>
        <w:pStyle w:val="ListParagraph"/>
        <w:numPr>
          <w:ilvl w:val="1"/>
          <w:numId w:val="2"/>
        </w:numPr>
        <w:tabs>
          <w:tab w:pos="1721" w:val="left" w:leader="none"/>
        </w:tabs>
        <w:spacing w:line="240" w:lineRule="auto" w:before="33" w:after="0"/>
        <w:ind w:left="1720" w:right="0" w:hanging="180"/>
        <w:jc w:val="left"/>
        <w:rPr>
          <w:sz w:val="18"/>
        </w:rPr>
      </w:pPr>
      <w:r>
        <w:rPr>
          <w:sz w:val="18"/>
        </w:rPr>
        <w:t>UNESCO submission on libraries &amp; technology.</w:t>
      </w:r>
      <w:r>
        <w:rPr>
          <w:spacing w:val="-2"/>
          <w:sz w:val="18"/>
        </w:rPr>
        <w:t> </w:t>
      </w:r>
      <w:r>
        <w:rPr>
          <w:sz w:val="18"/>
        </w:rPr>
        <w:t>(1994)</w:t>
      </w:r>
    </w:p>
    <w:p>
      <w:pPr>
        <w:pStyle w:val="ListParagraph"/>
        <w:numPr>
          <w:ilvl w:val="1"/>
          <w:numId w:val="2"/>
        </w:numPr>
        <w:tabs>
          <w:tab w:pos="1721" w:val="left" w:leader="none"/>
        </w:tabs>
        <w:spacing w:line="240" w:lineRule="auto" w:before="33" w:after="0"/>
        <w:ind w:left="1720" w:right="0" w:hanging="180"/>
        <w:jc w:val="left"/>
        <w:rPr>
          <w:sz w:val="18"/>
        </w:rPr>
      </w:pPr>
      <w:r>
        <w:rPr>
          <w:sz w:val="18"/>
        </w:rPr>
        <w:t>Encyclopedia article on North American libraries &amp; librarianship. (1994)</w:t>
      </w:r>
    </w:p>
    <w:p>
      <w:pPr>
        <w:pStyle w:val="ListParagraph"/>
        <w:numPr>
          <w:ilvl w:val="1"/>
          <w:numId w:val="2"/>
        </w:numPr>
        <w:tabs>
          <w:tab w:pos="1721" w:val="left" w:leader="none"/>
        </w:tabs>
        <w:spacing w:line="240" w:lineRule="auto" w:before="33" w:after="0"/>
        <w:ind w:left="1720" w:right="0" w:hanging="180"/>
        <w:jc w:val="left"/>
        <w:rPr>
          <w:sz w:val="18"/>
        </w:rPr>
      </w:pPr>
      <w:r>
        <w:rPr>
          <w:sz w:val="18"/>
        </w:rPr>
        <w:t>Numerous speeches for senior executives.</w:t>
      </w:r>
    </w:p>
    <w:p>
      <w:pPr>
        <w:pStyle w:val="ListParagraph"/>
        <w:numPr>
          <w:ilvl w:val="0"/>
          <w:numId w:val="2"/>
        </w:numPr>
        <w:tabs>
          <w:tab w:pos="1331" w:val="left" w:leader="none"/>
        </w:tabs>
        <w:spacing w:line="240" w:lineRule="auto" w:before="33" w:after="0"/>
        <w:ind w:left="1330" w:right="0" w:hanging="180"/>
        <w:jc w:val="left"/>
        <w:rPr>
          <w:i/>
          <w:sz w:val="18"/>
        </w:rPr>
      </w:pPr>
      <w:r>
        <w:rPr>
          <w:sz w:val="18"/>
        </w:rPr>
        <w:t>Significant contributions to the NLC Acceptable Use Policy, program review documents, </w:t>
      </w:r>
      <w:r>
        <w:rPr>
          <w:i/>
          <w:sz w:val="18"/>
        </w:rPr>
        <w:t>et.</w:t>
      </w:r>
      <w:r>
        <w:rPr>
          <w:i/>
          <w:spacing w:val="-7"/>
          <w:sz w:val="18"/>
        </w:rPr>
        <w:t> </w:t>
      </w:r>
      <w:r>
        <w:rPr>
          <w:i/>
          <w:sz w:val="18"/>
        </w:rPr>
        <w:t>al.</w:t>
      </w:r>
    </w:p>
    <w:p>
      <w:pPr>
        <w:pStyle w:val="ListParagraph"/>
        <w:numPr>
          <w:ilvl w:val="0"/>
          <w:numId w:val="2"/>
        </w:numPr>
        <w:tabs>
          <w:tab w:pos="1331" w:val="left" w:leader="none"/>
        </w:tabs>
        <w:spacing w:line="242" w:lineRule="auto" w:before="63" w:after="0"/>
        <w:ind w:left="1330" w:right="893" w:hanging="180"/>
        <w:jc w:val="left"/>
        <w:rPr>
          <w:sz w:val="18"/>
        </w:rPr>
      </w:pPr>
      <w:r>
        <w:rPr>
          <w:sz w:val="18"/>
        </w:rPr>
        <w:t>Development of metadata strategies for NLC including support of Dublin Core and persistent identifiers.</w:t>
      </w:r>
    </w:p>
    <w:p>
      <w:pPr>
        <w:spacing w:after="0" w:line="242" w:lineRule="auto"/>
        <w:jc w:val="left"/>
        <w:rPr>
          <w:sz w:val="18"/>
        </w:rPr>
        <w:sectPr>
          <w:pgSz w:w="12240" w:h="15840"/>
          <w:pgMar w:header="719" w:footer="1118" w:top="1360" w:bottom="1300" w:left="1340" w:right="1320"/>
        </w:sectPr>
      </w:pPr>
    </w:p>
    <w:p>
      <w:pPr>
        <w:pStyle w:val="BodyText"/>
        <w:spacing w:before="7"/>
        <w:rPr>
          <w:sz w:val="11"/>
        </w:rPr>
      </w:pPr>
    </w:p>
    <w:p>
      <w:pPr>
        <w:pStyle w:val="ListParagraph"/>
        <w:numPr>
          <w:ilvl w:val="0"/>
          <w:numId w:val="2"/>
        </w:numPr>
        <w:tabs>
          <w:tab w:pos="1331" w:val="left" w:leader="none"/>
        </w:tabs>
        <w:spacing w:line="240" w:lineRule="auto" w:before="94" w:after="0"/>
        <w:ind w:left="1330" w:right="0" w:hanging="180"/>
        <w:jc w:val="left"/>
        <w:rPr>
          <w:sz w:val="18"/>
        </w:rPr>
      </w:pPr>
      <w:r>
        <w:rPr>
          <w:sz w:val="18"/>
        </w:rPr>
        <w:t>ImagesCanada.ca consultant for interface and search.</w:t>
      </w:r>
    </w:p>
    <w:p>
      <w:pPr>
        <w:pStyle w:val="ListParagraph"/>
        <w:numPr>
          <w:ilvl w:val="0"/>
          <w:numId w:val="2"/>
        </w:numPr>
        <w:tabs>
          <w:tab w:pos="1331" w:val="left" w:leader="none"/>
        </w:tabs>
        <w:spacing w:line="240" w:lineRule="auto" w:before="63" w:after="0"/>
        <w:ind w:left="1330" w:right="0" w:hanging="180"/>
        <w:jc w:val="left"/>
        <w:rPr>
          <w:sz w:val="18"/>
        </w:rPr>
      </w:pPr>
      <w:r>
        <w:rPr>
          <w:spacing w:val="-3"/>
          <w:sz w:val="18"/>
        </w:rPr>
        <w:t>Technical </w:t>
      </w:r>
      <w:r>
        <w:rPr>
          <w:sz w:val="18"/>
        </w:rPr>
        <w:t>Lead for G­8 </w:t>
      </w:r>
      <w:r>
        <w:rPr>
          <w:i/>
          <w:sz w:val="18"/>
        </w:rPr>
        <w:t>Bibliotheca Universalis</w:t>
      </w:r>
      <w:r>
        <w:rPr>
          <w:i/>
          <w:spacing w:val="8"/>
          <w:sz w:val="18"/>
        </w:rPr>
        <w:t> </w:t>
      </w:r>
      <w:r>
        <w:rPr>
          <w:sz w:val="18"/>
        </w:rPr>
        <w:t>project.</w:t>
      </w:r>
    </w:p>
    <w:p>
      <w:pPr>
        <w:pStyle w:val="ListParagraph"/>
        <w:numPr>
          <w:ilvl w:val="0"/>
          <w:numId w:val="2"/>
        </w:numPr>
        <w:tabs>
          <w:tab w:pos="1331" w:val="left" w:leader="none"/>
        </w:tabs>
        <w:spacing w:line="240" w:lineRule="auto" w:before="63" w:after="0"/>
        <w:ind w:left="1330" w:right="0" w:hanging="180"/>
        <w:jc w:val="left"/>
        <w:rPr>
          <w:sz w:val="18"/>
        </w:rPr>
      </w:pPr>
      <w:r>
        <w:rPr>
          <w:sz w:val="18"/>
        </w:rPr>
        <w:t>Moderator of DIGLIB, LIBJOBS and other international mailing lists.</w:t>
      </w:r>
    </w:p>
    <w:p>
      <w:pPr>
        <w:pStyle w:val="ListParagraph"/>
        <w:numPr>
          <w:ilvl w:val="0"/>
          <w:numId w:val="2"/>
        </w:numPr>
        <w:tabs>
          <w:tab w:pos="1331" w:val="left" w:leader="none"/>
        </w:tabs>
        <w:spacing w:line="242" w:lineRule="auto" w:before="63" w:after="0"/>
        <w:ind w:left="1330" w:right="476" w:hanging="180"/>
        <w:jc w:val="left"/>
        <w:rPr>
          <w:sz w:val="18"/>
        </w:rPr>
      </w:pPr>
      <w:r>
        <w:rPr>
          <w:sz w:val="18"/>
        </w:rPr>
        <w:t>Initiated a publication series of internal Network Backgrounders to disseminate information about networking technologies &amp; projects. Authored documents on new technologies, information </w:t>
      </w:r>
      <w:r>
        <w:rPr>
          <w:spacing w:val="-6"/>
          <w:sz w:val="18"/>
        </w:rPr>
        <w:t>policy, </w:t>
      </w:r>
      <w:r>
        <w:rPr>
          <w:sz w:val="18"/>
        </w:rPr>
        <w:t>organizations, digital library initiatives, resource discovery,</w:t>
      </w:r>
      <w:r>
        <w:rPr>
          <w:spacing w:val="-2"/>
          <w:sz w:val="18"/>
        </w:rPr>
        <w:t> </w:t>
      </w:r>
      <w:r>
        <w:rPr>
          <w:sz w:val="18"/>
        </w:rPr>
        <w:t>etc.</w:t>
      </w:r>
    </w:p>
    <w:p>
      <w:pPr>
        <w:pStyle w:val="ListParagraph"/>
        <w:numPr>
          <w:ilvl w:val="0"/>
          <w:numId w:val="2"/>
        </w:numPr>
        <w:tabs>
          <w:tab w:pos="1331" w:val="left" w:leader="none"/>
        </w:tabs>
        <w:spacing w:line="242" w:lineRule="auto" w:before="63" w:after="0"/>
        <w:ind w:left="1330" w:right="800" w:hanging="180"/>
        <w:jc w:val="left"/>
        <w:rPr>
          <w:sz w:val="18"/>
        </w:rPr>
      </w:pPr>
      <w:r>
        <w:rPr>
          <w:sz w:val="18"/>
        </w:rPr>
        <w:t>Developed speaker’s series for new perspectives &amp; workshops on networking technologies </w:t>
      </w:r>
      <w:r>
        <w:rPr>
          <w:spacing w:val="-16"/>
          <w:sz w:val="18"/>
        </w:rPr>
        <w:t>&amp; </w:t>
      </w:r>
      <w:r>
        <w:rPr>
          <w:sz w:val="18"/>
        </w:rPr>
        <w:t>projects.</w:t>
      </w:r>
    </w:p>
    <w:p>
      <w:pPr>
        <w:pStyle w:val="ListParagraph"/>
        <w:numPr>
          <w:ilvl w:val="0"/>
          <w:numId w:val="2"/>
        </w:numPr>
        <w:tabs>
          <w:tab w:pos="1331" w:val="left" w:leader="none"/>
        </w:tabs>
        <w:spacing w:line="240" w:lineRule="auto" w:before="62" w:after="0"/>
        <w:ind w:left="1330" w:right="0" w:hanging="180"/>
        <w:jc w:val="left"/>
        <w:rPr>
          <w:sz w:val="18"/>
        </w:rPr>
      </w:pPr>
      <w:r>
        <w:rPr>
          <w:sz w:val="18"/>
        </w:rPr>
        <w:t>Provided technical &amp; document support for initiating NLC Internet services.</w:t>
      </w:r>
    </w:p>
    <w:p>
      <w:pPr>
        <w:pStyle w:val="ListParagraph"/>
        <w:numPr>
          <w:ilvl w:val="0"/>
          <w:numId w:val="2"/>
        </w:numPr>
        <w:tabs>
          <w:tab w:pos="1331" w:val="left" w:leader="none"/>
        </w:tabs>
        <w:spacing w:line="242" w:lineRule="auto" w:before="63" w:after="0"/>
        <w:ind w:left="1330" w:right="496" w:hanging="180"/>
        <w:jc w:val="left"/>
        <w:rPr>
          <w:sz w:val="18"/>
        </w:rPr>
      </w:pPr>
      <w:r>
        <w:rPr>
          <w:sz w:val="18"/>
        </w:rPr>
        <w:t>Presentations on information technology for the NLC in many different professional &amp;</w:t>
      </w:r>
      <w:r>
        <w:rPr>
          <w:spacing w:val="-20"/>
          <w:sz w:val="18"/>
        </w:rPr>
        <w:t> </w:t>
      </w:r>
      <w:r>
        <w:rPr>
          <w:sz w:val="18"/>
        </w:rPr>
        <w:t>government settings.</w:t>
      </w:r>
    </w:p>
    <w:p>
      <w:pPr>
        <w:pStyle w:val="ListParagraph"/>
        <w:numPr>
          <w:ilvl w:val="0"/>
          <w:numId w:val="2"/>
        </w:numPr>
        <w:tabs>
          <w:tab w:pos="1331" w:val="left" w:leader="none"/>
        </w:tabs>
        <w:spacing w:line="240" w:lineRule="auto" w:before="62" w:after="0"/>
        <w:ind w:left="1330" w:right="0" w:hanging="180"/>
        <w:jc w:val="left"/>
        <w:rPr>
          <w:sz w:val="18"/>
        </w:rPr>
      </w:pPr>
      <w:r>
        <w:rPr>
          <w:sz w:val="18"/>
        </w:rPr>
        <w:t>Developed proposals for numerous Canadian digitization initiatives now development.</w:t>
      </w:r>
    </w:p>
    <w:p>
      <w:pPr>
        <w:pStyle w:val="ListParagraph"/>
        <w:numPr>
          <w:ilvl w:val="0"/>
          <w:numId w:val="2"/>
        </w:numPr>
        <w:tabs>
          <w:tab w:pos="1331" w:val="left" w:leader="none"/>
        </w:tabs>
        <w:spacing w:line="240" w:lineRule="auto" w:before="63" w:after="0"/>
        <w:ind w:left="1330" w:right="0" w:hanging="180"/>
        <w:jc w:val="left"/>
        <w:rPr>
          <w:sz w:val="18"/>
        </w:rPr>
      </w:pPr>
      <w:r>
        <w:rPr>
          <w:sz w:val="18"/>
        </w:rPr>
        <w:t>Provided technical development for NLC digitization projects.</w:t>
      </w:r>
    </w:p>
    <w:p>
      <w:pPr>
        <w:pStyle w:val="ListParagraph"/>
        <w:numPr>
          <w:ilvl w:val="0"/>
          <w:numId w:val="2"/>
        </w:numPr>
        <w:tabs>
          <w:tab w:pos="1331" w:val="left" w:leader="none"/>
        </w:tabs>
        <w:spacing w:line="242" w:lineRule="auto" w:before="63" w:after="0"/>
        <w:ind w:left="1330" w:right="313" w:hanging="180"/>
        <w:jc w:val="left"/>
        <w:rPr>
          <w:sz w:val="18"/>
        </w:rPr>
      </w:pPr>
      <w:r>
        <w:rPr>
          <w:sz w:val="18"/>
        </w:rPr>
        <w:t>Digitization &amp; HTML design for a variety of demonstration projects including internal home pages </w:t>
      </w:r>
      <w:r>
        <w:rPr>
          <w:spacing w:val="-6"/>
          <w:sz w:val="18"/>
        </w:rPr>
        <w:t>for </w:t>
      </w:r>
      <w:r>
        <w:rPr>
          <w:sz w:val="18"/>
        </w:rPr>
        <w:t>IAS area, forms design, and resource discovery indexing tools.</w:t>
      </w:r>
    </w:p>
    <w:p>
      <w:pPr>
        <w:pStyle w:val="BodyText"/>
        <w:spacing w:line="247" w:lineRule="auto" w:before="58"/>
        <w:ind w:left="1180" w:right="246" w:hanging="1080"/>
      </w:pPr>
      <w:r>
        <w:rPr>
          <w:b/>
          <w:sz w:val="20"/>
        </w:rPr>
        <w:t>1995–2001 International Federation of Library Associations &amp; Institutions: project management </w:t>
      </w:r>
      <w:r>
        <w:rPr/>
        <w:t>Startup, administration &amp; maintenance of IFLA Internet services; UDT Workshop coordinator; Initiated development of CD­ROM &amp; IFLA mirror sites; coding and site maintenance; authored all technical &amp; administrative documentation and guidelines, service statistics; start­up, administration &amp; moderator of all IFLA mailing lists; contributor of articles to UDT &amp; SIT Newsletters; editor of electronic document series on Digital Libraries &amp; UDT Occasional Papers; environmental scanning; technical &amp; administrative support.</w:t>
      </w:r>
    </w:p>
    <w:p>
      <w:pPr>
        <w:pStyle w:val="BodyText"/>
        <w:spacing w:before="1"/>
        <w:rPr>
          <w:sz w:val="22"/>
        </w:rPr>
      </w:pPr>
    </w:p>
    <w:p>
      <w:pPr>
        <w:spacing w:line="249" w:lineRule="auto" w:before="0"/>
        <w:ind w:left="1180" w:right="173" w:hanging="1080"/>
        <w:jc w:val="left"/>
        <w:rPr>
          <w:sz w:val="18"/>
        </w:rPr>
      </w:pPr>
      <w:r>
        <w:rPr>
          <w:b/>
          <w:sz w:val="20"/>
        </w:rPr>
        <w:t>1994–1998 Canadian Heritage Information Network: Internet course development &amp; training </w:t>
      </w:r>
      <w:r>
        <w:rPr>
          <w:sz w:val="18"/>
        </w:rPr>
        <w:t>Courses: Introductory, Intermediate, Advanced, HTML &amp; Advanced searching and specialized course development.</w:t>
      </w:r>
    </w:p>
    <w:p>
      <w:pPr>
        <w:pStyle w:val="Heading2"/>
        <w:tabs>
          <w:tab w:pos="1179" w:val="left" w:leader="none"/>
        </w:tabs>
        <w:spacing w:line="220" w:lineRule="exact" w:before="0"/>
      </w:pPr>
      <w:r>
        <w:rPr/>
        <w:t>1998</w:t>
        <w:tab/>
        <w:t>University of Calgary – </w:t>
      </w:r>
      <w:r>
        <w:rPr>
          <w:spacing w:val="-3"/>
        </w:rPr>
        <w:t>Telus </w:t>
      </w:r>
      <w:r>
        <w:rPr/>
        <w:t>Distinguished Visitor:</w:t>
      </w:r>
      <w:r>
        <w:rPr>
          <w:spacing w:val="-5"/>
        </w:rPr>
        <w:t> </w:t>
      </w:r>
      <w:r>
        <w:rPr/>
        <w:t>lecturer</w:t>
      </w:r>
    </w:p>
    <w:p>
      <w:pPr>
        <w:pStyle w:val="BodyText"/>
        <w:spacing w:before="14"/>
        <w:ind w:left="1180"/>
      </w:pPr>
      <w:r>
        <w:rPr/>
        <w:t>Library of the Future Task Force consultant.</w:t>
      </w:r>
    </w:p>
    <w:p>
      <w:pPr>
        <w:pStyle w:val="Heading2"/>
        <w:tabs>
          <w:tab w:pos="1179" w:val="left" w:leader="none"/>
        </w:tabs>
        <w:spacing w:line="249" w:lineRule="auto"/>
        <w:ind w:left="1180" w:right="1076" w:hanging="1080"/>
      </w:pPr>
      <w:r>
        <w:rPr/>
        <w:t>1996</w:t>
        <w:tab/>
        <w:t>Royal Ontario Museum, Musee de la Civilization (Quebec), Canadian</w:t>
      </w:r>
      <w:r>
        <w:rPr>
          <w:spacing w:val="-9"/>
        </w:rPr>
        <w:t> </w:t>
      </w:r>
      <w:r>
        <w:rPr/>
        <w:t>Heritage Information Network: site</w:t>
      </w:r>
      <w:r>
        <w:rPr>
          <w:spacing w:val="-3"/>
        </w:rPr>
        <w:t> </w:t>
      </w:r>
      <w:r>
        <w:rPr/>
        <w:t>design</w:t>
      </w:r>
    </w:p>
    <w:p>
      <w:pPr>
        <w:pStyle w:val="BodyText"/>
        <w:spacing w:line="242" w:lineRule="auto" w:before="6"/>
        <w:ind w:left="1180"/>
      </w:pPr>
      <w:r>
        <w:rPr/>
        <w:t>Consulting &amp; design of SchoolNet WWW exhibit, “Bone Snow Knives and Tin Oil Lamps: Enduring Traditions Among Canada's First Peoples.”</w:t>
      </w:r>
    </w:p>
    <w:p>
      <w:pPr>
        <w:pStyle w:val="Heading2"/>
        <w:spacing w:before="118"/>
      </w:pPr>
      <w:r>
        <w:rPr/>
        <w:t>1994–1987 Contract services to:</w:t>
      </w:r>
    </w:p>
    <w:p>
      <w:pPr>
        <w:pStyle w:val="ListParagraph"/>
        <w:numPr>
          <w:ilvl w:val="0"/>
          <w:numId w:val="2"/>
        </w:numPr>
        <w:tabs>
          <w:tab w:pos="1361" w:val="left" w:leader="none"/>
        </w:tabs>
        <w:spacing w:line="240" w:lineRule="auto" w:before="13" w:after="0"/>
        <w:ind w:left="1360" w:right="0" w:hanging="180"/>
        <w:jc w:val="left"/>
        <w:rPr>
          <w:sz w:val="18"/>
        </w:rPr>
      </w:pPr>
      <w:r>
        <w:rPr>
          <w:sz w:val="18"/>
        </w:rPr>
        <w:t>Environment Canada: web design for documents</w:t>
      </w:r>
    </w:p>
    <w:p>
      <w:pPr>
        <w:pStyle w:val="ListParagraph"/>
        <w:numPr>
          <w:ilvl w:val="0"/>
          <w:numId w:val="2"/>
        </w:numPr>
        <w:tabs>
          <w:tab w:pos="1361" w:val="left" w:leader="none"/>
        </w:tabs>
        <w:spacing w:line="240" w:lineRule="auto" w:before="3" w:after="0"/>
        <w:ind w:left="1360" w:right="0" w:hanging="180"/>
        <w:jc w:val="left"/>
        <w:rPr>
          <w:sz w:val="18"/>
        </w:rPr>
      </w:pPr>
      <w:r>
        <w:rPr>
          <w:sz w:val="18"/>
        </w:rPr>
        <w:t>B.C. Ministry of Education: WWW &amp; Mosaic curriculum development.</w:t>
      </w:r>
    </w:p>
    <w:p>
      <w:pPr>
        <w:pStyle w:val="ListParagraph"/>
        <w:numPr>
          <w:ilvl w:val="0"/>
          <w:numId w:val="2"/>
        </w:numPr>
        <w:tabs>
          <w:tab w:pos="1361" w:val="left" w:leader="none"/>
        </w:tabs>
        <w:spacing w:line="240" w:lineRule="auto" w:before="3" w:after="0"/>
        <w:ind w:left="1360" w:right="0" w:hanging="180"/>
        <w:jc w:val="left"/>
        <w:rPr>
          <w:sz w:val="18"/>
        </w:rPr>
      </w:pPr>
      <w:r>
        <w:rPr>
          <w:sz w:val="18"/>
        </w:rPr>
        <w:t>Director of Information Services, U of C ­ research on virtual</w:t>
      </w:r>
      <w:r>
        <w:rPr>
          <w:spacing w:val="-3"/>
          <w:sz w:val="18"/>
        </w:rPr>
        <w:t> </w:t>
      </w:r>
      <w:r>
        <w:rPr>
          <w:sz w:val="18"/>
        </w:rPr>
        <w:t>reality.</w:t>
      </w:r>
    </w:p>
    <w:p>
      <w:pPr>
        <w:pStyle w:val="ListParagraph"/>
        <w:numPr>
          <w:ilvl w:val="0"/>
          <w:numId w:val="2"/>
        </w:numPr>
        <w:tabs>
          <w:tab w:pos="1361" w:val="left" w:leader="none"/>
        </w:tabs>
        <w:spacing w:line="242" w:lineRule="auto" w:before="3" w:after="0"/>
        <w:ind w:left="1360" w:right="624" w:hanging="180"/>
        <w:jc w:val="left"/>
        <w:rPr>
          <w:sz w:val="18"/>
        </w:rPr>
      </w:pPr>
      <w:r>
        <w:rPr>
          <w:sz w:val="18"/>
        </w:rPr>
        <w:t>National outplacement firm ­ administration &amp; design in­house DBMS for strategic intelligence </w:t>
      </w:r>
      <w:r>
        <w:rPr>
          <w:spacing w:val="-18"/>
          <w:sz w:val="18"/>
        </w:rPr>
        <w:t>&amp; </w:t>
      </w:r>
      <w:r>
        <w:rPr>
          <w:sz w:val="18"/>
        </w:rPr>
        <w:t>market research, controlled vocabulary &amp; thesaurus development.</w:t>
      </w:r>
    </w:p>
    <w:p>
      <w:pPr>
        <w:pStyle w:val="ListParagraph"/>
        <w:numPr>
          <w:ilvl w:val="0"/>
          <w:numId w:val="2"/>
        </w:numPr>
        <w:tabs>
          <w:tab w:pos="1361" w:val="left" w:leader="none"/>
        </w:tabs>
        <w:spacing w:line="240" w:lineRule="auto" w:before="2" w:after="0"/>
        <w:ind w:left="1360" w:right="0" w:hanging="180"/>
        <w:jc w:val="left"/>
        <w:rPr>
          <w:sz w:val="18"/>
        </w:rPr>
      </w:pPr>
      <w:r>
        <w:rPr>
          <w:sz w:val="18"/>
        </w:rPr>
        <w:t>Information Group West ­ compiling of corporate marketing</w:t>
      </w:r>
      <w:r>
        <w:rPr>
          <w:spacing w:val="-1"/>
          <w:sz w:val="18"/>
        </w:rPr>
        <w:t> </w:t>
      </w:r>
      <w:r>
        <w:rPr>
          <w:sz w:val="18"/>
        </w:rPr>
        <w:t>information.</w:t>
      </w:r>
    </w:p>
    <w:p>
      <w:pPr>
        <w:pStyle w:val="ListParagraph"/>
        <w:numPr>
          <w:ilvl w:val="0"/>
          <w:numId w:val="2"/>
        </w:numPr>
        <w:tabs>
          <w:tab w:pos="1361" w:val="left" w:leader="none"/>
        </w:tabs>
        <w:spacing w:line="242" w:lineRule="auto" w:before="3" w:after="0"/>
        <w:ind w:left="1360" w:right="323" w:hanging="180"/>
        <w:jc w:val="left"/>
        <w:rPr>
          <w:sz w:val="18"/>
        </w:rPr>
      </w:pPr>
      <w:r>
        <w:rPr>
          <w:sz w:val="18"/>
        </w:rPr>
        <w:t>Bioethics investigator ­ project research on ethics, medical technology &amp; databases; </w:t>
      </w:r>
      <w:r>
        <w:rPr>
          <w:spacing w:val="-2"/>
          <w:sz w:val="18"/>
        </w:rPr>
        <w:t>environmental </w:t>
      </w:r>
      <w:r>
        <w:rPr>
          <w:sz w:val="18"/>
        </w:rPr>
        <w:t>scanning.</w:t>
      </w:r>
    </w:p>
    <w:p>
      <w:pPr>
        <w:pStyle w:val="ListParagraph"/>
        <w:numPr>
          <w:ilvl w:val="0"/>
          <w:numId w:val="2"/>
        </w:numPr>
        <w:tabs>
          <w:tab w:pos="1361" w:val="left" w:leader="none"/>
        </w:tabs>
        <w:spacing w:line="240" w:lineRule="auto" w:before="2" w:after="0"/>
        <w:ind w:left="1360" w:right="0" w:hanging="180"/>
        <w:jc w:val="left"/>
        <w:rPr>
          <w:sz w:val="18"/>
        </w:rPr>
      </w:pPr>
      <w:r>
        <w:rPr>
          <w:sz w:val="18"/>
        </w:rPr>
        <w:t>Graduate distance education nursing students ­ on­line searching.</w:t>
      </w:r>
    </w:p>
    <w:p>
      <w:pPr>
        <w:pStyle w:val="ListParagraph"/>
        <w:numPr>
          <w:ilvl w:val="0"/>
          <w:numId w:val="2"/>
        </w:numPr>
        <w:tabs>
          <w:tab w:pos="1361" w:val="left" w:leader="none"/>
        </w:tabs>
        <w:spacing w:line="240" w:lineRule="auto" w:before="3" w:after="0"/>
        <w:ind w:left="1360" w:right="0" w:hanging="180"/>
        <w:jc w:val="left"/>
        <w:rPr>
          <w:sz w:val="18"/>
        </w:rPr>
      </w:pPr>
      <w:r>
        <w:rPr>
          <w:sz w:val="18"/>
        </w:rPr>
        <w:t>William Onn Management Consulting ­ statistical analysis of economic data &amp; graphics.</w:t>
      </w:r>
    </w:p>
    <w:p>
      <w:pPr>
        <w:pStyle w:val="ListParagraph"/>
        <w:numPr>
          <w:ilvl w:val="0"/>
          <w:numId w:val="2"/>
        </w:numPr>
        <w:tabs>
          <w:tab w:pos="1361" w:val="left" w:leader="none"/>
        </w:tabs>
        <w:spacing w:line="242" w:lineRule="auto" w:before="3" w:after="0"/>
        <w:ind w:left="1360" w:right="223" w:hanging="180"/>
        <w:jc w:val="left"/>
        <w:rPr>
          <w:sz w:val="18"/>
        </w:rPr>
      </w:pPr>
      <w:r>
        <w:rPr>
          <w:sz w:val="18"/>
        </w:rPr>
        <w:t>Private researcher ­ project research &amp; document delivery on team teaching &amp; teacher attitudes for </w:t>
      </w:r>
      <w:r>
        <w:rPr>
          <w:spacing w:val="-18"/>
          <w:sz w:val="18"/>
        </w:rPr>
        <w:t>a </w:t>
      </w:r>
      <w:r>
        <w:rPr>
          <w:sz w:val="18"/>
        </w:rPr>
        <w:t>private</w:t>
      </w:r>
      <w:r>
        <w:rPr>
          <w:spacing w:val="-1"/>
          <w:sz w:val="18"/>
        </w:rPr>
        <w:t> </w:t>
      </w:r>
      <w:r>
        <w:rPr>
          <w:sz w:val="18"/>
        </w:rPr>
        <w:t>contractor.</w:t>
      </w:r>
    </w:p>
    <w:p>
      <w:pPr>
        <w:pStyle w:val="ListParagraph"/>
        <w:numPr>
          <w:ilvl w:val="0"/>
          <w:numId w:val="2"/>
        </w:numPr>
        <w:tabs>
          <w:tab w:pos="1361" w:val="left" w:leader="none"/>
        </w:tabs>
        <w:spacing w:line="240" w:lineRule="auto" w:before="2" w:after="0"/>
        <w:ind w:left="1360" w:right="0" w:hanging="180"/>
        <w:jc w:val="left"/>
        <w:rPr>
          <w:sz w:val="18"/>
        </w:rPr>
      </w:pPr>
      <w:r>
        <w:rPr>
          <w:sz w:val="18"/>
        </w:rPr>
        <w:t>Reserve Services, U of C ­ project research on library reserve policies.</w:t>
      </w:r>
    </w:p>
    <w:p>
      <w:pPr>
        <w:pStyle w:val="ListParagraph"/>
        <w:numPr>
          <w:ilvl w:val="0"/>
          <w:numId w:val="2"/>
        </w:numPr>
        <w:tabs>
          <w:tab w:pos="1361" w:val="left" w:leader="none"/>
        </w:tabs>
        <w:spacing w:line="240" w:lineRule="auto" w:before="3" w:after="0"/>
        <w:ind w:left="1360" w:right="0" w:hanging="180"/>
        <w:jc w:val="left"/>
        <w:rPr>
          <w:sz w:val="18"/>
        </w:rPr>
      </w:pPr>
      <w:r>
        <w:rPr>
          <w:sz w:val="18"/>
        </w:rPr>
        <w:t>Coordinator, Calgary High Schools Model United Nations ­ international issues</w:t>
      </w:r>
      <w:r>
        <w:rPr>
          <w:spacing w:val="-3"/>
          <w:sz w:val="18"/>
        </w:rPr>
        <w:t> </w:t>
      </w:r>
      <w:r>
        <w:rPr>
          <w:sz w:val="18"/>
        </w:rPr>
        <w:t>research.</w:t>
      </w:r>
    </w:p>
    <w:p>
      <w:pPr>
        <w:pStyle w:val="ListParagraph"/>
        <w:numPr>
          <w:ilvl w:val="0"/>
          <w:numId w:val="2"/>
        </w:numPr>
        <w:tabs>
          <w:tab w:pos="1361" w:val="left" w:leader="none"/>
        </w:tabs>
        <w:spacing w:line="240" w:lineRule="auto" w:before="3" w:after="0"/>
        <w:ind w:left="1360" w:right="0" w:hanging="180"/>
        <w:jc w:val="left"/>
        <w:rPr>
          <w:sz w:val="18"/>
        </w:rPr>
      </w:pPr>
      <w:r>
        <w:rPr>
          <w:sz w:val="18"/>
        </w:rPr>
        <w:t>U of C Libraries ­ new information technologies research.</w:t>
      </w:r>
    </w:p>
    <w:p>
      <w:pPr>
        <w:pStyle w:val="ListParagraph"/>
        <w:numPr>
          <w:ilvl w:val="0"/>
          <w:numId w:val="2"/>
        </w:numPr>
        <w:tabs>
          <w:tab w:pos="1361" w:val="left" w:leader="none"/>
        </w:tabs>
        <w:spacing w:line="242" w:lineRule="auto" w:before="3" w:after="0"/>
        <w:ind w:left="1360" w:right="754" w:hanging="180"/>
        <w:jc w:val="left"/>
        <w:rPr>
          <w:sz w:val="18"/>
        </w:rPr>
      </w:pPr>
      <w:r>
        <w:rPr>
          <w:sz w:val="18"/>
        </w:rPr>
        <w:t>Political Science Department, U of C ­ Instruction in the use of microcomputer­based statistics programs; tutor for basic statistical analysis &amp; research methods; course assistant.</w:t>
      </w:r>
    </w:p>
    <w:p>
      <w:pPr>
        <w:pStyle w:val="ListParagraph"/>
        <w:numPr>
          <w:ilvl w:val="0"/>
          <w:numId w:val="2"/>
        </w:numPr>
        <w:tabs>
          <w:tab w:pos="1361" w:val="left" w:leader="none"/>
        </w:tabs>
        <w:spacing w:line="240" w:lineRule="auto" w:before="2" w:after="0"/>
        <w:ind w:left="1360" w:right="0" w:hanging="180"/>
        <w:jc w:val="left"/>
        <w:rPr>
          <w:sz w:val="18"/>
        </w:rPr>
      </w:pPr>
      <w:r>
        <w:rPr>
          <w:sz w:val="18"/>
        </w:rPr>
        <w:t>Director of Information Services, U of C ­ academic freedom &amp; tenure.</w:t>
      </w:r>
    </w:p>
    <w:p>
      <w:pPr>
        <w:pStyle w:val="ListParagraph"/>
        <w:numPr>
          <w:ilvl w:val="0"/>
          <w:numId w:val="2"/>
        </w:numPr>
        <w:tabs>
          <w:tab w:pos="1361" w:val="left" w:leader="none"/>
        </w:tabs>
        <w:spacing w:line="242" w:lineRule="auto" w:before="3" w:after="0"/>
        <w:ind w:left="1360" w:right="134" w:hanging="180"/>
        <w:jc w:val="left"/>
        <w:rPr>
          <w:sz w:val="18"/>
        </w:rPr>
      </w:pPr>
      <w:r>
        <w:rPr>
          <w:sz w:val="18"/>
        </w:rPr>
        <w:t>Investigator for Royal Commission on New Reproductive Technologies ­ research on medicalization</w:t>
      </w:r>
      <w:r>
        <w:rPr>
          <w:spacing w:val="-20"/>
          <w:sz w:val="18"/>
        </w:rPr>
        <w:t> </w:t>
      </w:r>
      <w:r>
        <w:rPr>
          <w:spacing w:val="-18"/>
          <w:sz w:val="18"/>
        </w:rPr>
        <w:t>&amp; </w:t>
      </w:r>
      <w:r>
        <w:rPr>
          <w:sz w:val="18"/>
        </w:rPr>
        <w:t>new reproductive technologies.</w:t>
      </w:r>
    </w:p>
    <w:p>
      <w:pPr>
        <w:pStyle w:val="ListParagraph"/>
        <w:numPr>
          <w:ilvl w:val="0"/>
          <w:numId w:val="2"/>
        </w:numPr>
        <w:tabs>
          <w:tab w:pos="1361" w:val="left" w:leader="none"/>
        </w:tabs>
        <w:spacing w:line="240" w:lineRule="auto" w:before="2" w:after="0"/>
        <w:ind w:left="1360" w:right="0" w:hanging="180"/>
        <w:jc w:val="left"/>
        <w:rPr>
          <w:sz w:val="18"/>
        </w:rPr>
      </w:pPr>
      <w:r>
        <w:rPr>
          <w:sz w:val="18"/>
        </w:rPr>
        <w:t>Information Group West ­ document delivery</w:t>
      </w:r>
      <w:r>
        <w:rPr>
          <w:spacing w:val="-1"/>
          <w:sz w:val="18"/>
        </w:rPr>
        <w:t> </w:t>
      </w:r>
      <w:r>
        <w:rPr>
          <w:sz w:val="18"/>
        </w:rPr>
        <w:t>services.</w:t>
      </w:r>
    </w:p>
    <w:p>
      <w:pPr>
        <w:pStyle w:val="ListParagraph"/>
        <w:numPr>
          <w:ilvl w:val="0"/>
          <w:numId w:val="2"/>
        </w:numPr>
        <w:tabs>
          <w:tab w:pos="1361" w:val="left" w:leader="none"/>
        </w:tabs>
        <w:spacing w:line="240" w:lineRule="auto" w:before="3" w:after="0"/>
        <w:ind w:left="1360" w:right="0" w:hanging="180"/>
        <w:jc w:val="left"/>
        <w:rPr>
          <w:sz w:val="18"/>
        </w:rPr>
      </w:pPr>
      <w:r>
        <w:rPr>
          <w:sz w:val="18"/>
        </w:rPr>
        <w:t>Head, Information Services, U of C (1991) ­ analysis of microforms collections.</w:t>
      </w:r>
    </w:p>
    <w:p>
      <w:pPr>
        <w:spacing w:after="0" w:line="240" w:lineRule="auto"/>
        <w:jc w:val="left"/>
        <w:rPr>
          <w:sz w:val="18"/>
        </w:rPr>
        <w:sectPr>
          <w:pgSz w:w="12240" w:h="15840"/>
          <w:pgMar w:header="719" w:footer="1118" w:top="1360" w:bottom="1300" w:left="1340" w:right="1320"/>
        </w:sectPr>
      </w:pPr>
    </w:p>
    <w:p>
      <w:pPr>
        <w:pStyle w:val="BodyText"/>
        <w:spacing w:before="7"/>
        <w:rPr>
          <w:sz w:val="11"/>
        </w:rPr>
      </w:pPr>
    </w:p>
    <w:p>
      <w:pPr>
        <w:pStyle w:val="ListParagraph"/>
        <w:numPr>
          <w:ilvl w:val="0"/>
          <w:numId w:val="2"/>
        </w:numPr>
        <w:tabs>
          <w:tab w:pos="1361" w:val="left" w:leader="none"/>
        </w:tabs>
        <w:spacing w:line="240" w:lineRule="auto" w:before="94" w:after="0"/>
        <w:ind w:left="1360" w:right="0" w:hanging="180"/>
        <w:jc w:val="left"/>
        <w:rPr>
          <w:sz w:val="18"/>
        </w:rPr>
      </w:pPr>
      <w:r>
        <w:rPr>
          <w:sz w:val="18"/>
        </w:rPr>
        <w:t>Sciences &amp; Professions Area, U of C (1990) ­ bibliographic verification &amp; special projects.</w:t>
      </w:r>
    </w:p>
    <w:p>
      <w:pPr>
        <w:pStyle w:val="ListParagraph"/>
        <w:numPr>
          <w:ilvl w:val="0"/>
          <w:numId w:val="2"/>
        </w:numPr>
        <w:tabs>
          <w:tab w:pos="1361" w:val="left" w:leader="none"/>
        </w:tabs>
        <w:spacing w:line="242" w:lineRule="auto" w:before="3" w:after="0"/>
        <w:ind w:left="1360" w:right="504" w:hanging="180"/>
        <w:jc w:val="left"/>
        <w:rPr>
          <w:sz w:val="18"/>
        </w:rPr>
      </w:pPr>
      <w:r>
        <w:rPr>
          <w:sz w:val="18"/>
        </w:rPr>
        <w:t>Research contracts ­ lone­parent families (1989), stock market issues (1989), research on </w:t>
      </w:r>
      <w:r>
        <w:rPr>
          <w:spacing w:val="-3"/>
          <w:sz w:val="18"/>
        </w:rPr>
        <w:t>issues </w:t>
      </w:r>
      <w:r>
        <w:rPr>
          <w:sz w:val="18"/>
        </w:rPr>
        <w:t>relating to the “differently­abled”</w:t>
      </w:r>
      <w:r>
        <w:rPr>
          <w:spacing w:val="-1"/>
          <w:sz w:val="18"/>
        </w:rPr>
        <w:t> </w:t>
      </w:r>
      <w:r>
        <w:rPr>
          <w:sz w:val="18"/>
        </w:rPr>
        <w:t>(1990,1991).</w:t>
      </w:r>
    </w:p>
    <w:p>
      <w:pPr>
        <w:pStyle w:val="ListParagraph"/>
        <w:numPr>
          <w:ilvl w:val="0"/>
          <w:numId w:val="2"/>
        </w:numPr>
        <w:tabs>
          <w:tab w:pos="1361" w:val="left" w:leader="none"/>
        </w:tabs>
        <w:spacing w:line="240" w:lineRule="auto" w:before="2" w:after="0"/>
        <w:ind w:left="1360" w:right="0" w:hanging="180"/>
        <w:jc w:val="left"/>
        <w:rPr>
          <w:sz w:val="18"/>
        </w:rPr>
      </w:pPr>
      <w:r>
        <w:rPr>
          <w:sz w:val="18"/>
        </w:rPr>
        <w:t>History Department, U of C (1987) ­ analysis of Glenbow archival holdings on military</w:t>
      </w:r>
      <w:r>
        <w:rPr>
          <w:spacing w:val="-7"/>
          <w:sz w:val="18"/>
        </w:rPr>
        <w:t> </w:t>
      </w:r>
      <w:r>
        <w:rPr>
          <w:sz w:val="18"/>
        </w:rPr>
        <w:t>history.</w:t>
      </w:r>
    </w:p>
    <w:p>
      <w:pPr>
        <w:spacing w:after="0" w:line="240" w:lineRule="auto"/>
        <w:jc w:val="left"/>
        <w:rPr>
          <w:sz w:val="18"/>
        </w:rPr>
        <w:sectPr>
          <w:pgSz w:w="12240" w:h="15840"/>
          <w:pgMar w:header="719" w:footer="1118" w:top="1360" w:bottom="1300" w:left="1340" w:right="1320"/>
        </w:sectPr>
      </w:pPr>
    </w:p>
    <w:p>
      <w:pPr>
        <w:pStyle w:val="BodyText"/>
        <w:spacing w:before="9"/>
        <w:rPr>
          <w:sz w:val="10"/>
        </w:rPr>
      </w:pPr>
    </w:p>
    <w:p>
      <w:pPr>
        <w:pStyle w:val="Heading1"/>
      </w:pPr>
      <w:r>
        <w:rPr>
          <w:color w:val="993300"/>
        </w:rPr>
        <w:t>Education</w:t>
      </w:r>
    </w:p>
    <w:p>
      <w:pPr>
        <w:spacing w:before="107"/>
        <w:ind w:left="460" w:right="0" w:firstLine="0"/>
        <w:jc w:val="left"/>
        <w:rPr>
          <w:sz w:val="20"/>
        </w:rPr>
      </w:pPr>
      <w:r>
        <w:rPr>
          <w:sz w:val="20"/>
        </w:rPr>
        <w:t>University of Western Ontario: MLIS (1993).</w:t>
      </w:r>
    </w:p>
    <w:p>
      <w:pPr>
        <w:spacing w:line="249" w:lineRule="auto" w:before="130"/>
        <w:ind w:left="460" w:right="207" w:firstLine="0"/>
        <w:jc w:val="left"/>
        <w:rPr>
          <w:sz w:val="20"/>
        </w:rPr>
      </w:pPr>
      <w:r>
        <w:rPr>
          <w:sz w:val="20"/>
        </w:rPr>
        <w:t>University of Calgary: BA (1989). Political Science/History major with focus on international relations, strategic studies, military history.</w:t>
      </w:r>
    </w:p>
    <w:p>
      <w:pPr>
        <w:spacing w:before="174"/>
        <w:ind w:left="100" w:right="0" w:firstLine="0"/>
        <w:jc w:val="left"/>
        <w:rPr>
          <w:b/>
          <w:sz w:val="24"/>
        </w:rPr>
      </w:pPr>
      <w:r>
        <w:rPr>
          <w:b/>
          <w:color w:val="993300"/>
          <w:sz w:val="24"/>
        </w:rPr>
        <w:t>Skills</w:t>
      </w:r>
    </w:p>
    <w:p>
      <w:pPr>
        <w:pStyle w:val="BodyText"/>
        <w:spacing w:before="2"/>
        <w:rPr>
          <w:b/>
          <w:sz w:val="30"/>
        </w:rPr>
      </w:pPr>
    </w:p>
    <w:p>
      <w:pPr>
        <w:spacing w:before="0"/>
        <w:ind w:left="100" w:right="0" w:firstLine="0"/>
        <w:jc w:val="left"/>
        <w:rPr>
          <w:b/>
          <w:sz w:val="20"/>
        </w:rPr>
      </w:pPr>
      <w:r>
        <w:rPr>
          <w:b/>
          <w:sz w:val="20"/>
        </w:rPr>
        <w:t>Communications skills</w:t>
      </w:r>
    </w:p>
    <w:p>
      <w:pPr>
        <w:pStyle w:val="ListParagraph"/>
        <w:numPr>
          <w:ilvl w:val="0"/>
          <w:numId w:val="3"/>
        </w:numPr>
        <w:tabs>
          <w:tab w:pos="461" w:val="left" w:leader="none"/>
        </w:tabs>
        <w:spacing w:line="240" w:lineRule="auto" w:before="13" w:after="0"/>
        <w:ind w:left="460" w:right="0" w:hanging="180"/>
        <w:jc w:val="left"/>
        <w:rPr>
          <w:sz w:val="18"/>
        </w:rPr>
      </w:pPr>
      <w:r>
        <w:rPr>
          <w:sz w:val="18"/>
        </w:rPr>
        <w:t>National and international public speaking and presentation experience.</w:t>
      </w:r>
    </w:p>
    <w:p>
      <w:pPr>
        <w:pStyle w:val="ListParagraph"/>
        <w:numPr>
          <w:ilvl w:val="0"/>
          <w:numId w:val="3"/>
        </w:numPr>
        <w:tabs>
          <w:tab w:pos="461" w:val="left" w:leader="none"/>
        </w:tabs>
        <w:spacing w:line="240" w:lineRule="auto" w:before="64" w:after="0"/>
        <w:ind w:left="460" w:right="0" w:hanging="180"/>
        <w:jc w:val="left"/>
        <w:rPr>
          <w:sz w:val="18"/>
        </w:rPr>
      </w:pPr>
      <w:r>
        <w:rPr>
          <w:sz w:val="18"/>
        </w:rPr>
        <w:t>Extensive experience in professional and technical writing.</w:t>
      </w:r>
    </w:p>
    <w:p>
      <w:pPr>
        <w:pStyle w:val="ListParagraph"/>
        <w:numPr>
          <w:ilvl w:val="0"/>
          <w:numId w:val="3"/>
        </w:numPr>
        <w:tabs>
          <w:tab w:pos="461" w:val="left" w:leader="none"/>
        </w:tabs>
        <w:spacing w:line="240" w:lineRule="auto" w:before="63" w:after="0"/>
        <w:ind w:left="460" w:right="0" w:hanging="180"/>
        <w:jc w:val="left"/>
        <w:rPr>
          <w:sz w:val="18"/>
        </w:rPr>
      </w:pPr>
      <w:r>
        <w:rPr>
          <w:sz w:val="18"/>
        </w:rPr>
        <w:t>Extensive experience in providing professional and technical training.</w:t>
      </w:r>
    </w:p>
    <w:p>
      <w:pPr>
        <w:pStyle w:val="BodyText"/>
        <w:spacing w:before="9"/>
        <w:rPr>
          <w:sz w:val="20"/>
        </w:rPr>
      </w:pPr>
    </w:p>
    <w:p>
      <w:pPr>
        <w:spacing w:before="0"/>
        <w:ind w:left="100" w:right="0" w:firstLine="0"/>
        <w:jc w:val="left"/>
        <w:rPr>
          <w:b/>
          <w:sz w:val="20"/>
        </w:rPr>
      </w:pPr>
      <w:r>
        <w:rPr>
          <w:b/>
          <w:sz w:val="20"/>
        </w:rPr>
        <w:t>Technical Skills</w:t>
      </w:r>
    </w:p>
    <w:p>
      <w:pPr>
        <w:pStyle w:val="ListParagraph"/>
        <w:numPr>
          <w:ilvl w:val="0"/>
          <w:numId w:val="3"/>
        </w:numPr>
        <w:tabs>
          <w:tab w:pos="461" w:val="left" w:leader="none"/>
        </w:tabs>
        <w:spacing w:line="240" w:lineRule="auto" w:before="14" w:after="0"/>
        <w:ind w:left="460" w:right="0" w:hanging="180"/>
        <w:jc w:val="left"/>
        <w:rPr>
          <w:sz w:val="18"/>
        </w:rPr>
      </w:pPr>
      <w:r>
        <w:rPr>
          <w:sz w:val="18"/>
        </w:rPr>
        <w:t>Mac OS X, UNIX (BSD), LAMP stack (basics), Windows variants operating systems.</w:t>
      </w:r>
    </w:p>
    <w:p>
      <w:pPr>
        <w:pStyle w:val="ListParagraph"/>
        <w:numPr>
          <w:ilvl w:val="0"/>
          <w:numId w:val="3"/>
        </w:numPr>
        <w:tabs>
          <w:tab w:pos="461" w:val="left" w:leader="none"/>
        </w:tabs>
        <w:spacing w:line="240" w:lineRule="auto" w:before="63" w:after="0"/>
        <w:ind w:left="460" w:right="0" w:hanging="180"/>
        <w:jc w:val="left"/>
        <w:rPr>
          <w:sz w:val="18"/>
        </w:rPr>
      </w:pPr>
      <w:r>
        <w:rPr>
          <w:sz w:val="18"/>
        </w:rPr>
        <w:t>Social Media: Hootsuite Enterprise</w:t>
      </w:r>
    </w:p>
    <w:p>
      <w:pPr>
        <w:pStyle w:val="ListParagraph"/>
        <w:numPr>
          <w:ilvl w:val="0"/>
          <w:numId w:val="3"/>
        </w:numPr>
        <w:tabs>
          <w:tab w:pos="461" w:val="left" w:leader="none"/>
        </w:tabs>
        <w:spacing w:line="242" w:lineRule="auto" w:before="63" w:after="0"/>
        <w:ind w:left="460" w:right="467" w:hanging="180"/>
        <w:jc w:val="left"/>
        <w:rPr>
          <w:sz w:val="18"/>
        </w:rPr>
      </w:pPr>
      <w:r>
        <w:rPr>
          <w:sz w:val="18"/>
        </w:rPr>
        <w:t>Major word­processing/DTP packages: MS­Word, CSS and HTML editors, InDesign, Acrobat, </w:t>
      </w:r>
      <w:r>
        <w:rPr>
          <w:spacing w:val="-3"/>
          <w:sz w:val="18"/>
        </w:rPr>
        <w:t>Dreamweaver, </w:t>
      </w:r>
      <w:r>
        <w:rPr>
          <w:sz w:val="18"/>
        </w:rPr>
        <w:t>iLife suite, etc.</w:t>
      </w:r>
    </w:p>
    <w:p>
      <w:pPr>
        <w:pStyle w:val="ListParagraph"/>
        <w:numPr>
          <w:ilvl w:val="0"/>
          <w:numId w:val="3"/>
        </w:numPr>
        <w:tabs>
          <w:tab w:pos="461" w:val="left" w:leader="none"/>
        </w:tabs>
        <w:spacing w:line="240" w:lineRule="auto" w:before="62" w:after="0"/>
        <w:ind w:left="460" w:right="0" w:hanging="180"/>
        <w:jc w:val="left"/>
        <w:rPr>
          <w:sz w:val="18"/>
        </w:rPr>
      </w:pPr>
      <w:r>
        <w:rPr>
          <w:sz w:val="18"/>
        </w:rPr>
        <w:t>Graphics/presentation programs: PowerPoint, KeyNote, Photoshop, InkScape.</w:t>
      </w:r>
    </w:p>
    <w:p>
      <w:pPr>
        <w:pStyle w:val="ListParagraph"/>
        <w:numPr>
          <w:ilvl w:val="0"/>
          <w:numId w:val="3"/>
        </w:numPr>
        <w:tabs>
          <w:tab w:pos="461" w:val="left" w:leader="none"/>
        </w:tabs>
        <w:spacing w:line="240" w:lineRule="auto" w:before="63" w:after="0"/>
        <w:ind w:left="460" w:right="0" w:hanging="180"/>
        <w:jc w:val="left"/>
        <w:rPr>
          <w:sz w:val="18"/>
        </w:rPr>
      </w:pPr>
      <w:r>
        <w:rPr>
          <w:sz w:val="18"/>
        </w:rPr>
        <w:t>Multimedia: podcasting, DVD and video preparation.</w:t>
      </w:r>
    </w:p>
    <w:p>
      <w:pPr>
        <w:pStyle w:val="ListParagraph"/>
        <w:numPr>
          <w:ilvl w:val="0"/>
          <w:numId w:val="3"/>
        </w:numPr>
        <w:tabs>
          <w:tab w:pos="461" w:val="left" w:leader="none"/>
        </w:tabs>
        <w:spacing w:line="240" w:lineRule="auto" w:before="63" w:after="0"/>
        <w:ind w:left="460" w:right="0" w:hanging="180"/>
        <w:jc w:val="left"/>
        <w:rPr>
          <w:sz w:val="18"/>
        </w:rPr>
      </w:pPr>
      <w:r>
        <w:rPr>
          <w:sz w:val="18"/>
        </w:rPr>
        <w:t>Digitization technologies scanning, OCR &amp; digital</w:t>
      </w:r>
      <w:r>
        <w:rPr>
          <w:spacing w:val="-1"/>
          <w:sz w:val="18"/>
        </w:rPr>
        <w:t> </w:t>
      </w:r>
      <w:r>
        <w:rPr>
          <w:sz w:val="18"/>
        </w:rPr>
        <w:t>photography.</w:t>
      </w:r>
    </w:p>
    <w:p>
      <w:pPr>
        <w:pStyle w:val="ListParagraph"/>
        <w:numPr>
          <w:ilvl w:val="0"/>
          <w:numId w:val="3"/>
        </w:numPr>
        <w:tabs>
          <w:tab w:pos="461" w:val="left" w:leader="none"/>
        </w:tabs>
        <w:spacing w:line="240" w:lineRule="auto" w:before="63" w:after="0"/>
        <w:ind w:left="460" w:right="0" w:hanging="180"/>
        <w:jc w:val="left"/>
        <w:rPr>
          <w:sz w:val="18"/>
        </w:rPr>
      </w:pPr>
      <w:r>
        <w:rPr>
          <w:sz w:val="18"/>
        </w:rPr>
        <w:t>Database management systems: mySQL, Filemaker</w:t>
      </w:r>
    </w:p>
    <w:p>
      <w:pPr>
        <w:pStyle w:val="ListParagraph"/>
        <w:numPr>
          <w:ilvl w:val="0"/>
          <w:numId w:val="3"/>
        </w:numPr>
        <w:tabs>
          <w:tab w:pos="461" w:val="left" w:leader="none"/>
        </w:tabs>
        <w:spacing w:line="240" w:lineRule="auto" w:before="63" w:after="0"/>
        <w:ind w:left="460" w:right="0" w:hanging="180"/>
        <w:jc w:val="left"/>
        <w:rPr>
          <w:sz w:val="18"/>
        </w:rPr>
      </w:pPr>
      <w:r>
        <w:rPr>
          <w:sz w:val="18"/>
        </w:rPr>
        <w:t>PDF Acrobat Pro and Livecycle (Basic­Intermediate) including PDF WCAG 2.0 AA</w:t>
      </w:r>
      <w:r>
        <w:rPr>
          <w:spacing w:val="-4"/>
          <w:sz w:val="18"/>
        </w:rPr>
        <w:t> </w:t>
      </w:r>
      <w:r>
        <w:rPr>
          <w:sz w:val="18"/>
        </w:rPr>
        <w:t>accessibility.</w:t>
      </w:r>
    </w:p>
    <w:p>
      <w:pPr>
        <w:pStyle w:val="ListParagraph"/>
        <w:numPr>
          <w:ilvl w:val="0"/>
          <w:numId w:val="3"/>
        </w:numPr>
        <w:tabs>
          <w:tab w:pos="461" w:val="left" w:leader="none"/>
        </w:tabs>
        <w:spacing w:line="240" w:lineRule="auto" w:before="63" w:after="0"/>
        <w:ind w:left="460" w:right="0" w:hanging="180"/>
        <w:jc w:val="left"/>
        <w:rPr>
          <w:sz w:val="18"/>
        </w:rPr>
      </w:pPr>
      <w:r>
        <w:rPr>
          <w:sz w:val="18"/>
        </w:rPr>
        <w:t>Internet server and applications: Apache, indexing tools, basic Solr, mail and list serving, Google</w:t>
      </w:r>
      <w:r>
        <w:rPr>
          <w:spacing w:val="-4"/>
          <w:sz w:val="18"/>
        </w:rPr>
        <w:t> </w:t>
      </w:r>
      <w:r>
        <w:rPr>
          <w:sz w:val="18"/>
        </w:rPr>
        <w:t>app.</w:t>
      </w:r>
    </w:p>
    <w:p>
      <w:pPr>
        <w:pStyle w:val="ListParagraph"/>
        <w:numPr>
          <w:ilvl w:val="0"/>
          <w:numId w:val="3"/>
        </w:numPr>
        <w:tabs>
          <w:tab w:pos="461" w:val="left" w:leader="none"/>
        </w:tabs>
        <w:spacing w:line="240" w:lineRule="auto" w:before="63" w:after="0"/>
        <w:ind w:left="460" w:right="0" w:hanging="180"/>
        <w:jc w:val="left"/>
        <w:rPr>
          <w:sz w:val="18"/>
        </w:rPr>
      </w:pPr>
      <w:r>
        <w:rPr>
          <w:sz w:val="18"/>
        </w:rPr>
        <w:t>CMS: Drupal, WordPress,</w:t>
      </w:r>
      <w:r>
        <w:rPr>
          <w:spacing w:val="-1"/>
          <w:sz w:val="18"/>
        </w:rPr>
        <w:t> </w:t>
      </w:r>
      <w:r>
        <w:rPr>
          <w:sz w:val="18"/>
        </w:rPr>
        <w:t>B2Evo</w:t>
      </w:r>
    </w:p>
    <w:p>
      <w:pPr>
        <w:pStyle w:val="ListParagraph"/>
        <w:numPr>
          <w:ilvl w:val="0"/>
          <w:numId w:val="3"/>
        </w:numPr>
        <w:tabs>
          <w:tab w:pos="461" w:val="left" w:leader="none"/>
        </w:tabs>
        <w:spacing w:line="242" w:lineRule="auto" w:before="63" w:after="0"/>
        <w:ind w:left="460" w:right="346" w:hanging="180"/>
        <w:jc w:val="left"/>
        <w:rPr>
          <w:sz w:val="18"/>
        </w:rPr>
      </w:pPr>
      <w:r>
        <w:rPr>
          <w:sz w:val="18"/>
        </w:rPr>
        <w:t>Variety of open source applications for surveys, blogs, wikis and other specialized applications including </w:t>
      </w:r>
      <w:r>
        <w:rPr>
          <w:spacing w:val="-3"/>
          <w:sz w:val="18"/>
        </w:rPr>
        <w:t>active </w:t>
      </w:r>
      <w:r>
        <w:rPr>
          <w:sz w:val="18"/>
        </w:rPr>
        <w:t>participation on GCConnex and GCPedia</w:t>
      </w:r>
    </w:p>
    <w:p>
      <w:pPr>
        <w:pStyle w:val="ListParagraph"/>
        <w:numPr>
          <w:ilvl w:val="0"/>
          <w:numId w:val="3"/>
        </w:numPr>
        <w:tabs>
          <w:tab w:pos="461" w:val="left" w:leader="none"/>
        </w:tabs>
        <w:spacing w:line="240" w:lineRule="auto" w:before="62" w:after="0"/>
        <w:ind w:left="460" w:right="0" w:hanging="180"/>
        <w:jc w:val="left"/>
        <w:rPr>
          <w:sz w:val="18"/>
        </w:rPr>
      </w:pPr>
      <w:r>
        <w:rPr>
          <w:sz w:val="18"/>
        </w:rPr>
        <w:t>Podcasting with Garageband, screencasting with Camtasia, SnagIt</w:t>
      </w:r>
    </w:p>
    <w:p>
      <w:pPr>
        <w:pStyle w:val="ListParagraph"/>
        <w:numPr>
          <w:ilvl w:val="0"/>
          <w:numId w:val="3"/>
        </w:numPr>
        <w:tabs>
          <w:tab w:pos="461" w:val="left" w:leader="none"/>
        </w:tabs>
        <w:spacing w:line="240" w:lineRule="auto" w:before="63" w:after="0"/>
        <w:ind w:left="460" w:right="0" w:hanging="180"/>
        <w:jc w:val="left"/>
        <w:rPr>
          <w:sz w:val="18"/>
        </w:rPr>
      </w:pPr>
      <w:r>
        <w:rPr>
          <w:sz w:val="18"/>
        </w:rPr>
        <w:t>Extensive photographic experience</w:t>
      </w:r>
    </w:p>
    <w:p>
      <w:pPr>
        <w:pStyle w:val="BodyText"/>
        <w:spacing w:before="9"/>
        <w:rPr>
          <w:sz w:val="20"/>
        </w:rPr>
      </w:pPr>
    </w:p>
    <w:p>
      <w:pPr>
        <w:pStyle w:val="Heading2"/>
        <w:spacing w:before="0"/>
      </w:pPr>
      <w:r>
        <w:rPr/>
        <w:t>Standards and best practices</w:t>
      </w:r>
    </w:p>
    <w:p>
      <w:pPr>
        <w:pStyle w:val="ListParagraph"/>
        <w:numPr>
          <w:ilvl w:val="0"/>
          <w:numId w:val="3"/>
        </w:numPr>
        <w:tabs>
          <w:tab w:pos="461" w:val="left" w:leader="none"/>
        </w:tabs>
        <w:spacing w:line="240" w:lineRule="auto" w:before="14" w:after="0"/>
        <w:ind w:left="460" w:right="0" w:hanging="180"/>
        <w:jc w:val="left"/>
        <w:rPr>
          <w:sz w:val="18"/>
        </w:rPr>
      </w:pPr>
      <w:r>
        <w:rPr>
          <w:sz w:val="18"/>
        </w:rPr>
        <w:t>Current government web standards and policies</w:t>
      </w:r>
    </w:p>
    <w:p>
      <w:pPr>
        <w:pStyle w:val="ListParagraph"/>
        <w:numPr>
          <w:ilvl w:val="0"/>
          <w:numId w:val="3"/>
        </w:numPr>
        <w:tabs>
          <w:tab w:pos="461" w:val="left" w:leader="none"/>
        </w:tabs>
        <w:spacing w:line="240" w:lineRule="auto" w:before="63" w:after="0"/>
        <w:ind w:left="460" w:right="0" w:hanging="180"/>
        <w:jc w:val="left"/>
        <w:rPr>
          <w:sz w:val="18"/>
        </w:rPr>
      </w:pPr>
      <w:r>
        <w:rPr>
          <w:sz w:val="18"/>
        </w:rPr>
        <w:t>Responsive design practices and mobile interface design practices.</w:t>
      </w:r>
    </w:p>
    <w:p>
      <w:pPr>
        <w:pStyle w:val="ListParagraph"/>
        <w:numPr>
          <w:ilvl w:val="0"/>
          <w:numId w:val="3"/>
        </w:numPr>
        <w:tabs>
          <w:tab w:pos="461" w:val="left" w:leader="none"/>
        </w:tabs>
        <w:spacing w:line="240" w:lineRule="auto" w:before="63" w:after="0"/>
        <w:ind w:left="460" w:right="0" w:hanging="180"/>
        <w:jc w:val="left"/>
        <w:rPr>
          <w:sz w:val="18"/>
        </w:rPr>
      </w:pPr>
      <w:r>
        <w:rPr>
          <w:sz w:val="18"/>
        </w:rPr>
        <w:t>WCAG 2.0, HTML and PDF accessibility tools and techniques.</w:t>
      </w:r>
    </w:p>
    <w:p>
      <w:pPr>
        <w:pStyle w:val="ListParagraph"/>
        <w:numPr>
          <w:ilvl w:val="0"/>
          <w:numId w:val="3"/>
        </w:numPr>
        <w:tabs>
          <w:tab w:pos="461" w:val="left" w:leader="none"/>
        </w:tabs>
        <w:spacing w:line="240" w:lineRule="auto" w:before="63" w:after="0"/>
        <w:ind w:left="460" w:right="0" w:hanging="180"/>
        <w:jc w:val="left"/>
        <w:rPr>
          <w:sz w:val="18"/>
        </w:rPr>
      </w:pPr>
      <w:r>
        <w:rPr>
          <w:sz w:val="18"/>
        </w:rPr>
        <w:t>HTML5 /XHTML/ XML / CSS 2/ CSS3 / Javascript (basic), jQuery (basic), PHP (basic), WET4 and Bootstrap3</w:t>
      </w:r>
    </w:p>
    <w:p>
      <w:pPr>
        <w:pStyle w:val="ListParagraph"/>
        <w:numPr>
          <w:ilvl w:val="0"/>
          <w:numId w:val="3"/>
        </w:numPr>
        <w:tabs>
          <w:tab w:pos="461" w:val="left" w:leader="none"/>
        </w:tabs>
        <w:spacing w:line="240" w:lineRule="auto" w:before="63" w:after="0"/>
        <w:ind w:left="460" w:right="0" w:hanging="180"/>
        <w:jc w:val="left"/>
        <w:rPr>
          <w:sz w:val="18"/>
        </w:rPr>
      </w:pPr>
      <w:r>
        <w:rPr>
          <w:sz w:val="18"/>
        </w:rPr>
        <w:t>ePub3 and iBooks authoring</w:t>
      </w:r>
    </w:p>
    <w:p>
      <w:pPr>
        <w:pStyle w:val="ListParagraph"/>
        <w:numPr>
          <w:ilvl w:val="0"/>
          <w:numId w:val="3"/>
        </w:numPr>
        <w:tabs>
          <w:tab w:pos="461" w:val="left" w:leader="none"/>
        </w:tabs>
        <w:spacing w:line="242" w:lineRule="auto" w:before="63" w:after="0"/>
        <w:ind w:left="460" w:right="243" w:hanging="180"/>
        <w:jc w:val="left"/>
        <w:rPr>
          <w:sz w:val="18"/>
        </w:rPr>
      </w:pPr>
      <w:r>
        <w:rPr>
          <w:sz w:val="18"/>
        </w:rPr>
        <w:t>Metadata standards including Dublin Core, METS, MODS, identifier standards including DOI, PURL, </w:t>
      </w:r>
      <w:r>
        <w:rPr>
          <w:spacing w:val="-3"/>
          <w:sz w:val="18"/>
        </w:rPr>
        <w:t>OpenURL, </w:t>
      </w:r>
      <w:r>
        <w:rPr>
          <w:sz w:val="18"/>
        </w:rPr>
        <w:t>MARC 21.</w:t>
      </w:r>
    </w:p>
    <w:p>
      <w:pPr>
        <w:pStyle w:val="ListParagraph"/>
        <w:numPr>
          <w:ilvl w:val="0"/>
          <w:numId w:val="3"/>
        </w:numPr>
        <w:tabs>
          <w:tab w:pos="461" w:val="left" w:leader="none"/>
        </w:tabs>
        <w:spacing w:line="240" w:lineRule="auto" w:before="62" w:after="0"/>
        <w:ind w:left="460" w:right="0" w:hanging="180"/>
        <w:jc w:val="left"/>
        <w:rPr>
          <w:sz w:val="18"/>
        </w:rPr>
      </w:pPr>
      <w:r>
        <w:rPr>
          <w:sz w:val="18"/>
        </w:rPr>
        <w:t>Resource discovery standards &amp; applications (OAI, </w:t>
      </w:r>
      <w:r>
        <w:rPr>
          <w:spacing w:val="-5"/>
          <w:sz w:val="18"/>
        </w:rPr>
        <w:t>RDF,</w:t>
      </w:r>
      <w:r>
        <w:rPr>
          <w:sz w:val="18"/>
        </w:rPr>
        <w:t> Z39.50).</w:t>
      </w:r>
    </w:p>
    <w:p>
      <w:pPr>
        <w:pStyle w:val="ListParagraph"/>
        <w:numPr>
          <w:ilvl w:val="0"/>
          <w:numId w:val="3"/>
        </w:numPr>
        <w:tabs>
          <w:tab w:pos="461" w:val="left" w:leader="none"/>
        </w:tabs>
        <w:spacing w:line="240" w:lineRule="auto" w:before="63" w:after="0"/>
        <w:ind w:left="460" w:right="0" w:hanging="180"/>
        <w:jc w:val="left"/>
        <w:rPr>
          <w:sz w:val="18"/>
        </w:rPr>
      </w:pPr>
      <w:r>
        <w:rPr>
          <w:sz w:val="18"/>
        </w:rPr>
        <w:t>Mail and news standards (SMTP/MIME/NNTP, </w:t>
      </w:r>
      <w:r>
        <w:rPr>
          <w:spacing w:val="-3"/>
          <w:sz w:val="18"/>
        </w:rPr>
        <w:t>RSS­ATOM</w:t>
      </w:r>
      <w:r>
        <w:rPr>
          <w:spacing w:val="-2"/>
          <w:sz w:val="18"/>
        </w:rPr>
        <w:t> </w:t>
      </w:r>
      <w:r>
        <w:rPr>
          <w:sz w:val="18"/>
        </w:rPr>
        <w:t>syndication).</w:t>
      </w:r>
    </w:p>
    <w:p>
      <w:pPr>
        <w:pStyle w:val="ListParagraph"/>
        <w:numPr>
          <w:ilvl w:val="0"/>
          <w:numId w:val="3"/>
        </w:numPr>
        <w:tabs>
          <w:tab w:pos="461" w:val="left" w:leader="none"/>
        </w:tabs>
        <w:spacing w:line="240" w:lineRule="auto" w:before="63" w:after="0"/>
        <w:ind w:left="460" w:right="0" w:hanging="180"/>
        <w:jc w:val="left"/>
        <w:rPr>
          <w:sz w:val="18"/>
        </w:rPr>
      </w:pPr>
      <w:r>
        <w:rPr>
          <w:sz w:val="18"/>
        </w:rPr>
        <w:t>P2P sharing protocols, cloud services (DropBox, iCloud, others).</w:t>
      </w:r>
    </w:p>
    <w:p>
      <w:pPr>
        <w:pStyle w:val="BodyText"/>
        <w:spacing w:before="9"/>
        <w:rPr>
          <w:sz w:val="20"/>
        </w:rPr>
      </w:pPr>
    </w:p>
    <w:p>
      <w:pPr>
        <w:pStyle w:val="Heading2"/>
        <w:spacing w:before="0"/>
      </w:pPr>
      <w:r>
        <w:rPr/>
        <w:t>Information retrieval &amp; analysis</w:t>
      </w:r>
    </w:p>
    <w:p>
      <w:pPr>
        <w:pStyle w:val="ListParagraph"/>
        <w:numPr>
          <w:ilvl w:val="0"/>
          <w:numId w:val="3"/>
        </w:numPr>
        <w:tabs>
          <w:tab w:pos="461" w:val="left" w:leader="none"/>
        </w:tabs>
        <w:spacing w:line="240" w:lineRule="auto" w:before="14" w:after="0"/>
        <w:ind w:left="460" w:right="0" w:hanging="180"/>
        <w:jc w:val="left"/>
        <w:rPr>
          <w:sz w:val="18"/>
        </w:rPr>
      </w:pPr>
      <w:r>
        <w:rPr>
          <w:sz w:val="18"/>
        </w:rPr>
        <w:t>Professional research and analytical skills</w:t>
      </w:r>
    </w:p>
    <w:p>
      <w:pPr>
        <w:pStyle w:val="ListParagraph"/>
        <w:numPr>
          <w:ilvl w:val="0"/>
          <w:numId w:val="3"/>
        </w:numPr>
        <w:tabs>
          <w:tab w:pos="461" w:val="left" w:leader="none"/>
        </w:tabs>
        <w:spacing w:line="240" w:lineRule="auto" w:before="63" w:after="0"/>
        <w:ind w:left="460" w:right="0" w:hanging="180"/>
        <w:jc w:val="left"/>
        <w:rPr>
          <w:sz w:val="18"/>
        </w:rPr>
      </w:pPr>
      <w:r>
        <w:rPr>
          <w:sz w:val="18"/>
        </w:rPr>
        <w:t>Extensive familiarity with Internet retrieval services.</w:t>
      </w:r>
    </w:p>
    <w:p>
      <w:pPr>
        <w:pStyle w:val="ListParagraph"/>
        <w:numPr>
          <w:ilvl w:val="0"/>
          <w:numId w:val="3"/>
        </w:numPr>
        <w:tabs>
          <w:tab w:pos="461" w:val="left" w:leader="none"/>
        </w:tabs>
        <w:spacing w:line="240" w:lineRule="auto" w:before="63" w:after="0"/>
        <w:ind w:left="460" w:right="0" w:hanging="180"/>
        <w:jc w:val="left"/>
        <w:rPr>
          <w:sz w:val="18"/>
        </w:rPr>
      </w:pPr>
      <w:r>
        <w:rPr>
          <w:sz w:val="18"/>
        </w:rPr>
        <w:t>On­line database services &amp; CD­ROM databases, including DIALOG, Sage,PLOS, Medline, ERIC, et.al.</w:t>
      </w:r>
    </w:p>
    <w:p>
      <w:pPr>
        <w:pStyle w:val="ListParagraph"/>
        <w:numPr>
          <w:ilvl w:val="0"/>
          <w:numId w:val="3"/>
        </w:numPr>
        <w:tabs>
          <w:tab w:pos="461" w:val="left" w:leader="none"/>
        </w:tabs>
        <w:spacing w:line="240" w:lineRule="auto" w:before="63" w:after="0"/>
        <w:ind w:left="460" w:right="0" w:hanging="180"/>
        <w:jc w:val="left"/>
        <w:rPr>
          <w:sz w:val="18"/>
        </w:rPr>
      </w:pPr>
      <w:r>
        <w:rPr>
          <w:sz w:val="18"/>
        </w:rPr>
        <w:t>Statistical/spreadsheet packages ­ Microsoft Excel, SPSS, Systat &amp;</w:t>
      </w:r>
      <w:r>
        <w:rPr>
          <w:spacing w:val="-2"/>
          <w:sz w:val="18"/>
        </w:rPr>
        <w:t> </w:t>
      </w:r>
      <w:r>
        <w:rPr>
          <w:sz w:val="18"/>
        </w:rPr>
        <w:t>Statview.</w:t>
      </w:r>
    </w:p>
    <w:p>
      <w:pPr>
        <w:pStyle w:val="ListParagraph"/>
        <w:numPr>
          <w:ilvl w:val="0"/>
          <w:numId w:val="3"/>
        </w:numPr>
        <w:tabs>
          <w:tab w:pos="461" w:val="left" w:leader="none"/>
        </w:tabs>
        <w:spacing w:line="240" w:lineRule="auto" w:before="63" w:after="0"/>
        <w:ind w:left="460" w:right="0" w:hanging="180"/>
        <w:jc w:val="left"/>
        <w:rPr>
          <w:sz w:val="18"/>
        </w:rPr>
      </w:pPr>
      <w:r>
        <w:rPr>
          <w:sz w:val="18"/>
        </w:rPr>
        <w:t>Web and social media analytics: Hootsuite, Google Analytics, Piwik, search engine optimization</w:t>
      </w:r>
      <w:r>
        <w:rPr>
          <w:spacing w:val="-2"/>
          <w:sz w:val="18"/>
        </w:rPr>
        <w:t> </w:t>
      </w:r>
      <w:r>
        <w:rPr>
          <w:sz w:val="18"/>
        </w:rPr>
        <w:t>strategies.</w:t>
      </w:r>
    </w:p>
    <w:p>
      <w:pPr>
        <w:spacing w:after="0" w:line="240" w:lineRule="auto"/>
        <w:jc w:val="left"/>
        <w:rPr>
          <w:sz w:val="18"/>
        </w:rPr>
        <w:sectPr>
          <w:pgSz w:w="12240" w:h="15840"/>
          <w:pgMar w:header="719" w:footer="1118" w:top="1360" w:bottom="1300" w:left="1340" w:right="1320"/>
        </w:sectPr>
      </w:pPr>
    </w:p>
    <w:p>
      <w:pPr>
        <w:pStyle w:val="BodyText"/>
        <w:spacing w:before="9"/>
        <w:rPr>
          <w:sz w:val="10"/>
        </w:rPr>
      </w:pPr>
    </w:p>
    <w:p>
      <w:pPr>
        <w:pStyle w:val="Heading1"/>
      </w:pPr>
      <w:r>
        <w:rPr>
          <w:color w:val="993300"/>
        </w:rPr>
        <w:t>Speeches &amp; Presentations</w:t>
      </w:r>
    </w:p>
    <w:p>
      <w:pPr>
        <w:tabs>
          <w:tab w:pos="1989" w:val="left" w:leader="none"/>
        </w:tabs>
        <w:spacing w:line="331" w:lineRule="auto" w:before="231"/>
        <w:ind w:left="1990" w:right="705" w:hanging="1890"/>
        <w:jc w:val="left"/>
        <w:rPr>
          <w:sz w:val="18"/>
        </w:rPr>
      </w:pPr>
      <w:r>
        <w:rPr>
          <w:sz w:val="18"/>
        </w:rPr>
        <w:t>November 3, 2009.</w:t>
        <w:tab/>
      </w:r>
      <w:r>
        <w:rPr>
          <w:i/>
          <w:sz w:val="18"/>
        </w:rPr>
        <w:t>The Effects of “Climate Change” on Federal Libraries</w:t>
      </w:r>
      <w:r>
        <w:rPr>
          <w:sz w:val="18"/>
        </w:rPr>
        <w:t>. NRCan AGM Strategic Planning Session. Ottawa.</w:t>
      </w:r>
    </w:p>
    <w:p>
      <w:pPr>
        <w:tabs>
          <w:tab w:pos="1989" w:val="left" w:leader="none"/>
        </w:tabs>
        <w:spacing w:before="118"/>
        <w:ind w:left="100" w:right="0" w:firstLine="0"/>
        <w:jc w:val="left"/>
        <w:rPr>
          <w:sz w:val="18"/>
        </w:rPr>
      </w:pPr>
      <w:r>
        <w:rPr>
          <w:sz w:val="18"/>
        </w:rPr>
        <w:t>September 15, 2008.</w:t>
        <w:tab/>
      </w:r>
      <w:r>
        <w:rPr>
          <w:i/>
          <w:sz w:val="18"/>
        </w:rPr>
        <w:t>GC.ca &amp; Government 2.0: Challenges and Reformation</w:t>
      </w:r>
      <w:r>
        <w:rPr>
          <w:sz w:val="18"/>
        </w:rPr>
        <w:t>. Federal Web 2.0 Interest</w:t>
      </w:r>
      <w:r>
        <w:rPr>
          <w:spacing w:val="-3"/>
          <w:sz w:val="18"/>
        </w:rPr>
        <w:t> </w:t>
      </w:r>
      <w:r>
        <w:rPr>
          <w:sz w:val="18"/>
        </w:rPr>
        <w:t>Group.</w:t>
      </w:r>
    </w:p>
    <w:p>
      <w:pPr>
        <w:pStyle w:val="BodyText"/>
        <w:spacing w:before="78"/>
        <w:ind w:left="1990"/>
      </w:pPr>
      <w:r>
        <w:rPr/>
        <w:t>Ottawa.</w:t>
      </w:r>
    </w:p>
    <w:p>
      <w:pPr>
        <w:pStyle w:val="BodyText"/>
        <w:spacing w:before="3"/>
        <w:rPr>
          <w:sz w:val="17"/>
        </w:rPr>
      </w:pPr>
    </w:p>
    <w:p>
      <w:pPr>
        <w:tabs>
          <w:tab w:pos="1989" w:val="left" w:leader="none"/>
        </w:tabs>
        <w:spacing w:line="331" w:lineRule="auto" w:before="0"/>
        <w:ind w:left="1990" w:right="377" w:hanging="1890"/>
        <w:jc w:val="left"/>
        <w:rPr>
          <w:sz w:val="18"/>
        </w:rPr>
      </w:pPr>
      <w:r>
        <w:rPr>
          <w:sz w:val="18"/>
        </w:rPr>
        <w:t>June 12, 2008.</w:t>
        <w:tab/>
      </w:r>
      <w:r>
        <w:rPr>
          <w:i/>
          <w:sz w:val="18"/>
        </w:rPr>
        <w:t>Web 2.0 Challenges in the Government Context</w:t>
      </w:r>
      <w:r>
        <w:rPr>
          <w:sz w:val="18"/>
        </w:rPr>
        <w:t>. Agriculture and Agrifood Canada</w:t>
      </w:r>
      <w:r>
        <w:rPr>
          <w:spacing w:val="-20"/>
          <w:sz w:val="18"/>
        </w:rPr>
        <w:t> </w:t>
      </w:r>
      <w:r>
        <w:rPr>
          <w:sz w:val="18"/>
        </w:rPr>
        <w:t>libraries annual meeting. Ottawa.</w:t>
      </w:r>
    </w:p>
    <w:p>
      <w:pPr>
        <w:tabs>
          <w:tab w:pos="1989" w:val="left" w:leader="none"/>
        </w:tabs>
        <w:spacing w:line="331" w:lineRule="auto" w:before="119"/>
        <w:ind w:left="1990" w:right="698" w:hanging="1890"/>
        <w:jc w:val="left"/>
        <w:rPr>
          <w:sz w:val="18"/>
        </w:rPr>
      </w:pPr>
      <w:r>
        <w:rPr>
          <w:sz w:val="18"/>
        </w:rPr>
        <w:t>August 21, 2004.</w:t>
        <w:tab/>
      </w:r>
      <w:r>
        <w:rPr>
          <w:i/>
          <w:sz w:val="18"/>
        </w:rPr>
        <w:t>Publishing on the IFLA services</w:t>
      </w:r>
      <w:r>
        <w:rPr>
          <w:sz w:val="18"/>
        </w:rPr>
        <w:t>. Information Coordinators Workshop. 70</w:t>
      </w:r>
      <w:r>
        <w:rPr>
          <w:position w:val="7"/>
          <w:sz w:val="10"/>
        </w:rPr>
        <w:t>th </w:t>
      </w:r>
      <w:r>
        <w:rPr>
          <w:sz w:val="18"/>
        </w:rPr>
        <w:t>Annual </w:t>
      </w:r>
      <w:r>
        <w:rPr>
          <w:spacing w:val="-4"/>
          <w:sz w:val="18"/>
        </w:rPr>
        <w:t>IFLA </w:t>
      </w:r>
      <w:r>
        <w:rPr>
          <w:sz w:val="18"/>
        </w:rPr>
        <w:t>General Conference, 2004. Buenos Aires, Argentina.</w:t>
      </w:r>
    </w:p>
    <w:p>
      <w:pPr>
        <w:tabs>
          <w:tab w:pos="1989" w:val="left" w:leader="none"/>
        </w:tabs>
        <w:spacing w:line="331" w:lineRule="auto" w:before="118"/>
        <w:ind w:left="1990" w:right="844" w:hanging="1890"/>
        <w:jc w:val="left"/>
        <w:rPr>
          <w:sz w:val="18"/>
        </w:rPr>
      </w:pPr>
      <w:r>
        <w:rPr>
          <w:sz w:val="18"/>
        </w:rPr>
        <w:t>June 3, 2004.</w:t>
        <w:tab/>
      </w:r>
      <w:r>
        <w:rPr>
          <w:i/>
          <w:sz w:val="18"/>
        </w:rPr>
        <w:t>Building Communities of Practice for International Development Research. </w:t>
      </w:r>
      <w:r>
        <w:rPr>
          <w:sz w:val="18"/>
        </w:rPr>
        <w:t>Canadian Association for Studies in International Development. Winnipeg, Manitoba, Canada.</w:t>
      </w:r>
    </w:p>
    <w:p>
      <w:pPr>
        <w:pStyle w:val="BodyText"/>
        <w:tabs>
          <w:tab w:pos="1989" w:val="left" w:leader="none"/>
        </w:tabs>
        <w:spacing w:line="331" w:lineRule="auto" w:before="119"/>
        <w:ind w:left="1990" w:right="764" w:hanging="1890"/>
        <w:jc w:val="both"/>
      </w:pPr>
      <w:r>
        <w:rPr/>
        <w:t>May 30, 2004.</w:t>
        <w:tab/>
      </w:r>
      <w:r>
        <w:rPr>
          <w:i/>
        </w:rPr>
        <w:t>The CoP and the Librarian: A Love Story </w:t>
      </w:r>
      <w:r>
        <w:rPr/>
        <w:t>[Communities of Practice and </w:t>
      </w:r>
      <w:r>
        <w:rPr>
          <w:spacing w:val="-2"/>
        </w:rPr>
        <w:t>Librarianship]. </w:t>
      </w:r>
      <w:r>
        <w:rPr/>
        <w:t>Building Distributed Communities of Practice for Enhanced Policy Research Interface. SSHRC workshop. Saskatoon, Saskatchewan, Canada.</w:t>
      </w:r>
    </w:p>
    <w:p>
      <w:pPr>
        <w:tabs>
          <w:tab w:pos="1989" w:val="left" w:leader="none"/>
        </w:tabs>
        <w:spacing w:before="118"/>
        <w:ind w:left="100" w:right="0" w:firstLine="0"/>
        <w:jc w:val="left"/>
        <w:rPr>
          <w:sz w:val="18"/>
        </w:rPr>
      </w:pPr>
      <w:r>
        <w:rPr>
          <w:sz w:val="18"/>
        </w:rPr>
        <w:t>October 21, 2003.</w:t>
        <w:tab/>
      </w:r>
      <w:r>
        <w:rPr>
          <w:i/>
          <w:sz w:val="18"/>
        </w:rPr>
        <w:t>Effective Controlled Vocabularies. </w:t>
      </w:r>
      <w:r>
        <w:rPr>
          <w:sz w:val="18"/>
        </w:rPr>
        <w:t>CASLIS. Ottawa, Ontario,</w:t>
      </w:r>
      <w:r>
        <w:rPr>
          <w:spacing w:val="-2"/>
          <w:sz w:val="18"/>
        </w:rPr>
        <w:t> </w:t>
      </w:r>
      <w:r>
        <w:rPr>
          <w:sz w:val="18"/>
        </w:rPr>
        <w:t>Canada.</w:t>
      </w:r>
    </w:p>
    <w:p>
      <w:pPr>
        <w:tabs>
          <w:tab w:pos="1989" w:val="left" w:leader="none"/>
        </w:tabs>
        <w:spacing w:line="400" w:lineRule="atLeast" w:before="5"/>
        <w:ind w:left="100" w:right="277" w:firstLine="0"/>
        <w:jc w:val="left"/>
        <w:rPr>
          <w:sz w:val="18"/>
        </w:rPr>
      </w:pPr>
      <w:r>
        <w:rPr>
          <w:sz w:val="18"/>
        </w:rPr>
        <w:t>July 17­18, 2003.</w:t>
        <w:tab/>
      </w:r>
      <w:r>
        <w:rPr>
          <w:i/>
          <w:sz w:val="18"/>
        </w:rPr>
        <w:t>IT Training &amp; the Canadian Experience. </w:t>
      </w:r>
      <w:r>
        <w:rPr>
          <w:sz w:val="18"/>
        </w:rPr>
        <w:t>APEC Human Capacity Building. Hanoi, Vietnam. July 14­15, 2003.</w:t>
        <w:tab/>
      </w:r>
      <w:r>
        <w:rPr>
          <w:i/>
          <w:sz w:val="18"/>
        </w:rPr>
        <w:t>Managing Change? IT Training &amp; the Canadian Government Experience. </w:t>
      </w:r>
      <w:r>
        <w:rPr>
          <w:sz w:val="18"/>
        </w:rPr>
        <w:t>APEC Human</w:t>
      </w:r>
      <w:r>
        <w:rPr>
          <w:spacing w:val="-15"/>
          <w:sz w:val="18"/>
        </w:rPr>
        <w:t> </w:t>
      </w:r>
      <w:r>
        <w:rPr>
          <w:spacing w:val="-5"/>
          <w:sz w:val="18"/>
        </w:rPr>
        <w:t>ICT</w:t>
      </w:r>
    </w:p>
    <w:p>
      <w:pPr>
        <w:pStyle w:val="BodyText"/>
        <w:spacing w:line="470" w:lineRule="auto" w:before="83"/>
        <w:ind w:left="100" w:right="1356" w:firstLine="1890"/>
      </w:pPr>
      <w:r>
        <w:rPr/>
        <w:t>Training Framework for Government Officials workshop. Jakarta, Indonesia. May 31 ­ June 1, 2002. </w:t>
      </w:r>
      <w:r>
        <w:rPr>
          <w:i/>
        </w:rPr>
        <w:t>Digitization Workshop. </w:t>
      </w:r>
      <w:r>
        <w:rPr/>
        <w:t>Archives Society of Alberta. Calgary, Alberta, Canada.</w:t>
      </w:r>
    </w:p>
    <w:p>
      <w:pPr>
        <w:pStyle w:val="BodyText"/>
        <w:tabs>
          <w:tab w:pos="1989" w:val="left" w:leader="none"/>
        </w:tabs>
        <w:spacing w:line="331" w:lineRule="auto" w:before="0"/>
        <w:ind w:left="1990" w:right="1035" w:hanging="1890"/>
      </w:pPr>
      <w:r>
        <w:rPr/>
        <w:t>May </w:t>
      </w:r>
      <w:r>
        <w:rPr>
          <w:spacing w:val="-3"/>
        </w:rPr>
        <w:t>10­11,</w:t>
      </w:r>
      <w:r>
        <w:rPr>
          <w:spacing w:val="1"/>
        </w:rPr>
        <w:t> </w:t>
      </w:r>
      <w:r>
        <w:rPr/>
        <w:t>2002.</w:t>
        <w:tab/>
      </w:r>
      <w:r>
        <w:rPr>
          <w:i/>
        </w:rPr>
        <w:t>Digitization Workshop. </w:t>
      </w:r>
      <w:r>
        <w:rPr/>
        <w:t>Saskatchewan Council for Archives and Archivists. </w:t>
      </w:r>
      <w:r>
        <w:rPr>
          <w:spacing w:val="-3"/>
        </w:rPr>
        <w:t>Regina, </w:t>
      </w:r>
      <w:r>
        <w:rPr/>
        <w:t>Saskatchewan, Canada.</w:t>
      </w:r>
    </w:p>
    <w:p>
      <w:pPr>
        <w:tabs>
          <w:tab w:pos="1989" w:val="left" w:leader="none"/>
        </w:tabs>
        <w:spacing w:line="331" w:lineRule="auto" w:before="118"/>
        <w:ind w:left="1990" w:right="614" w:hanging="1890"/>
        <w:jc w:val="left"/>
        <w:rPr>
          <w:sz w:val="18"/>
        </w:rPr>
      </w:pPr>
      <w:r>
        <w:rPr>
          <w:sz w:val="18"/>
        </w:rPr>
        <w:t>November 26, 2001.</w:t>
        <w:tab/>
      </w:r>
      <w:r>
        <w:rPr>
          <w:i/>
          <w:sz w:val="18"/>
        </w:rPr>
        <w:t>Metadata is an Adjective: Focusing on Applications. </w:t>
      </w:r>
      <w:r>
        <w:rPr>
          <w:sz w:val="18"/>
        </w:rPr>
        <w:t>Council of Federal Libraries </w:t>
      </w:r>
      <w:r>
        <w:rPr>
          <w:spacing w:val="-3"/>
          <w:sz w:val="18"/>
        </w:rPr>
        <w:t>Annual </w:t>
      </w:r>
      <w:r>
        <w:rPr>
          <w:sz w:val="18"/>
        </w:rPr>
        <w:t>Meeting. Ottawa, Canada.</w:t>
      </w:r>
    </w:p>
    <w:p>
      <w:pPr>
        <w:tabs>
          <w:tab w:pos="1989" w:val="left" w:leader="none"/>
        </w:tabs>
        <w:spacing w:line="331" w:lineRule="auto" w:before="118"/>
        <w:ind w:left="1990" w:right="774" w:hanging="1890"/>
        <w:jc w:val="left"/>
        <w:rPr>
          <w:sz w:val="18"/>
        </w:rPr>
      </w:pPr>
      <w:r>
        <w:rPr>
          <w:sz w:val="18"/>
        </w:rPr>
        <w:t>October 18, 2001.</w:t>
        <w:tab/>
      </w:r>
      <w:r>
        <w:rPr>
          <w:i/>
          <w:sz w:val="18"/>
        </w:rPr>
        <w:t>Portals: Getting Past Hype and Focusing on Services. </w:t>
      </w:r>
      <w:r>
        <w:rPr>
          <w:sz w:val="18"/>
        </w:rPr>
        <w:t>Natural Resources Canada </w:t>
      </w:r>
      <w:r>
        <w:rPr>
          <w:spacing w:val="-8"/>
          <w:sz w:val="18"/>
        </w:rPr>
        <w:t>CS </w:t>
      </w:r>
      <w:r>
        <w:rPr>
          <w:sz w:val="18"/>
        </w:rPr>
        <w:t>Symposium. Ottawa, Canada.</w:t>
      </w:r>
    </w:p>
    <w:p>
      <w:pPr>
        <w:tabs>
          <w:tab w:pos="1989" w:val="left" w:leader="none"/>
        </w:tabs>
        <w:spacing w:line="331" w:lineRule="auto" w:before="119"/>
        <w:ind w:left="1990" w:right="244" w:hanging="1890"/>
        <w:jc w:val="left"/>
        <w:rPr>
          <w:sz w:val="18"/>
        </w:rPr>
      </w:pPr>
      <w:r>
        <w:rPr>
          <w:sz w:val="18"/>
        </w:rPr>
        <w:t>May 25, 2001.</w:t>
        <w:tab/>
      </w:r>
      <w:r>
        <w:rPr>
          <w:i/>
          <w:sz w:val="18"/>
        </w:rPr>
        <w:t>Cooperating on Copyright Clearing. </w:t>
      </w:r>
      <w:r>
        <w:rPr>
          <w:sz w:val="18"/>
        </w:rPr>
        <w:t>Canadian Heritage Copyright Forum. Montreal, </w:t>
      </w:r>
      <w:r>
        <w:rPr>
          <w:spacing w:val="-3"/>
          <w:sz w:val="18"/>
        </w:rPr>
        <w:t>Quebec, </w:t>
      </w:r>
      <w:r>
        <w:rPr>
          <w:sz w:val="18"/>
        </w:rPr>
        <w:t>Canada.</w:t>
      </w:r>
    </w:p>
    <w:p>
      <w:pPr>
        <w:tabs>
          <w:tab w:pos="1989" w:val="left" w:leader="none"/>
        </w:tabs>
        <w:spacing w:before="119"/>
        <w:ind w:left="100" w:right="0" w:firstLine="0"/>
        <w:jc w:val="left"/>
        <w:rPr>
          <w:i/>
          <w:sz w:val="18"/>
        </w:rPr>
      </w:pPr>
      <w:r>
        <w:rPr>
          <w:sz w:val="18"/>
        </w:rPr>
        <w:t>May 7, 2001.</w:t>
        <w:tab/>
      </w:r>
      <w:r>
        <w:rPr>
          <w:i/>
          <w:sz w:val="18"/>
        </w:rPr>
        <w:t>Wrong Pages, Search Rage &amp; The Imponderable Issues of Website Navigation &amp;</w:t>
      </w:r>
      <w:r>
        <w:rPr>
          <w:i/>
          <w:spacing w:val="-12"/>
          <w:sz w:val="18"/>
        </w:rPr>
        <w:t> </w:t>
      </w:r>
      <w:r>
        <w:rPr>
          <w:i/>
          <w:sz w:val="18"/>
        </w:rPr>
        <w:t>Usability.</w:t>
      </w:r>
    </w:p>
    <w:p>
      <w:pPr>
        <w:pStyle w:val="BodyText"/>
        <w:spacing w:before="78"/>
        <w:ind w:left="1990"/>
      </w:pPr>
      <w:r>
        <w:rPr/>
        <w:t>Environment Canada CS Symposium. Ste. Adele, Quebec, Canada.</w:t>
      </w:r>
    </w:p>
    <w:p>
      <w:pPr>
        <w:pStyle w:val="BodyText"/>
        <w:spacing w:before="2"/>
        <w:rPr>
          <w:sz w:val="17"/>
        </w:rPr>
      </w:pPr>
    </w:p>
    <w:p>
      <w:pPr>
        <w:tabs>
          <w:tab w:pos="1989" w:val="left" w:leader="none"/>
        </w:tabs>
        <w:spacing w:line="331" w:lineRule="auto" w:before="0"/>
        <w:ind w:left="1990" w:right="287" w:hanging="1890"/>
        <w:jc w:val="left"/>
        <w:rPr>
          <w:sz w:val="18"/>
        </w:rPr>
      </w:pPr>
      <w:r>
        <w:rPr>
          <w:sz w:val="18"/>
        </w:rPr>
        <w:t>April 20, 2001.</w:t>
        <w:tab/>
      </w:r>
      <w:r>
        <w:rPr>
          <w:i/>
          <w:sz w:val="18"/>
        </w:rPr>
        <w:t>Metadata &amp; The Troubled Cataloguer: Why Dublin Core is an Opportunity and Challenge </w:t>
      </w:r>
      <w:r>
        <w:rPr>
          <w:i/>
          <w:spacing w:val="-6"/>
          <w:sz w:val="18"/>
        </w:rPr>
        <w:t>for </w:t>
      </w:r>
      <w:r>
        <w:rPr>
          <w:i/>
          <w:sz w:val="18"/>
        </w:rPr>
        <w:t>Librarians. </w:t>
      </w:r>
      <w:r>
        <w:rPr>
          <w:sz w:val="18"/>
        </w:rPr>
        <w:t>Workshop. Special Libraries Association. Montreal, Quebec,</w:t>
      </w:r>
      <w:r>
        <w:rPr>
          <w:spacing w:val="-3"/>
          <w:sz w:val="18"/>
        </w:rPr>
        <w:t> </w:t>
      </w:r>
      <w:r>
        <w:rPr>
          <w:sz w:val="18"/>
        </w:rPr>
        <w:t>Canada.</w:t>
      </w:r>
    </w:p>
    <w:p>
      <w:pPr>
        <w:tabs>
          <w:tab w:pos="1989" w:val="left" w:leader="none"/>
        </w:tabs>
        <w:spacing w:line="331" w:lineRule="auto" w:before="119"/>
        <w:ind w:left="1990" w:right="157" w:hanging="1890"/>
        <w:jc w:val="left"/>
        <w:rPr>
          <w:sz w:val="18"/>
        </w:rPr>
      </w:pPr>
      <w:r>
        <w:rPr>
          <w:sz w:val="18"/>
        </w:rPr>
        <w:t>April </w:t>
      </w:r>
      <w:r>
        <w:rPr>
          <w:spacing w:val="-5"/>
          <w:sz w:val="18"/>
        </w:rPr>
        <w:t>11,</w:t>
      </w:r>
      <w:r>
        <w:rPr>
          <w:sz w:val="18"/>
        </w:rPr>
        <w:t> 2001.</w:t>
        <w:tab/>
      </w:r>
      <w:r>
        <w:rPr>
          <w:i/>
          <w:sz w:val="18"/>
        </w:rPr>
        <w:t>Bibliotheca Universalis: An Agenda for Interoperability? </w:t>
      </w:r>
      <w:r>
        <w:rPr>
          <w:sz w:val="18"/>
        </w:rPr>
        <w:t>BU Interoperability Workshop. </w:t>
      </w:r>
      <w:r>
        <w:rPr>
          <w:spacing w:val="-3"/>
          <w:sz w:val="18"/>
        </w:rPr>
        <w:t>Library </w:t>
      </w:r>
      <w:r>
        <w:rPr>
          <w:sz w:val="18"/>
        </w:rPr>
        <w:t>of Congress. Washington,</w:t>
      </w:r>
      <w:r>
        <w:rPr>
          <w:spacing w:val="-1"/>
          <w:sz w:val="18"/>
        </w:rPr>
        <w:t> </w:t>
      </w:r>
      <w:r>
        <w:rPr>
          <w:sz w:val="18"/>
        </w:rPr>
        <w:t>D.C.</w:t>
      </w:r>
    </w:p>
    <w:p>
      <w:pPr>
        <w:tabs>
          <w:tab w:pos="1989" w:val="left" w:leader="none"/>
        </w:tabs>
        <w:spacing w:line="331" w:lineRule="auto" w:before="119"/>
        <w:ind w:left="1990" w:right="137" w:hanging="1890"/>
        <w:jc w:val="left"/>
        <w:rPr>
          <w:sz w:val="18"/>
        </w:rPr>
      </w:pPr>
      <w:r>
        <w:rPr>
          <w:sz w:val="18"/>
        </w:rPr>
        <w:t>February 27, 2001.</w:t>
        <w:tab/>
      </w:r>
      <w:r>
        <w:rPr>
          <w:i/>
          <w:sz w:val="18"/>
        </w:rPr>
        <w:t>Technology and the Making of Cultural Policy: A Worm’s Eye </w:t>
      </w:r>
      <w:r>
        <w:rPr>
          <w:i/>
          <w:spacing w:val="-3"/>
          <w:sz w:val="18"/>
        </w:rPr>
        <w:t>View. </w:t>
      </w:r>
      <w:r>
        <w:rPr>
          <w:sz w:val="18"/>
        </w:rPr>
        <w:t>Guest lecture </w:t>
      </w:r>
      <w:r>
        <w:rPr>
          <w:i/>
          <w:sz w:val="18"/>
        </w:rPr>
        <w:t>for</w:t>
      </w:r>
      <w:r>
        <w:rPr>
          <w:i/>
          <w:spacing w:val="-31"/>
          <w:sz w:val="18"/>
        </w:rPr>
        <w:t> </w:t>
      </w:r>
      <w:r>
        <w:rPr>
          <w:sz w:val="18"/>
        </w:rPr>
        <w:t>graduate course on Canadian cultural policy. Carleton University. Ottawa,</w:t>
      </w:r>
      <w:r>
        <w:rPr>
          <w:spacing w:val="-6"/>
          <w:sz w:val="18"/>
        </w:rPr>
        <w:t> </w:t>
      </w:r>
      <w:r>
        <w:rPr>
          <w:sz w:val="18"/>
        </w:rPr>
        <w:t>Ontario.</w:t>
      </w:r>
    </w:p>
    <w:p>
      <w:pPr>
        <w:spacing w:before="119"/>
        <w:ind w:left="100" w:right="0" w:firstLine="0"/>
        <w:jc w:val="left"/>
        <w:rPr>
          <w:sz w:val="18"/>
        </w:rPr>
      </w:pPr>
      <w:r>
        <w:rPr>
          <w:sz w:val="18"/>
        </w:rPr>
        <w:t>January 10+22, 2001. </w:t>
      </w:r>
      <w:r>
        <w:rPr>
          <w:i/>
          <w:sz w:val="18"/>
        </w:rPr>
        <w:t>Finding Stuff: The State of Art in Internet Search. </w:t>
      </w:r>
      <w:r>
        <w:rPr>
          <w:sz w:val="18"/>
        </w:rPr>
        <w:t>SYNC Session. Ottawa, Ontario.</w:t>
      </w:r>
    </w:p>
    <w:p>
      <w:pPr>
        <w:spacing w:after="0"/>
        <w:jc w:val="left"/>
        <w:rPr>
          <w:sz w:val="18"/>
        </w:rPr>
        <w:sectPr>
          <w:pgSz w:w="12240" w:h="15840"/>
          <w:pgMar w:header="719" w:footer="1118" w:top="1360" w:bottom="1300" w:left="1340" w:right="1320"/>
        </w:sectPr>
      </w:pPr>
    </w:p>
    <w:p>
      <w:pPr>
        <w:pStyle w:val="BodyText"/>
        <w:spacing w:before="0"/>
        <w:rPr>
          <w:sz w:val="22"/>
        </w:rPr>
      </w:pPr>
    </w:p>
    <w:p>
      <w:pPr>
        <w:tabs>
          <w:tab w:pos="1989" w:val="left" w:leader="none"/>
        </w:tabs>
        <w:spacing w:line="331" w:lineRule="auto" w:before="95"/>
        <w:ind w:left="1990" w:right="554" w:hanging="1890"/>
        <w:jc w:val="left"/>
        <w:rPr>
          <w:sz w:val="18"/>
        </w:rPr>
      </w:pPr>
      <w:r>
        <w:rPr>
          <w:sz w:val="18"/>
        </w:rPr>
        <w:t>December 6, 2000.</w:t>
        <w:tab/>
      </w:r>
      <w:r>
        <w:rPr>
          <w:i/>
          <w:sz w:val="18"/>
        </w:rPr>
        <w:t>Website Navigation &amp; Usability. </w:t>
      </w:r>
      <w:r>
        <w:rPr>
          <w:sz w:val="18"/>
        </w:rPr>
        <w:t>Website Content Management for Government. Ottawa, Ontario, Canada.</w:t>
      </w:r>
    </w:p>
    <w:p>
      <w:pPr>
        <w:tabs>
          <w:tab w:pos="1989" w:val="left" w:leader="none"/>
        </w:tabs>
        <w:spacing w:line="331" w:lineRule="auto" w:before="118"/>
        <w:ind w:left="1990" w:right="173" w:hanging="1890"/>
        <w:jc w:val="left"/>
        <w:rPr>
          <w:sz w:val="18"/>
        </w:rPr>
      </w:pPr>
      <w:r>
        <w:rPr>
          <w:sz w:val="18"/>
        </w:rPr>
        <w:t>September 21, 2000.</w:t>
        <w:tab/>
      </w:r>
      <w:r>
        <w:rPr>
          <w:i/>
          <w:sz w:val="18"/>
        </w:rPr>
        <w:t>Digital Library of Canada and the Interoperability Agenda. </w:t>
      </w:r>
      <w:r>
        <w:rPr>
          <w:sz w:val="18"/>
        </w:rPr>
        <w:t>Parks Canada IM/IT Forum. </w:t>
      </w:r>
      <w:r>
        <w:rPr>
          <w:spacing w:val="-4"/>
          <w:sz w:val="18"/>
        </w:rPr>
        <w:t>Banff, </w:t>
      </w:r>
      <w:r>
        <w:rPr>
          <w:sz w:val="18"/>
        </w:rPr>
        <w:t>Alberta, Canada.</w:t>
      </w:r>
    </w:p>
    <w:p>
      <w:pPr>
        <w:tabs>
          <w:tab w:pos="1989" w:val="left" w:leader="none"/>
        </w:tabs>
        <w:spacing w:line="331" w:lineRule="auto" w:before="119"/>
        <w:ind w:left="1990" w:right="150" w:hanging="1890"/>
        <w:jc w:val="left"/>
        <w:rPr>
          <w:sz w:val="18"/>
        </w:rPr>
      </w:pPr>
      <w:r>
        <w:rPr>
          <w:sz w:val="18"/>
        </w:rPr>
        <w:t>August 15, 2000.</w:t>
        <w:tab/>
      </w:r>
      <w:r>
        <w:rPr>
          <w:i/>
          <w:sz w:val="18"/>
        </w:rPr>
        <w:t>Technology and the Ecology of Information Access. </w:t>
      </w:r>
      <w:r>
        <w:rPr>
          <w:sz w:val="18"/>
        </w:rPr>
        <w:t>FAIFE &amp; CLM Joint Session on Access</w:t>
      </w:r>
      <w:r>
        <w:rPr>
          <w:spacing w:val="-26"/>
          <w:sz w:val="18"/>
        </w:rPr>
        <w:t> </w:t>
      </w:r>
      <w:r>
        <w:rPr>
          <w:spacing w:val="-8"/>
          <w:sz w:val="18"/>
        </w:rPr>
        <w:t>to </w:t>
      </w:r>
      <w:r>
        <w:rPr>
          <w:sz w:val="18"/>
        </w:rPr>
        <w:t>Information. 66</w:t>
      </w:r>
      <w:r>
        <w:rPr>
          <w:position w:val="7"/>
          <w:sz w:val="10"/>
        </w:rPr>
        <w:t>th </w:t>
      </w:r>
      <w:r>
        <w:rPr>
          <w:sz w:val="18"/>
        </w:rPr>
        <w:t>Annual IFLA General Conference, 2000. Jerusalem,</w:t>
      </w:r>
      <w:r>
        <w:rPr>
          <w:spacing w:val="-5"/>
          <w:sz w:val="18"/>
        </w:rPr>
        <w:t> </w:t>
      </w:r>
      <w:r>
        <w:rPr>
          <w:sz w:val="18"/>
        </w:rPr>
        <w:t>Israel.</w:t>
      </w:r>
    </w:p>
    <w:p>
      <w:pPr>
        <w:tabs>
          <w:tab w:pos="1989" w:val="left" w:leader="none"/>
        </w:tabs>
        <w:spacing w:line="331" w:lineRule="auto" w:before="119"/>
        <w:ind w:left="1990" w:right="135" w:hanging="1890"/>
        <w:jc w:val="left"/>
        <w:rPr>
          <w:sz w:val="18"/>
        </w:rPr>
      </w:pPr>
      <w:r>
        <w:rPr>
          <w:sz w:val="18"/>
        </w:rPr>
        <w:t>August 15, 2000.</w:t>
        <w:tab/>
      </w:r>
      <w:r>
        <w:rPr>
          <w:i/>
          <w:sz w:val="18"/>
        </w:rPr>
        <w:t>Is Authenticity in Digital Collections Really an Issue? </w:t>
      </w:r>
      <w:r>
        <w:rPr>
          <w:sz w:val="18"/>
        </w:rPr>
        <w:t>Division Forum for Special Libraries. </w:t>
      </w:r>
      <w:r>
        <w:rPr>
          <w:spacing w:val="-5"/>
          <w:sz w:val="18"/>
        </w:rPr>
        <w:t>66</w:t>
      </w:r>
      <w:r>
        <w:rPr>
          <w:spacing w:val="-5"/>
          <w:position w:val="7"/>
          <w:sz w:val="10"/>
        </w:rPr>
        <w:t>th </w:t>
      </w:r>
      <w:r>
        <w:rPr>
          <w:sz w:val="18"/>
        </w:rPr>
        <w:t>Annual IFLA General Conference, 2000. Jerusalem, Israel.</w:t>
      </w:r>
    </w:p>
    <w:p>
      <w:pPr>
        <w:tabs>
          <w:tab w:pos="1989" w:val="left" w:leader="none"/>
        </w:tabs>
        <w:spacing w:line="331" w:lineRule="auto" w:before="119"/>
        <w:ind w:left="1990" w:right="447" w:hanging="1890"/>
        <w:jc w:val="left"/>
        <w:rPr>
          <w:sz w:val="18"/>
        </w:rPr>
      </w:pPr>
      <w:r>
        <w:rPr>
          <w:sz w:val="18"/>
        </w:rPr>
        <w:t>August 13, 2000.</w:t>
        <w:tab/>
      </w:r>
      <w:r>
        <w:rPr>
          <w:i/>
          <w:sz w:val="18"/>
        </w:rPr>
        <w:t>Identifiers and Digital Libraries. </w:t>
      </w:r>
      <w:r>
        <w:rPr>
          <w:sz w:val="18"/>
        </w:rPr>
        <w:t>Section on Information Technology Workshop. 66</w:t>
      </w:r>
      <w:r>
        <w:rPr>
          <w:position w:val="7"/>
          <w:sz w:val="10"/>
        </w:rPr>
        <w:t>th </w:t>
      </w:r>
      <w:r>
        <w:rPr>
          <w:spacing w:val="-3"/>
          <w:sz w:val="18"/>
        </w:rPr>
        <w:t>Annual </w:t>
      </w:r>
      <w:r>
        <w:rPr>
          <w:sz w:val="18"/>
        </w:rPr>
        <w:t>IFLA General Conference, 2000. Jerusalem, Israel.</w:t>
      </w:r>
    </w:p>
    <w:p>
      <w:pPr>
        <w:tabs>
          <w:tab w:pos="1989" w:val="left" w:leader="none"/>
        </w:tabs>
        <w:spacing w:before="118"/>
        <w:ind w:left="100" w:right="0" w:firstLine="0"/>
        <w:jc w:val="left"/>
        <w:rPr>
          <w:sz w:val="18"/>
        </w:rPr>
      </w:pPr>
      <w:r>
        <w:rPr>
          <w:sz w:val="18"/>
        </w:rPr>
        <w:t>June 13, 2000.</w:t>
        <w:tab/>
      </w:r>
      <w:r>
        <w:rPr>
          <w:i/>
          <w:sz w:val="18"/>
        </w:rPr>
        <w:t>Digital Library of Canada </w:t>
      </w:r>
      <w:r>
        <w:rPr>
          <w:i/>
          <w:spacing w:val="-5"/>
          <w:sz w:val="18"/>
        </w:rPr>
        <w:t>Task </w:t>
      </w:r>
      <w:r>
        <w:rPr>
          <w:i/>
          <w:sz w:val="18"/>
        </w:rPr>
        <w:t>Force: An Overview. </w:t>
      </w:r>
      <w:r>
        <w:rPr>
          <w:sz w:val="18"/>
        </w:rPr>
        <w:t>Association of Canadian Publishers.</w:t>
      </w:r>
    </w:p>
    <w:p>
      <w:pPr>
        <w:pStyle w:val="BodyText"/>
        <w:spacing w:before="78"/>
        <w:ind w:left="1990"/>
      </w:pPr>
      <w:r>
        <w:rPr/>
        <w:t>Toronto, Ontario, Canada.</w:t>
      </w:r>
    </w:p>
    <w:p>
      <w:pPr>
        <w:tabs>
          <w:tab w:pos="1989" w:val="left" w:leader="none"/>
        </w:tabs>
        <w:spacing w:line="400" w:lineRule="atLeast" w:before="5"/>
        <w:ind w:left="100" w:right="544" w:firstLine="0"/>
        <w:jc w:val="left"/>
        <w:rPr>
          <w:sz w:val="18"/>
        </w:rPr>
      </w:pPr>
      <w:r>
        <w:rPr>
          <w:sz w:val="18"/>
        </w:rPr>
        <w:t>March 17, 2000.</w:t>
        <w:tab/>
      </w:r>
      <w:r>
        <w:rPr>
          <w:i/>
          <w:sz w:val="18"/>
        </w:rPr>
        <w:t>Dublin Core Metadata Initiative: An Update. </w:t>
      </w:r>
      <w:r>
        <w:rPr>
          <w:sz w:val="18"/>
        </w:rPr>
        <w:t>National Library for the Blind. Stockport, </w:t>
      </w:r>
      <w:r>
        <w:rPr>
          <w:spacing w:val="-6"/>
          <w:sz w:val="18"/>
        </w:rPr>
        <w:t>UK. </w:t>
      </w:r>
      <w:r>
        <w:rPr>
          <w:sz w:val="18"/>
        </w:rPr>
        <w:t>January 31, 2000.</w:t>
        <w:tab/>
      </w:r>
      <w:r>
        <w:rPr>
          <w:i/>
          <w:sz w:val="18"/>
        </w:rPr>
        <w:t>Information Technology Standards: An Environmental Overview. </w:t>
      </w:r>
      <w:r>
        <w:rPr>
          <w:sz w:val="18"/>
        </w:rPr>
        <w:t>Consultation on</w:t>
      </w:r>
      <w:r>
        <w:rPr>
          <w:spacing w:val="-24"/>
          <w:sz w:val="18"/>
        </w:rPr>
        <w:t> </w:t>
      </w:r>
      <w:r>
        <w:rPr>
          <w:sz w:val="18"/>
        </w:rPr>
        <w:t>Online</w:t>
      </w:r>
    </w:p>
    <w:p>
      <w:pPr>
        <w:pStyle w:val="BodyText"/>
        <w:spacing w:before="83"/>
        <w:ind w:left="1990"/>
      </w:pPr>
      <w:r>
        <w:rPr/>
        <w:t>Publications. National Library of Canada. Ottawa, Canada.</w:t>
      </w:r>
    </w:p>
    <w:p>
      <w:pPr>
        <w:pStyle w:val="BodyText"/>
        <w:spacing w:before="3"/>
        <w:rPr>
          <w:sz w:val="17"/>
        </w:rPr>
      </w:pPr>
    </w:p>
    <w:p>
      <w:pPr>
        <w:tabs>
          <w:tab w:pos="1989" w:val="left" w:leader="none"/>
        </w:tabs>
        <w:spacing w:before="0"/>
        <w:ind w:left="100" w:right="0" w:firstLine="0"/>
        <w:jc w:val="left"/>
        <w:rPr>
          <w:sz w:val="18"/>
        </w:rPr>
      </w:pPr>
      <w:r>
        <w:rPr>
          <w:sz w:val="18"/>
        </w:rPr>
        <w:t>December 13, 1999.</w:t>
        <w:tab/>
      </w:r>
      <w:r>
        <w:rPr>
          <w:i/>
          <w:sz w:val="18"/>
        </w:rPr>
        <w:t>Dublin Core Metadata Initiative: An Update. </w:t>
      </w:r>
      <w:r>
        <w:rPr>
          <w:sz w:val="18"/>
        </w:rPr>
        <w:t>National Library of Canada.</w:t>
      </w:r>
      <w:r>
        <w:rPr>
          <w:spacing w:val="-1"/>
          <w:sz w:val="18"/>
        </w:rPr>
        <w:t> </w:t>
      </w:r>
      <w:r>
        <w:rPr>
          <w:sz w:val="18"/>
        </w:rPr>
        <w:t>Ottawa.</w:t>
      </w:r>
    </w:p>
    <w:p>
      <w:pPr>
        <w:tabs>
          <w:tab w:pos="1989" w:val="left" w:leader="none"/>
        </w:tabs>
        <w:spacing w:line="400" w:lineRule="atLeast" w:before="5"/>
        <w:ind w:left="100" w:right="157" w:firstLine="0"/>
        <w:jc w:val="left"/>
        <w:rPr>
          <w:sz w:val="18"/>
        </w:rPr>
      </w:pPr>
      <w:r>
        <w:rPr>
          <w:sz w:val="18"/>
        </w:rPr>
        <w:t>December 8, 1999.</w:t>
        <w:tab/>
      </w:r>
      <w:r>
        <w:rPr>
          <w:i/>
          <w:sz w:val="18"/>
        </w:rPr>
        <w:t>Untangling Web Standards and the W3C. </w:t>
      </w:r>
      <w:r>
        <w:rPr>
          <w:sz w:val="18"/>
        </w:rPr>
        <w:t>SYNC Brown Bag Lunch session. Ottawa, </w:t>
      </w:r>
      <w:r>
        <w:rPr>
          <w:spacing w:val="-3"/>
          <w:sz w:val="18"/>
        </w:rPr>
        <w:t>Canada. </w:t>
      </w:r>
      <w:r>
        <w:rPr>
          <w:sz w:val="18"/>
        </w:rPr>
        <w:t>October 19, 1999.</w:t>
        <w:tab/>
      </w:r>
      <w:r>
        <w:rPr>
          <w:i/>
          <w:sz w:val="18"/>
        </w:rPr>
        <w:t>Developing Digital Libraries: Future Directions. </w:t>
      </w:r>
      <w:r>
        <w:rPr>
          <w:sz w:val="18"/>
        </w:rPr>
        <w:t>Networking for Effective Libraries</w:t>
      </w:r>
      <w:r>
        <w:rPr>
          <w:spacing w:val="-3"/>
          <w:sz w:val="18"/>
        </w:rPr>
        <w:t> </w:t>
      </w:r>
      <w:r>
        <w:rPr>
          <w:sz w:val="18"/>
        </w:rPr>
        <w:t>&amp;</w:t>
      </w:r>
    </w:p>
    <w:p>
      <w:pPr>
        <w:pStyle w:val="BodyText"/>
        <w:spacing w:before="83"/>
        <w:ind w:left="1990"/>
      </w:pPr>
      <w:r>
        <w:rPr/>
        <w:t>Information Services. Colombo, Sri Lanka.</w:t>
      </w:r>
    </w:p>
    <w:p>
      <w:pPr>
        <w:pStyle w:val="BodyText"/>
        <w:spacing w:before="2"/>
        <w:rPr>
          <w:sz w:val="17"/>
        </w:rPr>
      </w:pPr>
    </w:p>
    <w:p>
      <w:pPr>
        <w:tabs>
          <w:tab w:pos="1989" w:val="left" w:leader="none"/>
        </w:tabs>
        <w:spacing w:line="331" w:lineRule="auto" w:before="1"/>
        <w:ind w:left="1990" w:right="601" w:hanging="1890"/>
        <w:jc w:val="left"/>
        <w:rPr>
          <w:sz w:val="18"/>
        </w:rPr>
      </w:pPr>
      <w:r>
        <w:rPr>
          <w:sz w:val="18"/>
        </w:rPr>
        <w:t>October 19, 1999.</w:t>
        <w:tab/>
      </w:r>
      <w:r>
        <w:rPr>
          <w:i/>
          <w:sz w:val="18"/>
        </w:rPr>
        <w:t>UDT and IFLANET: Developing Electronic Services. </w:t>
      </w:r>
      <w:r>
        <w:rPr>
          <w:sz w:val="18"/>
        </w:rPr>
        <w:t>Networking for Effective Libraries</w:t>
      </w:r>
      <w:r>
        <w:rPr>
          <w:spacing w:val="-18"/>
          <w:sz w:val="18"/>
        </w:rPr>
        <w:t> </w:t>
      </w:r>
      <w:r>
        <w:rPr>
          <w:spacing w:val="-14"/>
          <w:sz w:val="18"/>
        </w:rPr>
        <w:t>&amp; </w:t>
      </w:r>
      <w:r>
        <w:rPr>
          <w:sz w:val="18"/>
        </w:rPr>
        <w:t>Information Services. Colombo, Sri Lanka.</w:t>
      </w:r>
    </w:p>
    <w:p>
      <w:pPr>
        <w:tabs>
          <w:tab w:pos="1989" w:val="left" w:leader="none"/>
        </w:tabs>
        <w:spacing w:line="331" w:lineRule="auto" w:before="118"/>
        <w:ind w:left="1990" w:right="177" w:hanging="1890"/>
        <w:jc w:val="left"/>
        <w:rPr>
          <w:sz w:val="18"/>
        </w:rPr>
      </w:pPr>
      <w:r>
        <w:rPr>
          <w:sz w:val="18"/>
        </w:rPr>
        <w:t>August 26, 1999.</w:t>
        <w:tab/>
      </w:r>
      <w:r>
        <w:rPr>
          <w:i/>
          <w:sz w:val="18"/>
        </w:rPr>
        <w:t>The Dublin Core Metadata Initiative: Update of Recent Activities. </w:t>
      </w:r>
      <w:r>
        <w:rPr>
          <w:sz w:val="18"/>
        </w:rPr>
        <w:t>UDT Workshop. 65</w:t>
      </w:r>
      <w:r>
        <w:rPr>
          <w:position w:val="7"/>
          <w:sz w:val="10"/>
        </w:rPr>
        <w:t>th </w:t>
      </w:r>
      <w:r>
        <w:rPr>
          <w:spacing w:val="-3"/>
          <w:sz w:val="18"/>
        </w:rPr>
        <w:t>Annual </w:t>
      </w:r>
      <w:r>
        <w:rPr>
          <w:sz w:val="18"/>
        </w:rPr>
        <w:t>IFLA General Conference, 1999. Bangkok, Thailand.</w:t>
      </w:r>
    </w:p>
    <w:p>
      <w:pPr>
        <w:tabs>
          <w:tab w:pos="1989" w:val="left" w:leader="none"/>
        </w:tabs>
        <w:spacing w:line="331" w:lineRule="auto" w:before="119"/>
        <w:ind w:left="1990" w:right="365" w:hanging="1890"/>
        <w:jc w:val="left"/>
        <w:rPr>
          <w:sz w:val="18"/>
        </w:rPr>
      </w:pPr>
      <w:r>
        <w:rPr>
          <w:sz w:val="18"/>
        </w:rPr>
        <w:t>August 23, 1999.</w:t>
        <w:tab/>
      </w:r>
      <w:r>
        <w:rPr>
          <w:i/>
          <w:sz w:val="18"/>
        </w:rPr>
        <w:t>UDT Core Programme: Focusing on the Future. </w:t>
      </w:r>
      <w:r>
        <w:rPr>
          <w:sz w:val="18"/>
        </w:rPr>
        <w:t>Open Forum for Bibliographic Control. </w:t>
      </w:r>
      <w:r>
        <w:rPr>
          <w:spacing w:val="-5"/>
          <w:sz w:val="18"/>
        </w:rPr>
        <w:t>65</w:t>
      </w:r>
      <w:r>
        <w:rPr>
          <w:spacing w:val="-5"/>
          <w:position w:val="7"/>
          <w:sz w:val="10"/>
        </w:rPr>
        <w:t>th </w:t>
      </w:r>
      <w:r>
        <w:rPr>
          <w:sz w:val="18"/>
        </w:rPr>
        <w:t>Annual IFLA General Conference, 1999. Bangkok, Thailand.</w:t>
      </w:r>
    </w:p>
    <w:p>
      <w:pPr>
        <w:tabs>
          <w:tab w:pos="1989" w:val="left" w:leader="none"/>
        </w:tabs>
        <w:spacing w:line="331" w:lineRule="auto" w:before="119"/>
        <w:ind w:left="1990" w:right="804" w:hanging="1890"/>
        <w:jc w:val="left"/>
        <w:rPr>
          <w:sz w:val="18"/>
        </w:rPr>
      </w:pPr>
      <w:r>
        <w:rPr>
          <w:sz w:val="18"/>
        </w:rPr>
        <w:t>August 18, 1999.</w:t>
        <w:tab/>
      </w:r>
      <w:r>
        <w:rPr>
          <w:i/>
          <w:sz w:val="18"/>
        </w:rPr>
        <w:t>Metadata Workshop: An Update and Guidance for Action. </w:t>
      </w:r>
      <w:r>
        <w:rPr>
          <w:sz w:val="18"/>
        </w:rPr>
        <w:t>International Conference </w:t>
      </w:r>
      <w:r>
        <w:rPr>
          <w:spacing w:val="-17"/>
          <w:sz w:val="18"/>
        </w:rPr>
        <w:t>&amp; </w:t>
      </w:r>
      <w:r>
        <w:rPr>
          <w:sz w:val="18"/>
        </w:rPr>
        <w:t>Workshop on Multimedia Digital Library. Kuala Lumpur,</w:t>
      </w:r>
      <w:r>
        <w:rPr>
          <w:spacing w:val="-6"/>
          <w:sz w:val="18"/>
        </w:rPr>
        <w:t> </w:t>
      </w:r>
      <w:r>
        <w:rPr>
          <w:sz w:val="18"/>
        </w:rPr>
        <w:t>Malaysia.</w:t>
      </w:r>
    </w:p>
    <w:p>
      <w:pPr>
        <w:tabs>
          <w:tab w:pos="1989" w:val="left" w:leader="none"/>
        </w:tabs>
        <w:spacing w:line="331" w:lineRule="auto" w:before="118"/>
        <w:ind w:left="1990" w:right="507" w:hanging="1890"/>
        <w:jc w:val="left"/>
        <w:rPr>
          <w:sz w:val="18"/>
        </w:rPr>
      </w:pPr>
      <w:r>
        <w:rPr>
          <w:sz w:val="18"/>
        </w:rPr>
        <w:t>August 16, 1999.</w:t>
        <w:tab/>
      </w:r>
      <w:r>
        <w:rPr>
          <w:i/>
          <w:sz w:val="18"/>
        </w:rPr>
        <w:t>Digital Libraries and the Ecology of Information. </w:t>
      </w:r>
      <w:r>
        <w:rPr>
          <w:sz w:val="18"/>
        </w:rPr>
        <w:t>International Conference &amp; Workshop </w:t>
      </w:r>
      <w:r>
        <w:rPr>
          <w:spacing w:val="-8"/>
          <w:sz w:val="18"/>
        </w:rPr>
        <w:t>on </w:t>
      </w:r>
      <w:r>
        <w:rPr>
          <w:sz w:val="18"/>
        </w:rPr>
        <w:t>Multimedia Digital Library. Kuala Lumpur,</w:t>
      </w:r>
      <w:r>
        <w:rPr>
          <w:spacing w:val="-3"/>
          <w:sz w:val="18"/>
        </w:rPr>
        <w:t> </w:t>
      </w:r>
      <w:r>
        <w:rPr>
          <w:sz w:val="18"/>
        </w:rPr>
        <w:t>Malaysia.</w:t>
      </w:r>
    </w:p>
    <w:p>
      <w:pPr>
        <w:tabs>
          <w:tab w:pos="1989" w:val="left" w:leader="none"/>
        </w:tabs>
        <w:spacing w:before="119"/>
        <w:ind w:left="100" w:right="0" w:firstLine="0"/>
        <w:jc w:val="left"/>
        <w:rPr>
          <w:sz w:val="18"/>
        </w:rPr>
      </w:pPr>
      <w:r>
        <w:rPr>
          <w:sz w:val="18"/>
        </w:rPr>
        <w:t>June 30, 1999.</w:t>
        <w:tab/>
      </w:r>
      <w:r>
        <w:rPr>
          <w:i/>
          <w:sz w:val="18"/>
        </w:rPr>
        <w:t>Curling Up with E­Books. </w:t>
      </w:r>
      <w:r>
        <w:rPr>
          <w:sz w:val="18"/>
        </w:rPr>
        <w:t>National Library of Canada. Ottawa,</w:t>
      </w:r>
      <w:r>
        <w:rPr>
          <w:spacing w:val="-1"/>
          <w:sz w:val="18"/>
        </w:rPr>
        <w:t> </w:t>
      </w:r>
      <w:r>
        <w:rPr>
          <w:sz w:val="18"/>
        </w:rPr>
        <w:t>Canada.</w:t>
      </w:r>
    </w:p>
    <w:p>
      <w:pPr>
        <w:pStyle w:val="BodyText"/>
        <w:spacing w:before="2"/>
        <w:rPr>
          <w:sz w:val="17"/>
        </w:rPr>
      </w:pPr>
    </w:p>
    <w:p>
      <w:pPr>
        <w:tabs>
          <w:tab w:pos="1989" w:val="left" w:leader="none"/>
        </w:tabs>
        <w:spacing w:line="470" w:lineRule="auto" w:before="1"/>
        <w:ind w:left="100" w:right="1324" w:firstLine="0"/>
        <w:jc w:val="left"/>
        <w:rPr>
          <w:sz w:val="18"/>
        </w:rPr>
      </w:pPr>
      <w:r>
        <w:rPr>
          <w:sz w:val="18"/>
        </w:rPr>
        <w:t>June 3, 1999.</w:t>
        <w:tab/>
      </w:r>
      <w:r>
        <w:rPr>
          <w:i/>
          <w:sz w:val="18"/>
        </w:rPr>
        <w:t>Digital Libraries and the Ecology of Information. </w:t>
      </w:r>
      <w:r>
        <w:rPr>
          <w:sz w:val="18"/>
        </w:rPr>
        <w:t>DPI Institute. Ottawa, </w:t>
      </w:r>
      <w:r>
        <w:rPr>
          <w:spacing w:val="-3"/>
          <w:sz w:val="18"/>
        </w:rPr>
        <w:t>Canada. </w:t>
      </w:r>
      <w:r>
        <w:rPr>
          <w:sz w:val="18"/>
        </w:rPr>
        <w:t>February 10, 1999.</w:t>
        <w:tab/>
      </w:r>
      <w:r>
        <w:rPr>
          <w:i/>
          <w:sz w:val="18"/>
        </w:rPr>
        <w:t>Metadata Developments: An Update. </w:t>
      </w:r>
      <w:r>
        <w:rPr>
          <w:sz w:val="18"/>
        </w:rPr>
        <w:t>SYNC session. Ottawa,</w:t>
      </w:r>
      <w:r>
        <w:rPr>
          <w:spacing w:val="-1"/>
          <w:sz w:val="18"/>
        </w:rPr>
        <w:t> </w:t>
      </w:r>
      <w:r>
        <w:rPr>
          <w:sz w:val="18"/>
        </w:rPr>
        <w:t>Canada.</w:t>
      </w:r>
    </w:p>
    <w:p>
      <w:pPr>
        <w:tabs>
          <w:tab w:pos="1989" w:val="left" w:leader="none"/>
        </w:tabs>
        <w:spacing w:line="331" w:lineRule="auto" w:before="0"/>
        <w:ind w:left="1990" w:right="505" w:hanging="1890"/>
        <w:jc w:val="left"/>
        <w:rPr>
          <w:sz w:val="18"/>
        </w:rPr>
      </w:pPr>
      <w:r>
        <w:rPr>
          <w:sz w:val="18"/>
        </w:rPr>
        <w:t>August 20, 1998.</w:t>
        <w:tab/>
      </w:r>
      <w:r>
        <w:rPr>
          <w:i/>
          <w:sz w:val="18"/>
        </w:rPr>
        <w:t>New Technologies, New Services, New Directions for Librarianship? </w:t>
      </w:r>
      <w:r>
        <w:rPr>
          <w:sz w:val="18"/>
        </w:rPr>
        <w:t>UDT Workshop. </w:t>
      </w:r>
      <w:r>
        <w:rPr>
          <w:spacing w:val="-4"/>
          <w:sz w:val="18"/>
        </w:rPr>
        <w:t>64</w:t>
      </w:r>
      <w:r>
        <w:rPr>
          <w:spacing w:val="-4"/>
          <w:position w:val="7"/>
          <w:sz w:val="10"/>
        </w:rPr>
        <w:t>th </w:t>
      </w:r>
      <w:r>
        <w:rPr>
          <w:sz w:val="18"/>
        </w:rPr>
        <w:t>Annual IFLA General Conference, 1998. Amsterdam, Netherlands.</w:t>
      </w:r>
    </w:p>
    <w:p>
      <w:pPr>
        <w:tabs>
          <w:tab w:pos="1989" w:val="left" w:leader="none"/>
        </w:tabs>
        <w:spacing w:line="331" w:lineRule="auto" w:before="117"/>
        <w:ind w:left="1990" w:right="398" w:hanging="1890"/>
        <w:jc w:val="left"/>
        <w:rPr>
          <w:sz w:val="18"/>
        </w:rPr>
      </w:pPr>
      <w:r>
        <w:rPr>
          <w:sz w:val="18"/>
        </w:rPr>
        <w:t>August 16, 1998.</w:t>
        <w:tab/>
      </w:r>
      <w:r>
        <w:rPr>
          <w:i/>
          <w:sz w:val="18"/>
        </w:rPr>
        <w:t>Metadata: An Update and Guidance for Action. </w:t>
      </w:r>
      <w:r>
        <w:rPr>
          <w:sz w:val="18"/>
        </w:rPr>
        <w:t>Audio­Visual Roundtable. 64</w:t>
      </w:r>
      <w:r>
        <w:rPr>
          <w:position w:val="7"/>
          <w:sz w:val="10"/>
        </w:rPr>
        <w:t>th </w:t>
      </w:r>
      <w:r>
        <w:rPr>
          <w:sz w:val="18"/>
        </w:rPr>
        <w:t>Annual </w:t>
      </w:r>
      <w:r>
        <w:rPr>
          <w:spacing w:val="-4"/>
          <w:sz w:val="18"/>
        </w:rPr>
        <w:t>IFLA </w:t>
      </w:r>
      <w:r>
        <w:rPr>
          <w:sz w:val="18"/>
        </w:rPr>
        <w:t>General Conference, 1998. Amsterdam, Netherlands.</w:t>
      </w:r>
    </w:p>
    <w:p>
      <w:pPr>
        <w:spacing w:after="0" w:line="331" w:lineRule="auto"/>
        <w:jc w:val="left"/>
        <w:rPr>
          <w:sz w:val="18"/>
        </w:rPr>
        <w:sectPr>
          <w:pgSz w:w="12240" w:h="15840"/>
          <w:pgMar w:header="719" w:footer="1118" w:top="1360" w:bottom="1300" w:left="1340" w:right="1320"/>
        </w:sectPr>
      </w:pPr>
    </w:p>
    <w:p>
      <w:pPr>
        <w:pStyle w:val="BodyText"/>
        <w:spacing w:before="2"/>
        <w:rPr>
          <w:sz w:val="21"/>
        </w:rPr>
      </w:pPr>
    </w:p>
    <w:p>
      <w:pPr>
        <w:pStyle w:val="BodyText"/>
        <w:tabs>
          <w:tab w:pos="1989" w:val="left" w:leader="none"/>
        </w:tabs>
        <w:spacing w:line="331" w:lineRule="auto" w:before="104"/>
        <w:ind w:left="1990" w:right="164" w:hanging="1890"/>
      </w:pPr>
      <w:r>
        <w:rPr/>
        <w:t>August 14, 1998.</w:t>
        <w:tab/>
      </w:r>
      <w:r>
        <w:rPr>
          <w:i/>
        </w:rPr>
        <w:t>Rethinking Library Standards. </w:t>
      </w:r>
      <w:r>
        <w:rPr/>
        <w:t>Pre­Conference Session “Convergence in the Digital Age.” </w:t>
      </w:r>
      <w:r>
        <w:rPr>
          <w:spacing w:val="-5"/>
        </w:rPr>
        <w:t>64</w:t>
      </w:r>
      <w:r>
        <w:rPr>
          <w:spacing w:val="-5"/>
          <w:position w:val="7"/>
          <w:sz w:val="10"/>
        </w:rPr>
        <w:t>th </w:t>
      </w:r>
      <w:r>
        <w:rPr/>
        <w:t>Annual IFLA General Conference, 1998. Amsterdam, Netherlands.</w:t>
      </w:r>
    </w:p>
    <w:p>
      <w:pPr>
        <w:tabs>
          <w:tab w:pos="1989" w:val="left" w:leader="none"/>
        </w:tabs>
        <w:spacing w:line="331" w:lineRule="auto" w:before="119"/>
        <w:ind w:left="1990" w:right="397" w:hanging="1890"/>
        <w:jc w:val="left"/>
        <w:rPr>
          <w:sz w:val="18"/>
        </w:rPr>
      </w:pPr>
      <w:r>
        <w:rPr>
          <w:sz w:val="18"/>
        </w:rPr>
        <w:t>May 27, 1998.</w:t>
        <w:tab/>
      </w:r>
      <w:r>
        <w:rPr>
          <w:i/>
          <w:sz w:val="18"/>
        </w:rPr>
        <w:t>The Internet Flea­market: Information Quality, Metadata, and the Challenges of</w:t>
      </w:r>
      <w:r>
        <w:rPr>
          <w:i/>
          <w:spacing w:val="-29"/>
          <w:sz w:val="18"/>
        </w:rPr>
        <w:t> </w:t>
      </w:r>
      <w:r>
        <w:rPr>
          <w:i/>
          <w:sz w:val="18"/>
        </w:rPr>
        <w:t>Networked </w:t>
      </w:r>
      <w:r>
        <w:rPr>
          <w:i/>
          <w:sz w:val="18"/>
        </w:rPr>
        <w:t>Resource Discovery. </w:t>
      </w:r>
      <w:r>
        <w:rPr>
          <w:spacing w:val="-4"/>
          <w:sz w:val="18"/>
        </w:rPr>
        <w:t>Telus </w:t>
      </w:r>
      <w:r>
        <w:rPr>
          <w:sz w:val="18"/>
        </w:rPr>
        <w:t>Distinguished Visitor Lecture. University of Calgary. Calgary, Alberta, Canada.</w:t>
      </w:r>
    </w:p>
    <w:p>
      <w:pPr>
        <w:tabs>
          <w:tab w:pos="1989" w:val="left" w:leader="none"/>
        </w:tabs>
        <w:spacing w:before="118"/>
        <w:ind w:left="100" w:right="0" w:firstLine="0"/>
        <w:jc w:val="left"/>
        <w:rPr>
          <w:sz w:val="18"/>
        </w:rPr>
      </w:pPr>
      <w:r>
        <w:rPr>
          <w:sz w:val="18"/>
        </w:rPr>
        <w:t>May 19, 1998.</w:t>
        <w:tab/>
      </w:r>
      <w:r>
        <w:rPr>
          <w:i/>
          <w:spacing w:val="-3"/>
          <w:sz w:val="18"/>
        </w:rPr>
        <w:t>Talking </w:t>
      </w:r>
      <w:r>
        <w:rPr>
          <w:i/>
          <w:sz w:val="18"/>
        </w:rPr>
        <w:t>Standards: Information Technology and Normative Discourse in the Public</w:t>
      </w:r>
      <w:r>
        <w:rPr>
          <w:i/>
          <w:spacing w:val="-5"/>
          <w:sz w:val="18"/>
        </w:rPr>
        <w:t> </w:t>
      </w:r>
      <w:r>
        <w:rPr>
          <w:i/>
          <w:sz w:val="18"/>
        </w:rPr>
        <w:t>Sphere</w:t>
      </w:r>
      <w:r>
        <w:rPr>
          <w:sz w:val="18"/>
        </w:rPr>
        <w:t>.</w:t>
      </w:r>
    </w:p>
    <w:p>
      <w:pPr>
        <w:pStyle w:val="BodyText"/>
        <w:spacing w:before="78"/>
        <w:ind w:left="1990"/>
      </w:pPr>
      <w:r>
        <w:rPr/>
        <w:t>Savoir­Faire Seminar. National Library of Canada. Ottawa, Canada.</w:t>
      </w:r>
    </w:p>
    <w:p>
      <w:pPr>
        <w:pStyle w:val="BodyText"/>
        <w:spacing w:before="2"/>
        <w:rPr>
          <w:sz w:val="17"/>
        </w:rPr>
      </w:pPr>
    </w:p>
    <w:p>
      <w:pPr>
        <w:tabs>
          <w:tab w:pos="1989" w:val="left" w:leader="none"/>
        </w:tabs>
        <w:spacing w:line="331" w:lineRule="auto" w:before="1"/>
        <w:ind w:left="1990" w:right="590" w:hanging="1890"/>
        <w:jc w:val="left"/>
        <w:rPr>
          <w:sz w:val="18"/>
        </w:rPr>
      </w:pPr>
      <w:r>
        <w:rPr>
          <w:sz w:val="18"/>
        </w:rPr>
        <w:t>April 23, 1998.</w:t>
        <w:tab/>
      </w:r>
      <w:r>
        <w:rPr>
          <w:i/>
          <w:sz w:val="18"/>
        </w:rPr>
        <w:t>Building a Sustainable Information Ecology: Views on the Secret Life of Documents, </w:t>
      </w:r>
      <w:r>
        <w:rPr>
          <w:i/>
          <w:sz w:val="18"/>
        </w:rPr>
        <w:t>Information Overload, and the Medieval State of Resource Discovery in the Electronic Environment. </w:t>
      </w:r>
      <w:r>
        <w:rPr>
          <w:sz w:val="18"/>
        </w:rPr>
        <w:t>International Special Librarian’s </w:t>
      </w:r>
      <w:r>
        <w:rPr>
          <w:spacing w:val="-4"/>
          <w:sz w:val="18"/>
        </w:rPr>
        <w:t>Day. </w:t>
      </w:r>
      <w:r>
        <w:rPr>
          <w:sz w:val="18"/>
        </w:rPr>
        <w:t>International Development Research Center. Ottawa,</w:t>
      </w:r>
      <w:r>
        <w:rPr>
          <w:spacing w:val="-1"/>
          <w:sz w:val="18"/>
        </w:rPr>
        <w:t> </w:t>
      </w:r>
      <w:r>
        <w:rPr>
          <w:sz w:val="18"/>
        </w:rPr>
        <w:t>Canada.</w:t>
      </w:r>
    </w:p>
    <w:p>
      <w:pPr>
        <w:tabs>
          <w:tab w:pos="1989" w:val="left" w:leader="none"/>
        </w:tabs>
        <w:spacing w:before="117"/>
        <w:ind w:left="100" w:right="0" w:firstLine="0"/>
        <w:jc w:val="left"/>
        <w:rPr>
          <w:sz w:val="18"/>
        </w:rPr>
      </w:pPr>
      <w:r>
        <w:rPr>
          <w:sz w:val="18"/>
        </w:rPr>
        <w:t>April 16­17, 1998.</w:t>
        <w:tab/>
        <w:t>S</w:t>
      </w:r>
      <w:r>
        <w:rPr>
          <w:i/>
          <w:sz w:val="18"/>
        </w:rPr>
        <w:t>trategic Planning for Digital Libraries. </w:t>
      </w:r>
      <w:r>
        <w:rPr>
          <w:sz w:val="18"/>
        </w:rPr>
        <w:t>Russian­American Digital Libraries</w:t>
      </w:r>
      <w:r>
        <w:rPr>
          <w:spacing w:val="-3"/>
          <w:sz w:val="18"/>
        </w:rPr>
        <w:t> </w:t>
      </w:r>
      <w:r>
        <w:rPr>
          <w:sz w:val="18"/>
        </w:rPr>
        <w:t>Workshop.</w:t>
      </w:r>
    </w:p>
    <w:p>
      <w:pPr>
        <w:pStyle w:val="BodyText"/>
        <w:spacing w:before="78"/>
        <w:ind w:left="1990"/>
      </w:pPr>
      <w:r>
        <w:rPr/>
        <w:t>Moscow, Russia.</w:t>
      </w:r>
    </w:p>
    <w:p>
      <w:pPr>
        <w:pStyle w:val="BodyText"/>
        <w:spacing w:before="2"/>
        <w:rPr>
          <w:sz w:val="17"/>
        </w:rPr>
      </w:pPr>
    </w:p>
    <w:p>
      <w:pPr>
        <w:tabs>
          <w:tab w:pos="1989" w:val="left" w:leader="none"/>
        </w:tabs>
        <w:spacing w:line="331" w:lineRule="auto" w:before="1"/>
        <w:ind w:left="1990" w:right="644" w:hanging="1890"/>
        <w:jc w:val="left"/>
        <w:rPr>
          <w:sz w:val="18"/>
        </w:rPr>
      </w:pPr>
      <w:r>
        <w:rPr>
          <w:sz w:val="18"/>
        </w:rPr>
        <w:t>December 10, 1997.</w:t>
        <w:tab/>
      </w:r>
      <w:r>
        <w:rPr>
          <w:i/>
          <w:sz w:val="18"/>
        </w:rPr>
        <w:t>Webmaster Skills: Is There a Librarian in </w:t>
      </w:r>
      <w:r>
        <w:rPr>
          <w:i/>
          <w:spacing w:val="-3"/>
          <w:sz w:val="18"/>
        </w:rPr>
        <w:t>Your </w:t>
      </w:r>
      <w:r>
        <w:rPr>
          <w:i/>
          <w:sz w:val="18"/>
        </w:rPr>
        <w:t>Web’s Future? </w:t>
      </w:r>
      <w:r>
        <w:rPr>
          <w:sz w:val="18"/>
        </w:rPr>
        <w:t>SYNC Brown Bag </w:t>
      </w:r>
      <w:r>
        <w:rPr>
          <w:spacing w:val="-3"/>
          <w:sz w:val="18"/>
        </w:rPr>
        <w:t>Lunch </w:t>
      </w:r>
      <w:r>
        <w:rPr>
          <w:sz w:val="18"/>
        </w:rPr>
        <w:t>session. Federal Libraries community. Ottawa,</w:t>
      </w:r>
      <w:r>
        <w:rPr>
          <w:spacing w:val="-2"/>
          <w:sz w:val="18"/>
        </w:rPr>
        <w:t> </w:t>
      </w:r>
      <w:r>
        <w:rPr>
          <w:sz w:val="18"/>
        </w:rPr>
        <w:t>Canada.</w:t>
      </w:r>
    </w:p>
    <w:p>
      <w:pPr>
        <w:tabs>
          <w:tab w:pos="1989" w:val="left" w:leader="none"/>
        </w:tabs>
        <w:spacing w:line="331" w:lineRule="auto" w:before="118"/>
        <w:ind w:left="1990" w:right="488" w:hanging="1890"/>
        <w:jc w:val="left"/>
        <w:rPr>
          <w:sz w:val="18"/>
        </w:rPr>
      </w:pPr>
      <w:r>
        <w:rPr>
          <w:sz w:val="18"/>
        </w:rPr>
        <w:t>September 4, 1997.</w:t>
        <w:tab/>
      </w:r>
      <w:r>
        <w:rPr>
          <w:i/>
          <w:sz w:val="18"/>
        </w:rPr>
        <w:t>A Digital Dark Ages: Challenges in the Preservation of Electronic Information. </w:t>
      </w:r>
      <w:r>
        <w:rPr>
          <w:sz w:val="18"/>
        </w:rPr>
        <w:t>63</w:t>
      </w:r>
      <w:r>
        <w:rPr>
          <w:position w:val="7"/>
          <w:sz w:val="10"/>
        </w:rPr>
        <w:t>rd </w:t>
      </w:r>
      <w:r>
        <w:rPr>
          <w:spacing w:val="-3"/>
          <w:sz w:val="18"/>
        </w:rPr>
        <w:t>Annual </w:t>
      </w:r>
      <w:r>
        <w:rPr>
          <w:sz w:val="18"/>
        </w:rPr>
        <w:t>IFLA General Conference, 1997. Copenhagen, Denmark.</w:t>
      </w:r>
    </w:p>
    <w:p>
      <w:pPr>
        <w:tabs>
          <w:tab w:pos="1989" w:val="left" w:leader="none"/>
        </w:tabs>
        <w:spacing w:before="119"/>
        <w:ind w:left="100" w:right="0" w:firstLine="0"/>
        <w:jc w:val="left"/>
        <w:rPr>
          <w:sz w:val="18"/>
        </w:rPr>
      </w:pPr>
      <w:r>
        <w:rPr>
          <w:sz w:val="18"/>
        </w:rPr>
        <w:t>September 4, 1997.</w:t>
        <w:tab/>
      </w:r>
      <w:r>
        <w:rPr>
          <w:i/>
          <w:sz w:val="18"/>
        </w:rPr>
        <w:t>Metadata, Libraries and Librarianship. </w:t>
      </w:r>
      <w:r>
        <w:rPr>
          <w:sz w:val="18"/>
        </w:rPr>
        <w:t>63</w:t>
      </w:r>
      <w:r>
        <w:rPr>
          <w:position w:val="7"/>
          <w:sz w:val="10"/>
        </w:rPr>
        <w:t>rd </w:t>
      </w:r>
      <w:r>
        <w:rPr>
          <w:sz w:val="18"/>
        </w:rPr>
        <w:t>Annual IFLA General Conference,</w:t>
      </w:r>
      <w:r>
        <w:rPr>
          <w:spacing w:val="-6"/>
          <w:sz w:val="18"/>
        </w:rPr>
        <w:t> </w:t>
      </w:r>
      <w:r>
        <w:rPr>
          <w:sz w:val="18"/>
        </w:rPr>
        <w:t>1997.</w:t>
      </w:r>
    </w:p>
    <w:p>
      <w:pPr>
        <w:pStyle w:val="BodyText"/>
        <w:spacing w:before="78"/>
        <w:ind w:left="1990"/>
      </w:pPr>
      <w:r>
        <w:rPr/>
        <w:t>Copenhagen, Denmark.</w:t>
      </w:r>
    </w:p>
    <w:p>
      <w:pPr>
        <w:pStyle w:val="BodyText"/>
        <w:spacing w:before="2"/>
        <w:rPr>
          <w:sz w:val="17"/>
        </w:rPr>
      </w:pPr>
    </w:p>
    <w:p>
      <w:pPr>
        <w:tabs>
          <w:tab w:pos="1989" w:val="left" w:leader="none"/>
        </w:tabs>
        <w:spacing w:line="331" w:lineRule="auto" w:before="1"/>
        <w:ind w:left="1990" w:right="756" w:hanging="1890"/>
        <w:jc w:val="left"/>
        <w:rPr>
          <w:sz w:val="18"/>
        </w:rPr>
      </w:pPr>
      <w:r>
        <w:rPr>
          <w:sz w:val="18"/>
        </w:rPr>
        <w:t>September 2, 1997.</w:t>
        <w:tab/>
      </w:r>
      <w:r>
        <w:rPr>
          <w:i/>
          <w:sz w:val="18"/>
        </w:rPr>
        <w:t>Debate on Copyright and Access in a Digital Era. </w:t>
      </w:r>
      <w:r>
        <w:rPr>
          <w:sz w:val="18"/>
        </w:rPr>
        <w:t>Debate held at the 63</w:t>
      </w:r>
      <w:r>
        <w:rPr>
          <w:position w:val="7"/>
          <w:sz w:val="10"/>
        </w:rPr>
        <w:t>rd </w:t>
      </w:r>
      <w:r>
        <w:rPr>
          <w:sz w:val="18"/>
        </w:rPr>
        <w:t>Annual </w:t>
      </w:r>
      <w:r>
        <w:rPr>
          <w:spacing w:val="-4"/>
          <w:sz w:val="18"/>
        </w:rPr>
        <w:t>IFLA </w:t>
      </w:r>
      <w:r>
        <w:rPr>
          <w:sz w:val="18"/>
        </w:rPr>
        <w:t>General Conference, 1997. Copenhagen, Denmark.</w:t>
      </w:r>
    </w:p>
    <w:p>
      <w:pPr>
        <w:tabs>
          <w:tab w:pos="1989" w:val="left" w:leader="none"/>
        </w:tabs>
        <w:spacing w:line="331" w:lineRule="auto" w:before="118"/>
        <w:ind w:left="1990" w:right="574" w:hanging="1890"/>
        <w:jc w:val="left"/>
        <w:rPr>
          <w:sz w:val="18"/>
        </w:rPr>
      </w:pPr>
      <w:r>
        <w:rPr>
          <w:sz w:val="18"/>
        </w:rPr>
        <w:t>June 10, 1997.</w:t>
        <w:tab/>
      </w:r>
      <w:r>
        <w:rPr>
          <w:i/>
          <w:sz w:val="18"/>
        </w:rPr>
        <w:t>Needles in Haystacks: Evaluating the Quality of Internet Information. </w:t>
      </w:r>
      <w:r>
        <w:rPr>
          <w:sz w:val="18"/>
        </w:rPr>
        <w:t>CRIMEA 97 </w:t>
      </w:r>
      <w:r>
        <w:rPr>
          <w:spacing w:val="-3"/>
          <w:sz w:val="18"/>
        </w:rPr>
        <w:t>Fourth </w:t>
      </w:r>
      <w:r>
        <w:rPr>
          <w:sz w:val="18"/>
        </w:rPr>
        <w:t>International Conference. Keynote Address. June 7­15, 1997. Sudak, Crimea, Ukraine.</w:t>
      </w:r>
    </w:p>
    <w:p>
      <w:pPr>
        <w:tabs>
          <w:tab w:pos="1989" w:val="left" w:leader="none"/>
        </w:tabs>
        <w:spacing w:line="331" w:lineRule="auto" w:before="119"/>
        <w:ind w:left="1990" w:right="885" w:hanging="1890"/>
        <w:jc w:val="left"/>
        <w:rPr>
          <w:sz w:val="18"/>
        </w:rPr>
      </w:pPr>
      <w:r>
        <w:rPr>
          <w:sz w:val="18"/>
        </w:rPr>
        <w:t>June 12, 1997.</w:t>
        <w:tab/>
      </w:r>
      <w:r>
        <w:rPr>
          <w:i/>
          <w:sz w:val="18"/>
        </w:rPr>
        <w:t>Electronic Mail: The Real Revolution in Networking. </w:t>
      </w:r>
      <w:r>
        <w:rPr>
          <w:sz w:val="18"/>
        </w:rPr>
        <w:t>CRIMEA 97 Fourth </w:t>
      </w:r>
      <w:r>
        <w:rPr>
          <w:spacing w:val="-2"/>
          <w:sz w:val="18"/>
        </w:rPr>
        <w:t>International </w:t>
      </w:r>
      <w:r>
        <w:rPr>
          <w:sz w:val="18"/>
        </w:rPr>
        <w:t>Conference. Presentation. June 7­15, 1997. Sudak, Crimea, Ukraine.</w:t>
      </w:r>
    </w:p>
    <w:p>
      <w:pPr>
        <w:tabs>
          <w:tab w:pos="1989" w:val="left" w:leader="none"/>
        </w:tabs>
        <w:spacing w:line="331" w:lineRule="auto" w:before="119"/>
        <w:ind w:left="1990" w:right="614" w:hanging="1890"/>
        <w:jc w:val="left"/>
        <w:rPr>
          <w:sz w:val="18"/>
        </w:rPr>
      </w:pPr>
      <w:r>
        <w:rPr>
          <w:sz w:val="18"/>
        </w:rPr>
        <w:t>November 6, 1996.</w:t>
        <w:tab/>
      </w:r>
      <w:r>
        <w:rPr>
          <w:i/>
          <w:sz w:val="18"/>
        </w:rPr>
        <w:t>Search Engines and Interfaces: An Update. </w:t>
      </w:r>
      <w:r>
        <w:rPr>
          <w:sz w:val="18"/>
        </w:rPr>
        <w:t>Government on the Net 96. November </w:t>
      </w:r>
      <w:r>
        <w:rPr>
          <w:spacing w:val="-5"/>
          <w:sz w:val="18"/>
        </w:rPr>
        <w:t>4­6, </w:t>
      </w:r>
      <w:r>
        <w:rPr>
          <w:sz w:val="18"/>
        </w:rPr>
        <w:t>1996. Hull, Canada.</w:t>
      </w:r>
    </w:p>
    <w:p>
      <w:pPr>
        <w:tabs>
          <w:tab w:pos="1989" w:val="left" w:leader="none"/>
        </w:tabs>
        <w:spacing w:before="119"/>
        <w:ind w:left="100" w:right="0" w:firstLine="0"/>
        <w:jc w:val="left"/>
        <w:rPr>
          <w:sz w:val="18"/>
        </w:rPr>
      </w:pPr>
      <w:r>
        <w:rPr>
          <w:sz w:val="18"/>
        </w:rPr>
        <w:t>October 15, 1996.</w:t>
        <w:tab/>
      </w:r>
      <w:r>
        <w:rPr>
          <w:i/>
          <w:sz w:val="18"/>
        </w:rPr>
        <w:t>Effective Internet Information Retrieval. </w:t>
      </w:r>
      <w:r>
        <w:rPr>
          <w:sz w:val="18"/>
        </w:rPr>
        <w:t>Auditor General Staff Retreat. Meech Lake,</w:t>
      </w:r>
      <w:r>
        <w:rPr>
          <w:spacing w:val="-4"/>
          <w:sz w:val="18"/>
        </w:rPr>
        <w:t> </w:t>
      </w:r>
      <w:r>
        <w:rPr>
          <w:sz w:val="18"/>
        </w:rPr>
        <w:t>Quebec.</w:t>
      </w:r>
    </w:p>
    <w:p>
      <w:pPr>
        <w:pStyle w:val="BodyText"/>
        <w:spacing w:before="2"/>
        <w:rPr>
          <w:sz w:val="17"/>
        </w:rPr>
      </w:pPr>
    </w:p>
    <w:p>
      <w:pPr>
        <w:tabs>
          <w:tab w:pos="1989" w:val="left" w:leader="none"/>
        </w:tabs>
        <w:spacing w:line="331" w:lineRule="auto" w:before="0"/>
        <w:ind w:left="1990" w:right="283" w:hanging="1890"/>
        <w:jc w:val="left"/>
        <w:rPr>
          <w:sz w:val="18"/>
        </w:rPr>
      </w:pPr>
      <w:r>
        <w:rPr>
          <w:sz w:val="18"/>
        </w:rPr>
        <w:t>October 8, 1996.</w:t>
        <w:tab/>
      </w:r>
      <w:r>
        <w:rPr>
          <w:i/>
          <w:sz w:val="18"/>
        </w:rPr>
        <w:t>So Many to Choose From: An Introduction to Standards and the Internet. </w:t>
      </w:r>
      <w:r>
        <w:rPr>
          <w:sz w:val="18"/>
        </w:rPr>
        <w:t>National Library </w:t>
      </w:r>
      <w:r>
        <w:rPr>
          <w:spacing w:val="-8"/>
          <w:sz w:val="18"/>
        </w:rPr>
        <w:t>of </w:t>
      </w:r>
      <w:r>
        <w:rPr>
          <w:sz w:val="18"/>
        </w:rPr>
        <w:t>Canada and the Banque internationale d’information sur les Etats francophones de l’ACCT (BIEF). “The Future of Communication Formats.” October </w:t>
      </w:r>
      <w:r>
        <w:rPr>
          <w:spacing w:val="-3"/>
          <w:sz w:val="18"/>
        </w:rPr>
        <w:t>7­11, </w:t>
      </w:r>
      <w:r>
        <w:rPr>
          <w:sz w:val="18"/>
        </w:rPr>
        <w:t>1996. Ottawa,</w:t>
      </w:r>
      <w:r>
        <w:rPr>
          <w:spacing w:val="3"/>
          <w:sz w:val="18"/>
        </w:rPr>
        <w:t> </w:t>
      </w:r>
      <w:r>
        <w:rPr>
          <w:sz w:val="18"/>
        </w:rPr>
        <w:t>Canada.</w:t>
      </w:r>
    </w:p>
    <w:p>
      <w:pPr>
        <w:pStyle w:val="BodyText"/>
        <w:spacing w:line="205" w:lineRule="exact" w:before="0"/>
        <w:ind w:left="1990"/>
      </w:pPr>
      <w:r>
        <w:rPr/>
        <w:t>Published in Proceedings.</w:t>
      </w:r>
    </w:p>
    <w:p>
      <w:pPr>
        <w:pStyle w:val="BodyText"/>
        <w:spacing w:before="2"/>
        <w:rPr>
          <w:sz w:val="17"/>
        </w:rPr>
      </w:pPr>
    </w:p>
    <w:p>
      <w:pPr>
        <w:tabs>
          <w:tab w:pos="1989" w:val="left" w:leader="none"/>
        </w:tabs>
        <w:spacing w:line="331" w:lineRule="auto" w:before="1"/>
        <w:ind w:left="1990" w:right="173" w:hanging="1890"/>
        <w:jc w:val="left"/>
        <w:rPr>
          <w:sz w:val="18"/>
        </w:rPr>
      </w:pPr>
      <w:r>
        <w:rPr>
          <w:sz w:val="18"/>
        </w:rPr>
        <w:t>August 30, 1996.</w:t>
        <w:tab/>
      </w:r>
      <w:r>
        <w:rPr>
          <w:i/>
          <w:sz w:val="18"/>
        </w:rPr>
        <w:t>Effective Use of Electronic Mail. </w:t>
      </w:r>
      <w:r>
        <w:rPr>
          <w:sz w:val="18"/>
        </w:rPr>
        <w:t>UDT Workshop on Digital Library Services. 62</w:t>
      </w:r>
      <w:r>
        <w:rPr>
          <w:position w:val="7"/>
          <w:sz w:val="10"/>
        </w:rPr>
        <w:t>nd </w:t>
      </w:r>
      <w:r>
        <w:rPr>
          <w:sz w:val="18"/>
        </w:rPr>
        <w:t>Annual </w:t>
      </w:r>
      <w:r>
        <w:rPr>
          <w:spacing w:val="-4"/>
          <w:sz w:val="18"/>
        </w:rPr>
        <w:t>IFLA </w:t>
      </w:r>
      <w:r>
        <w:rPr>
          <w:sz w:val="18"/>
        </w:rPr>
        <w:t>General Meeting. Beijing, People’s Republic of</w:t>
      </w:r>
      <w:r>
        <w:rPr>
          <w:spacing w:val="-1"/>
          <w:sz w:val="18"/>
        </w:rPr>
        <w:t> </w:t>
      </w:r>
      <w:r>
        <w:rPr>
          <w:sz w:val="18"/>
        </w:rPr>
        <w:t>China.</w:t>
      </w:r>
    </w:p>
    <w:p>
      <w:pPr>
        <w:tabs>
          <w:tab w:pos="1989" w:val="left" w:leader="none"/>
        </w:tabs>
        <w:spacing w:line="331" w:lineRule="auto" w:before="118"/>
        <w:ind w:left="1990" w:right="284" w:hanging="1890"/>
        <w:jc w:val="left"/>
        <w:rPr>
          <w:sz w:val="18"/>
        </w:rPr>
      </w:pPr>
      <w:r>
        <w:rPr>
          <w:sz w:val="18"/>
        </w:rPr>
        <w:t>January 24, 1996.</w:t>
        <w:tab/>
      </w:r>
      <w:r>
        <w:rPr>
          <w:i/>
          <w:sz w:val="18"/>
        </w:rPr>
        <w:t>Ex Libris? Or Ecce Internet? Internet Publishing, Homepage Development and the Future </w:t>
      </w:r>
      <w:r>
        <w:rPr>
          <w:i/>
          <w:spacing w:val="-9"/>
          <w:sz w:val="18"/>
        </w:rPr>
        <w:t>of </w:t>
      </w:r>
      <w:r>
        <w:rPr>
          <w:i/>
          <w:sz w:val="18"/>
        </w:rPr>
        <w:t>Electronic Library Services. </w:t>
      </w:r>
      <w:r>
        <w:rPr>
          <w:sz w:val="18"/>
        </w:rPr>
        <w:t>LIEF Session. Council of Federal Libraries. Ottawa,</w:t>
      </w:r>
      <w:r>
        <w:rPr>
          <w:spacing w:val="-1"/>
          <w:sz w:val="18"/>
        </w:rPr>
        <w:t> </w:t>
      </w:r>
      <w:r>
        <w:rPr>
          <w:sz w:val="18"/>
        </w:rPr>
        <w:t>Canada.</w:t>
      </w:r>
    </w:p>
    <w:p>
      <w:pPr>
        <w:spacing w:after="0" w:line="331" w:lineRule="auto"/>
        <w:jc w:val="left"/>
        <w:rPr>
          <w:sz w:val="18"/>
        </w:rPr>
        <w:sectPr>
          <w:pgSz w:w="12240" w:h="15840"/>
          <w:pgMar w:header="719" w:footer="1118" w:top="1360" w:bottom="1300" w:left="1340" w:right="1320"/>
        </w:sectPr>
      </w:pPr>
    </w:p>
    <w:p>
      <w:pPr>
        <w:pStyle w:val="BodyText"/>
        <w:spacing w:before="0"/>
        <w:rPr>
          <w:sz w:val="22"/>
        </w:rPr>
      </w:pPr>
    </w:p>
    <w:p>
      <w:pPr>
        <w:tabs>
          <w:tab w:pos="1989" w:val="left" w:leader="none"/>
        </w:tabs>
        <w:spacing w:line="331" w:lineRule="auto" w:before="95"/>
        <w:ind w:left="1990" w:right="368" w:hanging="1890"/>
        <w:jc w:val="left"/>
        <w:rPr>
          <w:sz w:val="18"/>
        </w:rPr>
      </w:pPr>
      <w:r>
        <w:rPr>
          <w:sz w:val="18"/>
        </w:rPr>
        <w:t>September 20, 1995.</w:t>
        <w:tab/>
      </w:r>
      <w:r>
        <w:rPr>
          <w:i/>
          <w:sz w:val="18"/>
        </w:rPr>
        <w:t>Considering the Quality of Internet Information Services.</w:t>
      </w:r>
      <w:r>
        <w:rPr>
          <w:sz w:val="18"/>
        </w:rPr>
        <w:t>” Federal Government &amp; the </w:t>
      </w:r>
      <w:r>
        <w:rPr>
          <w:spacing w:val="-5"/>
          <w:sz w:val="18"/>
        </w:rPr>
        <w:t>World </w:t>
      </w:r>
      <w:r>
        <w:rPr>
          <w:sz w:val="18"/>
        </w:rPr>
        <w:t>Wide Web. Conference. Ottawa,</w:t>
      </w:r>
      <w:r>
        <w:rPr>
          <w:spacing w:val="-1"/>
          <w:sz w:val="18"/>
        </w:rPr>
        <w:t> </w:t>
      </w:r>
      <w:r>
        <w:rPr>
          <w:sz w:val="18"/>
        </w:rPr>
        <w:t>Canada.</w:t>
      </w:r>
    </w:p>
    <w:p>
      <w:pPr>
        <w:tabs>
          <w:tab w:pos="1989" w:val="left" w:leader="none"/>
        </w:tabs>
        <w:spacing w:line="331" w:lineRule="auto" w:before="118"/>
        <w:ind w:left="1990" w:right="383" w:hanging="1890"/>
        <w:jc w:val="left"/>
        <w:rPr>
          <w:sz w:val="18"/>
        </w:rPr>
      </w:pPr>
      <w:r>
        <w:rPr>
          <w:sz w:val="18"/>
        </w:rPr>
        <w:t>June 13, 1995.</w:t>
        <w:tab/>
      </w:r>
      <w:r>
        <w:rPr>
          <w:i/>
          <w:sz w:val="18"/>
        </w:rPr>
        <w:t>Caveat Emptor: The Quality of Internet Information Services. </w:t>
      </w:r>
      <w:r>
        <w:rPr>
          <w:sz w:val="18"/>
        </w:rPr>
        <w:t>International Group of Publishing Libraries. Annual Meeting. Ottawa, Canada. Published in IGPL Newsletter </w:t>
      </w:r>
      <w:r>
        <w:rPr>
          <w:spacing w:val="-5"/>
          <w:sz w:val="18"/>
        </w:rPr>
        <w:t>June </w:t>
      </w:r>
      <w:r>
        <w:rPr>
          <w:sz w:val="18"/>
        </w:rPr>
        <w:t>1997.</w:t>
      </w:r>
    </w:p>
    <w:p>
      <w:pPr>
        <w:tabs>
          <w:tab w:pos="1989" w:val="left" w:leader="none"/>
        </w:tabs>
        <w:spacing w:line="331" w:lineRule="auto" w:before="119"/>
        <w:ind w:left="1990" w:right="460" w:hanging="1890"/>
        <w:jc w:val="left"/>
        <w:rPr>
          <w:sz w:val="18"/>
        </w:rPr>
      </w:pPr>
      <w:r>
        <w:rPr>
          <w:sz w:val="18"/>
        </w:rPr>
        <w:t>May 26, 1995.</w:t>
        <w:tab/>
      </w:r>
      <w:r>
        <w:rPr>
          <w:i/>
          <w:sz w:val="18"/>
        </w:rPr>
        <w:t>Introduction to Digitization Technologies and Challenges. </w:t>
      </w:r>
      <w:r>
        <w:rPr>
          <w:sz w:val="18"/>
        </w:rPr>
        <w:t>Canadian Institute for Historical Microreprographics. Annual Board Meeting. Ottawa, Canada.</w:t>
      </w:r>
    </w:p>
    <w:p>
      <w:pPr>
        <w:tabs>
          <w:tab w:pos="1989" w:val="left" w:leader="none"/>
        </w:tabs>
        <w:spacing w:line="331" w:lineRule="auto" w:before="118"/>
        <w:ind w:left="1990" w:right="784" w:hanging="1890"/>
        <w:jc w:val="left"/>
        <w:rPr>
          <w:sz w:val="18"/>
        </w:rPr>
      </w:pPr>
      <w:r>
        <w:rPr>
          <w:sz w:val="18"/>
        </w:rPr>
        <w:t>May </w:t>
      </w:r>
      <w:r>
        <w:rPr>
          <w:spacing w:val="-5"/>
          <w:sz w:val="18"/>
        </w:rPr>
        <w:t>11,</w:t>
      </w:r>
      <w:r>
        <w:rPr>
          <w:sz w:val="18"/>
        </w:rPr>
        <w:t> 1995.</w:t>
        <w:tab/>
      </w:r>
      <w:r>
        <w:rPr>
          <w:i/>
          <w:sz w:val="18"/>
        </w:rPr>
        <w:t>The Internet Fleamarket: The Challenges of Resource Discovery in a Networked </w:t>
      </w:r>
      <w:r>
        <w:rPr>
          <w:i/>
          <w:sz w:val="18"/>
        </w:rPr>
        <w:t>Environment. </w:t>
      </w:r>
      <w:r>
        <w:rPr>
          <w:sz w:val="18"/>
        </w:rPr>
        <w:t>Manitoba Library Association. Annual Conference. Winnipeg,</w:t>
      </w:r>
      <w:r>
        <w:rPr>
          <w:spacing w:val="-18"/>
          <w:sz w:val="18"/>
        </w:rPr>
        <w:t> </w:t>
      </w:r>
      <w:r>
        <w:rPr>
          <w:sz w:val="18"/>
        </w:rPr>
        <w:t>Manitoba.</w:t>
      </w:r>
    </w:p>
    <w:p>
      <w:pPr>
        <w:tabs>
          <w:tab w:pos="1989" w:val="left" w:leader="none"/>
        </w:tabs>
        <w:spacing w:before="119"/>
        <w:ind w:left="100" w:right="0" w:firstLine="0"/>
        <w:jc w:val="left"/>
        <w:rPr>
          <w:i/>
          <w:sz w:val="18"/>
        </w:rPr>
      </w:pPr>
      <w:r>
        <w:rPr>
          <w:sz w:val="18"/>
        </w:rPr>
        <w:t>May 12, 1995.</w:t>
        <w:tab/>
      </w:r>
      <w:r>
        <w:rPr>
          <w:i/>
          <w:sz w:val="18"/>
        </w:rPr>
        <w:t>Robber Barons, Data Merchants and Other Villains: The Politics of the Digital</w:t>
      </w:r>
      <w:r>
        <w:rPr>
          <w:i/>
          <w:spacing w:val="-18"/>
          <w:sz w:val="18"/>
        </w:rPr>
        <w:t> </w:t>
      </w:r>
      <w:r>
        <w:rPr>
          <w:i/>
          <w:sz w:val="18"/>
        </w:rPr>
        <w:t>Library.</w:t>
      </w:r>
    </w:p>
    <w:p>
      <w:pPr>
        <w:pStyle w:val="BodyText"/>
        <w:spacing w:before="78"/>
        <w:ind w:left="1990"/>
      </w:pPr>
      <w:r>
        <w:rPr/>
        <w:t>Manitoba Library Association. Annual Conference. Winnipeg, Manitoba.</w:t>
      </w:r>
    </w:p>
    <w:p>
      <w:pPr>
        <w:pStyle w:val="BodyText"/>
        <w:spacing w:before="2"/>
        <w:rPr>
          <w:sz w:val="17"/>
        </w:rPr>
      </w:pPr>
    </w:p>
    <w:p>
      <w:pPr>
        <w:tabs>
          <w:tab w:pos="1989" w:val="left" w:leader="none"/>
        </w:tabs>
        <w:spacing w:before="1"/>
        <w:ind w:left="100" w:right="0" w:firstLine="0"/>
        <w:jc w:val="left"/>
        <w:rPr>
          <w:sz w:val="18"/>
        </w:rPr>
      </w:pPr>
      <w:r>
        <w:rPr>
          <w:sz w:val="18"/>
        </w:rPr>
        <w:t>March 29, 1995.</w:t>
        <w:tab/>
      </w:r>
      <w:r>
        <w:rPr>
          <w:i/>
          <w:sz w:val="18"/>
        </w:rPr>
        <w:t>The Internet Fleamarket: The Challenges of Internet Resource Discovery. </w:t>
      </w:r>
      <w:r>
        <w:rPr>
          <w:sz w:val="18"/>
        </w:rPr>
        <w:t>Annual</w:t>
      </w:r>
      <w:r>
        <w:rPr>
          <w:spacing w:val="-10"/>
          <w:sz w:val="18"/>
        </w:rPr>
        <w:t> </w:t>
      </w:r>
      <w:r>
        <w:rPr>
          <w:sz w:val="18"/>
        </w:rPr>
        <w:t>Meeting.</w:t>
      </w:r>
    </w:p>
    <w:p>
      <w:pPr>
        <w:pStyle w:val="BodyText"/>
        <w:spacing w:before="78"/>
        <w:ind w:left="1990"/>
      </w:pPr>
      <w:r>
        <w:rPr/>
        <w:t>Library Association of Ottawa­Hull. Meeting. Ottawa, Canada.</w:t>
      </w:r>
    </w:p>
    <w:p>
      <w:pPr>
        <w:pStyle w:val="BodyText"/>
        <w:spacing w:before="2"/>
        <w:rPr>
          <w:sz w:val="17"/>
        </w:rPr>
      </w:pPr>
    </w:p>
    <w:p>
      <w:pPr>
        <w:tabs>
          <w:tab w:pos="1989" w:val="left" w:leader="none"/>
        </w:tabs>
        <w:spacing w:line="331" w:lineRule="auto" w:before="0"/>
        <w:ind w:left="1990" w:right="224" w:hanging="1890"/>
        <w:jc w:val="left"/>
        <w:rPr>
          <w:sz w:val="18"/>
        </w:rPr>
      </w:pPr>
      <w:r>
        <w:rPr>
          <w:sz w:val="18"/>
        </w:rPr>
        <w:t>October,</w:t>
      </w:r>
      <w:r>
        <w:rPr>
          <w:spacing w:val="-4"/>
          <w:sz w:val="18"/>
        </w:rPr>
        <w:t> </w:t>
      </w:r>
      <w:r>
        <w:rPr>
          <w:sz w:val="18"/>
        </w:rPr>
        <w:t>1994.</w:t>
        <w:tab/>
      </w:r>
      <w:r>
        <w:rPr>
          <w:i/>
          <w:sz w:val="18"/>
        </w:rPr>
        <w:t>Internet Access: Making the Connection. </w:t>
      </w:r>
      <w:r>
        <w:rPr>
          <w:sz w:val="18"/>
        </w:rPr>
        <w:t>SYNC Brown Bag Lunch session. Federal Libraries community. Ottawa,</w:t>
      </w:r>
      <w:r>
        <w:rPr>
          <w:spacing w:val="-1"/>
          <w:sz w:val="18"/>
        </w:rPr>
        <w:t> </w:t>
      </w:r>
      <w:r>
        <w:rPr>
          <w:sz w:val="18"/>
        </w:rPr>
        <w:t>Canada.</w:t>
      </w:r>
    </w:p>
    <w:p>
      <w:pPr>
        <w:tabs>
          <w:tab w:pos="1989" w:val="left" w:leader="none"/>
        </w:tabs>
        <w:spacing w:before="119"/>
        <w:ind w:left="100" w:right="0" w:firstLine="0"/>
        <w:jc w:val="left"/>
        <w:rPr>
          <w:sz w:val="18"/>
        </w:rPr>
      </w:pPr>
      <w:r>
        <w:rPr>
          <w:spacing w:val="-4"/>
          <w:sz w:val="18"/>
        </w:rPr>
        <w:t>May,</w:t>
      </w:r>
      <w:r>
        <w:rPr>
          <w:sz w:val="18"/>
        </w:rPr>
        <w:t> 1994.</w:t>
        <w:tab/>
      </w:r>
      <w:r>
        <w:rPr>
          <w:i/>
          <w:sz w:val="18"/>
        </w:rPr>
        <w:t>Overview of Digitization Technologies. </w:t>
      </w:r>
      <w:r>
        <w:rPr>
          <w:sz w:val="18"/>
        </w:rPr>
        <w:t>Canadian Institute for Historical</w:t>
      </w:r>
      <w:r>
        <w:rPr>
          <w:spacing w:val="-10"/>
          <w:sz w:val="18"/>
        </w:rPr>
        <w:t> </w:t>
      </w:r>
      <w:r>
        <w:rPr>
          <w:sz w:val="18"/>
        </w:rPr>
        <w:t>Microreprographics.</w:t>
      </w:r>
    </w:p>
    <w:p>
      <w:pPr>
        <w:pStyle w:val="BodyText"/>
        <w:spacing w:before="78"/>
        <w:ind w:left="1990"/>
      </w:pPr>
      <w:r>
        <w:rPr/>
        <w:t>Annual Board Meeting. Ottawa, Canada.</w:t>
      </w:r>
    </w:p>
    <w:p>
      <w:pPr>
        <w:pStyle w:val="BodyText"/>
        <w:spacing w:before="2"/>
        <w:rPr>
          <w:sz w:val="17"/>
        </w:rPr>
      </w:pPr>
    </w:p>
    <w:p>
      <w:pPr>
        <w:tabs>
          <w:tab w:pos="1989" w:val="left" w:leader="none"/>
        </w:tabs>
        <w:spacing w:before="0"/>
        <w:ind w:left="100" w:right="0" w:firstLine="0"/>
        <w:jc w:val="left"/>
        <w:rPr>
          <w:sz w:val="18"/>
        </w:rPr>
      </w:pPr>
      <w:r>
        <w:rPr>
          <w:sz w:val="18"/>
        </w:rPr>
        <w:t>March, 1994.</w:t>
        <w:tab/>
      </w:r>
      <w:r>
        <w:rPr>
          <w:i/>
          <w:sz w:val="18"/>
        </w:rPr>
        <w:t>Introduction to the Internet. </w:t>
      </w:r>
      <w:r>
        <w:rPr>
          <w:sz w:val="18"/>
        </w:rPr>
        <w:t>Library Association of Ottawa­Hull. Ottawa,</w:t>
      </w:r>
      <w:r>
        <w:rPr>
          <w:spacing w:val="-1"/>
          <w:sz w:val="18"/>
        </w:rPr>
        <w:t> </w:t>
      </w:r>
      <w:r>
        <w:rPr>
          <w:sz w:val="18"/>
        </w:rPr>
        <w:t>Canada.</w:t>
      </w:r>
    </w:p>
    <w:p>
      <w:pPr>
        <w:pStyle w:val="BodyText"/>
        <w:spacing w:before="3"/>
        <w:rPr>
          <w:sz w:val="17"/>
        </w:rPr>
      </w:pPr>
    </w:p>
    <w:p>
      <w:pPr>
        <w:tabs>
          <w:tab w:pos="1989" w:val="left" w:leader="none"/>
        </w:tabs>
        <w:spacing w:line="331" w:lineRule="auto" w:before="0"/>
        <w:ind w:left="1990" w:right="564" w:hanging="1890"/>
        <w:jc w:val="left"/>
        <w:rPr>
          <w:sz w:val="18"/>
        </w:rPr>
      </w:pPr>
      <w:r>
        <w:rPr>
          <w:sz w:val="18"/>
        </w:rPr>
        <w:t>April, 1993.</w:t>
        <w:tab/>
      </w:r>
      <w:r>
        <w:rPr>
          <w:i/>
          <w:sz w:val="18"/>
        </w:rPr>
        <w:t>Shooting Gophers: A Critique of Internet Information Retrieval. </w:t>
      </w:r>
      <w:r>
        <w:rPr>
          <w:sz w:val="18"/>
        </w:rPr>
        <w:t>Graduate research </w:t>
      </w:r>
      <w:r>
        <w:rPr>
          <w:spacing w:val="-4"/>
          <w:sz w:val="18"/>
        </w:rPr>
        <w:t>paper </w:t>
      </w:r>
      <w:r>
        <w:rPr>
          <w:sz w:val="18"/>
        </w:rPr>
        <w:t>presentation. Staff colloquium. University of Western Ontario. London,</w:t>
      </w:r>
      <w:r>
        <w:rPr>
          <w:spacing w:val="-3"/>
          <w:sz w:val="18"/>
        </w:rPr>
        <w:t> </w:t>
      </w:r>
      <w:r>
        <w:rPr>
          <w:sz w:val="18"/>
        </w:rPr>
        <w:t>Ontario.</w:t>
      </w:r>
    </w:p>
    <w:p>
      <w:pPr>
        <w:pStyle w:val="Heading1"/>
        <w:spacing w:before="167"/>
      </w:pPr>
      <w:r>
        <w:rPr>
          <w:color w:val="993300"/>
        </w:rPr>
        <w:t>Public Papers</w:t>
      </w:r>
    </w:p>
    <w:p>
      <w:pPr>
        <w:spacing w:before="231"/>
        <w:ind w:left="100" w:right="0" w:firstLine="0"/>
        <w:jc w:val="left"/>
        <w:rPr>
          <w:sz w:val="18"/>
        </w:rPr>
      </w:pPr>
      <w:r>
        <w:rPr>
          <w:i/>
          <w:sz w:val="18"/>
        </w:rPr>
        <w:t>High­speed Connections to the Home: ADSL and Cable Modems. </w:t>
      </w:r>
      <w:r>
        <w:rPr>
          <w:sz w:val="18"/>
        </w:rPr>
        <w:t>Network Backgrounder. June 1998.</w:t>
      </w:r>
    </w:p>
    <w:p>
      <w:pPr>
        <w:spacing w:before="123"/>
        <w:ind w:left="100" w:right="0" w:firstLine="0"/>
        <w:jc w:val="left"/>
        <w:rPr>
          <w:sz w:val="18"/>
        </w:rPr>
      </w:pPr>
      <w:r>
        <w:rPr>
          <w:i/>
          <w:sz w:val="18"/>
        </w:rPr>
        <w:t>Filtering Internet Content: PICS, Labels and Filters. </w:t>
      </w:r>
      <w:r>
        <w:rPr>
          <w:sz w:val="18"/>
        </w:rPr>
        <w:t>Network Backgrounder. March 1998.</w:t>
      </w:r>
    </w:p>
    <w:p>
      <w:pPr>
        <w:spacing w:line="242" w:lineRule="auto" w:before="123"/>
        <w:ind w:left="820" w:right="121" w:hanging="720"/>
        <w:jc w:val="left"/>
        <w:rPr>
          <w:sz w:val="18"/>
        </w:rPr>
      </w:pPr>
      <w:r>
        <w:rPr>
          <w:i/>
          <w:sz w:val="18"/>
        </w:rPr>
        <w:t>“A Digital Dark Ages? Challenges in the Preservation of Electronic Information.</w:t>
      </w:r>
      <w:r>
        <w:rPr>
          <w:sz w:val="18"/>
        </w:rPr>
        <w:t>” Paper delivered at a workshop of the Audiovisual &amp; Multimedia joint with Preservation &amp; Conservation, Information </w:t>
      </w:r>
      <w:r>
        <w:rPr>
          <w:spacing w:val="-4"/>
          <w:sz w:val="18"/>
        </w:rPr>
        <w:t>Technology, </w:t>
      </w:r>
      <w:r>
        <w:rPr>
          <w:sz w:val="18"/>
        </w:rPr>
        <w:t>Library Buildings  &amp; Equipment, and the </w:t>
      </w:r>
      <w:r>
        <w:rPr>
          <w:spacing w:val="-5"/>
          <w:sz w:val="18"/>
        </w:rPr>
        <w:t>PAC </w:t>
      </w:r>
      <w:r>
        <w:rPr>
          <w:sz w:val="18"/>
        </w:rPr>
        <w:t>Core Programme: “Digital Libraries, Technologies &amp; Organizational Impacts.” </w:t>
      </w:r>
      <w:r>
        <w:rPr>
          <w:spacing w:val="-5"/>
          <w:sz w:val="18"/>
        </w:rPr>
        <w:t>63</w:t>
      </w:r>
      <w:r>
        <w:rPr>
          <w:spacing w:val="-5"/>
          <w:position w:val="7"/>
          <w:sz w:val="10"/>
        </w:rPr>
        <w:t>rd </w:t>
      </w:r>
      <w:r>
        <w:rPr>
          <w:sz w:val="18"/>
        </w:rPr>
        <w:t>Annual IFLA General Meeting. Copenhagen, Denmark. September 4, 1997. Published in </w:t>
      </w:r>
      <w:r>
        <w:rPr>
          <w:i/>
          <w:sz w:val="18"/>
        </w:rPr>
        <w:t>International </w:t>
      </w:r>
      <w:r>
        <w:rPr>
          <w:i/>
          <w:sz w:val="18"/>
        </w:rPr>
        <w:t>Preservation News </w:t>
      </w:r>
      <w:r>
        <w:rPr>
          <w:sz w:val="18"/>
        </w:rPr>
        <w:t>17, May</w:t>
      </w:r>
      <w:r>
        <w:rPr>
          <w:spacing w:val="-1"/>
          <w:sz w:val="18"/>
        </w:rPr>
        <w:t> </w:t>
      </w:r>
      <w:r>
        <w:rPr>
          <w:sz w:val="18"/>
        </w:rPr>
        <w:t>1998.</w:t>
      </w:r>
    </w:p>
    <w:p>
      <w:pPr>
        <w:spacing w:before="124"/>
        <w:ind w:left="100" w:right="0" w:firstLine="0"/>
        <w:jc w:val="left"/>
        <w:rPr>
          <w:sz w:val="18"/>
        </w:rPr>
      </w:pPr>
      <w:r>
        <w:rPr>
          <w:i/>
          <w:sz w:val="18"/>
        </w:rPr>
        <w:t>Digital Library Projects: EC Telematics for Libraries Programme. </w:t>
      </w:r>
      <w:r>
        <w:rPr>
          <w:sz w:val="18"/>
        </w:rPr>
        <w:t>Network Backgrounder. February 1997.</w:t>
      </w:r>
    </w:p>
    <w:p>
      <w:pPr>
        <w:spacing w:before="123"/>
        <w:ind w:left="100" w:right="0" w:firstLine="0"/>
        <w:jc w:val="left"/>
        <w:rPr>
          <w:sz w:val="18"/>
        </w:rPr>
      </w:pPr>
      <w:r>
        <w:rPr>
          <w:i/>
          <w:sz w:val="18"/>
        </w:rPr>
        <w:t>Push Publishing Technologies. </w:t>
      </w:r>
      <w:r>
        <w:rPr>
          <w:sz w:val="18"/>
        </w:rPr>
        <w:t>Network Backgrounder. February 1997.</w:t>
      </w:r>
    </w:p>
    <w:p>
      <w:pPr>
        <w:spacing w:before="123"/>
        <w:ind w:left="100" w:right="0" w:firstLine="0"/>
        <w:jc w:val="left"/>
        <w:rPr>
          <w:sz w:val="18"/>
        </w:rPr>
      </w:pPr>
      <w:r>
        <w:rPr>
          <w:i/>
          <w:sz w:val="18"/>
        </w:rPr>
        <w:t>DVD: The New Consumer Optical Disk Format. </w:t>
      </w:r>
      <w:r>
        <w:rPr>
          <w:sz w:val="18"/>
        </w:rPr>
        <w:t>Network Backgrounder. December 1996.</w:t>
      </w:r>
    </w:p>
    <w:p>
      <w:pPr>
        <w:pStyle w:val="BodyText"/>
        <w:spacing w:line="242" w:lineRule="auto" w:before="124"/>
        <w:ind w:left="820" w:hanging="720"/>
      </w:pPr>
      <w:r>
        <w:rPr>
          <w:i/>
        </w:rPr>
        <w:t>“Myths and Challenges of the Digital Library.</w:t>
      </w:r>
      <w:r>
        <w:rPr/>
        <w:t>” With Gary Cleveland. Paper delivered at the Section on Information Technology session: “Digital Libraries, Technologies &amp; Organizational Impacts.” 62</w:t>
      </w:r>
      <w:r>
        <w:rPr>
          <w:position w:val="7"/>
          <w:sz w:val="10"/>
        </w:rPr>
        <w:t>nd </w:t>
      </w:r>
      <w:r>
        <w:rPr/>
        <w:t>Annual IFLA General Meeting. Beijing, People’s Republic of China. Published in </w:t>
      </w:r>
      <w:r>
        <w:rPr>
          <w:i/>
        </w:rPr>
        <w:t>IFLA Journal</w:t>
      </w:r>
      <w:r>
        <w:rPr/>
        <w:t>, 24(2) 1998.</w:t>
      </w:r>
    </w:p>
    <w:p>
      <w:pPr>
        <w:spacing w:line="242" w:lineRule="auto" w:before="122"/>
        <w:ind w:left="820" w:right="0" w:hanging="720"/>
        <w:jc w:val="left"/>
        <w:rPr>
          <w:sz w:val="18"/>
        </w:rPr>
      </w:pPr>
      <w:r>
        <w:rPr>
          <w:i/>
          <w:sz w:val="18"/>
        </w:rPr>
        <w:t>“Copyright in an Age of Electronic Reproduction: A Librarian’s Perspective.</w:t>
      </w:r>
      <w:r>
        <w:rPr>
          <w:sz w:val="18"/>
        </w:rPr>
        <w:t>” Paper delivered at the IFLA Pre­Conference on Copyright. August 21­23, 1996. Tianjin, People’s Republic of China. To be published.</w:t>
      </w:r>
    </w:p>
    <w:p>
      <w:pPr>
        <w:spacing w:before="122"/>
        <w:ind w:left="100" w:right="0" w:firstLine="0"/>
        <w:jc w:val="left"/>
        <w:rPr>
          <w:sz w:val="18"/>
        </w:rPr>
      </w:pPr>
      <w:r>
        <w:rPr>
          <w:i/>
          <w:sz w:val="18"/>
        </w:rPr>
        <w:t>IFLANET: An Introduction. </w:t>
      </w:r>
      <w:r>
        <w:rPr>
          <w:sz w:val="18"/>
        </w:rPr>
        <w:t>Network Backgrounder. March 1996.</w:t>
      </w:r>
    </w:p>
    <w:p>
      <w:pPr>
        <w:spacing w:before="123"/>
        <w:ind w:left="100" w:right="0" w:firstLine="0"/>
        <w:jc w:val="left"/>
        <w:rPr>
          <w:sz w:val="18"/>
        </w:rPr>
      </w:pPr>
      <w:r>
        <w:rPr>
          <w:i/>
          <w:sz w:val="18"/>
        </w:rPr>
        <w:t>Multipurpose Internet Mail Extensions (MIME). </w:t>
      </w:r>
      <w:r>
        <w:rPr>
          <w:sz w:val="18"/>
        </w:rPr>
        <w:t>Network Backgrounder. February 1996.</w:t>
      </w:r>
    </w:p>
    <w:p>
      <w:pPr>
        <w:spacing w:before="123"/>
        <w:ind w:left="100" w:right="0" w:firstLine="0"/>
        <w:jc w:val="left"/>
        <w:rPr>
          <w:sz w:val="18"/>
        </w:rPr>
      </w:pPr>
      <w:r>
        <w:rPr>
          <w:i/>
          <w:sz w:val="18"/>
        </w:rPr>
        <w:t>Persistent Uniform Resource Locators (PURLS). </w:t>
      </w:r>
      <w:r>
        <w:rPr>
          <w:sz w:val="18"/>
        </w:rPr>
        <w:t>Network Backgrounder. February 1996.</w:t>
      </w:r>
    </w:p>
    <w:p>
      <w:pPr>
        <w:spacing w:after="0"/>
        <w:jc w:val="left"/>
        <w:rPr>
          <w:sz w:val="18"/>
        </w:rPr>
        <w:sectPr>
          <w:pgSz w:w="12240" w:h="15840"/>
          <w:pgMar w:header="719" w:footer="1118" w:top="1360" w:bottom="1300" w:left="1340" w:right="1320"/>
        </w:sectPr>
      </w:pPr>
    </w:p>
    <w:p>
      <w:pPr>
        <w:pStyle w:val="BodyText"/>
        <w:spacing w:before="0"/>
        <w:rPr>
          <w:sz w:val="22"/>
        </w:rPr>
      </w:pPr>
    </w:p>
    <w:p>
      <w:pPr>
        <w:spacing w:before="95"/>
        <w:ind w:left="100" w:right="0" w:firstLine="0"/>
        <w:jc w:val="left"/>
        <w:rPr>
          <w:sz w:val="18"/>
        </w:rPr>
      </w:pPr>
      <w:r>
        <w:rPr>
          <w:i/>
          <w:sz w:val="18"/>
        </w:rPr>
        <w:t>Metadata: An Introduction and Survey of Initiatives</w:t>
      </w:r>
      <w:r>
        <w:rPr>
          <w:sz w:val="18"/>
        </w:rPr>
        <w:t>. Network Backgrounder. October 1995.</w:t>
      </w:r>
    </w:p>
    <w:p>
      <w:pPr>
        <w:spacing w:line="242" w:lineRule="auto" w:before="123"/>
        <w:ind w:left="820" w:right="99" w:hanging="720"/>
        <w:jc w:val="left"/>
        <w:rPr>
          <w:sz w:val="18"/>
        </w:rPr>
      </w:pPr>
      <w:r>
        <w:rPr>
          <w:i/>
          <w:sz w:val="18"/>
        </w:rPr>
        <w:t>Digital Library Projects: G­7 Information Society and the Bibliotheca Universalis</w:t>
      </w:r>
      <w:r>
        <w:rPr>
          <w:sz w:val="18"/>
        </w:rPr>
        <w:t>. Network Backgrounder. October 1995.</w:t>
      </w:r>
    </w:p>
    <w:p>
      <w:pPr>
        <w:spacing w:before="122"/>
        <w:ind w:left="100" w:right="0" w:firstLine="0"/>
        <w:jc w:val="left"/>
        <w:rPr>
          <w:sz w:val="18"/>
        </w:rPr>
      </w:pPr>
      <w:r>
        <w:rPr>
          <w:i/>
          <w:sz w:val="18"/>
        </w:rPr>
        <w:t>An Introduction to Digitization Technologies and Issues. </w:t>
      </w:r>
      <w:r>
        <w:rPr>
          <w:sz w:val="18"/>
        </w:rPr>
        <w:t>Network Backgrounder. September 1995.</w:t>
      </w:r>
    </w:p>
    <w:p>
      <w:pPr>
        <w:spacing w:before="123"/>
        <w:ind w:left="100" w:right="0" w:firstLine="0"/>
        <w:jc w:val="left"/>
        <w:rPr>
          <w:sz w:val="18"/>
        </w:rPr>
      </w:pPr>
      <w:r>
        <w:rPr>
          <w:i/>
          <w:sz w:val="18"/>
        </w:rPr>
        <w:t>CultureNet</w:t>
      </w:r>
      <w:r>
        <w:rPr>
          <w:sz w:val="18"/>
        </w:rPr>
        <w:t>. Network Backgrounder. July 1995.</w:t>
      </w:r>
    </w:p>
    <w:p>
      <w:pPr>
        <w:spacing w:line="242" w:lineRule="auto" w:before="123"/>
        <w:ind w:left="820" w:right="535" w:hanging="720"/>
        <w:jc w:val="left"/>
        <w:rPr>
          <w:sz w:val="18"/>
        </w:rPr>
      </w:pPr>
      <w:r>
        <w:rPr>
          <w:sz w:val="18"/>
        </w:rPr>
        <w:t>Response to the Information Highway Advisory Council paper </w:t>
      </w:r>
      <w:r>
        <w:rPr>
          <w:i/>
          <w:sz w:val="18"/>
        </w:rPr>
        <w:t>Access, Affordability and Universal Service on the </w:t>
      </w:r>
      <w:r>
        <w:rPr>
          <w:i/>
          <w:sz w:val="18"/>
        </w:rPr>
        <w:t>Canadian Information Highway</w:t>
      </w:r>
      <w:r>
        <w:rPr>
          <w:sz w:val="18"/>
        </w:rPr>
        <w:t>. February 1995.</w:t>
      </w:r>
    </w:p>
    <w:p>
      <w:pPr>
        <w:spacing w:before="122"/>
        <w:ind w:left="100" w:right="0" w:firstLine="0"/>
        <w:jc w:val="left"/>
        <w:rPr>
          <w:sz w:val="18"/>
        </w:rPr>
      </w:pPr>
      <w:r>
        <w:rPr>
          <w:i/>
          <w:sz w:val="18"/>
        </w:rPr>
        <w:t>CRTC Convergence Hearings Submission</w:t>
      </w:r>
      <w:r>
        <w:rPr>
          <w:sz w:val="18"/>
        </w:rPr>
        <w:t>. January 1995.</w:t>
      </w:r>
    </w:p>
    <w:p>
      <w:pPr>
        <w:spacing w:before="123"/>
        <w:ind w:left="100" w:right="0" w:firstLine="0"/>
        <w:jc w:val="left"/>
        <w:rPr>
          <w:sz w:val="18"/>
        </w:rPr>
      </w:pPr>
      <w:r>
        <w:rPr>
          <w:i/>
          <w:sz w:val="18"/>
        </w:rPr>
        <w:t>Access and Information: Notes and Copyright and other legal devices for the protection of intellectual properties</w:t>
      </w:r>
      <w:r>
        <w:rPr>
          <w:sz w:val="18"/>
        </w:rPr>
        <w:t>.</w:t>
      </w:r>
    </w:p>
    <w:p>
      <w:pPr>
        <w:pStyle w:val="BodyText"/>
        <w:spacing w:before="3"/>
        <w:ind w:left="820"/>
      </w:pPr>
      <w:r>
        <w:rPr/>
        <w:t>January 1995.</w:t>
      </w:r>
    </w:p>
    <w:p>
      <w:pPr>
        <w:spacing w:before="123"/>
        <w:ind w:left="100" w:right="0" w:firstLine="0"/>
        <w:jc w:val="left"/>
        <w:rPr>
          <w:sz w:val="18"/>
        </w:rPr>
      </w:pPr>
      <w:r>
        <w:rPr>
          <w:i/>
          <w:sz w:val="18"/>
        </w:rPr>
        <w:t>The Internet: A Selected Glossary of Organizations. </w:t>
      </w:r>
      <w:r>
        <w:rPr>
          <w:sz w:val="18"/>
        </w:rPr>
        <w:t>Network Backgrounder. December 1994.</w:t>
      </w:r>
    </w:p>
    <w:p>
      <w:pPr>
        <w:spacing w:before="123"/>
        <w:ind w:left="100" w:right="0" w:firstLine="0"/>
        <w:jc w:val="left"/>
        <w:rPr>
          <w:sz w:val="18"/>
        </w:rPr>
      </w:pPr>
      <w:r>
        <w:rPr>
          <w:i/>
          <w:sz w:val="18"/>
        </w:rPr>
        <w:t>North American Libraries and Librarianship</w:t>
      </w:r>
      <w:r>
        <w:rPr>
          <w:sz w:val="18"/>
        </w:rPr>
        <w:t>. Encyclopedia article. December 1994.</w:t>
      </w:r>
    </w:p>
    <w:p>
      <w:pPr>
        <w:spacing w:before="123"/>
        <w:ind w:left="100" w:right="0" w:firstLine="0"/>
        <w:jc w:val="left"/>
        <w:rPr>
          <w:sz w:val="18"/>
        </w:rPr>
      </w:pPr>
      <w:r>
        <w:rPr>
          <w:i/>
          <w:sz w:val="18"/>
        </w:rPr>
        <w:t>Notes on "Towards an Open, Competitive and Integrated Global Information Society</w:t>
      </w:r>
      <w:r>
        <w:rPr>
          <w:sz w:val="18"/>
        </w:rPr>
        <w:t>". November 1994.</w:t>
      </w:r>
    </w:p>
    <w:p>
      <w:pPr>
        <w:spacing w:before="123"/>
        <w:ind w:left="100" w:right="0" w:firstLine="0"/>
        <w:jc w:val="left"/>
        <w:rPr>
          <w:sz w:val="18"/>
        </w:rPr>
      </w:pPr>
      <w:r>
        <w:rPr>
          <w:i/>
          <w:sz w:val="18"/>
        </w:rPr>
        <w:t>OSI and TCP/IP in Government</w:t>
      </w:r>
      <w:r>
        <w:rPr>
          <w:sz w:val="18"/>
        </w:rPr>
        <w:t>. Network Backgrounder. October 1994.</w:t>
      </w:r>
    </w:p>
    <w:p>
      <w:pPr>
        <w:spacing w:before="123"/>
        <w:ind w:left="100" w:right="0" w:firstLine="0"/>
        <w:jc w:val="left"/>
        <w:rPr>
          <w:sz w:val="18"/>
        </w:rPr>
      </w:pPr>
      <w:r>
        <w:rPr>
          <w:i/>
          <w:sz w:val="18"/>
        </w:rPr>
        <w:t>Access to the Information Highway: A Discussion Paper. </w:t>
      </w:r>
      <w:r>
        <w:rPr>
          <w:sz w:val="18"/>
        </w:rPr>
        <w:t>September 1994.</w:t>
      </w:r>
    </w:p>
    <w:p>
      <w:pPr>
        <w:spacing w:line="381" w:lineRule="auto" w:before="123"/>
        <w:ind w:left="100" w:right="465" w:firstLine="0"/>
        <w:jc w:val="left"/>
        <w:rPr>
          <w:sz w:val="18"/>
        </w:rPr>
      </w:pPr>
      <w:r>
        <w:rPr>
          <w:i/>
          <w:sz w:val="18"/>
        </w:rPr>
        <w:t>ITS Commentary on Selected Issues before the Information Highway Advisory Council. </w:t>
      </w:r>
      <w:r>
        <w:rPr>
          <w:sz w:val="18"/>
        </w:rPr>
        <w:t>September 1994. </w:t>
      </w:r>
      <w:r>
        <w:rPr>
          <w:i/>
          <w:sz w:val="18"/>
        </w:rPr>
        <w:t>Selected Internet Projects in Communications, Content Creation, and Dissemination of Information</w:t>
      </w:r>
      <w:r>
        <w:rPr>
          <w:sz w:val="18"/>
        </w:rPr>
        <w:t>. August 1994. </w:t>
      </w:r>
      <w:r>
        <w:rPr>
          <w:i/>
          <w:sz w:val="18"/>
        </w:rPr>
        <w:t>Publicly Supported Information Technology Developments</w:t>
      </w:r>
      <w:r>
        <w:rPr>
          <w:sz w:val="18"/>
        </w:rPr>
        <w:t>. August 1994.</w:t>
      </w:r>
    </w:p>
    <w:p>
      <w:pPr>
        <w:spacing w:before="2"/>
        <w:ind w:left="100" w:right="0" w:firstLine="0"/>
        <w:jc w:val="left"/>
        <w:rPr>
          <w:sz w:val="18"/>
        </w:rPr>
      </w:pPr>
      <w:r>
        <w:rPr>
          <w:i/>
          <w:sz w:val="18"/>
        </w:rPr>
        <w:t>Commentary on the Issues before the Information Highway Advisory Council</w:t>
      </w:r>
      <w:r>
        <w:rPr>
          <w:sz w:val="18"/>
        </w:rPr>
        <w:t>. August 1994.</w:t>
      </w:r>
    </w:p>
    <w:p>
      <w:pPr>
        <w:spacing w:before="123"/>
        <w:ind w:left="100" w:right="0" w:firstLine="0"/>
        <w:jc w:val="left"/>
        <w:rPr>
          <w:sz w:val="18"/>
        </w:rPr>
      </w:pPr>
      <w:r>
        <w:rPr>
          <w:i/>
          <w:sz w:val="18"/>
        </w:rPr>
        <w:t>Extending Internet Electronic Mail with MIME. </w:t>
      </w:r>
      <w:r>
        <w:rPr>
          <w:sz w:val="18"/>
        </w:rPr>
        <w:t>May 1994.</w:t>
      </w:r>
    </w:p>
    <w:p>
      <w:pPr>
        <w:spacing w:line="242" w:lineRule="auto" w:before="123"/>
        <w:ind w:left="820" w:right="0" w:hanging="720"/>
        <w:jc w:val="left"/>
        <w:rPr>
          <w:sz w:val="18"/>
        </w:rPr>
      </w:pPr>
      <w:r>
        <w:rPr>
          <w:i/>
          <w:sz w:val="18"/>
        </w:rPr>
        <w:t>A Response to the Treasury Board's Blueprint for Renewing Government Services using Information Technology</w:t>
      </w:r>
      <w:r>
        <w:rPr>
          <w:sz w:val="18"/>
        </w:rPr>
        <w:t>. ­ National Library of Canada response, May 1994.</w:t>
      </w:r>
    </w:p>
    <w:p>
      <w:pPr>
        <w:spacing w:line="242" w:lineRule="auto" w:before="122"/>
        <w:ind w:left="820" w:right="721" w:hanging="720"/>
        <w:jc w:val="left"/>
        <w:rPr>
          <w:sz w:val="18"/>
        </w:rPr>
      </w:pPr>
      <w:r>
        <w:rPr>
          <w:i/>
          <w:sz w:val="18"/>
        </w:rPr>
        <w:t>“Creating an Enlightened Citizenry: Libraries and Education.” </w:t>
      </w:r>
      <w:r>
        <w:rPr>
          <w:sz w:val="18"/>
        </w:rPr>
        <w:t>­ A brief to the UNESCO Delor's Commission on Education, February 1994.</w:t>
      </w:r>
    </w:p>
    <w:p>
      <w:pPr>
        <w:pStyle w:val="BodyText"/>
        <w:spacing w:before="122"/>
        <w:ind w:left="100"/>
      </w:pPr>
      <w:r>
        <w:rPr/>
        <w:t>Background paper on optical disk technologies. December 1993.</w:t>
      </w:r>
    </w:p>
    <w:p>
      <w:pPr>
        <w:spacing w:line="242" w:lineRule="auto" w:before="123"/>
        <w:ind w:left="820" w:right="505" w:hanging="720"/>
        <w:jc w:val="left"/>
        <w:rPr>
          <w:sz w:val="18"/>
        </w:rPr>
      </w:pPr>
      <w:r>
        <w:rPr>
          <w:i/>
          <w:sz w:val="18"/>
        </w:rPr>
        <w:t>“Shooting Gophers: A Critique of Internet Information Retrieval.</w:t>
      </w:r>
      <w:r>
        <w:rPr>
          <w:sz w:val="18"/>
        </w:rPr>
        <w:t>” (Paper delivered April, 1993 for graduate/faculty colloquium, University of Western Ontario.)</w:t>
      </w:r>
    </w:p>
    <w:p>
      <w:pPr>
        <w:spacing w:line="242" w:lineRule="auto" w:before="122"/>
        <w:ind w:left="820" w:right="0" w:hanging="720"/>
        <w:jc w:val="left"/>
        <w:rPr>
          <w:sz w:val="18"/>
        </w:rPr>
      </w:pPr>
      <w:r>
        <w:rPr>
          <w:i/>
          <w:sz w:val="18"/>
        </w:rPr>
        <w:t>“Sex and the Well­Connected Computer: Controlling Digital Pornography.</w:t>
      </w:r>
      <w:r>
        <w:rPr>
          <w:sz w:val="18"/>
        </w:rPr>
        <w:t>” (Paper delivered August, 1993 for graduate/faculty seminar, University of Western Ontario.)</w:t>
      </w:r>
    </w:p>
    <w:sectPr>
      <w:pgSz w:w="12240" w:h="15840"/>
      <w:pgMar w:header="719" w:footer="1118" w:top="1360" w:bottom="13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pt;margin-top:725.102539pt;width:140.550pt;height:12.1pt;mso-position-horizontal-relative:page;mso-position-vertical-relative:page;z-index:-10912" type="#_x0000_t202" filled="false" stroked="false">
          <v:textbox inset="0,0,0,0">
            <w:txbxContent>
              <w:p>
                <w:pPr>
                  <w:pStyle w:val="BodyText"/>
                  <w:spacing w:before="14"/>
                  <w:ind w:left="20"/>
                </w:pPr>
                <w:r>
                  <w:rPr>
                    <w:color w:val="993300"/>
                  </w:rPr>
                  <w:t>CURRICULUM VITÆ [2015.10.01]</w:t>
                </w:r>
              </w:p>
            </w:txbxContent>
          </v:textbox>
          <w10:wrap type="none"/>
        </v:shape>
      </w:pict>
    </w:r>
    <w:r>
      <w:rPr/>
      <w:pict>
        <v:shape style="position:absolute;margin-left:527.5pt;margin-top:725.102539pt;width:14.3pt;height:12.1pt;mso-position-horizontal-relative:page;mso-position-vertical-relative:page;z-index:-10888" type="#_x0000_t202" filled="false" stroked="false">
          <v:textbox inset="0,0,0,0">
            <w:txbxContent>
              <w:p>
                <w:pPr>
                  <w:pStyle w:val="BodyText"/>
                  <w:spacing w:before="14"/>
                  <w:ind w:left="40"/>
                </w:pPr>
                <w:r>
                  <w:rPr/>
                  <w:fldChar w:fldCharType="begin"/>
                </w:r>
                <w:r>
                  <w:rPr>
                    <w:color w:val="993300"/>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09.75pt;margin-top:34.949528pt;width:192.4pt;height:34.75pt;mso-position-horizontal-relative:page;mso-position-vertical-relative:page;z-index:-10936" type="#_x0000_t202" filled="false" stroked="false">
          <v:textbox inset="0,0,0,0">
            <w:txbxContent>
              <w:p>
                <w:pPr>
                  <w:spacing w:before="13"/>
                  <w:ind w:left="1374" w:right="1378" w:firstLine="0"/>
                  <w:jc w:val="center"/>
                  <w:rPr>
                    <w:b/>
                    <w:sz w:val="20"/>
                  </w:rPr>
                </w:pPr>
                <w:r>
                  <w:rPr>
                    <w:b/>
                    <w:color w:val="974706"/>
                    <w:sz w:val="20"/>
                  </w:rPr>
                  <w:t>Terry Kuny</w:t>
                </w:r>
              </w:p>
              <w:p>
                <w:pPr>
                  <w:pStyle w:val="BodyText"/>
                  <w:spacing w:line="242" w:lineRule="auto" w:before="14"/>
                  <w:ind w:left="19" w:right="18" w:hanging="9"/>
                  <w:jc w:val="center"/>
                </w:pPr>
                <w:r>
                  <w:rPr>
                    <w:color w:val="993300"/>
                    <w:w w:val="105"/>
                  </w:rPr>
                  <w:t>240 Fairmont Ave, Ottawa ON K1Y 1X9 </w:t>
                </w:r>
                <w:r>
                  <w:rPr>
                    <w:color w:val="974706"/>
                    <w:w w:val="105"/>
                  </w:rPr>
                  <w:t>819.319.2665</w:t>
                </w:r>
                <w:r>
                  <w:rPr>
                    <w:color w:val="974706"/>
                    <w:spacing w:val="-26"/>
                    <w:w w:val="105"/>
                  </w:rPr>
                  <w:t> </w:t>
                </w:r>
                <w:r>
                  <w:rPr>
                    <w:rFonts w:ascii="Lucida Sans Unicode" w:hAnsi="Lucida Sans Unicode"/>
                    <w:color w:val="974706"/>
                    <w:w w:val="105"/>
                    <w:sz w:val="15"/>
                  </w:rPr>
                  <w:t>◉</w:t>
                </w:r>
                <w:r>
                  <w:rPr>
                    <w:rFonts w:ascii="Lucida Sans Unicode" w:hAnsi="Lucida Sans Unicode"/>
                    <w:color w:val="974706"/>
                    <w:spacing w:val="-23"/>
                    <w:w w:val="105"/>
                    <w:sz w:val="15"/>
                  </w:rPr>
                  <w:t> </w:t>
                </w:r>
                <w:hyperlink r:id="rId1">
                  <w:r>
                    <w:rPr>
                      <w:color w:val="974706"/>
                      <w:w w:val="105"/>
                    </w:rPr>
                    <w:t>terry@kuny.ca</w:t>
                  </w:r>
                  <w:r>
                    <w:rPr>
                      <w:color w:val="974706"/>
                      <w:spacing w:val="-25"/>
                      <w:w w:val="105"/>
                    </w:rPr>
                    <w:t> </w:t>
                  </w:r>
                </w:hyperlink>
                <w:r>
                  <w:rPr>
                    <w:rFonts w:ascii="Lucida Sans Unicode" w:hAnsi="Lucida Sans Unicode"/>
                    <w:color w:val="974706"/>
                    <w:w w:val="105"/>
                    <w:sz w:val="15"/>
                  </w:rPr>
                  <w:t>◉</w:t>
                </w:r>
                <w:r>
                  <w:rPr>
                    <w:rFonts w:ascii="Lucida Sans Unicode" w:hAnsi="Lucida Sans Unicode"/>
                    <w:color w:val="974706"/>
                    <w:spacing w:val="-23"/>
                    <w:w w:val="105"/>
                    <w:sz w:val="15"/>
                  </w:rPr>
                  <w:t> </w:t>
                </w:r>
                <w:hyperlink r:id="rId2">
                  <w:r>
                    <w:rPr>
                      <w:color w:val="974706"/>
                      <w:spacing w:val="-5"/>
                      <w:w w:val="105"/>
                    </w:rPr>
                    <w:t>www.kuny.ca</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330" w:hanging="181"/>
      </w:pPr>
      <w:rPr>
        <w:rFonts w:hint="default" w:ascii="Arial" w:hAnsi="Arial" w:eastAsia="Arial" w:cs="Arial"/>
        <w:spacing w:val="-20"/>
        <w:w w:val="100"/>
        <w:sz w:val="18"/>
        <w:szCs w:val="18"/>
      </w:rPr>
    </w:lvl>
    <w:lvl w:ilvl="1">
      <w:start w:val="0"/>
      <w:numFmt w:val="bullet"/>
      <w:lvlText w:val="▪"/>
      <w:lvlJc w:val="left"/>
      <w:pPr>
        <w:ind w:left="1720" w:hanging="181"/>
      </w:pPr>
      <w:rPr>
        <w:rFonts w:hint="default" w:ascii="Arial" w:hAnsi="Arial" w:eastAsia="Arial" w:cs="Arial"/>
        <w:spacing w:val="-14"/>
        <w:w w:val="100"/>
        <w:sz w:val="18"/>
        <w:szCs w:val="18"/>
      </w:rPr>
    </w:lvl>
    <w:lvl w:ilvl="2">
      <w:start w:val="0"/>
      <w:numFmt w:val="bullet"/>
      <w:lvlText w:val="•"/>
      <w:lvlJc w:val="left"/>
      <w:pPr>
        <w:ind w:left="2593" w:hanging="181"/>
      </w:pPr>
      <w:rPr>
        <w:rFonts w:hint="default"/>
      </w:rPr>
    </w:lvl>
    <w:lvl w:ilvl="3">
      <w:start w:val="0"/>
      <w:numFmt w:val="bullet"/>
      <w:lvlText w:val="•"/>
      <w:lvlJc w:val="left"/>
      <w:pPr>
        <w:ind w:left="3466" w:hanging="181"/>
      </w:pPr>
      <w:rPr>
        <w:rFonts w:hint="default"/>
      </w:rPr>
    </w:lvl>
    <w:lvl w:ilvl="4">
      <w:start w:val="0"/>
      <w:numFmt w:val="bullet"/>
      <w:lvlText w:val="•"/>
      <w:lvlJc w:val="left"/>
      <w:pPr>
        <w:ind w:left="4340" w:hanging="181"/>
      </w:pPr>
      <w:rPr>
        <w:rFonts w:hint="default"/>
      </w:rPr>
    </w:lvl>
    <w:lvl w:ilvl="5">
      <w:start w:val="0"/>
      <w:numFmt w:val="bullet"/>
      <w:lvlText w:val="•"/>
      <w:lvlJc w:val="left"/>
      <w:pPr>
        <w:ind w:left="5213" w:hanging="181"/>
      </w:pPr>
      <w:rPr>
        <w:rFonts w:hint="default"/>
      </w:rPr>
    </w:lvl>
    <w:lvl w:ilvl="6">
      <w:start w:val="0"/>
      <w:numFmt w:val="bullet"/>
      <w:lvlText w:val="•"/>
      <w:lvlJc w:val="left"/>
      <w:pPr>
        <w:ind w:left="6086" w:hanging="181"/>
      </w:pPr>
      <w:rPr>
        <w:rFonts w:hint="default"/>
      </w:rPr>
    </w:lvl>
    <w:lvl w:ilvl="7">
      <w:start w:val="0"/>
      <w:numFmt w:val="bullet"/>
      <w:lvlText w:val="•"/>
      <w:lvlJc w:val="left"/>
      <w:pPr>
        <w:ind w:left="6960" w:hanging="181"/>
      </w:pPr>
      <w:rPr>
        <w:rFonts w:hint="default"/>
      </w:rPr>
    </w:lvl>
    <w:lvl w:ilvl="8">
      <w:start w:val="0"/>
      <w:numFmt w:val="bullet"/>
      <w:lvlText w:val="•"/>
      <w:lvlJc w:val="left"/>
      <w:pPr>
        <w:ind w:left="7833" w:hanging="181"/>
      </w:pPr>
      <w:rPr>
        <w:rFonts w:hint="default"/>
      </w:rPr>
    </w:lvl>
  </w:abstractNum>
  <w:abstractNum w:abstractNumId="2">
    <w:multiLevelType w:val="hybridMultilevel"/>
    <w:lvl w:ilvl="0">
      <w:start w:val="0"/>
      <w:numFmt w:val="bullet"/>
      <w:lvlText w:val="•"/>
      <w:lvlJc w:val="left"/>
      <w:pPr>
        <w:ind w:left="460" w:hanging="181"/>
      </w:pPr>
      <w:rPr>
        <w:rFonts w:hint="default" w:ascii="Arial" w:hAnsi="Arial" w:eastAsia="Arial" w:cs="Arial"/>
        <w:w w:val="100"/>
        <w:sz w:val="18"/>
        <w:szCs w:val="18"/>
      </w:rPr>
    </w:lvl>
    <w:lvl w:ilvl="1">
      <w:start w:val="0"/>
      <w:numFmt w:val="bullet"/>
      <w:lvlText w:val="•"/>
      <w:lvlJc w:val="left"/>
      <w:pPr>
        <w:ind w:left="1372" w:hanging="181"/>
      </w:pPr>
      <w:rPr>
        <w:rFonts w:hint="default"/>
      </w:rPr>
    </w:lvl>
    <w:lvl w:ilvl="2">
      <w:start w:val="0"/>
      <w:numFmt w:val="bullet"/>
      <w:lvlText w:val="•"/>
      <w:lvlJc w:val="left"/>
      <w:pPr>
        <w:ind w:left="2284" w:hanging="181"/>
      </w:pPr>
      <w:rPr>
        <w:rFonts w:hint="default"/>
      </w:rPr>
    </w:lvl>
    <w:lvl w:ilvl="3">
      <w:start w:val="0"/>
      <w:numFmt w:val="bullet"/>
      <w:lvlText w:val="•"/>
      <w:lvlJc w:val="left"/>
      <w:pPr>
        <w:ind w:left="3196" w:hanging="181"/>
      </w:pPr>
      <w:rPr>
        <w:rFonts w:hint="default"/>
      </w:rPr>
    </w:lvl>
    <w:lvl w:ilvl="4">
      <w:start w:val="0"/>
      <w:numFmt w:val="bullet"/>
      <w:lvlText w:val="•"/>
      <w:lvlJc w:val="left"/>
      <w:pPr>
        <w:ind w:left="4108" w:hanging="181"/>
      </w:pPr>
      <w:rPr>
        <w:rFonts w:hint="default"/>
      </w:rPr>
    </w:lvl>
    <w:lvl w:ilvl="5">
      <w:start w:val="0"/>
      <w:numFmt w:val="bullet"/>
      <w:lvlText w:val="•"/>
      <w:lvlJc w:val="left"/>
      <w:pPr>
        <w:ind w:left="5020" w:hanging="181"/>
      </w:pPr>
      <w:rPr>
        <w:rFonts w:hint="default"/>
      </w:rPr>
    </w:lvl>
    <w:lvl w:ilvl="6">
      <w:start w:val="0"/>
      <w:numFmt w:val="bullet"/>
      <w:lvlText w:val="•"/>
      <w:lvlJc w:val="left"/>
      <w:pPr>
        <w:ind w:left="5932" w:hanging="181"/>
      </w:pPr>
      <w:rPr>
        <w:rFonts w:hint="default"/>
      </w:rPr>
    </w:lvl>
    <w:lvl w:ilvl="7">
      <w:start w:val="0"/>
      <w:numFmt w:val="bullet"/>
      <w:lvlText w:val="•"/>
      <w:lvlJc w:val="left"/>
      <w:pPr>
        <w:ind w:left="6844" w:hanging="181"/>
      </w:pPr>
      <w:rPr>
        <w:rFonts w:hint="default"/>
      </w:rPr>
    </w:lvl>
    <w:lvl w:ilvl="8">
      <w:start w:val="0"/>
      <w:numFmt w:val="bullet"/>
      <w:lvlText w:val="•"/>
      <w:lvlJc w:val="left"/>
      <w:pPr>
        <w:ind w:left="7756" w:hanging="181"/>
      </w:pPr>
      <w:rPr>
        <w:rFonts w:hint="default"/>
      </w:rPr>
    </w:lvl>
  </w:abstractNum>
  <w:abstractNum w:abstractNumId="0">
    <w:multiLevelType w:val="hybridMultilevel"/>
    <w:lvl w:ilvl="0">
      <w:start w:val="0"/>
      <w:numFmt w:val="bullet"/>
      <w:lvlText w:val="•"/>
      <w:lvlJc w:val="left"/>
      <w:pPr>
        <w:ind w:left="640" w:hanging="181"/>
      </w:pPr>
      <w:rPr>
        <w:rFonts w:hint="default" w:ascii="Arial" w:hAnsi="Arial" w:eastAsia="Arial" w:cs="Arial"/>
        <w:spacing w:val="-1"/>
        <w:w w:val="100"/>
        <w:sz w:val="20"/>
        <w:szCs w:val="20"/>
      </w:rPr>
    </w:lvl>
    <w:lvl w:ilvl="1">
      <w:start w:val="0"/>
      <w:numFmt w:val="bullet"/>
      <w:lvlText w:val="•"/>
      <w:lvlJc w:val="left"/>
      <w:pPr>
        <w:ind w:left="1534" w:hanging="181"/>
      </w:pPr>
      <w:rPr>
        <w:rFonts w:hint="default"/>
      </w:rPr>
    </w:lvl>
    <w:lvl w:ilvl="2">
      <w:start w:val="0"/>
      <w:numFmt w:val="bullet"/>
      <w:lvlText w:val="•"/>
      <w:lvlJc w:val="left"/>
      <w:pPr>
        <w:ind w:left="2428" w:hanging="181"/>
      </w:pPr>
      <w:rPr>
        <w:rFonts w:hint="default"/>
      </w:rPr>
    </w:lvl>
    <w:lvl w:ilvl="3">
      <w:start w:val="0"/>
      <w:numFmt w:val="bullet"/>
      <w:lvlText w:val="•"/>
      <w:lvlJc w:val="left"/>
      <w:pPr>
        <w:ind w:left="3322" w:hanging="181"/>
      </w:pPr>
      <w:rPr>
        <w:rFonts w:hint="default"/>
      </w:rPr>
    </w:lvl>
    <w:lvl w:ilvl="4">
      <w:start w:val="0"/>
      <w:numFmt w:val="bullet"/>
      <w:lvlText w:val="•"/>
      <w:lvlJc w:val="left"/>
      <w:pPr>
        <w:ind w:left="4216" w:hanging="181"/>
      </w:pPr>
      <w:rPr>
        <w:rFonts w:hint="default"/>
      </w:rPr>
    </w:lvl>
    <w:lvl w:ilvl="5">
      <w:start w:val="0"/>
      <w:numFmt w:val="bullet"/>
      <w:lvlText w:val="•"/>
      <w:lvlJc w:val="left"/>
      <w:pPr>
        <w:ind w:left="5110" w:hanging="181"/>
      </w:pPr>
      <w:rPr>
        <w:rFonts w:hint="default"/>
      </w:rPr>
    </w:lvl>
    <w:lvl w:ilvl="6">
      <w:start w:val="0"/>
      <w:numFmt w:val="bullet"/>
      <w:lvlText w:val="•"/>
      <w:lvlJc w:val="left"/>
      <w:pPr>
        <w:ind w:left="6004" w:hanging="181"/>
      </w:pPr>
      <w:rPr>
        <w:rFonts w:hint="default"/>
      </w:rPr>
    </w:lvl>
    <w:lvl w:ilvl="7">
      <w:start w:val="0"/>
      <w:numFmt w:val="bullet"/>
      <w:lvlText w:val="•"/>
      <w:lvlJc w:val="left"/>
      <w:pPr>
        <w:ind w:left="6898" w:hanging="181"/>
      </w:pPr>
      <w:rPr>
        <w:rFonts w:hint="default"/>
      </w:rPr>
    </w:lvl>
    <w:lvl w:ilvl="8">
      <w:start w:val="0"/>
      <w:numFmt w:val="bullet"/>
      <w:lvlText w:val="•"/>
      <w:lvlJc w:val="left"/>
      <w:pPr>
        <w:ind w:left="7792" w:hanging="181"/>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63"/>
    </w:pPr>
    <w:rPr>
      <w:rFonts w:ascii="Arial" w:hAnsi="Arial" w:eastAsia="Arial" w:cs="Arial"/>
      <w:sz w:val="18"/>
      <w:szCs w:val="18"/>
    </w:rPr>
  </w:style>
  <w:style w:styleId="Heading1" w:type="paragraph">
    <w:name w:val="Heading 1"/>
    <w:basedOn w:val="Normal"/>
    <w:uiPriority w:val="1"/>
    <w:qFormat/>
    <w:pPr>
      <w:spacing w:before="92"/>
      <w:ind w:left="100"/>
      <w:outlineLvl w:val="1"/>
    </w:pPr>
    <w:rPr>
      <w:rFonts w:ascii="Arial" w:hAnsi="Arial" w:eastAsia="Arial" w:cs="Arial"/>
      <w:b/>
      <w:bCs/>
      <w:sz w:val="24"/>
      <w:szCs w:val="24"/>
    </w:rPr>
  </w:style>
  <w:style w:styleId="Heading2" w:type="paragraph">
    <w:name w:val="Heading 2"/>
    <w:basedOn w:val="Normal"/>
    <w:uiPriority w:val="1"/>
    <w:qFormat/>
    <w:pPr>
      <w:spacing w:before="119"/>
      <w:ind w:left="100"/>
      <w:outlineLvl w:val="2"/>
    </w:pPr>
    <w:rPr>
      <w:rFonts w:ascii="Arial" w:hAnsi="Arial" w:eastAsia="Arial" w:cs="Arial"/>
      <w:b/>
      <w:bCs/>
      <w:sz w:val="20"/>
      <w:szCs w:val="20"/>
    </w:rPr>
  </w:style>
  <w:style w:styleId="ListParagraph" w:type="paragraph">
    <w:name w:val="List Paragraph"/>
    <w:basedOn w:val="Normal"/>
    <w:uiPriority w:val="1"/>
    <w:qFormat/>
    <w:pPr>
      <w:spacing w:before="63"/>
      <w:ind w:left="460" w:hanging="18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erry@kuny.ca" TargetMode="External"/><Relationship Id="rId6" Type="http://schemas.openxmlformats.org/officeDocument/2006/relationships/hyperlink" Target="http://www.kuny.ca/" TargetMode="External"/><Relationship Id="rId7" Type="http://schemas.openxmlformats.org/officeDocument/2006/relationships/hyperlink" Target="http://www.facebook.com/terry.kuny/" TargetMode="External"/><Relationship Id="rId8" Type="http://schemas.openxmlformats.org/officeDocument/2006/relationships/hyperlink" Target="http://www.twitter.com/terribly" TargetMode="External"/><Relationship Id="rId9" Type="http://schemas.openxmlformats.org/officeDocument/2006/relationships/hyperlink" Target="http://www.linkedin.com/pub/terry-kuny/0/923/561" TargetMode="External"/><Relationship Id="rId10" Type="http://schemas.openxmlformats.org/officeDocument/2006/relationships/hyperlink" Target="http://delicious.com/terribly" TargetMode="External"/><Relationship Id="rId11" Type="http://schemas.openxmlformats.org/officeDocument/2006/relationships/hyperlink" Target="http://www.librarything.com/profile/terribly" TargetMode="External"/><Relationship Id="rId12" Type="http://schemas.openxmlformats.org/officeDocument/2006/relationships/hyperlink" Target="http://kuny.ca/blogs/fee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terry@kuny.ca" TargetMode="External"/><Relationship Id="rId2" Type="http://schemas.openxmlformats.org/officeDocument/2006/relationships/hyperlink" Target="http://www.kun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2019-02-20T01:27:02Z</dcterms:created>
  <dcterms:modified xsi:type="dcterms:W3CDTF">2019-02-20T01:27:02Z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Creator">
    <vt:lpwstr>Mozilla/5.0 (Macintosh; Intel Mac OS X 10_11_6) AppleWebKit/537.36 (KHTML, like Gecko) Chrome/58.0.3029.110 Safari/537.36</vt:lpwstr>
  </property>
  <property fmtid="{D5CDD505-2E9C-101B-9397-08002B2CF9AE}" pid="4" name="LastSaved">
    <vt:filetime>2019-02-20T00:00:00Z</vt:filetime>
  </property>
</Properties>
</file>