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2803" w:right="0" w:firstLine="0"/>
        <w:jc w:val="left"/>
        <w:rPr>
          <w:rFonts w:ascii="Times New Roman"/>
          <w:b/>
          <w:sz w:val="38"/>
        </w:rPr>
      </w:pPr>
      <w:r>
        <w:rPr>
          <w:rFonts w:ascii="Times New Roman"/>
          <w:b/>
          <w:color w:val="212121"/>
          <w:w w:val="105"/>
          <w:sz w:val="38"/>
        </w:rPr>
        <w:t>V</w:t>
      </w:r>
      <w:r>
        <w:rPr>
          <w:rFonts w:ascii="Times New Roman"/>
          <w:b/>
          <w:color w:val="444646"/>
          <w:w w:val="105"/>
          <w:sz w:val="38"/>
        </w:rPr>
        <w:t>I</w:t>
      </w:r>
      <w:r>
        <w:rPr>
          <w:rFonts w:ascii="Times New Roman"/>
          <w:b/>
          <w:color w:val="212121"/>
          <w:w w:val="105"/>
          <w:sz w:val="38"/>
        </w:rPr>
        <w:t>KAS</w:t>
      </w:r>
      <w:r>
        <w:rPr>
          <w:rFonts w:ascii="Times New Roman"/>
          <w:b/>
          <w:color w:val="444646"/>
          <w:w w:val="105"/>
          <w:sz w:val="38"/>
        </w:rPr>
        <w:t>H </w:t>
      </w:r>
      <w:r>
        <w:rPr>
          <w:rFonts w:ascii="Times New Roman"/>
          <w:b/>
          <w:color w:val="212121"/>
          <w:w w:val="105"/>
          <w:sz w:val="38"/>
        </w:rPr>
        <w:t>CHANDAK</w:t>
      </w:r>
    </w:p>
    <w:p>
      <w:pPr>
        <w:pStyle w:val="BodyText"/>
        <w:spacing w:before="3"/>
        <w:rPr>
          <w:rFonts w:ascii="Times New Roman"/>
          <w:b/>
          <w:sz w:val="13"/>
        </w:rPr>
      </w:pPr>
    </w:p>
    <w:p>
      <w:pPr>
        <w:pStyle w:val="Heading4"/>
        <w:ind w:left="3513"/>
        <w:rPr>
          <w:u w:val="none"/>
        </w:rPr>
      </w:pPr>
      <w:r>
        <w:rPr>
          <w:color w:val="212121"/>
          <w:w w:val="105"/>
          <w:u w:val="thick" w:color="212121"/>
        </w:rPr>
        <w:t>PROFILE </w:t>
      </w:r>
      <w:r>
        <w:rPr>
          <w:b w:val="0"/>
          <w:color w:val="212121"/>
          <w:w w:val="105"/>
          <w:u w:val="none"/>
        </w:rPr>
        <w:t>&amp; </w:t>
      </w:r>
      <w:r>
        <w:rPr>
          <w:color w:val="212121"/>
          <w:w w:val="105"/>
          <w:u w:val="thick" w:color="212121"/>
        </w:rPr>
        <w:t>OBJECTIVE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pStyle w:val="BodyText"/>
        <w:spacing w:line="237" w:lineRule="auto"/>
        <w:ind w:left="175" w:right="102" w:firstLine="2"/>
        <w:jc w:val="both"/>
      </w:pPr>
      <w:r>
        <w:rPr>
          <w:color w:val="212121"/>
          <w:w w:val="105"/>
        </w:rPr>
        <w:t>To pursue a long term career with a reputed organization in meeting the  challenges</w:t>
      </w:r>
      <w:r>
        <w:rPr>
          <w:color w:val="212121"/>
          <w:spacing w:val="49"/>
          <w:w w:val="105"/>
        </w:rPr>
        <w:t> </w:t>
      </w:r>
      <w:r>
        <w:rPr>
          <w:color w:val="212121"/>
          <w:w w:val="105"/>
        </w:rPr>
        <w:t>with  my  education, training, competencies, capabilities, experiences </w:t>
      </w:r>
      <w:r>
        <w:rPr>
          <w:rFonts w:ascii="Times New Roman" w:hAnsi="Times New Roman"/>
          <w:color w:val="212121"/>
          <w:w w:val="105"/>
        </w:rPr>
        <w:t>&amp; </w:t>
      </w:r>
      <w:r>
        <w:rPr>
          <w:color w:val="212121"/>
          <w:w w:val="105"/>
        </w:rPr>
        <w:t>skills which can be effectively leveraged. </w:t>
      </w:r>
      <w:r>
        <w:rPr>
          <w:b/>
          <w:color w:val="212121"/>
          <w:w w:val="105"/>
          <w:sz w:val="15"/>
        </w:rPr>
        <w:t>My </w:t>
      </w:r>
      <w:r>
        <w:rPr>
          <w:color w:val="212121"/>
          <w:w w:val="105"/>
        </w:rPr>
        <w:t>career has led me to specialize increasingly in the management of complex multi-cultural projects and their staffs</w:t>
      </w:r>
      <w:r>
        <w:rPr>
          <w:color w:val="212121"/>
          <w:spacing w:val="49"/>
          <w:w w:val="105"/>
        </w:rPr>
        <w:t> </w:t>
      </w:r>
      <w:r>
        <w:rPr>
          <w:color w:val="212121"/>
          <w:w w:val="105"/>
        </w:rPr>
        <w:t>at international levels. I have experience in: strategic forward-planning; operating within the tight</w:t>
      </w:r>
      <w:r>
        <w:rPr>
          <w:color w:val="212121"/>
          <w:spacing w:val="49"/>
          <w:w w:val="105"/>
        </w:rPr>
        <w:t> </w:t>
      </w:r>
      <w:r>
        <w:rPr>
          <w:color w:val="212121"/>
          <w:w w:val="105"/>
        </w:rPr>
        <w:t>financial disciplines imposed by ambitious budgets which I have helped to plan; methodical administration to deadlines and the application of modern leadership methods (through staff motivation and involvement in both decision­ making and target-setting, clarity in communication, and easy personal</w:t>
      </w:r>
      <w:r>
        <w:rPr>
          <w:color w:val="212121"/>
          <w:spacing w:val="41"/>
          <w:w w:val="105"/>
        </w:rPr>
        <w:t> </w:t>
      </w:r>
      <w:r>
        <w:rPr>
          <w:color w:val="212121"/>
          <w:w w:val="105"/>
        </w:rPr>
        <w:t>inter-relations).</w:t>
      </w:r>
    </w:p>
    <w:p>
      <w:pPr>
        <w:pStyle w:val="BodyText"/>
        <w:spacing w:before="5"/>
        <w:rPr>
          <w:sz w:val="12"/>
        </w:rPr>
      </w:pPr>
    </w:p>
    <w:p>
      <w:pPr>
        <w:pStyle w:val="Heading4"/>
        <w:ind w:right="3165"/>
        <w:jc w:val="center"/>
        <w:rPr>
          <w:u w:val="none"/>
        </w:rPr>
      </w:pPr>
      <w:r>
        <w:rPr>
          <w:color w:val="212121"/>
          <w:w w:val="105"/>
          <w:u w:val="thick" w:color="212121"/>
        </w:rPr>
        <w:t>PERSONAL DETAILS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40"/>
          <w:pgMar w:top="1500" w:bottom="0" w:left="1400" w:right="1260"/>
        </w:sectPr>
      </w:pPr>
    </w:p>
    <w:p>
      <w:pPr>
        <w:pStyle w:val="BodyText"/>
        <w:spacing w:before="94"/>
        <w:ind w:left="168" w:right="308" w:firstLine="3"/>
      </w:pPr>
      <w:r>
        <w:rPr>
          <w:color w:val="212121"/>
          <w:w w:val="105"/>
        </w:rPr>
        <w:t>Full name Nationality D.O.B</w:t>
      </w:r>
    </w:p>
    <w:p>
      <w:pPr>
        <w:pStyle w:val="BodyText"/>
        <w:ind w:left="167" w:right="52"/>
      </w:pPr>
      <w:r>
        <w:rPr>
          <w:color w:val="212121"/>
          <w:w w:val="105"/>
        </w:rPr>
        <w:t>Gender Marital status Address</w:t>
      </w:r>
    </w:p>
    <w:p>
      <w:pPr>
        <w:pStyle w:val="BodyText"/>
        <w:spacing w:line="242" w:lineRule="auto"/>
        <w:ind w:left="158" w:firstLine="5"/>
      </w:pPr>
      <w:r>
        <w:rPr>
          <w:color w:val="212121"/>
          <w:w w:val="105"/>
        </w:rPr>
        <w:t>City / Country GSM</w:t>
      </w:r>
    </w:p>
    <w:p>
      <w:pPr>
        <w:pStyle w:val="BodyText"/>
        <w:spacing w:line="185" w:lineRule="exact"/>
        <w:ind w:left="158"/>
      </w:pPr>
      <w:r>
        <w:rPr>
          <w:color w:val="212121"/>
        </w:rPr>
        <w:t>E</w:t>
      </w:r>
      <w:r>
        <w:rPr>
          <w:color w:val="444646"/>
        </w:rPr>
        <w:t>- </w:t>
      </w:r>
      <w:r>
        <w:rPr>
          <w:color w:val="212121"/>
        </w:rPr>
        <w:t>Mail</w:t>
      </w:r>
    </w:p>
    <w:p>
      <w:pPr>
        <w:pStyle w:val="BodyText"/>
        <w:spacing w:before="94"/>
        <w:ind w:left="167" w:right="5467" w:hanging="9"/>
      </w:pPr>
      <w:r>
        <w:rPr/>
        <w:br w:type="column"/>
      </w:r>
      <w:r>
        <w:rPr>
          <w:color w:val="212121"/>
        </w:rPr>
        <w:t>Vikash Chandak Indian 05</w:t>
      </w:r>
      <w:r>
        <w:rPr>
          <w:color w:val="444646"/>
        </w:rPr>
        <w:t>.</w:t>
      </w:r>
      <w:r>
        <w:rPr>
          <w:color w:val="212121"/>
        </w:rPr>
        <w:t>12.1978</w:t>
      </w:r>
    </w:p>
    <w:p>
      <w:pPr>
        <w:pStyle w:val="BodyText"/>
        <w:ind w:left="175" w:right="5829"/>
      </w:pPr>
      <w:r>
        <w:rPr>
          <w:color w:val="212121"/>
        </w:rPr>
        <w:t>Male Married</w:t>
      </w:r>
    </w:p>
    <w:p>
      <w:pPr>
        <w:pStyle w:val="BodyText"/>
        <w:ind w:left="165" w:right="1606" w:firstLine="8"/>
      </w:pPr>
      <w:r>
        <w:rPr>
          <w:color w:val="212121"/>
          <w:w w:val="105"/>
        </w:rPr>
        <w:t>RB-29, Raghunathpur, Duke Garden, Regent lB 1st Floor Kolkata/ India</w:t>
      </w:r>
    </w:p>
    <w:p>
      <w:pPr>
        <w:pStyle w:val="BodyText"/>
        <w:spacing w:line="191" w:lineRule="exact" w:before="2"/>
        <w:ind w:left="182"/>
      </w:pPr>
      <w:r>
        <w:rPr>
          <w:color w:val="212121"/>
          <w:w w:val="105"/>
        </w:rPr>
        <w:t>(+91) 9339890106 / ( +968) 94063550</w:t>
      </w:r>
    </w:p>
    <w:p>
      <w:pPr>
        <w:pStyle w:val="BodyText"/>
        <w:spacing w:line="191" w:lineRule="exact"/>
        <w:ind w:left="190"/>
      </w:pPr>
      <w:hyperlink r:id="rId5">
        <w:r>
          <w:rPr>
            <w:color w:val="212121"/>
            <w:w w:val="105"/>
          </w:rPr>
          <w:t>vikash.chandak@gmail.com</w:t>
        </w:r>
      </w:hyperlink>
    </w:p>
    <w:p>
      <w:pPr>
        <w:spacing w:after="0" w:line="191" w:lineRule="exact"/>
        <w:sectPr>
          <w:type w:val="continuous"/>
          <w:pgSz w:w="11910" w:h="16840"/>
          <w:pgMar w:top="1500" w:bottom="0" w:left="1400" w:right="1260"/>
          <w:cols w:num="2" w:equalWidth="0">
            <w:col w:w="1330" w:space="991"/>
            <w:col w:w="6929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87.039978pt;margin-top:11.519983pt;width:.25pt;height:83.55pt;mso-position-horizontal-relative:page;mso-position-vertical-relative:page;z-index:1024" coordorigin="11741,230" coordsize="5,1671" path="m11760,16598l11760,15848m11765,15791l11765,14925e" filled="false" stroked="true" strokeweight=".480729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589.42926pt;margin-top:484.771606pt;width:1.1pt;height:150.950pt;mso-position-horizontal-relative:page;mso-position-vertical-relative:page;z-index:1048" coordorigin="11789,9695" coordsize="22,3019">
            <v:line style="position:absolute" from="11793,12714" to="11793,11753" stroked="true" strokeweight=".480774pt" strokecolor="#000000">
              <v:stroke dashstyle="solid"/>
            </v:line>
            <v:line style="position:absolute" from="11803,11734" to="11803,9695" stroked="true" strokeweight=".72116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072" from="590.871582pt,469.389722pt" to="590.871582pt,429.973633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" from="591.352356pt,423.244058pt" to="591.352356pt,384.789337pt" stroked="true" strokeweight=".7211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64" from="24.038725pt,105.992599pt" to="580.775306pt,105.992599pt" stroked="true" strokeweight="4.806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44" from="23.077177pt,211.502747pt" to="580.775307pt,211.502747pt" stroked="true" strokeweight="4.566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16" from="22.115627pt,358.111359pt" to="579.813757pt,358.111359pt" stroked="true" strokeweight="4.5664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92" from="21.154079pt,501.835876pt" to="579.813758pt,501.835876pt" stroked="true" strokeweight="4.566498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4"/>
        </w:rPr>
      </w:pPr>
    </w:p>
    <w:p>
      <w:pPr>
        <w:pStyle w:val="Heading4"/>
        <w:ind w:right="3192"/>
        <w:jc w:val="center"/>
        <w:rPr>
          <w:u w:val="none"/>
        </w:rPr>
      </w:pPr>
      <w:r>
        <w:rPr>
          <w:color w:val="212121"/>
          <w:w w:val="105"/>
          <w:u w:val="thick" w:color="212121"/>
        </w:rPr>
        <w:t>PROFESSIONAL STRENGTHS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74" w:val="left" w:leader="none"/>
          <w:tab w:pos="875" w:val="left" w:leader="none"/>
        </w:tabs>
        <w:spacing w:line="194" w:lineRule="exact" w:before="0" w:after="0"/>
        <w:ind w:left="862" w:right="0" w:hanging="353"/>
        <w:jc w:val="left"/>
        <w:rPr>
          <w:color w:val="666767"/>
          <w:sz w:val="17"/>
        </w:rPr>
      </w:pPr>
      <w:r>
        <w:rPr>
          <w:color w:val="212121"/>
          <w:w w:val="105"/>
          <w:sz w:val="17"/>
        </w:rPr>
        <w:t>Ability to persuade executives and business</w:t>
      </w:r>
      <w:r>
        <w:rPr>
          <w:color w:val="212121"/>
          <w:spacing w:val="10"/>
          <w:w w:val="105"/>
          <w:sz w:val="17"/>
        </w:rPr>
        <w:t> </w:t>
      </w:r>
      <w:r>
        <w:rPr>
          <w:color w:val="212121"/>
          <w:w w:val="105"/>
          <w:sz w:val="17"/>
        </w:rPr>
        <w:t>professionals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194" w:lineRule="exact" w:before="0" w:after="0"/>
        <w:ind w:left="870" w:right="0" w:hanging="366"/>
        <w:jc w:val="left"/>
        <w:rPr>
          <w:color w:val="212121"/>
          <w:sz w:val="17"/>
        </w:rPr>
      </w:pPr>
      <w:r>
        <w:rPr>
          <w:color w:val="212121"/>
          <w:w w:val="105"/>
          <w:sz w:val="17"/>
        </w:rPr>
        <w:t>Possess excellent analytical and communication</w:t>
      </w:r>
      <w:r>
        <w:rPr>
          <w:color w:val="212121"/>
          <w:spacing w:val="17"/>
          <w:w w:val="105"/>
          <w:sz w:val="17"/>
        </w:rPr>
        <w:t> </w:t>
      </w:r>
      <w:r>
        <w:rPr>
          <w:color w:val="212121"/>
          <w:w w:val="105"/>
          <w:sz w:val="17"/>
        </w:rPr>
        <w:t>skills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  <w:tab w:pos="870" w:val="left" w:leader="none"/>
        </w:tabs>
        <w:spacing w:line="194" w:lineRule="exact" w:before="2" w:after="0"/>
        <w:ind w:left="869" w:right="0" w:hanging="365"/>
        <w:jc w:val="left"/>
        <w:rPr>
          <w:color w:val="212121"/>
          <w:sz w:val="17"/>
        </w:rPr>
      </w:pPr>
      <w:r>
        <w:rPr>
          <w:color w:val="212121"/>
          <w:w w:val="105"/>
          <w:sz w:val="17"/>
        </w:rPr>
        <w:t>Ability to determine factor for success and failure of commercial</w:t>
      </w:r>
      <w:r>
        <w:rPr>
          <w:color w:val="212121"/>
          <w:spacing w:val="3"/>
          <w:w w:val="105"/>
          <w:sz w:val="17"/>
        </w:rPr>
        <w:t> </w:t>
      </w:r>
      <w:r>
        <w:rPr>
          <w:color w:val="212121"/>
          <w:w w:val="105"/>
          <w:sz w:val="17"/>
        </w:rPr>
        <w:t>enterprises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37" w:lineRule="auto" w:before="0" w:after="0"/>
        <w:ind w:left="862" w:right="574" w:hanging="358"/>
        <w:jc w:val="left"/>
        <w:rPr>
          <w:color w:val="212121"/>
          <w:sz w:val="17"/>
        </w:rPr>
      </w:pPr>
      <w:r>
        <w:rPr>
          <w:color w:val="212121"/>
          <w:w w:val="105"/>
          <w:sz w:val="17"/>
        </w:rPr>
        <w:t>Knowledge </w:t>
      </w:r>
      <w:r>
        <w:rPr>
          <w:rFonts w:ascii="Times New Roman" w:hAnsi="Times New Roman"/>
          <w:color w:val="212121"/>
          <w:w w:val="105"/>
          <w:sz w:val="17"/>
        </w:rPr>
        <w:t>&amp; </w:t>
      </w:r>
      <w:r>
        <w:rPr>
          <w:color w:val="212121"/>
          <w:w w:val="105"/>
          <w:sz w:val="17"/>
        </w:rPr>
        <w:t>experience of 6-1/4 years assisting in international market trends and industries in financial management, employee management, Business Developments and sub contract management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3" w:after="0"/>
        <w:ind w:left="864" w:right="0" w:hanging="365"/>
        <w:jc w:val="left"/>
        <w:rPr>
          <w:color w:val="666767"/>
          <w:sz w:val="17"/>
        </w:rPr>
      </w:pPr>
      <w:r>
        <w:rPr>
          <w:color w:val="212121"/>
          <w:w w:val="105"/>
          <w:sz w:val="17"/>
        </w:rPr>
        <w:t>Ability to assist in providing practical and legal</w:t>
      </w:r>
      <w:r>
        <w:rPr>
          <w:color w:val="212121"/>
          <w:spacing w:val="-27"/>
          <w:w w:val="105"/>
          <w:sz w:val="17"/>
        </w:rPr>
        <w:t> </w:t>
      </w:r>
      <w:r>
        <w:rPr>
          <w:color w:val="212121"/>
          <w:w w:val="105"/>
          <w:sz w:val="17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194" w:lineRule="exact" w:before="2" w:after="0"/>
        <w:ind w:left="864" w:right="0" w:hanging="365"/>
        <w:jc w:val="left"/>
        <w:rPr>
          <w:color w:val="212121"/>
          <w:sz w:val="17"/>
        </w:rPr>
      </w:pPr>
      <w:r>
        <w:rPr>
          <w:color w:val="212121"/>
          <w:w w:val="105"/>
          <w:sz w:val="17"/>
        </w:rPr>
        <w:t>Assisting to develop innovative strategies to develop business</w:t>
      </w:r>
      <w:r>
        <w:rPr>
          <w:color w:val="212121"/>
          <w:spacing w:val="47"/>
          <w:w w:val="105"/>
          <w:sz w:val="17"/>
        </w:rPr>
        <w:t> </w:t>
      </w:r>
      <w:r>
        <w:rPr>
          <w:color w:val="212121"/>
          <w:w w:val="105"/>
          <w:sz w:val="17"/>
        </w:rPr>
        <w:t>prospect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194" w:lineRule="exact" w:before="0" w:after="0"/>
        <w:ind w:left="861" w:right="0" w:hanging="367"/>
        <w:jc w:val="left"/>
        <w:rPr>
          <w:color w:val="212121"/>
          <w:sz w:val="17"/>
        </w:rPr>
      </w:pPr>
      <w:r>
        <w:rPr>
          <w:color w:val="212121"/>
          <w:w w:val="105"/>
          <w:sz w:val="17"/>
        </w:rPr>
        <w:t>Skilled in analyzing complex data and financial</w:t>
      </w:r>
      <w:r>
        <w:rPr>
          <w:color w:val="212121"/>
          <w:spacing w:val="24"/>
          <w:w w:val="105"/>
          <w:sz w:val="17"/>
        </w:rPr>
        <w:t> </w:t>
      </w:r>
      <w:r>
        <w:rPr>
          <w:color w:val="212121"/>
          <w:w w:val="105"/>
          <w:sz w:val="17"/>
        </w:rPr>
        <w:t>modeling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6"/>
        <w:jc w:val="left"/>
        <w:rPr>
          <w:color w:val="212121"/>
          <w:sz w:val="17"/>
        </w:rPr>
      </w:pPr>
      <w:r>
        <w:rPr>
          <w:color w:val="212121"/>
          <w:w w:val="105"/>
          <w:sz w:val="17"/>
        </w:rPr>
        <w:t>Flexible and willing to travel according to </w:t>
      </w:r>
      <w:r>
        <w:rPr>
          <w:color w:val="212121"/>
          <w:spacing w:val="10"/>
          <w:w w:val="105"/>
          <w:sz w:val="17"/>
        </w:rPr>
        <w:t> </w:t>
      </w:r>
      <w:r>
        <w:rPr>
          <w:color w:val="212121"/>
          <w:w w:val="105"/>
          <w:sz w:val="17"/>
        </w:rPr>
        <w:t>requirement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3157" w:right="3192" w:firstLine="0"/>
        <w:jc w:val="center"/>
        <w:rPr>
          <w:rFonts w:ascii="Times New Roman"/>
          <w:sz w:val="19"/>
        </w:rPr>
      </w:pPr>
      <w:r>
        <w:rPr>
          <w:rFonts w:ascii="Times New Roman"/>
          <w:color w:val="212121"/>
          <w:sz w:val="19"/>
          <w:u w:val="thick" w:color="212121"/>
        </w:rPr>
        <w:t>PROFESSIONAL </w:t>
      </w:r>
      <w:r>
        <w:rPr>
          <w:rFonts w:ascii="Times New Roman"/>
          <w:color w:val="212121"/>
          <w:spacing w:val="37"/>
          <w:sz w:val="19"/>
          <w:u w:val="thick" w:color="212121"/>
        </w:rPr>
        <w:t> </w:t>
      </w:r>
      <w:r>
        <w:rPr>
          <w:rFonts w:ascii="Times New Roman"/>
          <w:color w:val="212121"/>
          <w:sz w:val="19"/>
          <w:u w:val="thick" w:color="212121"/>
        </w:rPr>
        <w:t>EXPERIENCE</w:t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before="94"/>
        <w:ind w:left="138" w:right="0" w:firstLine="0"/>
        <w:jc w:val="left"/>
        <w:rPr>
          <w:sz w:val="21"/>
        </w:rPr>
      </w:pPr>
      <w:r>
        <w:rPr>
          <w:b/>
          <w:color w:val="212121"/>
          <w:w w:val="110"/>
          <w:sz w:val="20"/>
          <w:u w:val="thick" w:color="212121"/>
        </w:rPr>
        <w:t>Period</w:t>
      </w:r>
      <w:r>
        <w:rPr>
          <w:b/>
          <w:color w:val="212121"/>
          <w:w w:val="110"/>
          <w:sz w:val="20"/>
        </w:rPr>
        <w:t> </w:t>
      </w:r>
      <w:r>
        <w:rPr>
          <w:b/>
          <w:color w:val="212121"/>
          <w:w w:val="110"/>
          <w:sz w:val="20"/>
          <w:u w:val="thick" w:color="212121"/>
        </w:rPr>
        <w:t>07.Feb'1998</w:t>
      </w:r>
      <w:r>
        <w:rPr>
          <w:b/>
          <w:color w:val="212121"/>
          <w:w w:val="110"/>
          <w:sz w:val="20"/>
        </w:rPr>
        <w:t> </w:t>
      </w:r>
      <w:r>
        <w:rPr>
          <w:b/>
          <w:color w:val="212121"/>
          <w:w w:val="110"/>
          <w:sz w:val="20"/>
          <w:u w:val="thick" w:color="212121"/>
        </w:rPr>
        <w:t>to 07.Feb'2001:Served</w:t>
      </w:r>
      <w:r>
        <w:rPr>
          <w:b/>
          <w:color w:val="212121"/>
          <w:w w:val="110"/>
          <w:sz w:val="20"/>
        </w:rPr>
        <w:t> </w:t>
      </w:r>
      <w:r>
        <w:rPr>
          <w:color w:val="212121"/>
          <w:w w:val="110"/>
          <w:sz w:val="21"/>
        </w:rPr>
        <w:t>as an Article Clerk as per !CAI Regulation</w:t>
      </w:r>
    </w:p>
    <w:p>
      <w:pPr>
        <w:pStyle w:val="Heading2"/>
        <w:spacing w:before="18"/>
        <w:ind w:left="4111"/>
      </w:pPr>
      <w:r>
        <w:rPr>
          <w:color w:val="212121"/>
          <w:w w:val="105"/>
        </w:rPr>
        <w:t>For the period of Three Years under</w:t>
      </w:r>
    </w:p>
    <w:p>
      <w:pPr>
        <w:pStyle w:val="ListParagraph"/>
        <w:numPr>
          <w:ilvl w:val="1"/>
          <w:numId w:val="2"/>
        </w:numPr>
        <w:tabs>
          <w:tab w:pos="577" w:val="left" w:leader="none"/>
        </w:tabs>
        <w:spacing w:line="244" w:lineRule="auto" w:before="8" w:after="0"/>
        <w:ind w:left="195" w:right="6783" w:firstLine="18"/>
        <w:jc w:val="left"/>
        <w:rPr>
          <w:sz w:val="21"/>
        </w:rPr>
      </w:pPr>
      <w:r>
        <w:rPr>
          <w:b/>
          <w:color w:val="444646"/>
          <w:sz w:val="20"/>
        </w:rPr>
        <w:t>.</w:t>
      </w:r>
      <w:r>
        <w:rPr>
          <w:b/>
          <w:color w:val="212121"/>
          <w:sz w:val="20"/>
        </w:rPr>
        <w:t>DAGA </w:t>
      </w:r>
      <w:r>
        <w:rPr>
          <w:color w:val="212121"/>
          <w:sz w:val="19"/>
        </w:rPr>
        <w:t>&amp; </w:t>
      </w:r>
      <w:r>
        <w:rPr>
          <w:b/>
          <w:color w:val="212121"/>
          <w:sz w:val="20"/>
        </w:rPr>
        <w:t>Co </w:t>
      </w:r>
      <w:r>
        <w:rPr>
          <w:color w:val="212121"/>
          <w:sz w:val="21"/>
        </w:rPr>
        <w:t>Chartered Accountants 5, Pan</w:t>
      </w:r>
      <w:r>
        <w:rPr>
          <w:color w:val="212121"/>
          <w:spacing w:val="-16"/>
          <w:sz w:val="21"/>
        </w:rPr>
        <w:t> </w:t>
      </w:r>
      <w:r>
        <w:rPr>
          <w:color w:val="212121"/>
          <w:sz w:val="21"/>
        </w:rPr>
        <w:t>Bazar</w:t>
      </w:r>
    </w:p>
    <w:p>
      <w:pPr>
        <w:pStyle w:val="Heading2"/>
        <w:spacing w:line="240" w:lineRule="exact"/>
      </w:pPr>
      <w:r>
        <w:rPr>
          <w:color w:val="212121"/>
          <w:w w:val="105"/>
        </w:rPr>
        <w:t>Secundrabad, Andhra Pradesh, India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839" w:right="147" w:firstLine="6"/>
        <w:jc w:val="both"/>
      </w:pPr>
      <w:r>
        <w:rPr>
          <w:color w:val="212121"/>
          <w:w w:val="105"/>
        </w:rPr>
        <w:t>Article ship being an extensive training period, groomed me to shoulder responsibilities </w:t>
      </w:r>
      <w:r>
        <w:rPr>
          <w:color w:val="444646"/>
          <w:w w:val="105"/>
        </w:rPr>
        <w:t>. </w:t>
      </w:r>
      <w:r>
        <w:rPr>
          <w:color w:val="212121"/>
          <w:w w:val="105"/>
        </w:rPr>
        <w:t>The interactions with various management personnel provided me an opportunity to  build  upon  my  skill and understanding in the various areas of Finance, Audit, Tax </w:t>
      </w:r>
      <w:r>
        <w:rPr>
          <w:rFonts w:ascii="Times New Roman"/>
          <w:color w:val="212121"/>
          <w:w w:val="105"/>
        </w:rPr>
        <w:t>&amp; </w:t>
      </w:r>
      <w:r>
        <w:rPr>
          <w:color w:val="212121"/>
          <w:w w:val="105"/>
        </w:rPr>
        <w:t>Company  Law  and other related</w:t>
      </w:r>
      <w:r>
        <w:rPr>
          <w:color w:val="212121"/>
          <w:spacing w:val="49"/>
          <w:w w:val="105"/>
        </w:rPr>
        <w:t> </w:t>
      </w:r>
      <w:r>
        <w:rPr>
          <w:color w:val="212121"/>
          <w:w w:val="105"/>
        </w:rPr>
        <w:t>fields.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b/>
          <w:color w:val="212121"/>
          <w:w w:val="115"/>
          <w:sz w:val="20"/>
          <w:u w:val="thick" w:color="212121"/>
        </w:rPr>
        <w:t>Period</w:t>
      </w:r>
      <w:r>
        <w:rPr>
          <w:b/>
          <w:color w:val="212121"/>
          <w:w w:val="115"/>
          <w:sz w:val="20"/>
        </w:rPr>
        <w:t> </w:t>
      </w:r>
      <w:r>
        <w:rPr>
          <w:b/>
          <w:color w:val="212121"/>
          <w:w w:val="115"/>
          <w:sz w:val="20"/>
          <w:u w:val="thick" w:color="212121"/>
        </w:rPr>
        <w:t>08</w:t>
      </w:r>
      <w:r>
        <w:rPr>
          <w:b/>
          <w:color w:val="212121"/>
          <w:w w:val="115"/>
          <w:sz w:val="20"/>
          <w:u w:val="thick" w:color="212121"/>
          <w:vertAlign w:val="superscript"/>
        </w:rPr>
        <w:t>th</w:t>
      </w:r>
      <w:r>
        <w:rPr>
          <w:b/>
          <w:color w:val="212121"/>
          <w:w w:val="115"/>
          <w:sz w:val="20"/>
          <w:vertAlign w:val="baseline"/>
        </w:rPr>
        <w:t> </w:t>
      </w:r>
      <w:r>
        <w:rPr>
          <w:b/>
          <w:color w:val="212121"/>
          <w:w w:val="115"/>
          <w:sz w:val="20"/>
          <w:u w:val="thick" w:color="212121"/>
          <w:vertAlign w:val="baseline"/>
        </w:rPr>
        <w:t>Feb'01</w:t>
      </w:r>
      <w:r>
        <w:rPr>
          <w:b/>
          <w:color w:val="212121"/>
          <w:w w:val="115"/>
          <w:sz w:val="20"/>
          <w:vertAlign w:val="baseline"/>
        </w:rPr>
        <w:t> </w:t>
      </w:r>
      <w:r>
        <w:rPr>
          <w:b/>
          <w:color w:val="212121"/>
          <w:w w:val="115"/>
          <w:sz w:val="20"/>
          <w:u w:val="thick" w:color="212121"/>
          <w:vertAlign w:val="baseline"/>
        </w:rPr>
        <w:t>to 07</w:t>
      </w:r>
      <w:r>
        <w:rPr>
          <w:b/>
          <w:color w:val="212121"/>
          <w:w w:val="115"/>
          <w:sz w:val="20"/>
          <w:u w:val="thick" w:color="212121"/>
          <w:vertAlign w:val="superscript"/>
        </w:rPr>
        <w:t>th</w:t>
      </w:r>
      <w:r>
        <w:rPr>
          <w:b/>
          <w:color w:val="212121"/>
          <w:w w:val="115"/>
          <w:sz w:val="20"/>
          <w:vertAlign w:val="baseline"/>
        </w:rPr>
        <w:t> </w:t>
      </w:r>
      <w:r>
        <w:rPr>
          <w:b/>
          <w:color w:val="212121"/>
          <w:w w:val="115"/>
          <w:sz w:val="20"/>
          <w:u w:val="thick" w:color="212121"/>
          <w:vertAlign w:val="baseline"/>
        </w:rPr>
        <w:t>Auqust'03:</w:t>
      </w:r>
      <w:r>
        <w:rPr>
          <w:b/>
          <w:color w:val="212121"/>
          <w:w w:val="115"/>
          <w:sz w:val="20"/>
          <w:vertAlign w:val="baseline"/>
        </w:rPr>
        <w:t> </w:t>
      </w:r>
      <w:r>
        <w:rPr>
          <w:color w:val="212121"/>
          <w:w w:val="115"/>
          <w:sz w:val="24"/>
          <w:vertAlign w:val="baseline"/>
        </w:rPr>
        <w:t>Sr Executive Audits &amp; Accounts</w:t>
      </w:r>
    </w:p>
    <w:p>
      <w:pPr>
        <w:spacing w:line="254" w:lineRule="auto" w:before="17"/>
        <w:ind w:left="4138" w:right="960" w:hanging="41"/>
        <w:jc w:val="left"/>
        <w:rPr>
          <w:sz w:val="24"/>
        </w:rPr>
      </w:pPr>
      <w:r>
        <w:rPr>
          <w:color w:val="212121"/>
          <w:w w:val="105"/>
          <w:sz w:val="24"/>
        </w:rPr>
        <w:t>S.N.DAGA &amp; Co, Secundrabad Andhra Pradesh, India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403" w:right="0" w:firstLine="0"/>
        <w:jc w:val="left"/>
        <w:rPr>
          <w:b/>
          <w:sz w:val="20"/>
        </w:rPr>
      </w:pPr>
      <w:r>
        <w:rPr>
          <w:b/>
          <w:color w:val="212121"/>
          <w:w w:val="110"/>
          <w:sz w:val="20"/>
        </w:rPr>
        <w:t>Technical Exposure: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5" w:after="0"/>
        <w:ind w:left="858" w:right="0" w:hanging="392"/>
        <w:jc w:val="left"/>
        <w:rPr>
          <w:color w:val="666767"/>
          <w:sz w:val="17"/>
        </w:rPr>
      </w:pPr>
      <w:r>
        <w:rPr>
          <w:color w:val="212121"/>
          <w:w w:val="105"/>
          <w:sz w:val="17"/>
        </w:rPr>
        <w:t>Statutory, Internal &amp; Concurrent Audits of Companies, Proprietary &amp; Partnership Firm, Trust,</w:t>
      </w:r>
      <w:r>
        <w:rPr>
          <w:color w:val="212121"/>
          <w:spacing w:val="3"/>
          <w:w w:val="105"/>
          <w:sz w:val="17"/>
        </w:rPr>
        <w:t> </w:t>
      </w:r>
      <w:r>
        <w:rPr>
          <w:color w:val="212121"/>
          <w:w w:val="105"/>
          <w:sz w:val="17"/>
        </w:rPr>
        <w:t>Banking</w:t>
      </w:r>
    </w:p>
    <w:p>
      <w:pPr>
        <w:pStyle w:val="BodyText"/>
        <w:spacing w:line="194" w:lineRule="exact" w:before="1"/>
        <w:ind w:left="829"/>
        <w:jc w:val="both"/>
      </w:pPr>
      <w:r>
        <w:rPr>
          <w:rFonts w:ascii="Times New Roman"/>
          <w:color w:val="212121"/>
        </w:rPr>
        <w:t>&amp; </w:t>
      </w:r>
      <w:r>
        <w:rPr>
          <w:color w:val="212121"/>
        </w:rPr>
        <w:t>Insurance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3" w:val="left" w:leader="none"/>
        </w:tabs>
        <w:spacing w:line="194" w:lineRule="exact" w:before="0" w:after="0"/>
        <w:ind w:left="822" w:right="0" w:hanging="361"/>
        <w:jc w:val="left"/>
        <w:rPr>
          <w:color w:val="666767"/>
          <w:sz w:val="17"/>
        </w:rPr>
      </w:pPr>
      <w:r>
        <w:rPr>
          <w:color w:val="212121"/>
          <w:w w:val="105"/>
          <w:sz w:val="17"/>
        </w:rPr>
        <w:t>Tax Audit of Individuals, Partnership</w:t>
      </w:r>
      <w:r>
        <w:rPr>
          <w:color w:val="212121"/>
          <w:spacing w:val="14"/>
          <w:w w:val="105"/>
          <w:sz w:val="17"/>
        </w:rPr>
        <w:t> </w:t>
      </w:r>
      <w:r>
        <w:rPr>
          <w:color w:val="212121"/>
          <w:w w:val="105"/>
          <w:sz w:val="17"/>
        </w:rPr>
        <w:t>Firms and Companies.</w:t>
      </w:r>
    </w:p>
    <w:p>
      <w:pPr>
        <w:pStyle w:val="ListParagraph"/>
        <w:numPr>
          <w:ilvl w:val="2"/>
          <w:numId w:val="2"/>
        </w:numPr>
        <w:tabs>
          <w:tab w:pos="827" w:val="left" w:leader="none"/>
          <w:tab w:pos="828" w:val="left" w:leader="none"/>
        </w:tabs>
        <w:spacing w:line="240" w:lineRule="auto" w:before="2" w:after="0"/>
        <w:ind w:left="827" w:right="0" w:hanging="366"/>
        <w:jc w:val="left"/>
        <w:rPr>
          <w:color w:val="666767"/>
          <w:sz w:val="17"/>
        </w:rPr>
      </w:pPr>
      <w:r>
        <w:rPr>
          <w:color w:val="212121"/>
          <w:w w:val="105"/>
          <w:sz w:val="17"/>
        </w:rPr>
        <w:t>Preparation &amp; Finalization of</w:t>
      </w:r>
      <w:r>
        <w:rPr>
          <w:color w:val="212121"/>
          <w:spacing w:val="4"/>
          <w:w w:val="105"/>
          <w:sz w:val="17"/>
        </w:rPr>
        <w:t> </w:t>
      </w:r>
      <w:r>
        <w:rPr>
          <w:color w:val="212121"/>
          <w:w w:val="105"/>
          <w:sz w:val="17"/>
        </w:rPr>
        <w:t>Accounts.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40"/>
          <w:pgMar w:top="1500" w:bottom="0" w:left="1400" w:right="1260"/>
        </w:sectPr>
      </w:pPr>
    </w:p>
    <w:p>
      <w:pPr>
        <w:pStyle w:val="ListParagraph"/>
        <w:numPr>
          <w:ilvl w:val="2"/>
          <w:numId w:val="2"/>
        </w:numPr>
        <w:tabs>
          <w:tab w:pos="862" w:val="left" w:leader="none"/>
          <w:tab w:pos="864" w:val="left" w:leader="none"/>
        </w:tabs>
        <w:spacing w:line="240" w:lineRule="auto" w:before="80" w:after="0"/>
        <w:ind w:left="863" w:right="0" w:hanging="349"/>
        <w:jc w:val="left"/>
        <w:rPr>
          <w:color w:val="757575"/>
          <w:sz w:val="17"/>
        </w:rPr>
      </w:pPr>
      <w:r>
        <w:rPr/>
        <w:pict>
          <v:line style="position:absolute;mso-position-horizontal-relative:page;mso-position-vertical-relative:page;z-index:1216" from="587.746521pt,841.439128pt" to="587.746521pt,722.229492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40" from="588.467712pt,670.315655pt" to="588.467712pt,622.247253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64" from="588.948486pt,617.440395pt" to="588.948486pt,520.342224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88" from="589.42926pt,499.192122pt" to="589.42926pt,441.51004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312" from="590.390808pt,268.463793pt" to="590.390808pt,231.931808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336" from="590.871582pt,199.245299pt" to="590.871582pt,107.915337pt" stroked="true" strokeweight=".240387pt" strokecolor="#000000">
            <v:stroke dashstyle="solid"/>
            <w10:wrap type="none"/>
          </v:line>
        </w:pict>
      </w:r>
      <w:r>
        <w:rPr>
          <w:color w:val="1C1C1C"/>
          <w:sz w:val="17"/>
        </w:rPr>
        <w:t>Income Tax, ROC </w:t>
      </w:r>
      <w:r>
        <w:rPr>
          <w:rFonts w:ascii="Times New Roman" w:hAnsi="Times New Roman"/>
          <w:color w:val="1C1C1C"/>
          <w:sz w:val="17"/>
        </w:rPr>
        <w:t>&amp; </w:t>
      </w:r>
      <w:r>
        <w:rPr>
          <w:color w:val="1C1C1C"/>
          <w:sz w:val="17"/>
        </w:rPr>
        <w:t>Sales Tax Return</w:t>
      </w:r>
      <w:r>
        <w:rPr>
          <w:color w:val="1C1C1C"/>
          <w:spacing w:val="12"/>
          <w:sz w:val="17"/>
        </w:rPr>
        <w:t> </w:t>
      </w:r>
      <w:r>
        <w:rPr>
          <w:color w:val="1C1C1C"/>
          <w:sz w:val="17"/>
        </w:rPr>
        <w:t>Filing.</w:t>
      </w:r>
    </w:p>
    <w:p>
      <w:pPr>
        <w:pStyle w:val="ListParagraph"/>
        <w:numPr>
          <w:ilvl w:val="2"/>
          <w:numId w:val="2"/>
        </w:numPr>
        <w:tabs>
          <w:tab w:pos="870" w:val="left" w:leader="none"/>
          <w:tab w:pos="871" w:val="left" w:leader="none"/>
        </w:tabs>
        <w:spacing w:line="240" w:lineRule="auto" w:before="1" w:after="0"/>
        <w:ind w:left="870" w:right="0" w:hanging="356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Management</w:t>
      </w:r>
      <w:r>
        <w:rPr>
          <w:color w:val="1C1C1C"/>
          <w:spacing w:val="25"/>
          <w:w w:val="105"/>
          <w:sz w:val="17"/>
        </w:rPr>
        <w:t> </w:t>
      </w:r>
      <w:r>
        <w:rPr>
          <w:color w:val="1C1C1C"/>
          <w:w w:val="105"/>
          <w:sz w:val="17"/>
        </w:rPr>
        <w:t>Audit</w:t>
      </w:r>
    </w:p>
    <w:p>
      <w:pPr>
        <w:pStyle w:val="ListParagraph"/>
        <w:numPr>
          <w:ilvl w:val="2"/>
          <w:numId w:val="2"/>
        </w:numPr>
        <w:tabs>
          <w:tab w:pos="870" w:val="left" w:leader="none"/>
          <w:tab w:pos="871" w:val="left" w:leader="none"/>
        </w:tabs>
        <w:spacing w:line="240" w:lineRule="auto" w:before="2" w:after="0"/>
        <w:ind w:left="870" w:right="0" w:hanging="356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Concurrent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Internal Audit of</w:t>
      </w:r>
      <w:r>
        <w:rPr>
          <w:color w:val="1C1C1C"/>
          <w:spacing w:val="13"/>
          <w:w w:val="105"/>
          <w:sz w:val="17"/>
        </w:rPr>
        <w:t> </w:t>
      </w:r>
      <w:r>
        <w:rPr>
          <w:color w:val="1C1C1C"/>
          <w:w w:val="105"/>
          <w:sz w:val="17"/>
        </w:rPr>
        <w:t>Banks </w:t>
      </w:r>
      <w:r>
        <w:rPr>
          <w:color w:val="4F4F4F"/>
          <w:w w:val="105"/>
          <w:sz w:val="17"/>
        </w:rPr>
        <w:t>.</w:t>
      </w:r>
    </w:p>
    <w:p>
      <w:pPr>
        <w:pStyle w:val="ListParagraph"/>
        <w:numPr>
          <w:ilvl w:val="2"/>
          <w:numId w:val="2"/>
        </w:numPr>
        <w:tabs>
          <w:tab w:pos="866" w:val="left" w:leader="none"/>
          <w:tab w:pos="867" w:val="left" w:leader="none"/>
        </w:tabs>
        <w:spacing w:line="240" w:lineRule="auto" w:before="1" w:after="0"/>
        <w:ind w:left="866" w:right="0" w:hanging="352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Salary, ESI, PF audits of the</w:t>
      </w:r>
      <w:r>
        <w:rPr>
          <w:color w:val="1C1C1C"/>
          <w:spacing w:val="38"/>
          <w:w w:val="105"/>
          <w:sz w:val="17"/>
        </w:rPr>
        <w:t> </w:t>
      </w:r>
      <w:r>
        <w:rPr>
          <w:color w:val="1C1C1C"/>
          <w:w w:val="105"/>
          <w:sz w:val="17"/>
        </w:rPr>
        <w:t>companies</w:t>
      </w:r>
      <w:r>
        <w:rPr>
          <w:color w:val="4F4F4F"/>
          <w:w w:val="105"/>
          <w:sz w:val="17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61" w:right="0" w:firstLine="0"/>
        <w:jc w:val="left"/>
        <w:rPr>
          <w:sz w:val="20"/>
        </w:rPr>
      </w:pPr>
      <w:r>
        <w:rPr>
          <w:b/>
          <w:color w:val="1C1C1C"/>
          <w:w w:val="110"/>
          <w:sz w:val="21"/>
          <w:u w:val="thick" w:color="1C1C1C"/>
        </w:rPr>
        <w:t>Period 01st </w:t>
      </w:r>
      <w:r>
        <w:rPr>
          <w:b/>
          <w:color w:val="333333"/>
          <w:w w:val="110"/>
          <w:sz w:val="21"/>
          <w:u w:val="thick" w:color="1C1C1C"/>
        </w:rPr>
        <w:t>May'0S </w:t>
      </w:r>
      <w:r>
        <w:rPr>
          <w:b/>
          <w:color w:val="1C1C1C"/>
          <w:w w:val="110"/>
          <w:sz w:val="21"/>
          <w:u w:val="thick" w:color="1C1C1C"/>
        </w:rPr>
        <w:t>to 14th April'06:</w:t>
      </w:r>
      <w:r>
        <w:rPr>
          <w:b/>
          <w:color w:val="1C1C1C"/>
          <w:w w:val="110"/>
          <w:sz w:val="21"/>
        </w:rPr>
        <w:t> </w:t>
      </w:r>
      <w:r>
        <w:rPr>
          <w:color w:val="1C1C1C"/>
          <w:w w:val="110"/>
          <w:sz w:val="20"/>
        </w:rPr>
        <w:t>Key Accts </w:t>
      </w:r>
      <w:r>
        <w:rPr>
          <w:rFonts w:ascii="Times New Roman"/>
          <w:color w:val="1C1C1C"/>
          <w:w w:val="110"/>
          <w:sz w:val="21"/>
        </w:rPr>
        <w:t>&amp; </w:t>
      </w:r>
      <w:r>
        <w:rPr>
          <w:color w:val="1C1C1C"/>
          <w:w w:val="110"/>
          <w:sz w:val="20"/>
        </w:rPr>
        <w:t>Business Dev. Executive</w:t>
      </w:r>
    </w:p>
    <w:p>
      <w:pPr>
        <w:pStyle w:val="Heading3"/>
        <w:spacing w:line="256" w:lineRule="auto" w:before="8"/>
        <w:ind w:left="4338" w:right="960" w:hanging="76"/>
      </w:pPr>
      <w:r>
        <w:rPr>
          <w:color w:val="1C1C1C"/>
          <w:w w:val="110"/>
        </w:rPr>
        <w:t>GEE PEE InfoTech Pvt. Ltd, Kolkata West Bengal, India</w:t>
      </w:r>
    </w:p>
    <w:p>
      <w:pPr>
        <w:pStyle w:val="BodyText"/>
        <w:spacing w:before="10"/>
        <w:rPr>
          <w:sz w:val="19"/>
        </w:rPr>
      </w:pPr>
    </w:p>
    <w:p>
      <w:pPr>
        <w:spacing w:line="240" w:lineRule="exact" w:before="0"/>
        <w:ind w:left="859" w:right="0" w:firstLine="0"/>
        <w:jc w:val="left"/>
        <w:rPr>
          <w:b/>
          <w:sz w:val="21"/>
        </w:rPr>
      </w:pPr>
      <w:r>
        <w:rPr>
          <w:b/>
          <w:color w:val="333333"/>
          <w:w w:val="110"/>
          <w:sz w:val="21"/>
        </w:rPr>
        <w:t>Technical </w:t>
      </w:r>
      <w:r>
        <w:rPr>
          <w:b/>
          <w:color w:val="1C1C1C"/>
          <w:w w:val="110"/>
          <w:sz w:val="21"/>
        </w:rPr>
        <w:t>Exposure: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193" w:lineRule="exact" w:before="0" w:after="0"/>
        <w:ind w:left="855" w:right="0" w:hanging="351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Train, motivate, and evaluate team of executives on company's</w:t>
      </w:r>
      <w:r>
        <w:rPr>
          <w:color w:val="1C1C1C"/>
          <w:spacing w:val="30"/>
          <w:w w:val="105"/>
          <w:sz w:val="17"/>
        </w:rPr>
        <w:t> </w:t>
      </w:r>
      <w:r>
        <w:rPr>
          <w:color w:val="1C1C1C"/>
          <w:w w:val="105"/>
          <w:sz w:val="17"/>
        </w:rPr>
        <w:t>strategies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  <w:tab w:pos="862" w:val="left" w:leader="none"/>
        </w:tabs>
        <w:spacing w:line="194" w:lineRule="exact" w:before="0" w:after="0"/>
        <w:ind w:left="861" w:right="0" w:hanging="357"/>
        <w:jc w:val="left"/>
        <w:rPr>
          <w:color w:val="4F4F4F"/>
          <w:sz w:val="17"/>
        </w:rPr>
      </w:pPr>
      <w:r>
        <w:rPr>
          <w:color w:val="1C1C1C"/>
          <w:w w:val="105"/>
          <w:sz w:val="17"/>
        </w:rPr>
        <w:t>Monitor, track and</w:t>
      </w:r>
      <w:r>
        <w:rPr>
          <w:color w:val="1C1C1C"/>
          <w:spacing w:val="43"/>
          <w:w w:val="105"/>
          <w:sz w:val="17"/>
        </w:rPr>
        <w:t> </w:t>
      </w:r>
      <w:r>
        <w:rPr>
          <w:color w:val="1C1C1C"/>
          <w:w w:val="105"/>
          <w:sz w:val="17"/>
        </w:rPr>
        <w:t>evaluate sales and operational data to ensure satisfaction of company's objectives.</w:t>
      </w:r>
    </w:p>
    <w:p>
      <w:pPr>
        <w:pStyle w:val="ListParagraph"/>
        <w:numPr>
          <w:ilvl w:val="2"/>
          <w:numId w:val="2"/>
        </w:numPr>
        <w:tabs>
          <w:tab w:pos="856" w:val="left" w:leader="none"/>
          <w:tab w:pos="857" w:val="left" w:leader="none"/>
        </w:tabs>
        <w:spacing w:line="194" w:lineRule="exact" w:before="2" w:after="0"/>
        <w:ind w:left="856" w:right="0" w:hanging="357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Set up Key Performance Indicator (KPI) and</w:t>
      </w:r>
      <w:r>
        <w:rPr>
          <w:color w:val="1C1C1C"/>
          <w:spacing w:val="27"/>
          <w:w w:val="105"/>
          <w:sz w:val="17"/>
        </w:rPr>
        <w:t> </w:t>
      </w:r>
      <w:r>
        <w:rPr>
          <w:color w:val="1C1C1C"/>
          <w:w w:val="105"/>
          <w:sz w:val="17"/>
        </w:rPr>
        <w:t>measure each individual performance on weekly basis.</w:t>
      </w:r>
    </w:p>
    <w:p>
      <w:pPr>
        <w:pStyle w:val="ListParagraph"/>
        <w:numPr>
          <w:ilvl w:val="2"/>
          <w:numId w:val="2"/>
        </w:numPr>
        <w:tabs>
          <w:tab w:pos="853" w:val="left" w:leader="none"/>
          <w:tab w:pos="854" w:val="left" w:leader="none"/>
        </w:tabs>
        <w:spacing w:line="194" w:lineRule="exact" w:before="0" w:after="0"/>
        <w:ind w:left="853" w:right="0" w:hanging="354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Implement work Safety, efficiencies and cost reduction measures in the</w:t>
      </w:r>
      <w:r>
        <w:rPr>
          <w:color w:val="1C1C1C"/>
          <w:spacing w:val="-29"/>
          <w:w w:val="105"/>
          <w:sz w:val="17"/>
        </w:rPr>
        <w:t> </w:t>
      </w:r>
      <w:r>
        <w:rPr>
          <w:color w:val="1C1C1C"/>
          <w:w w:val="105"/>
          <w:sz w:val="17"/>
        </w:rPr>
        <w:t>facility.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240" w:lineRule="auto" w:before="2" w:after="0"/>
        <w:ind w:left="858" w:right="153" w:hanging="359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Control Cash flow / Manage staff rotation / Invoice management / Credit control / cash outlay in the market/ petty cash of the</w:t>
      </w:r>
      <w:r>
        <w:rPr>
          <w:color w:val="1C1C1C"/>
          <w:spacing w:val="41"/>
          <w:w w:val="105"/>
          <w:sz w:val="17"/>
        </w:rPr>
        <w:t> </w:t>
      </w:r>
      <w:r>
        <w:rPr>
          <w:color w:val="1C1C1C"/>
          <w:w w:val="105"/>
          <w:sz w:val="17"/>
        </w:rPr>
        <w:t>division</w:t>
      </w:r>
    </w:p>
    <w:p>
      <w:pPr>
        <w:pStyle w:val="ListParagraph"/>
        <w:numPr>
          <w:ilvl w:val="2"/>
          <w:numId w:val="2"/>
        </w:numPr>
        <w:tabs>
          <w:tab w:pos="848" w:val="left" w:leader="none"/>
          <w:tab w:pos="849" w:val="left" w:leader="none"/>
        </w:tabs>
        <w:spacing w:line="192" w:lineRule="exact" w:before="0" w:after="0"/>
        <w:ind w:left="848" w:right="0" w:hanging="349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Identify/ develop business opportunities with new as well as existing</w:t>
      </w:r>
      <w:r>
        <w:rPr>
          <w:color w:val="1C1C1C"/>
          <w:spacing w:val="29"/>
          <w:w w:val="105"/>
          <w:sz w:val="17"/>
        </w:rPr>
        <w:t> </w:t>
      </w:r>
      <w:r>
        <w:rPr>
          <w:color w:val="1C1C1C"/>
          <w:w w:val="105"/>
          <w:sz w:val="17"/>
        </w:rPr>
        <w:t>Customers.</w:t>
      </w:r>
    </w:p>
    <w:p>
      <w:pPr>
        <w:pStyle w:val="ListParagraph"/>
        <w:numPr>
          <w:ilvl w:val="2"/>
          <w:numId w:val="2"/>
        </w:numPr>
        <w:tabs>
          <w:tab w:pos="856" w:val="left" w:leader="none"/>
          <w:tab w:pos="857" w:val="left" w:leader="none"/>
        </w:tabs>
        <w:spacing w:line="192" w:lineRule="exact" w:before="0" w:after="0"/>
        <w:ind w:left="856" w:right="0" w:hanging="362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Maintaining quality revenue-generating</w:t>
      </w:r>
      <w:r>
        <w:rPr>
          <w:color w:val="1C1C1C"/>
          <w:spacing w:val="-13"/>
          <w:w w:val="105"/>
          <w:sz w:val="17"/>
        </w:rPr>
        <w:t> </w:t>
      </w:r>
      <w:r>
        <w:rPr>
          <w:color w:val="1C1C1C"/>
          <w:w w:val="105"/>
          <w:sz w:val="17"/>
        </w:rPr>
        <w:t>accounts</w:t>
      </w:r>
    </w:p>
    <w:p>
      <w:pPr>
        <w:pStyle w:val="ListParagraph"/>
        <w:numPr>
          <w:ilvl w:val="2"/>
          <w:numId w:val="2"/>
        </w:numPr>
        <w:tabs>
          <w:tab w:pos="856" w:val="left" w:leader="none"/>
          <w:tab w:pos="857" w:val="left" w:leader="none"/>
        </w:tabs>
        <w:spacing w:line="247" w:lineRule="auto" w:before="0" w:after="0"/>
        <w:ind w:left="853" w:right="155" w:hanging="359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Developed in-house system to monitor complete operational process till invoicing and collection of revenue.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185" w:lineRule="exact" w:before="0" w:after="0"/>
        <w:ind w:left="855" w:right="0" w:hanging="365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Finalization of books of accounts with complete audit</w:t>
      </w:r>
      <w:r>
        <w:rPr>
          <w:color w:val="1C1C1C"/>
          <w:spacing w:val="-22"/>
          <w:w w:val="105"/>
          <w:sz w:val="17"/>
        </w:rPr>
        <w:t> </w:t>
      </w:r>
      <w:r>
        <w:rPr>
          <w:color w:val="1C1C1C"/>
          <w:w w:val="105"/>
          <w:sz w:val="17"/>
        </w:rPr>
        <w:t>procedures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194" w:lineRule="exact" w:before="0" w:after="0"/>
        <w:ind w:left="855" w:right="0" w:hanging="361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Handling all the Stock i.e. Handset, Stationery, Promotional Material and</w:t>
      </w:r>
      <w:r>
        <w:rPr>
          <w:color w:val="1C1C1C"/>
          <w:spacing w:val="-2"/>
          <w:w w:val="105"/>
          <w:sz w:val="17"/>
        </w:rPr>
        <w:t> </w:t>
      </w:r>
      <w:r>
        <w:rPr>
          <w:color w:val="1C1C1C"/>
          <w:w w:val="105"/>
          <w:sz w:val="17"/>
        </w:rPr>
        <w:t>Accessory</w:t>
      </w:r>
    </w:p>
    <w:p>
      <w:pPr>
        <w:pStyle w:val="ListParagraph"/>
        <w:numPr>
          <w:ilvl w:val="2"/>
          <w:numId w:val="2"/>
        </w:numPr>
        <w:tabs>
          <w:tab w:pos="850" w:val="left" w:leader="none"/>
          <w:tab w:pos="851" w:val="left" w:leader="none"/>
          <w:tab w:pos="1742" w:val="left" w:leader="none"/>
          <w:tab w:pos="3139" w:val="left" w:leader="none"/>
          <w:tab w:pos="4894" w:val="left" w:leader="none"/>
        </w:tabs>
        <w:spacing w:line="240" w:lineRule="auto" w:before="0" w:after="0"/>
        <w:ind w:left="848" w:right="159" w:hanging="358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Handling</w:t>
        <w:tab/>
        <w:t>all  </w:t>
      </w:r>
      <w:r>
        <w:rPr>
          <w:color w:val="1C1C1C"/>
          <w:spacing w:val="44"/>
          <w:w w:val="105"/>
          <w:sz w:val="17"/>
        </w:rPr>
        <w:t> </w:t>
      </w:r>
      <w:r>
        <w:rPr>
          <w:color w:val="1C1C1C"/>
          <w:w w:val="105"/>
          <w:sz w:val="17"/>
        </w:rPr>
        <w:t>the  </w:t>
      </w:r>
      <w:r>
        <w:rPr>
          <w:color w:val="1C1C1C"/>
          <w:spacing w:val="42"/>
          <w:w w:val="105"/>
          <w:sz w:val="17"/>
        </w:rPr>
        <w:t> </w:t>
      </w:r>
      <w:r>
        <w:rPr>
          <w:color w:val="1C1C1C"/>
          <w:w w:val="105"/>
          <w:sz w:val="17"/>
        </w:rPr>
        <w:t>Data</w:t>
        <w:tab/>
        <w:t>Entry  </w:t>
      </w:r>
      <w:r>
        <w:rPr>
          <w:color w:val="1C1C1C"/>
          <w:spacing w:val="31"/>
          <w:w w:val="105"/>
          <w:sz w:val="17"/>
        </w:rPr>
        <w:t> </w:t>
      </w:r>
      <w:r>
        <w:rPr>
          <w:color w:val="1C1C1C"/>
          <w:w w:val="105"/>
          <w:sz w:val="17"/>
        </w:rPr>
        <w:t>Related  </w:t>
      </w:r>
      <w:r>
        <w:rPr>
          <w:color w:val="1C1C1C"/>
          <w:spacing w:val="35"/>
          <w:w w:val="105"/>
          <w:sz w:val="17"/>
        </w:rPr>
        <w:t> </w:t>
      </w:r>
      <w:r>
        <w:rPr>
          <w:color w:val="1C1C1C"/>
          <w:w w:val="105"/>
          <w:sz w:val="17"/>
        </w:rPr>
        <w:t>to</w:t>
        <w:tab/>
        <w:t>CAF,  Billing,   ACS,   Master   Data   and   Upload all the data on System Centers on Daily</w:t>
      </w:r>
      <w:r>
        <w:rPr>
          <w:color w:val="1C1C1C"/>
          <w:spacing w:val="23"/>
          <w:w w:val="105"/>
          <w:sz w:val="17"/>
        </w:rPr>
        <w:t> </w:t>
      </w:r>
      <w:r>
        <w:rPr>
          <w:color w:val="1C1C1C"/>
          <w:w w:val="105"/>
          <w:sz w:val="17"/>
        </w:rPr>
        <w:t>Basis.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  <w:tab w:pos="852" w:val="left" w:leader="none"/>
        </w:tabs>
        <w:spacing w:line="194" w:lineRule="exact" w:before="0" w:after="0"/>
        <w:ind w:left="851" w:right="0" w:hanging="366"/>
        <w:jc w:val="left"/>
        <w:rPr>
          <w:color w:val="4F4F4F"/>
          <w:sz w:val="17"/>
        </w:rPr>
      </w:pPr>
      <w:r>
        <w:rPr>
          <w:color w:val="1C1C1C"/>
          <w:w w:val="105"/>
          <w:sz w:val="17"/>
        </w:rPr>
        <w:t>Prepare all the Consolidate MIS and Reconciliations of Store </w:t>
      </w:r>
      <w:r>
        <w:rPr>
          <w:color w:val="333333"/>
          <w:w w:val="105"/>
          <w:sz w:val="17"/>
        </w:rPr>
        <w:t>and </w:t>
      </w:r>
      <w:r>
        <w:rPr>
          <w:color w:val="1C1C1C"/>
          <w:w w:val="105"/>
          <w:sz w:val="17"/>
        </w:rPr>
        <w:t>Operational</w:t>
      </w:r>
      <w:r>
        <w:rPr>
          <w:color w:val="1C1C1C"/>
          <w:spacing w:val="3"/>
          <w:w w:val="105"/>
          <w:sz w:val="17"/>
        </w:rPr>
        <w:t> </w:t>
      </w:r>
      <w:r>
        <w:rPr>
          <w:color w:val="1C1C1C"/>
          <w:w w:val="105"/>
          <w:sz w:val="17"/>
        </w:rPr>
        <w:t>Office.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  <w:tab w:pos="852" w:val="left" w:leader="none"/>
        </w:tabs>
        <w:spacing w:line="240" w:lineRule="auto" w:before="1" w:after="0"/>
        <w:ind w:left="851" w:right="0" w:hanging="366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Performed other administrative tasks as</w:t>
      </w:r>
      <w:r>
        <w:rPr>
          <w:color w:val="1C1C1C"/>
          <w:spacing w:val="1"/>
          <w:w w:val="105"/>
          <w:sz w:val="17"/>
        </w:rPr>
        <w:t> </w:t>
      </w:r>
      <w:r>
        <w:rPr>
          <w:color w:val="1C1C1C"/>
          <w:w w:val="105"/>
          <w:sz w:val="17"/>
        </w:rPr>
        <w:t>assigned.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37" w:right="0" w:firstLine="0"/>
        <w:jc w:val="left"/>
        <w:rPr>
          <w:sz w:val="20"/>
        </w:rPr>
      </w:pPr>
      <w:r>
        <w:rPr>
          <w:b/>
          <w:color w:val="1C1C1C"/>
          <w:w w:val="105"/>
          <w:sz w:val="21"/>
          <w:u w:val="thick" w:color="1C1C1C"/>
        </w:rPr>
        <w:t>Period 15</w:t>
      </w:r>
      <w:r>
        <w:rPr>
          <w:rFonts w:ascii="Times New Roman"/>
          <w:b/>
          <w:color w:val="1C1C1C"/>
          <w:w w:val="105"/>
          <w:sz w:val="21"/>
          <w:u w:val="thick" w:color="1C1C1C"/>
          <w:vertAlign w:val="superscript"/>
        </w:rPr>
        <w:t>th</w:t>
      </w:r>
      <w:r>
        <w:rPr>
          <w:rFonts w:ascii="Times New Roman"/>
          <w:b/>
          <w:color w:val="1C1C1C"/>
          <w:w w:val="105"/>
          <w:sz w:val="21"/>
          <w:vertAlign w:val="baseline"/>
        </w:rPr>
        <w:t> </w:t>
      </w:r>
      <w:r>
        <w:rPr>
          <w:b/>
          <w:color w:val="1C1C1C"/>
          <w:w w:val="105"/>
          <w:sz w:val="21"/>
          <w:u w:val="thick" w:color="1C1C1C"/>
          <w:vertAlign w:val="baseline"/>
        </w:rPr>
        <w:t>April'06</w:t>
      </w:r>
      <w:r>
        <w:rPr>
          <w:b/>
          <w:color w:val="1C1C1C"/>
          <w:w w:val="105"/>
          <w:sz w:val="21"/>
          <w:vertAlign w:val="baseline"/>
        </w:rPr>
        <w:t> </w:t>
      </w:r>
      <w:r>
        <w:rPr>
          <w:b/>
          <w:color w:val="1C1C1C"/>
          <w:w w:val="105"/>
          <w:sz w:val="21"/>
          <w:u w:val="thick" w:color="1C1C1C"/>
          <w:vertAlign w:val="baseline"/>
        </w:rPr>
        <w:t>to 23</w:t>
      </w:r>
      <w:r>
        <w:rPr>
          <w:rFonts w:ascii="Times New Roman"/>
          <w:b/>
          <w:color w:val="1C1C1C"/>
          <w:w w:val="105"/>
          <w:sz w:val="21"/>
          <w:u w:val="thick" w:color="1C1C1C"/>
          <w:vertAlign w:val="superscript"/>
        </w:rPr>
        <w:t>rd</w:t>
      </w:r>
      <w:r>
        <w:rPr>
          <w:rFonts w:ascii="Times New Roman"/>
          <w:b/>
          <w:color w:val="1C1C1C"/>
          <w:w w:val="105"/>
          <w:sz w:val="21"/>
          <w:vertAlign w:val="baseline"/>
        </w:rPr>
        <w:t> </w:t>
      </w:r>
      <w:r>
        <w:rPr>
          <w:b/>
          <w:color w:val="1C1C1C"/>
          <w:w w:val="105"/>
          <w:sz w:val="21"/>
          <w:u w:val="thick" w:color="1C1C1C"/>
          <w:vertAlign w:val="baseline"/>
        </w:rPr>
        <w:t>May'10:</w:t>
      </w:r>
      <w:r>
        <w:rPr>
          <w:b/>
          <w:color w:val="1C1C1C"/>
          <w:w w:val="105"/>
          <w:sz w:val="21"/>
          <w:vertAlign w:val="baseline"/>
        </w:rPr>
        <w:t> </w:t>
      </w:r>
      <w:r>
        <w:rPr>
          <w:color w:val="1C1C1C"/>
          <w:w w:val="105"/>
          <w:sz w:val="20"/>
          <w:vertAlign w:val="baseline"/>
        </w:rPr>
        <w:t>Sr. Executive Fund </w:t>
      </w:r>
      <w:r>
        <w:rPr>
          <w:rFonts w:ascii="Times New Roman"/>
          <w:color w:val="1C1C1C"/>
          <w:w w:val="105"/>
          <w:sz w:val="21"/>
          <w:vertAlign w:val="baseline"/>
        </w:rPr>
        <w:t>&amp; </w:t>
      </w:r>
      <w:r>
        <w:rPr>
          <w:color w:val="1C1C1C"/>
          <w:w w:val="105"/>
          <w:sz w:val="20"/>
          <w:vertAlign w:val="baseline"/>
        </w:rPr>
        <w:t>Compliance.</w:t>
      </w:r>
    </w:p>
    <w:p>
      <w:pPr>
        <w:pStyle w:val="Heading3"/>
        <w:spacing w:line="252" w:lineRule="auto"/>
        <w:ind w:left="3900" w:right="1730" w:hanging="4"/>
      </w:pPr>
      <w:r>
        <w:rPr>
          <w:color w:val="1C1C1C"/>
          <w:w w:val="110"/>
        </w:rPr>
        <w:t>PRB Securities Pvt. Ltd, Kolkata West Bengal, India</w:t>
      </w:r>
    </w:p>
    <w:p>
      <w:pPr>
        <w:pStyle w:val="BodyText"/>
        <w:spacing w:line="188" w:lineRule="exact"/>
        <w:ind w:left="130"/>
      </w:pPr>
      <w:r>
        <w:rPr>
          <w:color w:val="1C1C1C"/>
        </w:rPr>
        <w:t>PRB Group Of Companies, is a member of NSE, BSE, CSE, MCX Stock Exchange, MCX, NMCE, NCDEX, ICEX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840"/>
      </w:pPr>
      <w:r>
        <w:rPr>
          <w:color w:val="1C1C1C"/>
          <w:w w:val="110"/>
        </w:rPr>
        <w:t>Technical Exposure:</w:t>
      </w:r>
    </w:p>
    <w:p>
      <w:pPr>
        <w:pStyle w:val="ListParagraph"/>
        <w:numPr>
          <w:ilvl w:val="2"/>
          <w:numId w:val="2"/>
        </w:numPr>
        <w:tabs>
          <w:tab w:pos="843" w:val="left" w:leader="none"/>
          <w:tab w:pos="844" w:val="left" w:leader="none"/>
        </w:tabs>
        <w:spacing w:line="240" w:lineRule="auto" w:before="3" w:after="0"/>
        <w:ind w:left="843" w:right="0" w:hanging="363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Working on day-to-day Accounting</w:t>
      </w:r>
      <w:r>
        <w:rPr>
          <w:color w:val="1C1C1C"/>
          <w:spacing w:val="20"/>
          <w:w w:val="105"/>
          <w:sz w:val="17"/>
        </w:rPr>
        <w:t> </w:t>
      </w:r>
      <w:r>
        <w:rPr>
          <w:color w:val="1C1C1C"/>
          <w:w w:val="105"/>
          <w:sz w:val="17"/>
        </w:rPr>
        <w:t>matters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194" w:lineRule="exact" w:before="2" w:after="0"/>
        <w:ind w:left="840" w:right="0" w:hanging="360"/>
        <w:jc w:val="left"/>
        <w:rPr>
          <w:color w:val="1C1C1C"/>
          <w:sz w:val="17"/>
        </w:rPr>
      </w:pPr>
      <w:r>
        <w:rPr>
          <w:color w:val="1C1C1C"/>
          <w:sz w:val="17"/>
        </w:rPr>
        <w:t>Fund compliance with Bank and</w:t>
      </w:r>
      <w:r>
        <w:rPr>
          <w:color w:val="1C1C1C"/>
          <w:spacing w:val="-8"/>
          <w:sz w:val="17"/>
        </w:rPr>
        <w:t> </w:t>
      </w:r>
      <w:r>
        <w:rPr>
          <w:color w:val="1C1C1C"/>
          <w:sz w:val="17"/>
        </w:rPr>
        <w:t>Exchange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color w:val="1C1C1C"/>
          <w:sz w:val="17"/>
        </w:rPr>
      </w:pPr>
      <w:r>
        <w:rPr>
          <w:color w:val="1C1C1C"/>
          <w:sz w:val="17"/>
        </w:rPr>
        <w:t>Handling of Receivables and Payables</w:t>
      </w:r>
      <w:r>
        <w:rPr>
          <w:color w:val="1C1C1C"/>
          <w:spacing w:val="18"/>
          <w:sz w:val="17"/>
        </w:rPr>
        <w:t> </w:t>
      </w:r>
      <w:r>
        <w:rPr>
          <w:color w:val="1C1C1C"/>
          <w:sz w:val="17"/>
        </w:rPr>
        <w:t>Ledgers.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194" w:lineRule="exact" w:before="1" w:after="0"/>
        <w:ind w:left="836" w:right="0" w:hanging="361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Reconciliation of Bank Books and</w:t>
      </w:r>
      <w:r>
        <w:rPr>
          <w:color w:val="1C1C1C"/>
          <w:spacing w:val="27"/>
          <w:w w:val="105"/>
          <w:sz w:val="17"/>
        </w:rPr>
        <w:t> </w:t>
      </w:r>
      <w:r>
        <w:rPr>
          <w:color w:val="1C1C1C"/>
          <w:w w:val="105"/>
          <w:sz w:val="17"/>
        </w:rPr>
        <w:t>Ledgers.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194" w:lineRule="exact" w:before="0" w:after="0"/>
        <w:ind w:left="836" w:right="0" w:hanging="361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Handling of Taxation Matters - TDS, Service Tax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Stamp</w:t>
      </w:r>
      <w:r>
        <w:rPr>
          <w:color w:val="1C1C1C"/>
          <w:spacing w:val="18"/>
          <w:w w:val="105"/>
          <w:sz w:val="17"/>
        </w:rPr>
        <w:t> </w:t>
      </w:r>
      <w:r>
        <w:rPr>
          <w:color w:val="1C1C1C"/>
          <w:w w:val="105"/>
          <w:sz w:val="17"/>
        </w:rPr>
        <w:t>Duty.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194" w:lineRule="exact" w:before="2" w:after="0"/>
        <w:ind w:left="836" w:right="0" w:hanging="361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Preparation of MIS Repots and finalizations of</w:t>
      </w:r>
      <w:r>
        <w:rPr>
          <w:color w:val="1C1C1C"/>
          <w:spacing w:val="-24"/>
          <w:w w:val="105"/>
          <w:sz w:val="17"/>
        </w:rPr>
        <w:t> </w:t>
      </w:r>
      <w:r>
        <w:rPr>
          <w:color w:val="1C1C1C"/>
          <w:w w:val="105"/>
          <w:sz w:val="17"/>
        </w:rPr>
        <w:t>Accounts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194" w:lineRule="exact" w:before="0" w:after="0"/>
        <w:ind w:left="832" w:right="0" w:hanging="357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Supervision of Internal Audit and Statuary</w:t>
      </w:r>
      <w:r>
        <w:rPr>
          <w:color w:val="1C1C1C"/>
          <w:spacing w:val="4"/>
          <w:w w:val="105"/>
          <w:sz w:val="17"/>
        </w:rPr>
        <w:t> </w:t>
      </w:r>
      <w:r>
        <w:rPr>
          <w:color w:val="1C1C1C"/>
          <w:w w:val="105"/>
          <w:sz w:val="17"/>
        </w:rPr>
        <w:t>Audit.</w:t>
      </w:r>
    </w:p>
    <w:p>
      <w:pPr>
        <w:pStyle w:val="ListParagraph"/>
        <w:numPr>
          <w:ilvl w:val="2"/>
          <w:numId w:val="2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7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Managing compliance issues relating to various</w:t>
      </w:r>
      <w:r>
        <w:rPr>
          <w:color w:val="1C1C1C"/>
          <w:spacing w:val="-19"/>
          <w:w w:val="105"/>
          <w:sz w:val="17"/>
        </w:rPr>
        <w:t> </w:t>
      </w:r>
      <w:r>
        <w:rPr>
          <w:color w:val="1C1C1C"/>
          <w:w w:val="105"/>
          <w:sz w:val="17"/>
        </w:rPr>
        <w:t>Exchanges.</w:t>
      </w:r>
    </w:p>
    <w:p>
      <w:pPr>
        <w:pStyle w:val="ListParagraph"/>
        <w:numPr>
          <w:ilvl w:val="2"/>
          <w:numId w:val="2"/>
        </w:numPr>
        <w:tabs>
          <w:tab w:pos="831" w:val="left" w:leader="none"/>
          <w:tab w:pos="832" w:val="left" w:leader="none"/>
        </w:tabs>
        <w:spacing w:line="240" w:lineRule="auto" w:before="2" w:after="0"/>
        <w:ind w:left="831" w:right="0" w:hanging="361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Handling of Demat</w:t>
      </w:r>
      <w:r>
        <w:rPr>
          <w:color w:val="1C1C1C"/>
          <w:spacing w:val="-25"/>
          <w:w w:val="105"/>
          <w:sz w:val="17"/>
        </w:rPr>
        <w:t> </w:t>
      </w:r>
      <w:r>
        <w:rPr>
          <w:color w:val="1C1C1C"/>
          <w:w w:val="105"/>
          <w:sz w:val="17"/>
        </w:rPr>
        <w:t>operations</w:t>
      </w: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2" w:after="0"/>
        <w:ind w:left="832" w:right="0" w:hanging="362"/>
        <w:jc w:val="left"/>
        <w:rPr>
          <w:color w:val="1C1C1C"/>
          <w:sz w:val="17"/>
        </w:rPr>
      </w:pPr>
      <w:r>
        <w:rPr>
          <w:color w:val="1C1C1C"/>
          <w:sz w:val="17"/>
        </w:rPr>
        <w:t>Live Trading in NSE </w:t>
      </w:r>
      <w:r>
        <w:rPr>
          <w:rFonts w:ascii="Times New Roman" w:hAnsi="Times New Roman"/>
          <w:color w:val="1C1C1C"/>
          <w:sz w:val="17"/>
        </w:rPr>
        <w:t>&amp;</w:t>
      </w:r>
      <w:r>
        <w:rPr>
          <w:rFonts w:ascii="Times New Roman" w:hAnsi="Times New Roman"/>
          <w:color w:val="1C1C1C"/>
          <w:spacing w:val="1"/>
          <w:sz w:val="17"/>
        </w:rPr>
        <w:t> </w:t>
      </w:r>
      <w:r>
        <w:rPr>
          <w:color w:val="1C1C1C"/>
          <w:sz w:val="17"/>
        </w:rPr>
        <w:t>BSE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b/>
          <w:color w:val="1C1C1C"/>
          <w:w w:val="110"/>
          <w:sz w:val="21"/>
          <w:u w:val="thick" w:color="1C1C1C"/>
        </w:rPr>
        <w:t>Period 28</w:t>
      </w:r>
      <w:r>
        <w:rPr>
          <w:rFonts w:ascii="Times New Roman"/>
          <w:b/>
          <w:color w:val="1C1C1C"/>
          <w:w w:val="110"/>
          <w:sz w:val="21"/>
          <w:u w:val="thick" w:color="1C1C1C"/>
          <w:vertAlign w:val="superscript"/>
        </w:rPr>
        <w:t>th</w:t>
      </w:r>
      <w:r>
        <w:rPr>
          <w:rFonts w:ascii="Times New Roman"/>
          <w:b/>
          <w:color w:val="1C1C1C"/>
          <w:w w:val="110"/>
          <w:sz w:val="21"/>
          <w:vertAlign w:val="baseline"/>
        </w:rPr>
        <w:t> </w:t>
      </w:r>
      <w:r>
        <w:rPr>
          <w:b/>
          <w:color w:val="1C1C1C"/>
          <w:w w:val="110"/>
          <w:sz w:val="21"/>
          <w:u w:val="thick" w:color="1C1C1C"/>
          <w:vertAlign w:val="baseline"/>
        </w:rPr>
        <w:t>May'10</w:t>
      </w:r>
      <w:r>
        <w:rPr>
          <w:b/>
          <w:color w:val="1C1C1C"/>
          <w:w w:val="110"/>
          <w:sz w:val="21"/>
          <w:vertAlign w:val="baseline"/>
        </w:rPr>
        <w:t> </w:t>
      </w:r>
      <w:r>
        <w:rPr>
          <w:b/>
          <w:color w:val="1C1C1C"/>
          <w:w w:val="110"/>
          <w:sz w:val="21"/>
          <w:u w:val="thick" w:color="1C1C1C"/>
          <w:vertAlign w:val="baseline"/>
        </w:rPr>
        <w:t>till date:</w:t>
      </w:r>
      <w:r>
        <w:rPr>
          <w:b/>
          <w:color w:val="1C1C1C"/>
          <w:w w:val="110"/>
          <w:sz w:val="21"/>
          <w:vertAlign w:val="baseline"/>
        </w:rPr>
        <w:t> </w:t>
      </w:r>
      <w:r>
        <w:rPr>
          <w:color w:val="1C1C1C"/>
          <w:w w:val="110"/>
          <w:sz w:val="20"/>
          <w:vertAlign w:val="baseline"/>
        </w:rPr>
        <w:t>Sr. Executive Commercial (Accounts </w:t>
      </w:r>
      <w:r>
        <w:rPr>
          <w:rFonts w:ascii="Times New Roman"/>
          <w:color w:val="1C1C1C"/>
          <w:w w:val="110"/>
          <w:sz w:val="21"/>
          <w:vertAlign w:val="baseline"/>
        </w:rPr>
        <w:t>&amp; </w:t>
      </w:r>
      <w:r>
        <w:rPr>
          <w:color w:val="1C1C1C"/>
          <w:w w:val="110"/>
          <w:sz w:val="20"/>
          <w:vertAlign w:val="baseline"/>
        </w:rPr>
        <w:t>Finance)</w:t>
      </w:r>
    </w:p>
    <w:p>
      <w:pPr>
        <w:pStyle w:val="Heading3"/>
      </w:pPr>
      <w:r>
        <w:rPr>
          <w:color w:val="1C1C1C"/>
          <w:w w:val="110"/>
        </w:rPr>
        <w:t>- Staying Family Accommodation for</w:t>
      </w:r>
    </w:p>
    <w:p>
      <w:pPr>
        <w:spacing w:before="2"/>
        <w:ind w:left="3465" w:right="0" w:firstLine="0"/>
        <w:jc w:val="left"/>
        <w:rPr>
          <w:sz w:val="20"/>
        </w:rPr>
      </w:pPr>
      <w:r>
        <w:rPr>
          <w:color w:val="1C1C1C"/>
          <w:w w:val="105"/>
          <w:sz w:val="20"/>
        </w:rPr>
        <w:t>Shiv Vani Oil </w:t>
      </w:r>
      <w:r>
        <w:rPr>
          <w:rFonts w:ascii="Times New Roman"/>
          <w:color w:val="1C1C1C"/>
          <w:w w:val="105"/>
          <w:sz w:val="21"/>
        </w:rPr>
        <w:t>&amp; </w:t>
      </w:r>
      <w:r>
        <w:rPr>
          <w:color w:val="1C1C1C"/>
          <w:w w:val="105"/>
          <w:sz w:val="20"/>
        </w:rPr>
        <w:t>Gas Co, Muscat Oman: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240" w:lineRule="exact" w:before="0"/>
        <w:ind w:left="821" w:right="0" w:firstLine="0"/>
        <w:jc w:val="left"/>
        <w:rPr>
          <w:b/>
          <w:sz w:val="21"/>
        </w:rPr>
      </w:pPr>
      <w:r>
        <w:rPr>
          <w:b/>
          <w:color w:val="1C1C1C"/>
          <w:w w:val="105"/>
          <w:sz w:val="21"/>
        </w:rPr>
        <w:t>Technical Exposure: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235" w:lineRule="auto" w:before="3" w:after="0"/>
        <w:ind w:left="825" w:right="175" w:hanging="364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Monitoring, Accounting, Tracking, Evaluating, Preparing draft Technical Invoices, SAP Service Entry with revenue MIS for all the three units in prospect to PDO guidelines on completion of well </w:t>
      </w:r>
      <w:r>
        <w:rPr>
          <w:rFonts w:ascii="Times New Roman" w:hAnsi="Times New Roman"/>
          <w:color w:val="1C1C1C"/>
          <w:w w:val="105"/>
          <w:sz w:val="17"/>
        </w:rPr>
        <w:t>&amp; </w:t>
      </w:r>
      <w:r>
        <w:rPr>
          <w:color w:val="1C1C1C"/>
          <w:w w:val="105"/>
          <w:sz w:val="17"/>
        </w:rPr>
        <w:t>rig</w:t>
      </w:r>
      <w:r>
        <w:rPr>
          <w:color w:val="1C1C1C"/>
          <w:spacing w:val="13"/>
          <w:w w:val="105"/>
          <w:sz w:val="17"/>
        </w:rPr>
        <w:t> </w:t>
      </w:r>
      <w:r>
        <w:rPr>
          <w:color w:val="1C1C1C"/>
          <w:w w:val="105"/>
          <w:sz w:val="17"/>
        </w:rPr>
        <w:t>wise.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194" w:lineRule="exact" w:before="7" w:after="0"/>
        <w:ind w:left="822" w:right="0" w:hanging="361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Correspondence with creditors, bank, PDO, auditors,</w:t>
      </w:r>
      <w:r>
        <w:rPr>
          <w:color w:val="1C1C1C"/>
          <w:spacing w:val="48"/>
          <w:w w:val="105"/>
          <w:sz w:val="17"/>
        </w:rPr>
        <w:t> </w:t>
      </w:r>
      <w:r>
        <w:rPr>
          <w:rFonts w:ascii="Times New Roman" w:hAnsi="Times New Roman"/>
          <w:color w:val="1C1C1C"/>
          <w:w w:val="105"/>
          <w:sz w:val="17"/>
        </w:rPr>
        <w:t>&amp; </w:t>
      </w:r>
      <w:r>
        <w:rPr>
          <w:color w:val="1C1C1C"/>
          <w:w w:val="105"/>
          <w:sz w:val="17"/>
        </w:rPr>
        <w:t>HO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192" w:lineRule="exact" w:before="0" w:after="0"/>
        <w:ind w:left="821" w:right="0" w:hanging="365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Finalization of books of accounts with complete audit</w:t>
      </w:r>
      <w:r>
        <w:rPr>
          <w:color w:val="1C1C1C"/>
          <w:spacing w:val="-23"/>
          <w:w w:val="105"/>
          <w:sz w:val="17"/>
        </w:rPr>
        <w:t> </w:t>
      </w:r>
      <w:r>
        <w:rPr>
          <w:color w:val="1C1C1C"/>
          <w:w w:val="105"/>
          <w:sz w:val="17"/>
        </w:rPr>
        <w:t>procedures</w:t>
      </w: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192" w:lineRule="exact" w:before="0" w:after="0"/>
        <w:ind w:left="822" w:right="0" w:hanging="366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Responsible for gathering information from customers and field operation</w:t>
      </w:r>
      <w:r>
        <w:rPr>
          <w:color w:val="1C1C1C"/>
          <w:spacing w:val="-31"/>
          <w:w w:val="105"/>
          <w:sz w:val="17"/>
        </w:rPr>
        <w:t> </w:t>
      </w:r>
      <w:r>
        <w:rPr>
          <w:color w:val="1C1C1C"/>
          <w:w w:val="105"/>
          <w:sz w:val="17"/>
        </w:rPr>
        <w:t>team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18" w:right="179" w:hanging="362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Assigned the tasks of generating marketing strategies and business plans for developing new technologies</w:t>
      </w:r>
    </w:p>
    <w:p>
      <w:pPr>
        <w:pStyle w:val="ListParagraph"/>
        <w:numPr>
          <w:ilvl w:val="2"/>
          <w:numId w:val="2"/>
        </w:numPr>
        <w:tabs>
          <w:tab w:pos="817" w:val="left" w:leader="none"/>
          <w:tab w:pos="818" w:val="left" w:leader="none"/>
        </w:tabs>
        <w:spacing w:line="240" w:lineRule="auto" w:before="0" w:after="0"/>
        <w:ind w:left="815" w:right="184" w:hanging="359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Conducted industry research by using academic, internet search, journal, press releases, information about competitors and market pricing and</w:t>
      </w:r>
      <w:r>
        <w:rPr>
          <w:color w:val="1C1C1C"/>
          <w:spacing w:val="17"/>
          <w:w w:val="105"/>
          <w:sz w:val="17"/>
        </w:rPr>
        <w:t> </w:t>
      </w:r>
      <w:r>
        <w:rPr>
          <w:color w:val="1C1C1C"/>
          <w:w w:val="105"/>
          <w:sz w:val="17"/>
        </w:rPr>
        <w:t>strategy</w:t>
      </w:r>
    </w:p>
    <w:p>
      <w:pPr>
        <w:pStyle w:val="ListParagraph"/>
        <w:numPr>
          <w:ilvl w:val="2"/>
          <w:numId w:val="2"/>
        </w:numPr>
        <w:tabs>
          <w:tab w:pos="810" w:val="left" w:leader="none"/>
          <w:tab w:pos="811" w:val="left" w:leader="none"/>
        </w:tabs>
        <w:spacing w:line="194" w:lineRule="exact" w:before="0" w:after="0"/>
        <w:ind w:left="810" w:right="0" w:hanging="354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Implement work Safety, efficiencies and cost reduction measures in the</w:t>
      </w:r>
      <w:r>
        <w:rPr>
          <w:color w:val="1C1C1C"/>
          <w:spacing w:val="12"/>
          <w:w w:val="105"/>
          <w:sz w:val="17"/>
        </w:rPr>
        <w:t> </w:t>
      </w:r>
      <w:r>
        <w:rPr>
          <w:color w:val="1C1C1C"/>
          <w:w w:val="105"/>
          <w:sz w:val="17"/>
        </w:rPr>
        <w:t>facility.</w:t>
      </w:r>
    </w:p>
    <w:p>
      <w:pPr>
        <w:pStyle w:val="ListParagraph"/>
        <w:numPr>
          <w:ilvl w:val="2"/>
          <w:numId w:val="2"/>
        </w:numPr>
        <w:tabs>
          <w:tab w:pos="817" w:val="left" w:leader="none"/>
          <w:tab w:pos="818" w:val="left" w:leader="none"/>
        </w:tabs>
        <w:spacing w:line="194" w:lineRule="exact" w:before="3" w:after="0"/>
        <w:ind w:left="817" w:right="0" w:hanging="366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Performed other administrative tasks as</w:t>
      </w:r>
      <w:r>
        <w:rPr>
          <w:color w:val="1C1C1C"/>
          <w:spacing w:val="7"/>
          <w:w w:val="105"/>
          <w:sz w:val="17"/>
        </w:rPr>
        <w:t> </w:t>
      </w:r>
      <w:r>
        <w:rPr>
          <w:color w:val="1C1C1C"/>
          <w:w w:val="105"/>
          <w:sz w:val="17"/>
        </w:rPr>
        <w:t>assigned.</w:t>
      </w:r>
    </w:p>
    <w:p>
      <w:pPr>
        <w:pStyle w:val="ListParagraph"/>
        <w:numPr>
          <w:ilvl w:val="2"/>
          <w:numId w:val="2"/>
        </w:numPr>
        <w:tabs>
          <w:tab w:pos="807" w:val="left" w:leader="none"/>
          <w:tab w:pos="808" w:val="left" w:leader="none"/>
        </w:tabs>
        <w:spacing w:line="194" w:lineRule="exact" w:before="0" w:after="0"/>
        <w:ind w:left="807" w:right="0" w:hanging="356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Train, motivate, and evaluate team of executives on company's</w:t>
      </w:r>
      <w:r>
        <w:rPr>
          <w:color w:val="1C1C1C"/>
          <w:spacing w:val="-7"/>
          <w:w w:val="105"/>
          <w:sz w:val="17"/>
        </w:rPr>
        <w:t> </w:t>
      </w:r>
      <w:r>
        <w:rPr>
          <w:color w:val="1C1C1C"/>
          <w:w w:val="105"/>
          <w:sz w:val="17"/>
        </w:rPr>
        <w:t>strategies</w:t>
      </w:r>
    </w:p>
    <w:p>
      <w:pPr>
        <w:pStyle w:val="ListParagraph"/>
        <w:numPr>
          <w:ilvl w:val="2"/>
          <w:numId w:val="2"/>
        </w:numPr>
        <w:tabs>
          <w:tab w:pos="805" w:val="left" w:leader="none"/>
          <w:tab w:pos="806" w:val="left" w:leader="none"/>
        </w:tabs>
        <w:spacing w:line="240" w:lineRule="auto" w:before="1" w:after="0"/>
        <w:ind w:left="805" w:right="0" w:hanging="354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Identify/ develop business opportunities with new as well as existing Cust</w:t>
      </w:r>
      <w:r>
        <w:rPr>
          <w:color w:val="1C1C1C"/>
          <w:spacing w:val="-27"/>
          <w:w w:val="105"/>
          <w:sz w:val="17"/>
        </w:rPr>
        <w:t> </w:t>
      </w:r>
      <w:r>
        <w:rPr>
          <w:color w:val="1C1C1C"/>
          <w:spacing w:val="-3"/>
          <w:w w:val="105"/>
          <w:sz w:val="17"/>
        </w:rPr>
        <w:t>omers</w:t>
      </w:r>
      <w:r>
        <w:rPr>
          <w:color w:val="4F4F4F"/>
          <w:spacing w:val="-3"/>
          <w:w w:val="105"/>
          <w:sz w:val="17"/>
        </w:rPr>
        <w:t>.</w:t>
      </w:r>
    </w:p>
    <w:p>
      <w:pPr>
        <w:pStyle w:val="ListParagraph"/>
        <w:numPr>
          <w:ilvl w:val="2"/>
          <w:numId w:val="2"/>
        </w:numPr>
        <w:tabs>
          <w:tab w:pos="816" w:val="left" w:leader="none"/>
          <w:tab w:pos="817" w:val="left" w:leader="none"/>
        </w:tabs>
        <w:spacing w:line="240" w:lineRule="auto" w:before="2" w:after="0"/>
        <w:ind w:left="814" w:right="187" w:hanging="363"/>
        <w:jc w:val="left"/>
        <w:rPr>
          <w:color w:val="606060"/>
          <w:sz w:val="17"/>
        </w:rPr>
      </w:pPr>
      <w:r>
        <w:rPr>
          <w:color w:val="1C1C1C"/>
          <w:w w:val="105"/>
          <w:sz w:val="17"/>
        </w:rPr>
        <w:t>Assigned the tasks of negotiating Contract Rates, terms and conditions with vendors to </w:t>
      </w:r>
      <w:r>
        <w:rPr>
          <w:color w:val="333333"/>
          <w:w w:val="105"/>
          <w:sz w:val="17"/>
        </w:rPr>
        <w:t>increase</w:t>
      </w:r>
      <w:r>
        <w:rPr>
          <w:color w:val="1C1C1C"/>
          <w:w w:val="105"/>
          <w:sz w:val="17"/>
        </w:rPr>
        <w:t> profitability</w:t>
      </w:r>
    </w:p>
    <w:p>
      <w:pPr>
        <w:spacing w:after="0" w:line="240" w:lineRule="auto"/>
        <w:jc w:val="left"/>
        <w:rPr>
          <w:sz w:val="17"/>
        </w:rPr>
        <w:sectPr>
          <w:pgSz w:w="11910" w:h="16840"/>
          <w:pgMar w:top="1400" w:bottom="0" w:left="1400" w:right="1260"/>
        </w:sectPr>
      </w:pPr>
    </w:p>
    <w:p>
      <w:pPr>
        <w:pStyle w:val="Heading1"/>
        <w:spacing w:before="69"/>
        <w:ind w:left="865"/>
      </w:pPr>
      <w:r>
        <w:rPr/>
        <w:pict>
          <v:line style="position:absolute;mso-position-horizontal-relative:page;mso-position-vertical-relative:page;z-index:1360" from="586.784973pt,816.443565pt" to="586.784973pt,720.306763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384" from="587.746521pt,708.770371pt" to="587.746521pt,605.903992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408" from="588.708069pt,587.637991pt" to="588.708069pt,501.114868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432" from="589.42926pt,487.655709pt" to="589.42926pt,440.548676pt" stroked="true" strokeweight=".7211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456" from="590.871582pt,325.1845pt" to="590.871582pt,274.231995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480" from="591.352356pt,255.004647pt" to="591.352356pt,194.438461pt" stroked="true" strokeweight=".4807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04" from="21.154079pt,283.124664pt" to="578.852209pt,283.124664pt" stroked="true" strokeweight="4.326156pt" strokecolor="#000000">
            <v:stroke dashstyle="solid"/>
            <w10:wrap type="none"/>
          </v:line>
        </w:pict>
      </w:r>
      <w:r>
        <w:rPr>
          <w:color w:val="1C1C1C"/>
          <w:w w:val="110"/>
          <w:u w:val="thick" w:color="1C1C1C"/>
        </w:rPr>
        <w:t>Others Daily routine </w:t>
      </w:r>
      <w:r>
        <w:rPr>
          <w:color w:val="3D3D3D"/>
          <w:w w:val="110"/>
          <w:u w:val="thick" w:color="1C1C1C"/>
        </w:rPr>
        <w:t>T</w:t>
      </w:r>
      <w:r>
        <w:rPr>
          <w:color w:val="1C1C1C"/>
          <w:w w:val="110"/>
          <w:u w:val="thick" w:color="1C1C1C"/>
        </w:rPr>
        <w:t>ask:</w:t>
      </w:r>
    </w:p>
    <w:p>
      <w:pPr>
        <w:pStyle w:val="ListParagraph"/>
        <w:numPr>
          <w:ilvl w:val="2"/>
          <w:numId w:val="2"/>
        </w:numPr>
        <w:tabs>
          <w:tab w:pos="864" w:val="left" w:leader="none"/>
          <w:tab w:pos="865" w:val="left" w:leader="none"/>
        </w:tabs>
        <w:spacing w:line="247" w:lineRule="auto" w:before="3" w:after="0"/>
        <w:ind w:left="867" w:right="148" w:hanging="363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Accounting, Tracking &amp; Reconciliation of all expenses against suppliers &amp; services after checking, verification, to avoid duplicate entry of creditors invoice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AMC Expenses of various</w:t>
      </w:r>
      <w:r>
        <w:rPr>
          <w:color w:val="1C1C1C"/>
          <w:spacing w:val="36"/>
          <w:w w:val="105"/>
          <w:sz w:val="17"/>
        </w:rPr>
        <w:t> </w:t>
      </w:r>
      <w:r>
        <w:rPr>
          <w:color w:val="1C1C1C"/>
          <w:spacing w:val="-6"/>
          <w:w w:val="105"/>
          <w:sz w:val="17"/>
        </w:rPr>
        <w:t>vehicles</w:t>
      </w:r>
      <w:r>
        <w:rPr>
          <w:color w:val="595959"/>
          <w:spacing w:val="-6"/>
          <w:w w:val="105"/>
          <w:sz w:val="17"/>
        </w:rPr>
        <w:t>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185" w:lineRule="exact" w:before="0" w:after="0"/>
        <w:ind w:left="855" w:right="0" w:hanging="356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Tracking PO &amp; WO of Air Tickets booking month wise and employee</w:t>
      </w:r>
      <w:r>
        <w:rPr>
          <w:color w:val="1C1C1C"/>
          <w:spacing w:val="48"/>
          <w:w w:val="105"/>
          <w:sz w:val="17"/>
        </w:rPr>
        <w:t> </w:t>
      </w:r>
      <w:r>
        <w:rPr>
          <w:color w:val="1C1C1C"/>
          <w:w w:val="105"/>
          <w:sz w:val="17"/>
        </w:rPr>
        <w:t>wise.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194" w:lineRule="exact" w:before="0" w:after="0"/>
        <w:ind w:left="855" w:right="0" w:hanging="356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Tracking Purchases of diesel, verifications of receipt</w:t>
      </w:r>
      <w:r>
        <w:rPr>
          <w:color w:val="1C1C1C"/>
          <w:spacing w:val="10"/>
          <w:w w:val="105"/>
          <w:sz w:val="17"/>
        </w:rPr>
        <w:t> </w:t>
      </w:r>
      <w:r>
        <w:rPr>
          <w:color w:val="1C1C1C"/>
          <w:w w:val="105"/>
          <w:sz w:val="17"/>
        </w:rPr>
        <w:t>quantity.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  <w:tab w:pos="862" w:val="left" w:leader="none"/>
        </w:tabs>
        <w:spacing w:line="194" w:lineRule="exact" w:before="6" w:after="0"/>
        <w:ind w:left="861" w:right="0" w:hanging="362"/>
        <w:jc w:val="left"/>
        <w:rPr>
          <w:color w:val="595959"/>
          <w:sz w:val="17"/>
        </w:rPr>
      </w:pPr>
      <w:r>
        <w:rPr>
          <w:color w:val="1C1C1C"/>
          <w:w w:val="105"/>
          <w:sz w:val="17"/>
        </w:rPr>
        <w:t>MIS Creditors Ageing Analysis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payment Schedules as per credit terms every</w:t>
      </w:r>
      <w:r>
        <w:rPr>
          <w:color w:val="1C1C1C"/>
          <w:spacing w:val="38"/>
          <w:w w:val="105"/>
          <w:sz w:val="17"/>
        </w:rPr>
        <w:t> </w:t>
      </w:r>
      <w:r>
        <w:rPr>
          <w:color w:val="1C1C1C"/>
          <w:w w:val="105"/>
          <w:sz w:val="17"/>
        </w:rPr>
        <w:t>month.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  <w:tab w:pos="862" w:val="left" w:leader="none"/>
        </w:tabs>
        <w:spacing w:line="194" w:lineRule="exact" w:before="0" w:after="0"/>
        <w:ind w:left="861" w:right="0" w:hanging="362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MIS details of all hired drilling equipment's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machineries repairing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preventive maintenance Rig</w:t>
      </w:r>
      <w:r>
        <w:rPr>
          <w:color w:val="1C1C1C"/>
          <w:spacing w:val="30"/>
          <w:w w:val="105"/>
          <w:sz w:val="17"/>
        </w:rPr>
        <w:t> </w:t>
      </w:r>
      <w:r>
        <w:rPr>
          <w:color w:val="1C1C1C"/>
          <w:w w:val="105"/>
          <w:sz w:val="17"/>
        </w:rPr>
        <w:t>wise</w:t>
      </w:r>
    </w:p>
    <w:p>
      <w:pPr>
        <w:pStyle w:val="BodyText"/>
        <w:spacing w:line="194" w:lineRule="exact" w:before="2"/>
        <w:ind w:left="857"/>
      </w:pP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</w:rPr>
        <w:t>month wise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  <w:tab w:pos="862" w:val="left" w:leader="none"/>
        </w:tabs>
        <w:spacing w:line="194" w:lineRule="exact" w:before="0" w:after="0"/>
        <w:ind w:left="861" w:right="0" w:hanging="367"/>
        <w:jc w:val="left"/>
        <w:rPr>
          <w:color w:val="6B6B6B"/>
          <w:sz w:val="17"/>
        </w:rPr>
      </w:pPr>
      <w:r>
        <w:rPr>
          <w:color w:val="1C1C1C"/>
          <w:sz w:val="17"/>
        </w:rPr>
        <w:t>MIS Analysis of Rig move expenses well wise </w:t>
      </w:r>
      <w:r>
        <w:rPr>
          <w:color w:val="1C1C1C"/>
          <w:sz w:val="16"/>
        </w:rPr>
        <w:t>&amp; </w:t>
      </w:r>
      <w:r>
        <w:rPr>
          <w:color w:val="1C1C1C"/>
          <w:sz w:val="17"/>
        </w:rPr>
        <w:t>Rig</w:t>
      </w:r>
      <w:r>
        <w:rPr>
          <w:color w:val="1C1C1C"/>
          <w:spacing w:val="46"/>
          <w:sz w:val="17"/>
        </w:rPr>
        <w:t> </w:t>
      </w:r>
      <w:r>
        <w:rPr>
          <w:color w:val="1C1C1C"/>
          <w:sz w:val="17"/>
        </w:rPr>
        <w:t>Wise</w:t>
      </w:r>
    </w:p>
    <w:p>
      <w:pPr>
        <w:pStyle w:val="ListParagraph"/>
        <w:numPr>
          <w:ilvl w:val="2"/>
          <w:numId w:val="2"/>
        </w:numPr>
        <w:tabs>
          <w:tab w:pos="856" w:val="left" w:leader="none"/>
          <w:tab w:pos="857" w:val="left" w:leader="none"/>
        </w:tabs>
        <w:spacing w:line="194" w:lineRule="exact" w:before="1" w:after="0"/>
        <w:ind w:left="856" w:right="0" w:hanging="366"/>
        <w:jc w:val="left"/>
        <w:rPr>
          <w:color w:val="6B6B6B"/>
          <w:sz w:val="17"/>
        </w:rPr>
      </w:pPr>
      <w:r>
        <w:rPr>
          <w:color w:val="1C1C1C"/>
          <w:sz w:val="17"/>
        </w:rPr>
        <w:t>MIS Analysis of Catering expenses </w:t>
      </w:r>
      <w:r>
        <w:rPr>
          <w:color w:val="1C1C1C"/>
          <w:sz w:val="16"/>
        </w:rPr>
        <w:t>&amp; </w:t>
      </w:r>
      <w:r>
        <w:rPr>
          <w:color w:val="1C1C1C"/>
          <w:sz w:val="17"/>
        </w:rPr>
        <w:t>accommodation expenses Rig Wise </w:t>
      </w:r>
      <w:r>
        <w:rPr>
          <w:color w:val="1C1C1C"/>
          <w:sz w:val="16"/>
        </w:rPr>
        <w:t>&amp; </w:t>
      </w:r>
      <w:r>
        <w:rPr>
          <w:color w:val="1C1C1C"/>
          <w:sz w:val="17"/>
        </w:rPr>
        <w:t>month</w:t>
      </w:r>
      <w:r>
        <w:rPr>
          <w:color w:val="1C1C1C"/>
          <w:spacing w:val="8"/>
          <w:sz w:val="17"/>
        </w:rPr>
        <w:t> </w:t>
      </w:r>
      <w:r>
        <w:rPr>
          <w:color w:val="1C1C1C"/>
          <w:sz w:val="17"/>
        </w:rPr>
        <w:t>wise</w:t>
      </w:r>
    </w:p>
    <w:p>
      <w:pPr>
        <w:pStyle w:val="ListParagraph"/>
        <w:numPr>
          <w:ilvl w:val="2"/>
          <w:numId w:val="2"/>
        </w:numPr>
        <w:tabs>
          <w:tab w:pos="856" w:val="left" w:leader="none"/>
          <w:tab w:pos="857" w:val="left" w:leader="none"/>
        </w:tabs>
        <w:spacing w:line="194" w:lineRule="exact" w:before="0" w:after="0"/>
        <w:ind w:left="856" w:right="0" w:hanging="366"/>
        <w:jc w:val="left"/>
        <w:rPr>
          <w:color w:val="6B6B6B"/>
          <w:sz w:val="17"/>
        </w:rPr>
      </w:pPr>
      <w:r>
        <w:rPr>
          <w:color w:val="1C1C1C"/>
          <w:w w:val="110"/>
          <w:sz w:val="17"/>
        </w:rPr>
        <w:t>MIS</w:t>
      </w:r>
      <w:r>
        <w:rPr>
          <w:color w:val="1C1C1C"/>
          <w:spacing w:val="-13"/>
          <w:w w:val="110"/>
          <w:sz w:val="17"/>
        </w:rPr>
        <w:t> </w:t>
      </w:r>
      <w:r>
        <w:rPr>
          <w:color w:val="1C1C1C"/>
          <w:w w:val="110"/>
          <w:sz w:val="17"/>
        </w:rPr>
        <w:t>Import</w:t>
      </w:r>
      <w:r>
        <w:rPr>
          <w:color w:val="1C1C1C"/>
          <w:spacing w:val="-7"/>
          <w:w w:val="110"/>
          <w:sz w:val="17"/>
        </w:rPr>
        <w:t> </w:t>
      </w:r>
      <w:r>
        <w:rPr>
          <w:color w:val="1C1C1C"/>
          <w:w w:val="110"/>
          <w:sz w:val="16"/>
        </w:rPr>
        <w:t>&amp;</w:t>
      </w:r>
      <w:r>
        <w:rPr>
          <w:color w:val="1C1C1C"/>
          <w:spacing w:val="-12"/>
          <w:w w:val="110"/>
          <w:sz w:val="16"/>
        </w:rPr>
        <w:t> </w:t>
      </w:r>
      <w:r>
        <w:rPr>
          <w:color w:val="1C1C1C"/>
          <w:w w:val="110"/>
          <w:sz w:val="17"/>
        </w:rPr>
        <w:t>export</w:t>
      </w:r>
      <w:r>
        <w:rPr>
          <w:color w:val="1C1C1C"/>
          <w:spacing w:val="-16"/>
          <w:w w:val="110"/>
          <w:sz w:val="17"/>
        </w:rPr>
        <w:t> </w:t>
      </w:r>
      <w:r>
        <w:rPr>
          <w:color w:val="1C1C1C"/>
          <w:w w:val="110"/>
          <w:sz w:val="17"/>
        </w:rPr>
        <w:t>Details</w:t>
      </w:r>
      <w:r>
        <w:rPr>
          <w:color w:val="1C1C1C"/>
          <w:spacing w:val="-2"/>
          <w:w w:val="110"/>
          <w:sz w:val="17"/>
        </w:rPr>
        <w:t> </w:t>
      </w:r>
      <w:r>
        <w:rPr>
          <w:color w:val="1C1C1C"/>
          <w:w w:val="110"/>
          <w:sz w:val="16"/>
        </w:rPr>
        <w:t>&amp;</w:t>
      </w:r>
      <w:r>
        <w:rPr>
          <w:color w:val="1C1C1C"/>
          <w:spacing w:val="-2"/>
          <w:w w:val="110"/>
          <w:sz w:val="16"/>
        </w:rPr>
        <w:t> </w:t>
      </w:r>
      <w:r>
        <w:rPr>
          <w:color w:val="1C1C1C"/>
          <w:w w:val="110"/>
          <w:sz w:val="17"/>
        </w:rPr>
        <w:t>expenses</w:t>
      </w:r>
      <w:r>
        <w:rPr>
          <w:color w:val="1C1C1C"/>
          <w:spacing w:val="4"/>
          <w:w w:val="110"/>
          <w:sz w:val="17"/>
        </w:rPr>
        <w:t> </w:t>
      </w:r>
      <w:r>
        <w:rPr>
          <w:color w:val="1C1C1C"/>
          <w:w w:val="110"/>
          <w:sz w:val="16"/>
        </w:rPr>
        <w:t>&amp;</w:t>
      </w:r>
      <w:r>
        <w:rPr>
          <w:color w:val="1C1C1C"/>
          <w:spacing w:val="-3"/>
          <w:w w:val="110"/>
          <w:sz w:val="16"/>
        </w:rPr>
        <w:t> </w:t>
      </w:r>
      <w:r>
        <w:rPr>
          <w:color w:val="1C1C1C"/>
          <w:w w:val="110"/>
          <w:sz w:val="17"/>
        </w:rPr>
        <w:t>comparisons of</w:t>
      </w:r>
      <w:r>
        <w:rPr>
          <w:color w:val="1C1C1C"/>
          <w:spacing w:val="-8"/>
          <w:w w:val="110"/>
          <w:sz w:val="17"/>
        </w:rPr>
        <w:t> </w:t>
      </w:r>
      <w:r>
        <w:rPr>
          <w:color w:val="1C1C1C"/>
          <w:w w:val="110"/>
          <w:sz w:val="17"/>
        </w:rPr>
        <w:t>various administrative</w:t>
      </w:r>
      <w:r>
        <w:rPr>
          <w:color w:val="1C1C1C"/>
          <w:spacing w:val="-14"/>
          <w:w w:val="110"/>
          <w:sz w:val="17"/>
        </w:rPr>
        <w:t> </w:t>
      </w:r>
      <w:r>
        <w:rPr>
          <w:color w:val="1C1C1C"/>
          <w:w w:val="110"/>
          <w:sz w:val="17"/>
        </w:rPr>
        <w:t>expenses.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235" w:lineRule="auto" w:before="5" w:after="0"/>
        <w:ind w:left="852" w:right="149" w:hanging="362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Accounting, Tracking </w:t>
      </w:r>
      <w:r>
        <w:rPr>
          <w:rFonts w:ascii="Times New Roman" w:hAnsi="Times New Roman"/>
          <w:color w:val="1C1C1C"/>
          <w:w w:val="105"/>
          <w:sz w:val="17"/>
        </w:rPr>
        <w:t>&amp; </w:t>
      </w:r>
      <w:r>
        <w:rPr>
          <w:color w:val="1C1C1C"/>
          <w:w w:val="105"/>
          <w:sz w:val="17"/>
        </w:rPr>
        <w:t>Controlling Cash flow / Manage staff rotation / Invoice management / Credit control/</w:t>
      </w:r>
      <w:r>
        <w:rPr>
          <w:color w:val="1C1C1C"/>
          <w:spacing w:val="20"/>
          <w:w w:val="105"/>
          <w:sz w:val="17"/>
        </w:rPr>
        <w:t> </w:t>
      </w:r>
      <w:r>
        <w:rPr>
          <w:color w:val="1C1C1C"/>
          <w:w w:val="105"/>
          <w:sz w:val="17"/>
        </w:rPr>
        <w:t>cash</w:t>
      </w:r>
      <w:r>
        <w:rPr>
          <w:color w:val="1C1C1C"/>
          <w:spacing w:val="12"/>
          <w:w w:val="105"/>
          <w:sz w:val="17"/>
        </w:rPr>
        <w:t> </w:t>
      </w:r>
      <w:r>
        <w:rPr>
          <w:color w:val="1C1C1C"/>
          <w:w w:val="105"/>
          <w:sz w:val="17"/>
        </w:rPr>
        <w:t>outlay</w:t>
      </w:r>
      <w:r>
        <w:rPr>
          <w:color w:val="1C1C1C"/>
          <w:spacing w:val="16"/>
          <w:w w:val="105"/>
          <w:sz w:val="17"/>
        </w:rPr>
        <w:t> </w:t>
      </w:r>
      <w:r>
        <w:rPr>
          <w:color w:val="1C1C1C"/>
          <w:w w:val="105"/>
          <w:sz w:val="17"/>
        </w:rPr>
        <w:t>in</w:t>
      </w:r>
      <w:r>
        <w:rPr>
          <w:color w:val="1C1C1C"/>
          <w:spacing w:val="12"/>
          <w:w w:val="105"/>
          <w:sz w:val="17"/>
        </w:rPr>
        <w:t> </w:t>
      </w:r>
      <w:r>
        <w:rPr>
          <w:color w:val="1C1C1C"/>
          <w:w w:val="105"/>
          <w:sz w:val="17"/>
        </w:rPr>
        <w:t>the</w:t>
      </w:r>
      <w:r>
        <w:rPr>
          <w:color w:val="1C1C1C"/>
          <w:spacing w:val="12"/>
          <w:w w:val="105"/>
          <w:sz w:val="17"/>
        </w:rPr>
        <w:t> </w:t>
      </w:r>
      <w:r>
        <w:rPr>
          <w:color w:val="1C1C1C"/>
          <w:w w:val="105"/>
          <w:sz w:val="17"/>
        </w:rPr>
        <w:t>market/</w:t>
      </w:r>
      <w:r>
        <w:rPr>
          <w:color w:val="1C1C1C"/>
          <w:spacing w:val="18"/>
          <w:w w:val="105"/>
          <w:sz w:val="17"/>
        </w:rPr>
        <w:t> </w:t>
      </w:r>
      <w:r>
        <w:rPr>
          <w:color w:val="1C1C1C"/>
          <w:w w:val="105"/>
          <w:sz w:val="17"/>
        </w:rPr>
        <w:t>all</w:t>
      </w:r>
      <w:r>
        <w:rPr>
          <w:color w:val="1C1C1C"/>
          <w:spacing w:val="17"/>
          <w:w w:val="105"/>
          <w:sz w:val="17"/>
        </w:rPr>
        <w:t> </w:t>
      </w:r>
      <w:r>
        <w:rPr>
          <w:color w:val="1C1C1C"/>
          <w:w w:val="105"/>
          <w:sz w:val="17"/>
        </w:rPr>
        <w:t>sites</w:t>
      </w:r>
      <w:r>
        <w:rPr>
          <w:color w:val="1C1C1C"/>
          <w:spacing w:val="14"/>
          <w:w w:val="105"/>
          <w:sz w:val="17"/>
        </w:rPr>
        <w:t> </w:t>
      </w:r>
      <w:r>
        <w:rPr>
          <w:color w:val="1C1C1C"/>
          <w:w w:val="105"/>
          <w:sz w:val="17"/>
        </w:rPr>
        <w:t>petty</w:t>
      </w:r>
      <w:r>
        <w:rPr>
          <w:color w:val="1C1C1C"/>
          <w:spacing w:val="8"/>
          <w:w w:val="105"/>
          <w:sz w:val="17"/>
        </w:rPr>
        <w:t> </w:t>
      </w:r>
      <w:r>
        <w:rPr>
          <w:color w:val="1C1C1C"/>
          <w:w w:val="105"/>
          <w:sz w:val="17"/>
        </w:rPr>
        <w:t>cash</w:t>
      </w:r>
      <w:r>
        <w:rPr>
          <w:color w:val="1C1C1C"/>
          <w:spacing w:val="10"/>
          <w:w w:val="105"/>
          <w:sz w:val="17"/>
        </w:rPr>
        <w:t> </w:t>
      </w:r>
      <w:r>
        <w:rPr>
          <w:color w:val="1C1C1C"/>
          <w:w w:val="105"/>
          <w:sz w:val="17"/>
        </w:rPr>
        <w:t>expenditures</w:t>
      </w:r>
      <w:r>
        <w:rPr>
          <w:color w:val="1C1C1C"/>
          <w:spacing w:val="33"/>
          <w:w w:val="105"/>
          <w:sz w:val="17"/>
        </w:rPr>
        <w:t> </w:t>
      </w:r>
      <w:r>
        <w:rPr>
          <w:rFonts w:ascii="Times New Roman" w:hAnsi="Times New Roman"/>
          <w:color w:val="1C1C1C"/>
          <w:w w:val="105"/>
          <w:sz w:val="17"/>
        </w:rPr>
        <w:t>&amp;</w:t>
      </w:r>
      <w:r>
        <w:rPr>
          <w:rFonts w:ascii="Times New Roman" w:hAnsi="Times New Roman"/>
          <w:color w:val="1C1C1C"/>
          <w:spacing w:val="3"/>
          <w:w w:val="105"/>
          <w:sz w:val="17"/>
        </w:rPr>
        <w:t> </w:t>
      </w:r>
      <w:r>
        <w:rPr>
          <w:color w:val="1C1C1C"/>
          <w:w w:val="105"/>
          <w:sz w:val="17"/>
        </w:rPr>
        <w:t>all</w:t>
      </w:r>
      <w:r>
        <w:rPr>
          <w:color w:val="1C1C1C"/>
          <w:spacing w:val="8"/>
          <w:w w:val="105"/>
          <w:sz w:val="17"/>
        </w:rPr>
        <w:t> </w:t>
      </w:r>
      <w:r>
        <w:rPr>
          <w:color w:val="1C1C1C"/>
          <w:w w:val="105"/>
          <w:sz w:val="17"/>
        </w:rPr>
        <w:t>utilities</w:t>
      </w:r>
      <w:r>
        <w:rPr>
          <w:color w:val="1C1C1C"/>
          <w:spacing w:val="17"/>
          <w:w w:val="105"/>
          <w:sz w:val="17"/>
        </w:rPr>
        <w:t> </w:t>
      </w:r>
      <w:r>
        <w:rPr>
          <w:color w:val="1C1C1C"/>
          <w:w w:val="105"/>
          <w:sz w:val="17"/>
        </w:rPr>
        <w:t>invoices.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  <w:tab w:pos="856" w:val="left" w:leader="none"/>
        </w:tabs>
        <w:spacing w:line="235" w:lineRule="auto" w:before="0" w:after="0"/>
        <w:ind w:left="853" w:right="147" w:hanging="368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Accounting, Tracking, Preparing, checking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payment of all day to day Full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Final settlement and monthly salary of the</w:t>
      </w:r>
      <w:r>
        <w:rPr>
          <w:color w:val="1C1C1C"/>
          <w:spacing w:val="-24"/>
          <w:w w:val="105"/>
          <w:sz w:val="17"/>
        </w:rPr>
        <w:t> </w:t>
      </w:r>
      <w:r>
        <w:rPr>
          <w:color w:val="1C1C1C"/>
          <w:w w:val="105"/>
          <w:sz w:val="17"/>
        </w:rPr>
        <w:t>employees.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  <w:tab w:pos="852" w:val="left" w:leader="none"/>
        </w:tabs>
        <w:spacing w:line="230" w:lineRule="auto" w:before="9" w:after="0"/>
        <w:ind w:left="846" w:right="152" w:hanging="361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Preparing, Accounting, tracking and reconciliation of all the bank accounts with remittances outside Oman.</w:t>
      </w:r>
    </w:p>
    <w:p>
      <w:pPr>
        <w:pStyle w:val="ListParagraph"/>
        <w:numPr>
          <w:ilvl w:val="2"/>
          <w:numId w:val="2"/>
        </w:numPr>
        <w:tabs>
          <w:tab w:pos="851" w:val="left" w:leader="none"/>
          <w:tab w:pos="852" w:val="left" w:leader="none"/>
        </w:tabs>
        <w:spacing w:line="235" w:lineRule="auto" w:before="11" w:after="0"/>
        <w:ind w:left="848" w:right="155" w:hanging="363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Developed in-house system to monitor complete operational process till invoicing and collection of revenue.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4"/>
        <w:spacing w:before="0"/>
        <w:ind w:left="3307"/>
        <w:rPr>
          <w:u w:val="none"/>
        </w:rPr>
      </w:pPr>
      <w:r>
        <w:rPr>
          <w:color w:val="1C1C1C"/>
          <w:w w:val="105"/>
          <w:u w:val="thick" w:color="1C1C1C"/>
        </w:rPr>
        <w:t>EDUCATIONAL SUMMARY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35" w:lineRule="auto" w:before="0" w:after="0"/>
        <w:ind w:left="838" w:right="171" w:hanging="363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Graduation completed from Pragati Maha Vidyalaya College, Hyderabad under the Osmania Univers </w:t>
      </w:r>
      <w:r>
        <w:rPr>
          <w:color w:val="3D3D3D"/>
          <w:spacing w:val="2"/>
          <w:w w:val="105"/>
          <w:sz w:val="17"/>
        </w:rPr>
        <w:t>i</w:t>
      </w:r>
      <w:r>
        <w:rPr>
          <w:color w:val="1C1C1C"/>
          <w:spacing w:val="2"/>
          <w:w w:val="105"/>
          <w:sz w:val="17"/>
        </w:rPr>
        <w:t>ty </w:t>
      </w:r>
      <w:r>
        <w:rPr>
          <w:color w:val="1C1C1C"/>
          <w:w w:val="105"/>
          <w:sz w:val="17"/>
        </w:rPr>
        <w:t>in 2000 with 72% marks , First</w:t>
      </w:r>
      <w:r>
        <w:rPr>
          <w:color w:val="1C1C1C"/>
          <w:spacing w:val="44"/>
          <w:w w:val="105"/>
          <w:sz w:val="17"/>
        </w:rPr>
        <w:t> </w:t>
      </w:r>
      <w:r>
        <w:rPr>
          <w:color w:val="1C1C1C"/>
          <w:w w:val="105"/>
          <w:sz w:val="17"/>
        </w:rPr>
        <w:t>Division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35" w:lineRule="auto" w:before="0" w:after="0"/>
        <w:ind w:left="831" w:right="167" w:hanging="356"/>
        <w:jc w:val="left"/>
        <w:rPr>
          <w:color w:val="6B6B6B"/>
          <w:sz w:val="17"/>
        </w:rPr>
      </w:pPr>
      <w:r>
        <w:rPr>
          <w:color w:val="1C1C1C"/>
          <w:sz w:val="17"/>
        </w:rPr>
        <w:t>Higher Secondary completed from Shree Maheshwari Vidyalaya  ,  Kolkata  under  The  West  Bengal Council of Higher Secondary Education in 1997 with 56% marks, Second</w:t>
      </w:r>
      <w:r>
        <w:rPr>
          <w:color w:val="1C1C1C"/>
          <w:spacing w:val="3"/>
          <w:sz w:val="17"/>
        </w:rPr>
        <w:t> </w:t>
      </w:r>
      <w:r>
        <w:rPr>
          <w:color w:val="1C1C1C"/>
          <w:sz w:val="17"/>
        </w:rPr>
        <w:t>Division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32" w:val="left" w:leader="none"/>
          <w:tab w:pos="833" w:val="left" w:leader="none"/>
        </w:tabs>
        <w:spacing w:line="240" w:lineRule="auto" w:before="0" w:after="0"/>
        <w:ind w:left="827" w:right="165" w:hanging="357"/>
        <w:jc w:val="left"/>
        <w:rPr>
          <w:color w:val="595959"/>
          <w:sz w:val="17"/>
        </w:rPr>
      </w:pPr>
      <w:r>
        <w:rPr>
          <w:color w:val="1C1C1C"/>
          <w:w w:val="105"/>
          <w:sz w:val="17"/>
        </w:rPr>
        <w:t>Secondary Examination, from Shree Maheshwari Vidyalaya, Kolkata under the West Bengal Board of Secondary Education in 1995 with 64%. marks, First</w:t>
      </w:r>
      <w:r>
        <w:rPr>
          <w:color w:val="1C1C1C"/>
          <w:spacing w:val="2"/>
          <w:w w:val="105"/>
          <w:sz w:val="17"/>
        </w:rPr>
        <w:t> </w:t>
      </w:r>
      <w:r>
        <w:rPr>
          <w:color w:val="1C1C1C"/>
          <w:w w:val="105"/>
          <w:sz w:val="17"/>
        </w:rPr>
        <w:t>Division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  <w:ind w:left="106"/>
        <w:rPr>
          <w:u w:val="none"/>
        </w:rPr>
      </w:pPr>
      <w:r>
        <w:rPr>
          <w:color w:val="1C1C1C"/>
          <w:w w:val="105"/>
          <w:u w:val="none"/>
        </w:rPr>
        <w:t>CULTURAL, PERSONAL INTERESTS, OTHER LITERACY AND PHYSICAL RECREATION: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0" w:hanging="361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Languages Known: English, Hindi and</w:t>
      </w:r>
      <w:r>
        <w:rPr>
          <w:color w:val="1C1C1C"/>
          <w:spacing w:val="-32"/>
          <w:w w:val="105"/>
          <w:sz w:val="17"/>
        </w:rPr>
        <w:t> </w:t>
      </w:r>
      <w:r>
        <w:rPr>
          <w:color w:val="1C1C1C"/>
          <w:w w:val="105"/>
          <w:sz w:val="17"/>
        </w:rPr>
        <w:t>Bengali.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235" w:lineRule="auto" w:before="0" w:after="0"/>
        <w:ind w:left="823" w:right="187" w:hanging="362"/>
        <w:jc w:val="left"/>
        <w:rPr>
          <w:color w:val="595959"/>
          <w:sz w:val="17"/>
        </w:rPr>
      </w:pPr>
      <w:r>
        <w:rPr>
          <w:color w:val="1C1C1C"/>
          <w:w w:val="105"/>
          <w:sz w:val="17"/>
        </w:rPr>
        <w:t>Conversant with accounting package viz., Tally, Sharepro, C-BOS(stock market),SAP, Accurate(stock), BTHRMS(salary)</w:t>
      </w:r>
      <w:r>
        <w:rPr>
          <w:color w:val="1C1C1C"/>
          <w:spacing w:val="8"/>
          <w:w w:val="105"/>
          <w:sz w:val="17"/>
        </w:rPr>
        <w:t> </w:t>
      </w:r>
      <w:r>
        <w:rPr>
          <w:color w:val="1C1C1C"/>
          <w:w w:val="105"/>
          <w:sz w:val="17"/>
        </w:rPr>
        <w:t>etc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6"/>
        <w:jc w:val="left"/>
        <w:rPr>
          <w:color w:val="6B6B6B"/>
          <w:sz w:val="17"/>
        </w:rPr>
      </w:pPr>
      <w:r>
        <w:rPr>
          <w:color w:val="1C1C1C"/>
          <w:sz w:val="17"/>
        </w:rPr>
        <w:t>Proficient in Microsoft Office Applications viz., Ms Excel, Ms Word</w:t>
      </w:r>
      <w:r>
        <w:rPr>
          <w:color w:val="1C1C1C"/>
          <w:spacing w:val="8"/>
          <w:sz w:val="17"/>
        </w:rPr>
        <w:t> </w:t>
      </w:r>
      <w:r>
        <w:rPr>
          <w:color w:val="3D3D3D"/>
          <w:sz w:val="17"/>
        </w:rPr>
        <w:t>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19" w:right="0" w:hanging="363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Worked for booking of Air Tickets in</w:t>
      </w:r>
      <w:r>
        <w:rPr>
          <w:color w:val="1C1C1C"/>
          <w:spacing w:val="5"/>
          <w:w w:val="105"/>
          <w:sz w:val="17"/>
        </w:rPr>
        <w:t> </w:t>
      </w:r>
      <w:r>
        <w:rPr>
          <w:color w:val="1C1C1C"/>
          <w:w w:val="105"/>
          <w:sz w:val="17"/>
        </w:rPr>
        <w:t>Galileo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12" w:val="left" w:leader="none"/>
          <w:tab w:pos="813" w:val="left" w:leader="none"/>
        </w:tabs>
        <w:spacing w:line="240" w:lineRule="auto" w:before="0" w:after="0"/>
        <w:ind w:left="812" w:right="0" w:hanging="361"/>
        <w:jc w:val="left"/>
        <w:rPr>
          <w:color w:val="6B6B6B"/>
          <w:sz w:val="17"/>
        </w:rPr>
      </w:pPr>
      <w:r>
        <w:rPr>
          <w:color w:val="1C1C1C"/>
          <w:sz w:val="17"/>
        </w:rPr>
        <w:t>Good Interpersonal </w:t>
      </w:r>
      <w:r>
        <w:rPr>
          <w:color w:val="1C1C1C"/>
          <w:spacing w:val="2"/>
          <w:sz w:val="17"/>
        </w:rPr>
        <w:t>Sk</w:t>
      </w:r>
      <w:r>
        <w:rPr>
          <w:color w:val="3D3D3D"/>
          <w:spacing w:val="2"/>
          <w:sz w:val="17"/>
        </w:rPr>
        <w:t>i</w:t>
      </w:r>
      <w:r>
        <w:rPr>
          <w:color w:val="1C1C1C"/>
          <w:spacing w:val="2"/>
          <w:sz w:val="17"/>
        </w:rPr>
        <w:t>lls </w:t>
      </w:r>
      <w:r>
        <w:rPr>
          <w:color w:val="1C1C1C"/>
          <w:sz w:val="17"/>
        </w:rPr>
        <w:t>with self - Disciplined, Perseverance </w:t>
      </w:r>
      <w:r>
        <w:rPr>
          <w:rFonts w:ascii="Times New Roman" w:hAnsi="Times New Roman"/>
          <w:color w:val="1C1C1C"/>
          <w:sz w:val="17"/>
        </w:rPr>
        <w:t>&amp;</w:t>
      </w:r>
      <w:r>
        <w:rPr>
          <w:rFonts w:ascii="Times New Roman" w:hAnsi="Times New Roman"/>
          <w:color w:val="1C1C1C"/>
          <w:spacing w:val="-19"/>
          <w:sz w:val="17"/>
        </w:rPr>
        <w:t> </w:t>
      </w:r>
      <w:r>
        <w:rPr>
          <w:color w:val="1C1C1C"/>
          <w:sz w:val="17"/>
        </w:rPr>
        <w:t>Hardworking.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07" w:val="left" w:leader="none"/>
          <w:tab w:pos="808" w:val="left" w:leader="none"/>
        </w:tabs>
        <w:spacing w:line="240" w:lineRule="auto" w:before="0" w:after="0"/>
        <w:ind w:left="807" w:right="0" w:hanging="361"/>
        <w:jc w:val="left"/>
        <w:rPr>
          <w:color w:val="1C1C1C"/>
          <w:sz w:val="17"/>
        </w:rPr>
      </w:pPr>
      <w:r>
        <w:rPr>
          <w:color w:val="1C1C1C"/>
          <w:sz w:val="17"/>
        </w:rPr>
        <w:t>Team</w:t>
      </w:r>
      <w:r>
        <w:rPr>
          <w:color w:val="1C1C1C"/>
          <w:spacing w:val="14"/>
          <w:sz w:val="17"/>
        </w:rPr>
        <w:t> </w:t>
      </w:r>
      <w:r>
        <w:rPr>
          <w:color w:val="1C1C1C"/>
          <w:sz w:val="17"/>
        </w:rPr>
        <w:t>Management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08" w:val="left" w:leader="none"/>
          <w:tab w:pos="809" w:val="left" w:leader="none"/>
        </w:tabs>
        <w:spacing w:line="240" w:lineRule="auto" w:before="0" w:after="0"/>
        <w:ind w:left="808" w:right="0" w:hanging="362"/>
        <w:jc w:val="left"/>
        <w:rPr>
          <w:color w:val="595959"/>
          <w:sz w:val="17"/>
        </w:rPr>
      </w:pPr>
      <w:r>
        <w:rPr>
          <w:color w:val="1C1C1C"/>
          <w:w w:val="105"/>
          <w:sz w:val="17"/>
        </w:rPr>
        <w:t>Share Trading In NSE, BSE and </w:t>
      </w:r>
      <w:r>
        <w:rPr>
          <w:b/>
          <w:color w:val="1C1C1C"/>
          <w:w w:val="105"/>
          <w:sz w:val="15"/>
        </w:rPr>
        <w:t>MSM </w:t>
      </w:r>
      <w:r>
        <w:rPr>
          <w:color w:val="1C1C1C"/>
          <w:w w:val="105"/>
          <w:sz w:val="15"/>
        </w:rPr>
        <w:t>( </w:t>
      </w:r>
      <w:r>
        <w:rPr>
          <w:color w:val="1C1C1C"/>
          <w:w w:val="105"/>
          <w:sz w:val="17"/>
        </w:rPr>
        <w:t>Muscat Security</w:t>
      </w:r>
      <w:r>
        <w:rPr>
          <w:color w:val="1C1C1C"/>
          <w:spacing w:val="-2"/>
          <w:w w:val="105"/>
          <w:sz w:val="17"/>
        </w:rPr>
        <w:t> </w:t>
      </w:r>
      <w:r>
        <w:rPr>
          <w:color w:val="1C1C1C"/>
          <w:w w:val="105"/>
          <w:sz w:val="17"/>
        </w:rPr>
        <w:t>market)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06" w:val="left" w:leader="none"/>
          <w:tab w:pos="808" w:val="left" w:leader="none"/>
        </w:tabs>
        <w:spacing w:line="240" w:lineRule="auto" w:before="0" w:after="0"/>
        <w:ind w:left="807" w:right="0" w:hanging="361"/>
        <w:jc w:val="left"/>
        <w:rPr>
          <w:color w:val="1C1C1C"/>
          <w:sz w:val="17"/>
        </w:rPr>
      </w:pPr>
      <w:r>
        <w:rPr>
          <w:color w:val="1C1C1C"/>
          <w:w w:val="105"/>
          <w:sz w:val="17"/>
        </w:rPr>
        <w:t>Attending and organizing all the Social </w:t>
      </w:r>
      <w:r>
        <w:rPr>
          <w:color w:val="1C1C1C"/>
          <w:w w:val="105"/>
          <w:sz w:val="16"/>
        </w:rPr>
        <w:t>&amp; </w:t>
      </w:r>
      <w:r>
        <w:rPr>
          <w:color w:val="1C1C1C"/>
          <w:w w:val="105"/>
          <w:sz w:val="17"/>
        </w:rPr>
        <w:t>Cultural activities Professional </w:t>
      </w:r>
      <w:r>
        <w:rPr>
          <w:rFonts w:ascii="Times New Roman" w:hAnsi="Times New Roman"/>
          <w:color w:val="1C1C1C"/>
          <w:w w:val="105"/>
          <w:sz w:val="17"/>
        </w:rPr>
        <w:t>&amp;</w:t>
      </w:r>
      <w:r>
        <w:rPr>
          <w:rFonts w:ascii="Times New Roman" w:hAnsi="Times New Roman"/>
          <w:color w:val="1C1C1C"/>
          <w:spacing w:val="2"/>
          <w:w w:val="105"/>
          <w:sz w:val="17"/>
        </w:rPr>
        <w:t> </w:t>
      </w:r>
      <w:r>
        <w:rPr>
          <w:color w:val="1C1C1C"/>
          <w:w w:val="105"/>
          <w:sz w:val="17"/>
        </w:rPr>
        <w:t>Personals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809" w:val="left" w:leader="none"/>
          <w:tab w:pos="810" w:val="left" w:leader="none"/>
        </w:tabs>
        <w:spacing w:line="240" w:lineRule="auto" w:before="0" w:after="0"/>
        <w:ind w:left="809" w:right="0" w:hanging="368"/>
        <w:jc w:val="left"/>
        <w:rPr>
          <w:color w:val="595959"/>
          <w:sz w:val="17"/>
        </w:rPr>
      </w:pPr>
      <w:r>
        <w:rPr>
          <w:color w:val="1C1C1C"/>
          <w:w w:val="105"/>
          <w:sz w:val="17"/>
        </w:rPr>
        <w:t>Work- out and Holiday Sun Bath, History, Music, Sociology,</w:t>
      </w:r>
      <w:r>
        <w:rPr>
          <w:color w:val="1C1C1C"/>
          <w:spacing w:val="30"/>
          <w:w w:val="105"/>
          <w:sz w:val="17"/>
        </w:rPr>
        <w:t> </w:t>
      </w:r>
      <w:r>
        <w:rPr>
          <w:color w:val="1C1C1C"/>
          <w:w w:val="105"/>
          <w:sz w:val="17"/>
        </w:rPr>
        <w:t>Sports.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02" w:val="left" w:leader="none"/>
          <w:tab w:pos="803" w:val="left" w:leader="none"/>
        </w:tabs>
        <w:spacing w:line="240" w:lineRule="auto" w:before="0" w:after="0"/>
        <w:ind w:left="802" w:right="0" w:hanging="365"/>
        <w:jc w:val="left"/>
        <w:rPr>
          <w:color w:val="6B6B6B"/>
          <w:sz w:val="17"/>
        </w:rPr>
      </w:pPr>
      <w:r>
        <w:rPr>
          <w:color w:val="1C1C1C"/>
          <w:w w:val="105"/>
          <w:sz w:val="17"/>
        </w:rPr>
        <w:t>Ardent Learner and love to participate in knowledge sharing</w:t>
      </w:r>
      <w:r>
        <w:rPr>
          <w:color w:val="1C1C1C"/>
          <w:spacing w:val="17"/>
          <w:w w:val="105"/>
          <w:sz w:val="17"/>
        </w:rPr>
        <w:t> </w:t>
      </w:r>
      <w:r>
        <w:rPr>
          <w:color w:val="1C1C1C"/>
          <w:w w:val="105"/>
          <w:sz w:val="17"/>
        </w:rPr>
        <w:t>sessions.</w:t>
      </w:r>
    </w:p>
    <w:sectPr>
      <w:pgSz w:w="11910" w:h="16840"/>
      <w:pgMar w:top="1340" w:bottom="280" w:left="14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9"/>
      <w:numFmt w:val="upperLetter"/>
      <w:lvlText w:val="%1"/>
      <w:lvlJc w:val="left"/>
      <w:pPr>
        <w:ind w:left="195" w:hanging="363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195" w:hanging="363"/>
        <w:jc w:val="left"/>
      </w:pPr>
      <w:rPr>
        <w:rFonts w:hint="default" w:ascii="Arial" w:hAnsi="Arial" w:eastAsia="Arial" w:cs="Arial"/>
        <w:b/>
        <w:bCs/>
        <w:color w:val="212121"/>
        <w:spacing w:val="-1"/>
        <w:w w:val="101"/>
        <w:sz w:val="20"/>
        <w:szCs w:val="20"/>
      </w:rPr>
    </w:lvl>
    <w:lvl w:ilvl="2">
      <w:start w:val="0"/>
      <w:numFmt w:val="bullet"/>
      <w:lvlText w:val="•"/>
      <w:lvlJc w:val="left"/>
      <w:pPr>
        <w:ind w:left="858" w:hanging="367"/>
      </w:pPr>
      <w:rPr>
        <w:rFonts w:hint="default"/>
        <w:w w:val="112"/>
      </w:rPr>
    </w:lvl>
    <w:lvl w:ilvl="3">
      <w:start w:val="0"/>
      <w:numFmt w:val="bullet"/>
      <w:lvlText w:val="•"/>
      <w:lvlJc w:val="left"/>
      <w:pPr>
        <w:ind w:left="4140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9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8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7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6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5" w:hanging="36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2" w:hanging="366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698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6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3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0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8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7" w:hanging="36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Heading1" w:type="paragraph">
    <w:name w:val="Heading 1"/>
    <w:basedOn w:val="Normal"/>
    <w:uiPriority w:val="1"/>
    <w:qFormat/>
    <w:pPr>
      <w:ind w:left="821"/>
      <w:outlineLvl w:val="1"/>
    </w:pPr>
    <w:rPr>
      <w:rFonts w:ascii="Arial" w:hAnsi="Arial" w:eastAsia="Arial" w:cs="Arial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91"/>
      <w:outlineLvl w:val="2"/>
    </w:pPr>
    <w:rPr>
      <w:rFonts w:ascii="Arial" w:hAnsi="Arial" w:eastAsia="Arial" w:cs="Arial"/>
      <w:sz w:val="21"/>
      <w:szCs w:val="21"/>
    </w:rPr>
  </w:style>
  <w:style w:styleId="Heading3" w:type="paragraph">
    <w:name w:val="Heading 3"/>
    <w:basedOn w:val="Normal"/>
    <w:uiPriority w:val="1"/>
    <w:qFormat/>
    <w:pPr>
      <w:spacing w:before="12"/>
      <w:ind w:left="3055"/>
      <w:outlineLvl w:val="3"/>
    </w:pPr>
    <w:rPr>
      <w:rFonts w:ascii="Arial" w:hAnsi="Arial" w:eastAsia="Arial" w:cs="Arial"/>
      <w:sz w:val="20"/>
      <w:szCs w:val="20"/>
    </w:rPr>
  </w:style>
  <w:style w:styleId="Heading4" w:type="paragraph">
    <w:name w:val="Heading 4"/>
    <w:basedOn w:val="Normal"/>
    <w:uiPriority w:val="1"/>
    <w:qFormat/>
    <w:pPr>
      <w:spacing w:before="92"/>
      <w:ind w:left="3196"/>
      <w:outlineLvl w:val="4"/>
    </w:pPr>
    <w:rPr>
      <w:rFonts w:ascii="Times New Roman" w:hAnsi="Times New Roman" w:eastAsia="Times New Roman" w:cs="Times New Roman"/>
      <w:b/>
      <w:bCs/>
      <w:sz w:val="19"/>
      <w:szCs w:val="19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855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kash.chandak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2019-02-20T01:27:48Z</dcterms:created>
  <dcterms:modified xsi:type="dcterms:W3CDTF">2019-02-20T01:27:48Z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LastSaved">
    <vt:filetime>2017-05-17T00:00:00Z</vt:filetime>
  </property>
</Properties>
</file>