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0FA" w:rsidRDefault="00AA40FA" w:rsidP="00AA40FA">
      <w:pPr>
        <w:rPr>
          <w:b/>
          <w:sz w:val="32"/>
          <w:szCs w:val="32"/>
          <w:lang w:val="pt-BR"/>
        </w:rPr>
      </w:pPr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1424940" cy="1477645"/>
            <wp:effectExtent l="0" t="0" r="3810" b="8255"/>
            <wp:docPr id="1" name="Picture 1" descr="vira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rak phot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0FA" w:rsidRDefault="00AA40FA" w:rsidP="00AA40FA">
      <w:pPr>
        <w:rPr>
          <w:b/>
          <w:sz w:val="32"/>
          <w:szCs w:val="32"/>
          <w:lang w:val="pt-BR"/>
        </w:rPr>
      </w:pPr>
    </w:p>
    <w:p w:rsidR="00AA40FA" w:rsidRPr="00C03E47" w:rsidRDefault="007718AD" w:rsidP="00AA40FA">
      <w:pPr>
        <w:rPr>
          <w:b/>
          <w:sz w:val="32"/>
          <w:szCs w:val="32"/>
          <w:lang w:val="pt-BR"/>
        </w:rPr>
      </w:pPr>
      <w:r w:rsidRPr="007718AD">
        <w:rPr>
          <w:noProof/>
          <w:sz w:val="32"/>
          <w:szCs w:val="88"/>
          <w:lang w:val="en-IN" w:eastAsia="en-IN"/>
        </w:rPr>
        <w:pict>
          <v:line id="Straight Connector 2" o:spid="_x0000_s1026" style="position:absolute;z-index:251659264;visibility:visible" from="-.25pt,17.95pt" to="507.7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" strokeweight="3.5pt">
            <v:fill o:detectmouseclick="t"/>
            <v:stroke linestyle="thinThick"/>
            <v:shadow opacity="22938f" offset="0"/>
          </v:line>
        </w:pict>
      </w:r>
      <w:r w:rsidR="00AA40FA">
        <w:rPr>
          <w:b/>
          <w:sz w:val="32"/>
          <w:szCs w:val="32"/>
          <w:lang w:val="pt-BR"/>
        </w:rPr>
        <w:t>VIRAK V GANDHI</w:t>
      </w:r>
    </w:p>
    <w:p w:rsidR="00AA40FA" w:rsidRDefault="00AA40FA" w:rsidP="00AA40FA">
      <w:pPr>
        <w:pStyle w:val="Address2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Bhatiya Chakla, Gandhi Street, Mundra Kutch, Gujarat- 370421, India</w:t>
      </w:r>
    </w:p>
    <w:p w:rsidR="00AA40FA" w:rsidRDefault="00AA40FA" w:rsidP="00AA40FA">
      <w:pPr>
        <w:pStyle w:val="Address2"/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AA40FA">
        <w:rPr>
          <w:rFonts w:ascii="Times New Roman" w:hAnsi="Times New Roman"/>
          <w:b/>
          <w:sz w:val="24"/>
          <w:szCs w:val="24"/>
        </w:rPr>
        <w:t>Contact</w:t>
      </w:r>
      <w:r>
        <w:rPr>
          <w:rFonts w:ascii="Times New Roman" w:hAnsi="Times New Roman"/>
          <w:sz w:val="24"/>
          <w:szCs w:val="24"/>
        </w:rPr>
        <w:t xml:space="preserve">- 9662433393                                                          </w:t>
      </w:r>
      <w:r w:rsidRPr="00AA40FA">
        <w:rPr>
          <w:rFonts w:ascii="Times New Roman" w:hAnsi="Times New Roman"/>
          <w:b/>
          <w:sz w:val="24"/>
          <w:szCs w:val="24"/>
        </w:rPr>
        <w:t>Email</w:t>
      </w:r>
      <w:r>
        <w:rPr>
          <w:rFonts w:ascii="Times New Roman" w:hAnsi="Times New Roman"/>
          <w:sz w:val="24"/>
          <w:szCs w:val="24"/>
        </w:rPr>
        <w:t xml:space="preserve">- gandhi.virak@gmail.com </w:t>
      </w:r>
    </w:p>
    <w:p w:rsidR="00AA40FA" w:rsidRPr="006A5EA4" w:rsidRDefault="00AA40FA" w:rsidP="00AA40FA">
      <w:pPr>
        <w:pStyle w:val="Address2"/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</w:t>
      </w:r>
      <w:r w:rsidRPr="00AA40FA">
        <w:rPr>
          <w:rFonts w:ascii="Times New Roman" w:hAnsi="Times New Roman"/>
          <w:b/>
          <w:sz w:val="24"/>
          <w:szCs w:val="24"/>
        </w:rPr>
        <w:t>DOB</w:t>
      </w:r>
      <w:r>
        <w:rPr>
          <w:rFonts w:ascii="Times New Roman" w:hAnsi="Times New Roman"/>
          <w:sz w:val="24"/>
          <w:szCs w:val="24"/>
        </w:rPr>
        <w:t xml:space="preserve">- 22-Dec-1988                                            </w:t>
      </w:r>
    </w:p>
    <w:tbl>
      <w:tblPr>
        <w:tblpPr w:leftFromText="180" w:rightFromText="180" w:bottomFromText="200" w:vertAnchor="text" w:horzAnchor="margin" w:tblpY="236"/>
        <w:tblW w:w="11057" w:type="dxa"/>
        <w:tblLook w:val="04A0"/>
      </w:tblPr>
      <w:tblGrid>
        <w:gridCol w:w="10932"/>
        <w:gridCol w:w="125"/>
      </w:tblGrid>
      <w:tr w:rsidR="00AA40FA" w:rsidRPr="00C03E47" w:rsidTr="00E67C26">
        <w:trPr>
          <w:gridAfter w:val="1"/>
          <w:wAfter w:w="125" w:type="dxa"/>
          <w:trHeight w:val="287"/>
        </w:trPr>
        <w:tc>
          <w:tcPr>
            <w:tcW w:w="10932" w:type="dxa"/>
            <w:tcBorders>
              <w:bottom w:val="thickThinSmallGap" w:sz="18" w:space="0" w:color="auto"/>
            </w:tcBorders>
            <w:shd w:val="clear" w:color="auto" w:fill="auto"/>
            <w:vAlign w:val="bottom"/>
          </w:tcPr>
          <w:p w:rsidR="00AA40FA" w:rsidRPr="00C03E47" w:rsidRDefault="00AA40FA" w:rsidP="006F18D8">
            <w:pPr>
              <w:pStyle w:val="Default"/>
              <w:spacing w:line="276" w:lineRule="auto"/>
              <w:rPr>
                <w:b/>
                <w:bCs/>
                <w:szCs w:val="20"/>
              </w:rPr>
            </w:pPr>
            <w:r w:rsidRPr="00C03E47">
              <w:rPr>
                <w:b/>
                <w:bCs/>
                <w:szCs w:val="20"/>
              </w:rPr>
              <w:t>Education</w:t>
            </w:r>
            <w:r>
              <w:rPr>
                <w:b/>
                <w:bCs/>
                <w:szCs w:val="20"/>
              </w:rPr>
              <w:t xml:space="preserve"> </w:t>
            </w:r>
          </w:p>
        </w:tc>
      </w:tr>
      <w:tr w:rsidR="00AA40FA" w:rsidRPr="00C03E47" w:rsidTr="00E67C26">
        <w:trPr>
          <w:gridAfter w:val="1"/>
          <w:wAfter w:w="125" w:type="dxa"/>
          <w:trHeight w:val="287"/>
        </w:trPr>
        <w:tc>
          <w:tcPr>
            <w:tcW w:w="10932" w:type="dxa"/>
            <w:tcBorders>
              <w:bottom w:val="thickThinSmallGap" w:sz="18" w:space="0" w:color="auto"/>
            </w:tcBorders>
            <w:vAlign w:val="bottom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127"/>
              <w:gridCol w:w="2325"/>
              <w:gridCol w:w="1699"/>
              <w:gridCol w:w="1699"/>
              <w:gridCol w:w="1073"/>
              <w:gridCol w:w="1699"/>
            </w:tblGrid>
            <w:tr w:rsidR="00AA40FA" w:rsidRPr="00C03E47" w:rsidTr="005743E7">
              <w:trPr>
                <w:trHeight w:val="559"/>
                <w:jc w:val="center"/>
              </w:trPr>
              <w:tc>
                <w:tcPr>
                  <w:tcW w:w="1127" w:type="dxa"/>
                  <w:shd w:val="clear" w:color="auto" w:fill="D9D9D9"/>
                </w:tcPr>
                <w:p w:rsidR="00AA40FA" w:rsidRPr="00C03E47" w:rsidRDefault="00AA40FA" w:rsidP="006F18D8">
                  <w:pPr>
                    <w:framePr w:hSpace="180" w:wrap="around" w:vAnchor="text" w:hAnchor="margin" w:y="236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03E47">
                    <w:rPr>
                      <w:b/>
                      <w:sz w:val="24"/>
                      <w:szCs w:val="24"/>
                    </w:rPr>
                    <w:t>Degree</w:t>
                  </w:r>
                </w:p>
              </w:tc>
              <w:tc>
                <w:tcPr>
                  <w:tcW w:w="2325" w:type="dxa"/>
                  <w:shd w:val="clear" w:color="auto" w:fill="D9D9D9"/>
                </w:tcPr>
                <w:p w:rsidR="00AA40FA" w:rsidRPr="00C03E47" w:rsidRDefault="00AA40FA" w:rsidP="006F18D8">
                  <w:pPr>
                    <w:framePr w:hSpace="180" w:wrap="around" w:vAnchor="text" w:hAnchor="margin" w:y="236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03E47">
                    <w:rPr>
                      <w:b/>
                      <w:sz w:val="24"/>
                      <w:szCs w:val="24"/>
                    </w:rPr>
                    <w:t>School</w:t>
                  </w:r>
                </w:p>
                <w:p w:rsidR="00AA40FA" w:rsidRPr="00C03E47" w:rsidRDefault="00AA40FA" w:rsidP="006F18D8">
                  <w:pPr>
                    <w:framePr w:hSpace="180" w:wrap="around" w:vAnchor="text" w:hAnchor="margin" w:y="236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03E47">
                    <w:rPr>
                      <w:b/>
                      <w:sz w:val="24"/>
                      <w:szCs w:val="24"/>
                    </w:rPr>
                    <w:t>/College</w:t>
                  </w:r>
                </w:p>
              </w:tc>
              <w:tc>
                <w:tcPr>
                  <w:tcW w:w="1699" w:type="dxa"/>
                  <w:shd w:val="clear" w:color="auto" w:fill="D9D9D9"/>
                </w:tcPr>
                <w:p w:rsidR="00AA40FA" w:rsidRPr="00C03E47" w:rsidRDefault="00AA40FA" w:rsidP="006F18D8">
                  <w:pPr>
                    <w:framePr w:hSpace="180" w:wrap="around" w:vAnchor="text" w:hAnchor="margin" w:y="236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03E47">
                    <w:rPr>
                      <w:b/>
                      <w:sz w:val="24"/>
                      <w:szCs w:val="24"/>
                    </w:rPr>
                    <w:t>University</w:t>
                  </w:r>
                </w:p>
                <w:p w:rsidR="00AA40FA" w:rsidRPr="00C03E47" w:rsidRDefault="00AA40FA" w:rsidP="006F18D8">
                  <w:pPr>
                    <w:framePr w:hSpace="180" w:wrap="around" w:vAnchor="text" w:hAnchor="margin" w:y="236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03E47">
                    <w:rPr>
                      <w:b/>
                      <w:sz w:val="24"/>
                      <w:szCs w:val="24"/>
                    </w:rPr>
                    <w:t>/Board</w:t>
                  </w:r>
                </w:p>
              </w:tc>
              <w:tc>
                <w:tcPr>
                  <w:tcW w:w="1699" w:type="dxa"/>
                  <w:shd w:val="clear" w:color="auto" w:fill="D9D9D9"/>
                </w:tcPr>
                <w:p w:rsidR="00AA40FA" w:rsidRPr="00C03E47" w:rsidRDefault="00AA40FA" w:rsidP="006F18D8">
                  <w:pPr>
                    <w:framePr w:hSpace="180" w:wrap="around" w:vAnchor="text" w:hAnchor="margin" w:y="236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03E47">
                    <w:rPr>
                      <w:b/>
                      <w:sz w:val="24"/>
                      <w:szCs w:val="24"/>
                    </w:rPr>
                    <w:t>Specialization</w:t>
                  </w:r>
                </w:p>
              </w:tc>
              <w:tc>
                <w:tcPr>
                  <w:tcW w:w="1073" w:type="dxa"/>
                  <w:shd w:val="clear" w:color="auto" w:fill="D9D9D9"/>
                </w:tcPr>
                <w:p w:rsidR="00AA40FA" w:rsidRPr="00C03E47" w:rsidRDefault="00AA40FA" w:rsidP="006F18D8">
                  <w:pPr>
                    <w:framePr w:hSpace="180" w:wrap="around" w:vAnchor="text" w:hAnchor="margin" w:y="236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03E47">
                    <w:rPr>
                      <w:b/>
                      <w:sz w:val="24"/>
                      <w:szCs w:val="24"/>
                    </w:rPr>
                    <w:t>Batch Year</w:t>
                  </w:r>
                </w:p>
              </w:tc>
              <w:tc>
                <w:tcPr>
                  <w:tcW w:w="1699" w:type="dxa"/>
                  <w:shd w:val="clear" w:color="auto" w:fill="D9D9D9"/>
                </w:tcPr>
                <w:p w:rsidR="00AA40FA" w:rsidRPr="00C03E47" w:rsidRDefault="00AA40FA" w:rsidP="006F18D8">
                  <w:pPr>
                    <w:framePr w:hSpace="180" w:wrap="around" w:vAnchor="text" w:hAnchor="margin" w:y="236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03E47">
                    <w:rPr>
                      <w:b/>
                      <w:sz w:val="24"/>
                      <w:szCs w:val="24"/>
                    </w:rPr>
                    <w:t>Percentage</w:t>
                  </w:r>
                </w:p>
                <w:p w:rsidR="00AA40FA" w:rsidRPr="00C03E47" w:rsidRDefault="00AA40FA" w:rsidP="006F18D8">
                  <w:pPr>
                    <w:framePr w:hSpace="180" w:wrap="around" w:vAnchor="text" w:hAnchor="margin" w:y="236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03E47">
                    <w:rPr>
                      <w:b/>
                      <w:sz w:val="24"/>
                      <w:szCs w:val="24"/>
                    </w:rPr>
                    <w:t>/Grade</w:t>
                  </w:r>
                </w:p>
              </w:tc>
            </w:tr>
            <w:tr w:rsidR="00AA40FA" w:rsidRPr="00C03E47" w:rsidTr="005743E7">
              <w:trPr>
                <w:trHeight w:val="599"/>
                <w:jc w:val="center"/>
              </w:trPr>
              <w:tc>
                <w:tcPr>
                  <w:tcW w:w="1127" w:type="dxa"/>
                  <w:shd w:val="clear" w:color="auto" w:fill="auto"/>
                </w:tcPr>
                <w:p w:rsidR="00AA40FA" w:rsidRPr="00C03E47" w:rsidRDefault="00AA40FA" w:rsidP="006F18D8">
                  <w:pPr>
                    <w:framePr w:hSpace="180" w:wrap="around" w:vAnchor="text" w:hAnchor="margin" w:y="236"/>
                    <w:jc w:val="center"/>
                    <w:rPr>
                      <w:sz w:val="24"/>
                      <w:szCs w:val="24"/>
                    </w:rPr>
                  </w:pPr>
                  <w:r w:rsidRPr="00C03E47">
                    <w:rPr>
                      <w:sz w:val="24"/>
                      <w:szCs w:val="24"/>
                    </w:rPr>
                    <w:t>PGDM</w:t>
                  </w:r>
                </w:p>
              </w:tc>
              <w:tc>
                <w:tcPr>
                  <w:tcW w:w="2325" w:type="dxa"/>
                  <w:shd w:val="clear" w:color="auto" w:fill="auto"/>
                </w:tcPr>
                <w:p w:rsidR="00AA40FA" w:rsidRPr="00C03E47" w:rsidRDefault="00AA40FA" w:rsidP="006F18D8">
                  <w:pPr>
                    <w:framePr w:hSpace="180" w:wrap="around" w:vAnchor="text" w:hAnchor="margin" w:y="236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C03E47">
                    <w:rPr>
                      <w:sz w:val="24"/>
                      <w:szCs w:val="24"/>
                    </w:rPr>
                    <w:t>Som</w:t>
                  </w:r>
                  <w:proofErr w:type="spellEnd"/>
                  <w:r w:rsidRPr="00C03E47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03E47">
                    <w:rPr>
                      <w:sz w:val="24"/>
                      <w:szCs w:val="24"/>
                    </w:rPr>
                    <w:t>Lalit</w:t>
                  </w:r>
                  <w:proofErr w:type="spellEnd"/>
                  <w:r w:rsidRPr="00C03E47">
                    <w:rPr>
                      <w:sz w:val="24"/>
                      <w:szCs w:val="24"/>
                    </w:rPr>
                    <w:t xml:space="preserve"> Institute of Management Studies,</w:t>
                  </w:r>
                </w:p>
                <w:p w:rsidR="00AA40FA" w:rsidRPr="00C03E47" w:rsidRDefault="00AA40FA" w:rsidP="006F18D8">
                  <w:pPr>
                    <w:framePr w:hSpace="180" w:wrap="around" w:vAnchor="text" w:hAnchor="margin" w:y="236"/>
                    <w:jc w:val="center"/>
                    <w:rPr>
                      <w:sz w:val="24"/>
                      <w:szCs w:val="24"/>
                    </w:rPr>
                  </w:pPr>
                  <w:r w:rsidRPr="00C03E47">
                    <w:rPr>
                      <w:sz w:val="24"/>
                      <w:szCs w:val="24"/>
                    </w:rPr>
                    <w:t>Ahmedabad</w:t>
                  </w:r>
                </w:p>
              </w:tc>
              <w:tc>
                <w:tcPr>
                  <w:tcW w:w="1699" w:type="dxa"/>
                  <w:shd w:val="clear" w:color="auto" w:fill="auto"/>
                </w:tcPr>
                <w:p w:rsidR="00AA40FA" w:rsidRPr="00C03E47" w:rsidRDefault="00AA40FA" w:rsidP="006F18D8">
                  <w:pPr>
                    <w:framePr w:hSpace="180" w:wrap="around" w:vAnchor="text" w:hAnchor="margin" w:y="236"/>
                    <w:jc w:val="center"/>
                    <w:rPr>
                      <w:sz w:val="24"/>
                      <w:szCs w:val="24"/>
                    </w:rPr>
                  </w:pPr>
                  <w:r w:rsidRPr="00C03E47">
                    <w:rPr>
                      <w:sz w:val="24"/>
                      <w:szCs w:val="24"/>
                    </w:rPr>
                    <w:t>AICTE</w:t>
                  </w:r>
                </w:p>
              </w:tc>
              <w:tc>
                <w:tcPr>
                  <w:tcW w:w="1699" w:type="dxa"/>
                  <w:shd w:val="clear" w:color="auto" w:fill="auto"/>
                </w:tcPr>
                <w:p w:rsidR="00AA40FA" w:rsidRPr="00C03E47" w:rsidRDefault="00AA40FA" w:rsidP="006F18D8">
                  <w:pPr>
                    <w:framePr w:hSpace="180" w:wrap="around" w:vAnchor="text" w:hAnchor="margin" w:y="236"/>
                    <w:jc w:val="center"/>
                    <w:rPr>
                      <w:sz w:val="24"/>
                      <w:szCs w:val="24"/>
                    </w:rPr>
                  </w:pPr>
                  <w:r w:rsidRPr="00C03E47">
                    <w:rPr>
                      <w:sz w:val="24"/>
                      <w:szCs w:val="24"/>
                    </w:rPr>
                    <w:t>Finance</w:t>
                  </w:r>
                </w:p>
              </w:tc>
              <w:tc>
                <w:tcPr>
                  <w:tcW w:w="1073" w:type="dxa"/>
                  <w:shd w:val="clear" w:color="auto" w:fill="auto"/>
                </w:tcPr>
                <w:p w:rsidR="00AA40FA" w:rsidRPr="00C03E47" w:rsidRDefault="00AA40FA" w:rsidP="006F18D8">
                  <w:pPr>
                    <w:framePr w:hSpace="180" w:wrap="around" w:vAnchor="text" w:hAnchor="margin" w:y="236"/>
                    <w:jc w:val="center"/>
                    <w:rPr>
                      <w:sz w:val="24"/>
                      <w:szCs w:val="24"/>
                    </w:rPr>
                  </w:pPr>
                  <w:r w:rsidRPr="00C03E47">
                    <w:rPr>
                      <w:sz w:val="24"/>
                      <w:szCs w:val="24"/>
                    </w:rPr>
                    <w:t>2011-2013</w:t>
                  </w:r>
                </w:p>
              </w:tc>
              <w:tc>
                <w:tcPr>
                  <w:tcW w:w="1699" w:type="dxa"/>
                  <w:shd w:val="clear" w:color="auto" w:fill="auto"/>
                </w:tcPr>
                <w:p w:rsidR="00AA40FA" w:rsidRPr="00C03E47" w:rsidRDefault="00AA40FA" w:rsidP="006F18D8">
                  <w:pPr>
                    <w:framePr w:hSpace="180" w:wrap="around" w:vAnchor="text" w:hAnchor="margin" w:y="236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CGPA</w:t>
                  </w:r>
                </w:p>
                <w:p w:rsidR="00AA40FA" w:rsidRPr="00C03E47" w:rsidRDefault="00AA40FA" w:rsidP="006F18D8">
                  <w:pPr>
                    <w:framePr w:hSpace="180" w:wrap="around" w:vAnchor="text" w:hAnchor="margin" w:y="236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3/4.2</w:t>
                  </w:r>
                </w:p>
              </w:tc>
            </w:tr>
            <w:tr w:rsidR="00AA40FA" w:rsidRPr="00C03E47" w:rsidTr="005743E7">
              <w:trPr>
                <w:trHeight w:val="774"/>
                <w:jc w:val="center"/>
              </w:trPr>
              <w:tc>
                <w:tcPr>
                  <w:tcW w:w="1127" w:type="dxa"/>
                  <w:shd w:val="clear" w:color="auto" w:fill="auto"/>
                </w:tcPr>
                <w:p w:rsidR="00AA40FA" w:rsidRPr="00C03E47" w:rsidRDefault="00AA40FA" w:rsidP="006F18D8">
                  <w:pPr>
                    <w:framePr w:hSpace="180" w:wrap="around" w:vAnchor="text" w:hAnchor="margin" w:y="236"/>
                    <w:jc w:val="center"/>
                    <w:rPr>
                      <w:sz w:val="24"/>
                      <w:szCs w:val="24"/>
                    </w:rPr>
                  </w:pPr>
                  <w:r w:rsidRPr="00C03E47">
                    <w:rPr>
                      <w:sz w:val="24"/>
                      <w:szCs w:val="24"/>
                    </w:rPr>
                    <w:t>B.COM</w:t>
                  </w:r>
                </w:p>
              </w:tc>
              <w:tc>
                <w:tcPr>
                  <w:tcW w:w="2325" w:type="dxa"/>
                  <w:shd w:val="clear" w:color="auto" w:fill="auto"/>
                </w:tcPr>
                <w:p w:rsidR="00AA40FA" w:rsidRPr="00C03E47" w:rsidRDefault="00AA40FA" w:rsidP="006F18D8">
                  <w:pPr>
                    <w:framePr w:hSpace="180" w:wrap="around" w:vAnchor="text" w:hAnchor="margin" w:y="236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MV &amp; LU College of Commerce, Arts &amp; Science</w:t>
                  </w:r>
                  <w:r w:rsidRPr="00C03E47">
                    <w:rPr>
                      <w:sz w:val="24"/>
                      <w:szCs w:val="24"/>
                    </w:rPr>
                    <w:t>,</w:t>
                  </w:r>
                </w:p>
                <w:p w:rsidR="00AA40FA" w:rsidRPr="00C03E47" w:rsidRDefault="00AA40FA" w:rsidP="006F18D8">
                  <w:pPr>
                    <w:framePr w:hSpace="180" w:wrap="around" w:vAnchor="text" w:hAnchor="margin" w:y="236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Mumbai</w:t>
                  </w:r>
                </w:p>
              </w:tc>
              <w:tc>
                <w:tcPr>
                  <w:tcW w:w="1699" w:type="dxa"/>
                  <w:shd w:val="clear" w:color="auto" w:fill="auto"/>
                </w:tcPr>
                <w:p w:rsidR="00AA40FA" w:rsidRPr="00C03E47" w:rsidRDefault="00AA40FA" w:rsidP="006F18D8">
                  <w:pPr>
                    <w:framePr w:hSpace="180" w:wrap="around" w:vAnchor="text" w:hAnchor="margin" w:y="236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Mumbai</w:t>
                  </w:r>
                  <w:r w:rsidRPr="00C03E47">
                    <w:rPr>
                      <w:sz w:val="24"/>
                      <w:szCs w:val="24"/>
                    </w:rPr>
                    <w:t xml:space="preserve"> University</w:t>
                  </w:r>
                </w:p>
              </w:tc>
              <w:tc>
                <w:tcPr>
                  <w:tcW w:w="1699" w:type="dxa"/>
                  <w:shd w:val="clear" w:color="auto" w:fill="auto"/>
                </w:tcPr>
                <w:p w:rsidR="00AA40FA" w:rsidRPr="00C03E47" w:rsidRDefault="00AA40FA" w:rsidP="006F18D8">
                  <w:pPr>
                    <w:framePr w:hSpace="180" w:wrap="around" w:vAnchor="text" w:hAnchor="margin" w:y="236"/>
                    <w:jc w:val="center"/>
                    <w:rPr>
                      <w:sz w:val="24"/>
                      <w:szCs w:val="24"/>
                    </w:rPr>
                  </w:pPr>
                  <w:r w:rsidRPr="00C03E47">
                    <w:rPr>
                      <w:sz w:val="24"/>
                      <w:szCs w:val="24"/>
                    </w:rPr>
                    <w:t>Accounts</w:t>
                  </w:r>
                </w:p>
              </w:tc>
              <w:tc>
                <w:tcPr>
                  <w:tcW w:w="1073" w:type="dxa"/>
                  <w:shd w:val="clear" w:color="auto" w:fill="auto"/>
                </w:tcPr>
                <w:p w:rsidR="00AA40FA" w:rsidRPr="00C03E47" w:rsidRDefault="00AA40FA" w:rsidP="006F18D8">
                  <w:pPr>
                    <w:framePr w:hSpace="180" w:wrap="around" w:vAnchor="text" w:hAnchor="margin" w:y="236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2007-2010</w:t>
                  </w:r>
                </w:p>
              </w:tc>
              <w:tc>
                <w:tcPr>
                  <w:tcW w:w="1699" w:type="dxa"/>
                  <w:shd w:val="clear" w:color="auto" w:fill="auto"/>
                </w:tcPr>
                <w:p w:rsidR="00AA40FA" w:rsidRPr="00C03E47" w:rsidRDefault="00AA40FA" w:rsidP="006F18D8">
                  <w:pPr>
                    <w:framePr w:hSpace="180" w:wrap="around" w:vAnchor="text" w:hAnchor="margin" w:y="236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58</w:t>
                  </w:r>
                  <w:r w:rsidRPr="00C03E47">
                    <w:rPr>
                      <w:sz w:val="24"/>
                      <w:szCs w:val="24"/>
                    </w:rPr>
                    <w:t>%</w:t>
                  </w:r>
                </w:p>
              </w:tc>
            </w:tr>
            <w:tr w:rsidR="00AA40FA" w:rsidRPr="00C03E47" w:rsidTr="005743E7">
              <w:trPr>
                <w:trHeight w:val="626"/>
                <w:jc w:val="center"/>
              </w:trPr>
              <w:tc>
                <w:tcPr>
                  <w:tcW w:w="1127" w:type="dxa"/>
                  <w:shd w:val="clear" w:color="auto" w:fill="auto"/>
                </w:tcPr>
                <w:p w:rsidR="00AA40FA" w:rsidRPr="00C03E47" w:rsidRDefault="00AA40FA" w:rsidP="006F18D8">
                  <w:pPr>
                    <w:framePr w:hSpace="180" w:wrap="around" w:vAnchor="text" w:hAnchor="margin" w:y="236"/>
                    <w:jc w:val="center"/>
                    <w:rPr>
                      <w:sz w:val="24"/>
                      <w:szCs w:val="24"/>
                    </w:rPr>
                  </w:pPr>
                  <w:r w:rsidRPr="00C03E47">
                    <w:rPr>
                      <w:sz w:val="24"/>
                      <w:szCs w:val="24"/>
                    </w:rPr>
                    <w:t>HSC</w:t>
                  </w:r>
                </w:p>
              </w:tc>
              <w:tc>
                <w:tcPr>
                  <w:tcW w:w="2325" w:type="dxa"/>
                  <w:shd w:val="clear" w:color="auto" w:fill="auto"/>
                </w:tcPr>
                <w:p w:rsidR="00AA40FA" w:rsidRPr="00C03E47" w:rsidRDefault="00AA40FA" w:rsidP="006F18D8">
                  <w:pPr>
                    <w:framePr w:hSpace="180" w:wrap="around" w:vAnchor="text" w:hAnchor="margin" w:y="236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ADK Jr. College, Mumbai</w:t>
                  </w:r>
                </w:p>
              </w:tc>
              <w:tc>
                <w:tcPr>
                  <w:tcW w:w="1699" w:type="dxa"/>
                  <w:shd w:val="clear" w:color="auto" w:fill="auto"/>
                </w:tcPr>
                <w:p w:rsidR="00AA40FA" w:rsidRPr="00C03E47" w:rsidRDefault="00AA40FA" w:rsidP="006F18D8">
                  <w:pPr>
                    <w:framePr w:hSpace="180" w:wrap="around" w:vAnchor="text" w:hAnchor="margin" w:y="236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Maharashtra</w:t>
                  </w:r>
                </w:p>
                <w:p w:rsidR="00AA40FA" w:rsidRPr="00C03E47" w:rsidRDefault="00AA40FA" w:rsidP="006F18D8">
                  <w:pPr>
                    <w:framePr w:hSpace="180" w:wrap="around" w:vAnchor="text" w:hAnchor="margin" w:y="236"/>
                    <w:jc w:val="center"/>
                    <w:rPr>
                      <w:sz w:val="24"/>
                      <w:szCs w:val="24"/>
                    </w:rPr>
                  </w:pPr>
                  <w:r w:rsidRPr="00C03E47">
                    <w:rPr>
                      <w:sz w:val="24"/>
                      <w:szCs w:val="24"/>
                    </w:rPr>
                    <w:t>Board</w:t>
                  </w:r>
                </w:p>
              </w:tc>
              <w:tc>
                <w:tcPr>
                  <w:tcW w:w="1699" w:type="dxa"/>
                  <w:shd w:val="clear" w:color="auto" w:fill="auto"/>
                </w:tcPr>
                <w:p w:rsidR="00AA40FA" w:rsidRPr="00C03E47" w:rsidRDefault="00AA40FA" w:rsidP="006F18D8">
                  <w:pPr>
                    <w:framePr w:hSpace="180" w:wrap="around" w:vAnchor="text" w:hAnchor="margin" w:y="236"/>
                    <w:jc w:val="center"/>
                    <w:rPr>
                      <w:sz w:val="24"/>
                      <w:szCs w:val="24"/>
                    </w:rPr>
                  </w:pPr>
                  <w:r w:rsidRPr="00C03E47">
                    <w:rPr>
                      <w:sz w:val="24"/>
                      <w:szCs w:val="24"/>
                    </w:rPr>
                    <w:t>Commerce</w:t>
                  </w:r>
                </w:p>
              </w:tc>
              <w:tc>
                <w:tcPr>
                  <w:tcW w:w="1073" w:type="dxa"/>
                  <w:shd w:val="clear" w:color="auto" w:fill="auto"/>
                </w:tcPr>
                <w:p w:rsidR="00AA40FA" w:rsidRPr="00C03E47" w:rsidRDefault="00AA40FA" w:rsidP="006F18D8">
                  <w:pPr>
                    <w:framePr w:hSpace="180" w:wrap="around" w:vAnchor="text" w:hAnchor="margin" w:y="236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2006-2007</w:t>
                  </w:r>
                </w:p>
              </w:tc>
              <w:tc>
                <w:tcPr>
                  <w:tcW w:w="1699" w:type="dxa"/>
                  <w:shd w:val="clear" w:color="auto" w:fill="auto"/>
                </w:tcPr>
                <w:p w:rsidR="00AA40FA" w:rsidRPr="00C03E47" w:rsidRDefault="00AA40FA" w:rsidP="006F18D8">
                  <w:pPr>
                    <w:framePr w:hSpace="180" w:wrap="around" w:vAnchor="text" w:hAnchor="margin" w:y="236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50</w:t>
                  </w:r>
                  <w:r w:rsidRPr="00C03E47">
                    <w:rPr>
                      <w:sz w:val="24"/>
                      <w:szCs w:val="24"/>
                    </w:rPr>
                    <w:t>%</w:t>
                  </w:r>
                </w:p>
              </w:tc>
            </w:tr>
            <w:tr w:rsidR="00AA40FA" w:rsidRPr="00C03E47" w:rsidTr="005743E7">
              <w:trPr>
                <w:trHeight w:val="497"/>
                <w:jc w:val="center"/>
              </w:trPr>
              <w:tc>
                <w:tcPr>
                  <w:tcW w:w="1127" w:type="dxa"/>
                  <w:shd w:val="clear" w:color="auto" w:fill="auto"/>
                </w:tcPr>
                <w:p w:rsidR="00AA40FA" w:rsidRPr="00C03E47" w:rsidRDefault="00AA40FA" w:rsidP="006F18D8">
                  <w:pPr>
                    <w:framePr w:hSpace="180" w:wrap="around" w:vAnchor="text" w:hAnchor="margin" w:y="236"/>
                    <w:jc w:val="center"/>
                    <w:rPr>
                      <w:sz w:val="24"/>
                      <w:szCs w:val="24"/>
                    </w:rPr>
                  </w:pPr>
                  <w:r w:rsidRPr="00C03E47">
                    <w:rPr>
                      <w:sz w:val="24"/>
                      <w:szCs w:val="24"/>
                    </w:rPr>
                    <w:t>SSC</w:t>
                  </w:r>
                </w:p>
              </w:tc>
              <w:tc>
                <w:tcPr>
                  <w:tcW w:w="2325" w:type="dxa"/>
                  <w:shd w:val="clear" w:color="auto" w:fill="auto"/>
                </w:tcPr>
                <w:p w:rsidR="00AA40FA" w:rsidRDefault="00AA40FA" w:rsidP="006F18D8">
                  <w:pPr>
                    <w:framePr w:hSpace="180" w:wrap="around" w:vAnchor="text" w:hAnchor="margin" w:y="236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Indian School </w:t>
                  </w:r>
                  <w:proofErr w:type="spellStart"/>
                  <w:r>
                    <w:rPr>
                      <w:sz w:val="24"/>
                      <w:szCs w:val="24"/>
                    </w:rPr>
                    <w:t>Muladha</w:t>
                  </w:r>
                  <w:proofErr w:type="spellEnd"/>
                  <w:r>
                    <w:rPr>
                      <w:sz w:val="24"/>
                      <w:szCs w:val="24"/>
                    </w:rPr>
                    <w:t>,</w:t>
                  </w:r>
                </w:p>
                <w:p w:rsidR="00AA40FA" w:rsidRPr="00C03E47" w:rsidRDefault="00AA40FA" w:rsidP="006F18D8">
                  <w:pPr>
                    <w:framePr w:hSpace="180" w:wrap="around" w:vAnchor="text" w:hAnchor="margin" w:y="236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Muscat-Oman</w:t>
                  </w:r>
                </w:p>
              </w:tc>
              <w:tc>
                <w:tcPr>
                  <w:tcW w:w="1699" w:type="dxa"/>
                  <w:shd w:val="clear" w:color="auto" w:fill="auto"/>
                </w:tcPr>
                <w:p w:rsidR="00AA40FA" w:rsidRPr="00C03E47" w:rsidRDefault="00AA40FA" w:rsidP="006F18D8">
                  <w:pPr>
                    <w:framePr w:hSpace="180" w:wrap="around" w:vAnchor="text" w:hAnchor="margin" w:y="236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CBSE</w:t>
                  </w:r>
                </w:p>
              </w:tc>
              <w:tc>
                <w:tcPr>
                  <w:tcW w:w="1699" w:type="dxa"/>
                  <w:shd w:val="clear" w:color="auto" w:fill="auto"/>
                </w:tcPr>
                <w:p w:rsidR="00AA40FA" w:rsidRPr="00C03E47" w:rsidRDefault="00AA40FA" w:rsidP="006F18D8">
                  <w:pPr>
                    <w:framePr w:hSpace="180" w:wrap="around" w:vAnchor="text" w:hAnchor="margin" w:y="236"/>
                    <w:jc w:val="center"/>
                    <w:rPr>
                      <w:sz w:val="24"/>
                      <w:szCs w:val="24"/>
                    </w:rPr>
                  </w:pPr>
                  <w:r w:rsidRPr="00C03E47">
                    <w:rPr>
                      <w:sz w:val="24"/>
                      <w:szCs w:val="24"/>
                    </w:rPr>
                    <w:t>General</w:t>
                  </w:r>
                </w:p>
              </w:tc>
              <w:tc>
                <w:tcPr>
                  <w:tcW w:w="1073" w:type="dxa"/>
                  <w:shd w:val="clear" w:color="auto" w:fill="auto"/>
                </w:tcPr>
                <w:p w:rsidR="00AA40FA" w:rsidRPr="00C03E47" w:rsidRDefault="00AA40FA" w:rsidP="006F18D8">
                  <w:pPr>
                    <w:framePr w:hSpace="180" w:wrap="around" w:vAnchor="text" w:hAnchor="margin" w:y="236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2004-2005</w:t>
                  </w:r>
                </w:p>
              </w:tc>
              <w:tc>
                <w:tcPr>
                  <w:tcW w:w="1699" w:type="dxa"/>
                  <w:shd w:val="clear" w:color="auto" w:fill="auto"/>
                </w:tcPr>
                <w:p w:rsidR="00AA40FA" w:rsidRPr="00C03E47" w:rsidRDefault="00AA40FA" w:rsidP="006F18D8">
                  <w:pPr>
                    <w:framePr w:hSpace="180" w:wrap="around" w:vAnchor="text" w:hAnchor="margin" w:y="236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60</w:t>
                  </w:r>
                  <w:r w:rsidRPr="00C03E47">
                    <w:rPr>
                      <w:sz w:val="24"/>
                      <w:szCs w:val="24"/>
                    </w:rPr>
                    <w:t>%</w:t>
                  </w:r>
                </w:p>
              </w:tc>
            </w:tr>
          </w:tbl>
          <w:p w:rsidR="00AA40FA" w:rsidRPr="00C03E47" w:rsidRDefault="00AA40FA" w:rsidP="006F18D8">
            <w:pPr>
              <w:pStyle w:val="Default"/>
              <w:spacing w:line="276" w:lineRule="auto"/>
              <w:ind w:right="-118"/>
              <w:rPr>
                <w:b/>
                <w:bCs/>
                <w:szCs w:val="20"/>
              </w:rPr>
            </w:pPr>
          </w:p>
          <w:p w:rsidR="00AA40FA" w:rsidRPr="00C03E47" w:rsidRDefault="00AA40FA" w:rsidP="006F18D8">
            <w:pPr>
              <w:pStyle w:val="Default"/>
              <w:spacing w:line="276" w:lineRule="auto"/>
              <w:ind w:right="-118"/>
              <w:rPr>
                <w:b/>
                <w:bCs/>
                <w:szCs w:val="20"/>
              </w:rPr>
            </w:pPr>
            <w:r w:rsidRPr="00C03E47">
              <w:rPr>
                <w:b/>
                <w:bCs/>
                <w:szCs w:val="20"/>
              </w:rPr>
              <w:t>Internship</w:t>
            </w:r>
          </w:p>
        </w:tc>
      </w:tr>
      <w:tr w:rsidR="00AA40FA" w:rsidRPr="00C03E47" w:rsidTr="00E67C26">
        <w:trPr>
          <w:gridAfter w:val="1"/>
          <w:wAfter w:w="125" w:type="dxa"/>
          <w:trHeight w:val="287"/>
        </w:trPr>
        <w:tc>
          <w:tcPr>
            <w:tcW w:w="10932" w:type="dxa"/>
            <w:tcBorders>
              <w:bottom w:val="thickThinSmallGap" w:sz="18" w:space="0" w:color="auto"/>
            </w:tcBorders>
            <w:vAlign w:val="bottom"/>
          </w:tcPr>
          <w:tbl>
            <w:tblPr>
              <w:tblpPr w:leftFromText="180" w:rightFromText="180" w:bottomFromText="200" w:vertAnchor="text" w:horzAnchor="margin" w:tblpY="236"/>
              <w:tblW w:w="10324" w:type="dxa"/>
              <w:tblLook w:val="04A0"/>
            </w:tblPr>
            <w:tblGrid>
              <w:gridCol w:w="10324"/>
            </w:tblGrid>
            <w:tr w:rsidR="00AA40FA" w:rsidRPr="00C03E47" w:rsidTr="005743E7">
              <w:trPr>
                <w:trHeight w:val="294"/>
              </w:trPr>
              <w:tc>
                <w:tcPr>
                  <w:tcW w:w="10324" w:type="dxa"/>
                  <w:tcBorders>
                    <w:bottom w:val="thickThinSmallGap" w:sz="18" w:space="0" w:color="auto"/>
                  </w:tcBorders>
                  <w:vAlign w:val="bottom"/>
                </w:tcPr>
                <w:p w:rsidR="00AA40FA" w:rsidRPr="00C03E47" w:rsidRDefault="00AA40FA" w:rsidP="006F18D8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 w:rsidRPr="00C03E47">
                    <w:rPr>
                      <w:b/>
                      <w:sz w:val="24"/>
                      <w:szCs w:val="24"/>
                    </w:rPr>
                    <w:t xml:space="preserve">Ahmedabad Stock Exchange Limited (ASEL)      </w:t>
                  </w:r>
                  <w:r w:rsidRPr="00C03E47">
                    <w:rPr>
                      <w:b/>
                      <w:sz w:val="24"/>
                      <w:szCs w:val="24"/>
                    </w:rPr>
                    <w:tab/>
                    <w:t xml:space="preserve">                                  (April 2012– June 2012)</w:t>
                  </w:r>
                </w:p>
                <w:p w:rsidR="00AA40FA" w:rsidRPr="00C03E47" w:rsidRDefault="00AA40FA" w:rsidP="006F18D8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 w:rsidRPr="00C03E47">
                    <w:rPr>
                      <w:b/>
                      <w:sz w:val="24"/>
                      <w:szCs w:val="24"/>
                    </w:rPr>
                    <w:t>Management Intern</w:t>
                  </w:r>
                </w:p>
                <w:p w:rsidR="00AA40FA" w:rsidRPr="00C03E47" w:rsidRDefault="00AA40FA" w:rsidP="006F18D8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:rsidR="00AA40FA" w:rsidRPr="00C03E47" w:rsidRDefault="00AA40FA" w:rsidP="006F18D8">
                  <w:pPr>
                    <w:jc w:val="both"/>
                    <w:rPr>
                      <w:sz w:val="24"/>
                      <w:szCs w:val="24"/>
                    </w:rPr>
                  </w:pPr>
                  <w:r w:rsidRPr="00C03E47">
                    <w:rPr>
                      <w:b/>
                      <w:sz w:val="24"/>
                      <w:szCs w:val="24"/>
                    </w:rPr>
                    <w:t>Project Description:</w:t>
                  </w:r>
                  <w:r w:rsidRPr="00C03E47">
                    <w:rPr>
                      <w:sz w:val="24"/>
                      <w:szCs w:val="24"/>
                    </w:rPr>
                    <w:t xml:space="preserve"> (a) Understanding functions &amp; procedures of Depository Participant (DP) Operations and Customer Satisfaction of CDSL BO Account Holders at ASEL (b) Study of Four Perspectives of Balanced Score Card of ASEL</w:t>
                  </w:r>
                </w:p>
                <w:p w:rsidR="00AA40FA" w:rsidRDefault="00AA40FA" w:rsidP="006F18D8">
                  <w:pPr>
                    <w:pStyle w:val="Default"/>
                    <w:jc w:val="both"/>
                    <w:rPr>
                      <w:b/>
                      <w:szCs w:val="20"/>
                    </w:rPr>
                  </w:pPr>
                </w:p>
                <w:p w:rsidR="00AA40FA" w:rsidRPr="004650E6" w:rsidRDefault="00AA40FA" w:rsidP="006F18D8">
                  <w:pPr>
                    <w:pStyle w:val="Default"/>
                    <w:jc w:val="both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Work Experience</w:t>
                  </w:r>
                </w:p>
              </w:tc>
            </w:tr>
            <w:tr w:rsidR="00AA40FA" w:rsidRPr="00ED3125" w:rsidTr="005743E7">
              <w:trPr>
                <w:trHeight w:val="560"/>
              </w:trPr>
              <w:tc>
                <w:tcPr>
                  <w:tcW w:w="10324" w:type="dxa"/>
                  <w:tcBorders>
                    <w:top w:val="thickThinSmallGap" w:sz="18" w:space="0" w:color="auto"/>
                  </w:tcBorders>
                </w:tcPr>
                <w:p w:rsidR="00AA40FA" w:rsidRDefault="00AA40FA" w:rsidP="006F18D8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:rsidR="00AA40FA" w:rsidRDefault="00AA40FA" w:rsidP="006F18D8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4650E6">
                    <w:rPr>
                      <w:b/>
                      <w:bCs/>
                      <w:sz w:val="24"/>
                      <w:szCs w:val="24"/>
                    </w:rPr>
                    <w:t>HDFC Securities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Ltd.</w:t>
                  </w:r>
                  <w:r w:rsidRPr="004650E6">
                    <w:rPr>
                      <w:b/>
                      <w:bCs/>
                      <w:sz w:val="24"/>
                      <w:szCs w:val="24"/>
                    </w:rPr>
                    <w:t xml:space="preserve"> (Subsidiary of HDFC Bank Ltd.)     </w:t>
                  </w:r>
                  <w:r w:rsidR="0045134F">
                    <w:rPr>
                      <w:b/>
                      <w:bCs/>
                      <w:sz w:val="24"/>
                      <w:szCs w:val="24"/>
                    </w:rPr>
                    <w:t xml:space="preserve">                        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(June 2013</w:t>
                  </w:r>
                  <w:r w:rsidR="005743E7">
                    <w:rPr>
                      <w:b/>
                      <w:bCs/>
                      <w:sz w:val="24"/>
                      <w:szCs w:val="24"/>
                    </w:rPr>
                    <w:t>-July2015</w:t>
                  </w:r>
                  <w:r w:rsidRPr="004650E6">
                    <w:rPr>
                      <w:b/>
                      <w:bCs/>
                      <w:sz w:val="24"/>
                      <w:szCs w:val="24"/>
                    </w:rPr>
                    <w:t>)</w:t>
                  </w:r>
                </w:p>
                <w:p w:rsidR="00AA40FA" w:rsidRDefault="00AA40FA" w:rsidP="006F18D8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Ahmedabad Branch, Gujarat, India</w:t>
                  </w:r>
                </w:p>
                <w:p w:rsidR="00AA40FA" w:rsidRDefault="00AA40FA" w:rsidP="006F18D8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:rsidR="00AA40FA" w:rsidRDefault="00AA40FA" w:rsidP="006F18D8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Job Designation: Relationship Manager</w:t>
                  </w:r>
                </w:p>
                <w:p w:rsidR="00AA40FA" w:rsidRDefault="00AA40FA" w:rsidP="006F18D8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:rsidR="00AA40FA" w:rsidRPr="004650E6" w:rsidRDefault="00AA40FA" w:rsidP="006F18D8">
                  <w:pPr>
                    <w:rPr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lastRenderedPageBreak/>
                    <w:t xml:space="preserve">Job Profile: Dealing in </w:t>
                  </w:r>
                  <w:r w:rsidRPr="00AE7297">
                    <w:rPr>
                      <w:b/>
                      <w:bCs/>
                      <w:sz w:val="24"/>
                      <w:szCs w:val="24"/>
                    </w:rPr>
                    <w:t>Equity and currency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Market. </w:t>
                  </w:r>
                </w:p>
                <w:p w:rsidR="00AA40FA" w:rsidRDefault="00AA40FA" w:rsidP="006F18D8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:rsidR="00AA40FA" w:rsidRDefault="00AA40FA" w:rsidP="006F18D8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Job Description: </w:t>
                  </w:r>
                </w:p>
                <w:p w:rsidR="00AA40FA" w:rsidRPr="00DC1C66" w:rsidRDefault="00AA40FA" w:rsidP="00AA40FA">
                  <w:pPr>
                    <w:numPr>
                      <w:ilvl w:val="0"/>
                      <w:numId w:val="1"/>
                    </w:numPr>
                    <w:rPr>
                      <w:b/>
                      <w:bCs/>
                      <w:sz w:val="24"/>
                      <w:szCs w:val="24"/>
                    </w:rPr>
                  </w:pPr>
                  <w:r w:rsidRPr="00DC1C66">
                    <w:rPr>
                      <w:bCs/>
                      <w:sz w:val="24"/>
                      <w:szCs w:val="24"/>
                    </w:rPr>
                    <w:t>Dealing in Stock Market as well as Currency Market</w:t>
                  </w:r>
                  <w:r w:rsidRPr="00DC1C66">
                    <w:rPr>
                      <w:b/>
                      <w:bCs/>
                      <w:sz w:val="24"/>
                      <w:szCs w:val="24"/>
                    </w:rPr>
                    <w:t xml:space="preserve">. </w:t>
                  </w:r>
                </w:p>
                <w:p w:rsidR="00AA40FA" w:rsidRPr="00DC1C66" w:rsidRDefault="00AA40FA" w:rsidP="00AA40FA">
                  <w:pPr>
                    <w:numPr>
                      <w:ilvl w:val="0"/>
                      <w:numId w:val="1"/>
                    </w:numPr>
                    <w:rPr>
                      <w:b/>
                      <w:bCs/>
                      <w:sz w:val="24"/>
                      <w:szCs w:val="24"/>
                    </w:rPr>
                  </w:pPr>
                  <w:r w:rsidRPr="00DC1C66">
                    <w:rPr>
                      <w:bCs/>
                      <w:sz w:val="24"/>
                      <w:szCs w:val="24"/>
                    </w:rPr>
                    <w:t>Solving client’s queries related to stock market.</w:t>
                  </w:r>
                </w:p>
                <w:p w:rsidR="00AA40FA" w:rsidRPr="00DC1C66" w:rsidRDefault="00AA40FA" w:rsidP="00AA40FA">
                  <w:pPr>
                    <w:numPr>
                      <w:ilvl w:val="0"/>
                      <w:numId w:val="1"/>
                    </w:numPr>
                    <w:rPr>
                      <w:b/>
                      <w:bCs/>
                      <w:sz w:val="24"/>
                      <w:szCs w:val="24"/>
                    </w:rPr>
                  </w:pPr>
                  <w:r w:rsidRPr="00DC1C66">
                    <w:rPr>
                      <w:bCs/>
                      <w:sz w:val="24"/>
                      <w:szCs w:val="24"/>
                    </w:rPr>
                    <w:t>Suggesting investments to needful client</w:t>
                  </w:r>
                </w:p>
                <w:p w:rsidR="00AA40FA" w:rsidRPr="00DC1C66" w:rsidRDefault="00AA40FA" w:rsidP="00AA40FA">
                  <w:pPr>
                    <w:numPr>
                      <w:ilvl w:val="0"/>
                      <w:numId w:val="2"/>
                    </w:num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  <w:shd w:val="clear" w:color="auto" w:fill="FFFFFF"/>
                    </w:rPr>
                    <w:t>Mentoring</w:t>
                  </w:r>
                  <w:r w:rsidRPr="00DC1C66">
                    <w:rPr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new traders regarding the application of trading approaches.</w:t>
                  </w:r>
                  <w:r w:rsidRPr="00DC1C66">
                    <w:rPr>
                      <w:rStyle w:val="apple-converted-space"/>
                      <w:color w:val="000000"/>
                      <w:sz w:val="24"/>
                      <w:szCs w:val="24"/>
                      <w:shd w:val="clear" w:color="auto" w:fill="FFFFFF"/>
                    </w:rPr>
                    <w:t> </w:t>
                  </w:r>
                </w:p>
                <w:p w:rsidR="00AA40FA" w:rsidRPr="00DC1C66" w:rsidRDefault="00AA40FA" w:rsidP="00AA40FA">
                  <w:pPr>
                    <w:numPr>
                      <w:ilvl w:val="0"/>
                      <w:numId w:val="1"/>
                    </w:numPr>
                    <w:rPr>
                      <w:b/>
                      <w:bCs/>
                      <w:sz w:val="24"/>
                      <w:szCs w:val="24"/>
                    </w:rPr>
                  </w:pPr>
                  <w:r w:rsidRPr="00DC1C66">
                    <w:rPr>
                      <w:color w:val="000000"/>
                      <w:sz w:val="24"/>
                      <w:szCs w:val="24"/>
                      <w:shd w:val="clear" w:color="auto" w:fill="FFFFFF"/>
                    </w:rPr>
                    <w:t>Bought and sold stocks on behalf of the owner.</w:t>
                  </w:r>
                </w:p>
                <w:p w:rsidR="00AA40FA" w:rsidRPr="006044BA" w:rsidRDefault="00AA40FA" w:rsidP="00AA40FA">
                  <w:pPr>
                    <w:numPr>
                      <w:ilvl w:val="0"/>
                      <w:numId w:val="1"/>
                    </w:num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  <w:shd w:val="clear" w:color="auto" w:fill="FFFFFF"/>
                    </w:rPr>
                    <w:t>Identification of trading techniques that will bring more income to the client</w:t>
                  </w:r>
                </w:p>
              </w:tc>
            </w:tr>
          </w:tbl>
          <w:p w:rsidR="00AA40FA" w:rsidRPr="00C03E47" w:rsidRDefault="00AA40FA" w:rsidP="006F18D8">
            <w:pPr>
              <w:pStyle w:val="Default"/>
              <w:jc w:val="both"/>
              <w:rPr>
                <w:szCs w:val="20"/>
              </w:rPr>
            </w:pPr>
          </w:p>
        </w:tc>
      </w:tr>
      <w:tr w:rsidR="001C5E02" w:rsidRPr="0045134F" w:rsidTr="00E67C26">
        <w:trPr>
          <w:gridAfter w:val="1"/>
          <w:wAfter w:w="125" w:type="dxa"/>
          <w:trHeight w:val="287"/>
        </w:trPr>
        <w:tc>
          <w:tcPr>
            <w:tcW w:w="10932" w:type="dxa"/>
            <w:tcBorders>
              <w:bottom w:val="thickThinSmallGap" w:sz="18" w:space="0" w:color="auto"/>
            </w:tcBorders>
            <w:vAlign w:val="bottom"/>
          </w:tcPr>
          <w:p w:rsidR="001C5E02" w:rsidRDefault="001C5E02" w:rsidP="001C5E02">
            <w:pPr>
              <w:pStyle w:val="Default"/>
              <w:jc w:val="both"/>
              <w:rPr>
                <w:szCs w:val="20"/>
              </w:rPr>
            </w:pPr>
          </w:p>
          <w:p w:rsidR="001C5E02" w:rsidRPr="005743E7" w:rsidRDefault="001C5E02" w:rsidP="001C5E02">
            <w:pPr>
              <w:pStyle w:val="Default"/>
              <w:jc w:val="both"/>
              <w:rPr>
                <w:b/>
                <w:szCs w:val="20"/>
              </w:rPr>
            </w:pPr>
            <w:r w:rsidRPr="005743E7">
              <w:rPr>
                <w:b/>
                <w:szCs w:val="20"/>
              </w:rPr>
              <w:t xml:space="preserve">ICICI Bank Ltd.                                                                  </w:t>
            </w:r>
            <w:r>
              <w:rPr>
                <w:b/>
                <w:szCs w:val="20"/>
              </w:rPr>
              <w:t xml:space="preserve">                       </w:t>
            </w:r>
            <w:r w:rsidR="00047877">
              <w:rPr>
                <w:b/>
                <w:szCs w:val="20"/>
              </w:rPr>
              <w:t>(July2015-July 2017</w:t>
            </w:r>
            <w:r w:rsidRPr="005743E7">
              <w:rPr>
                <w:b/>
                <w:szCs w:val="20"/>
              </w:rPr>
              <w:t>)</w:t>
            </w:r>
          </w:p>
          <w:p w:rsidR="001C5E02" w:rsidRDefault="001C5E02" w:rsidP="001C5E02">
            <w:pPr>
              <w:pStyle w:val="Default"/>
              <w:jc w:val="both"/>
              <w:rPr>
                <w:b/>
                <w:szCs w:val="20"/>
              </w:rPr>
            </w:pPr>
            <w:r w:rsidRPr="005743E7">
              <w:rPr>
                <w:b/>
                <w:szCs w:val="20"/>
              </w:rPr>
              <w:t xml:space="preserve">Vadodara – Main Branch , Race Course </w:t>
            </w:r>
          </w:p>
          <w:p w:rsidR="001C5E02" w:rsidRDefault="001C5E02" w:rsidP="001C5E02">
            <w:pPr>
              <w:pStyle w:val="Default"/>
              <w:jc w:val="both"/>
              <w:rPr>
                <w:b/>
                <w:szCs w:val="20"/>
              </w:rPr>
            </w:pPr>
          </w:p>
          <w:p w:rsidR="001C5E02" w:rsidRDefault="001C5E02" w:rsidP="001C5E02">
            <w:pPr>
              <w:pStyle w:val="Default"/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Job Designation- Deputy Manager (Privilege Banking)</w:t>
            </w:r>
          </w:p>
          <w:p w:rsidR="001C5E02" w:rsidRDefault="001C5E02" w:rsidP="001C5E02">
            <w:pPr>
              <w:pStyle w:val="Default"/>
              <w:jc w:val="both"/>
              <w:rPr>
                <w:b/>
                <w:szCs w:val="20"/>
              </w:rPr>
            </w:pPr>
          </w:p>
          <w:p w:rsidR="001C5E02" w:rsidRDefault="001C5E02" w:rsidP="001C5E02">
            <w:pPr>
              <w:pStyle w:val="Default"/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Job Profile- Branch Banking</w:t>
            </w:r>
          </w:p>
          <w:p w:rsidR="001C5E02" w:rsidRDefault="001C5E02" w:rsidP="001C5E02">
            <w:pPr>
              <w:pStyle w:val="Default"/>
              <w:jc w:val="both"/>
              <w:rPr>
                <w:b/>
                <w:szCs w:val="20"/>
              </w:rPr>
            </w:pPr>
          </w:p>
          <w:p w:rsidR="001C5E02" w:rsidRDefault="001C5E02" w:rsidP="001C5E02">
            <w:pPr>
              <w:pStyle w:val="Default"/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Job Role-</w:t>
            </w:r>
          </w:p>
          <w:p w:rsidR="001C5E02" w:rsidRDefault="001C5E02" w:rsidP="001C5E02">
            <w:pPr>
              <w:pStyle w:val="Default"/>
              <w:jc w:val="both"/>
              <w:rPr>
                <w:b/>
                <w:szCs w:val="20"/>
              </w:rPr>
            </w:pPr>
          </w:p>
          <w:p w:rsidR="001C5E02" w:rsidRPr="0045134F" w:rsidRDefault="001C5E02" w:rsidP="001C5E02">
            <w:pPr>
              <w:numPr>
                <w:ilvl w:val="0"/>
                <w:numId w:val="3"/>
              </w:numPr>
              <w:shd w:val="clear" w:color="auto" w:fill="FFFFFF"/>
              <w:spacing w:line="242" w:lineRule="atLeast"/>
              <w:rPr>
                <w:color w:val="000000"/>
                <w:sz w:val="24"/>
                <w:szCs w:val="24"/>
                <w:lang w:val="en-IN" w:eastAsia="en-IN"/>
              </w:rPr>
            </w:pPr>
            <w:r w:rsidRPr="0045134F">
              <w:rPr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Maintain productivity</w:t>
            </w:r>
          </w:p>
          <w:p w:rsidR="001C5E02" w:rsidRPr="0045134F" w:rsidRDefault="001C5E02" w:rsidP="001C5E02">
            <w:pPr>
              <w:numPr>
                <w:ilvl w:val="0"/>
                <w:numId w:val="3"/>
              </w:numPr>
              <w:shd w:val="clear" w:color="auto" w:fill="FFFFFF"/>
              <w:spacing w:line="242" w:lineRule="atLeast"/>
              <w:rPr>
                <w:color w:val="000000"/>
                <w:sz w:val="24"/>
                <w:szCs w:val="24"/>
                <w:lang w:val="en-IN" w:eastAsia="en-IN"/>
              </w:rPr>
            </w:pPr>
            <w:r w:rsidRPr="0045134F">
              <w:rPr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Perform compliance, service and operations in branch</w:t>
            </w:r>
          </w:p>
          <w:p w:rsidR="001C5E02" w:rsidRPr="0045134F" w:rsidRDefault="001C5E02" w:rsidP="001C5E02">
            <w:pPr>
              <w:numPr>
                <w:ilvl w:val="0"/>
                <w:numId w:val="3"/>
              </w:numPr>
              <w:shd w:val="clear" w:color="auto" w:fill="FFFFFF"/>
              <w:spacing w:line="242" w:lineRule="atLeast"/>
              <w:rPr>
                <w:color w:val="000000"/>
                <w:sz w:val="24"/>
                <w:szCs w:val="24"/>
                <w:lang w:val="en-IN" w:eastAsia="en-IN"/>
              </w:rPr>
            </w:pPr>
            <w:r w:rsidRPr="0045134F">
              <w:rPr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 xml:space="preserve">Generate revenue </w:t>
            </w:r>
            <w:r w:rsidR="00047877">
              <w:rPr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by penetrating fro existing client portfolio</w:t>
            </w:r>
          </w:p>
          <w:p w:rsidR="001C5E02" w:rsidRPr="0045134F" w:rsidRDefault="001C5E02" w:rsidP="001C5E02">
            <w:pPr>
              <w:numPr>
                <w:ilvl w:val="0"/>
                <w:numId w:val="3"/>
              </w:numPr>
              <w:shd w:val="clear" w:color="auto" w:fill="FFFFFF"/>
              <w:spacing w:line="242" w:lineRule="atLeast"/>
              <w:rPr>
                <w:color w:val="000000"/>
                <w:sz w:val="24"/>
                <w:szCs w:val="24"/>
                <w:lang w:val="en-IN" w:eastAsia="en-IN"/>
              </w:rPr>
            </w:pPr>
            <w:r w:rsidRPr="0045134F">
              <w:rPr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Meet annual targets</w:t>
            </w:r>
          </w:p>
          <w:p w:rsidR="001C5E02" w:rsidRDefault="001C5E02" w:rsidP="001C5E02">
            <w:pPr>
              <w:pStyle w:val="Default"/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Deliverables:</w:t>
            </w:r>
          </w:p>
          <w:p w:rsidR="001C5E02" w:rsidRDefault="001C5E02" w:rsidP="001C5E02">
            <w:pPr>
              <w:pStyle w:val="Default"/>
              <w:jc w:val="both"/>
              <w:rPr>
                <w:b/>
                <w:szCs w:val="20"/>
              </w:rPr>
            </w:pPr>
          </w:p>
          <w:p w:rsidR="001C5E02" w:rsidRPr="0045134F" w:rsidRDefault="001C5E02" w:rsidP="001C5E02">
            <w:pPr>
              <w:numPr>
                <w:ilvl w:val="0"/>
                <w:numId w:val="4"/>
              </w:numPr>
              <w:shd w:val="clear" w:color="auto" w:fill="FFFFFF"/>
              <w:spacing w:line="242" w:lineRule="atLeast"/>
              <w:rPr>
                <w:color w:val="000000"/>
                <w:sz w:val="24"/>
                <w:szCs w:val="24"/>
                <w:lang w:val="en-IN" w:eastAsia="en-IN"/>
              </w:rPr>
            </w:pPr>
            <w:r w:rsidRPr="0045134F">
              <w:rPr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Cross selling of new products and services</w:t>
            </w:r>
            <w:r w:rsidR="00047877">
              <w:rPr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 xml:space="preserve"> like LI, MF, GI</w:t>
            </w:r>
            <w:r w:rsidR="00845052">
              <w:rPr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 xml:space="preserve">, </w:t>
            </w:r>
            <w:r w:rsidR="00845052" w:rsidRPr="0045134F">
              <w:rPr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for</w:t>
            </w:r>
            <w:r w:rsidRPr="0045134F">
              <w:rPr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 xml:space="preserve"> both new and existing privilege customers</w:t>
            </w:r>
            <w:r w:rsidR="00047877">
              <w:rPr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.</w:t>
            </w:r>
          </w:p>
          <w:p w:rsidR="001C5E02" w:rsidRPr="0045134F" w:rsidRDefault="001C5E02" w:rsidP="001C5E02">
            <w:pPr>
              <w:numPr>
                <w:ilvl w:val="0"/>
                <w:numId w:val="4"/>
              </w:numPr>
              <w:shd w:val="clear" w:color="auto" w:fill="FFFFFF"/>
              <w:spacing w:line="242" w:lineRule="atLeast"/>
              <w:rPr>
                <w:color w:val="000000"/>
                <w:sz w:val="24"/>
                <w:szCs w:val="24"/>
                <w:lang w:val="en-IN" w:eastAsia="en-IN"/>
              </w:rPr>
            </w:pPr>
            <w:r w:rsidRPr="0045134F">
              <w:rPr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 xml:space="preserve">Achieve </w:t>
            </w:r>
            <w:r w:rsidR="00047877">
              <w:rPr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 xml:space="preserve">sales target for CASA and NRI </w:t>
            </w:r>
            <w:r w:rsidRPr="0045134F">
              <w:rPr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products</w:t>
            </w:r>
          </w:p>
          <w:p w:rsidR="001C5E02" w:rsidRPr="0045134F" w:rsidRDefault="001C5E02" w:rsidP="001C5E02">
            <w:pPr>
              <w:numPr>
                <w:ilvl w:val="0"/>
                <w:numId w:val="4"/>
              </w:numPr>
              <w:shd w:val="clear" w:color="auto" w:fill="FFFFFF"/>
              <w:spacing w:line="242" w:lineRule="atLeast"/>
              <w:rPr>
                <w:color w:val="000000"/>
                <w:sz w:val="24"/>
                <w:szCs w:val="24"/>
                <w:lang w:val="en-IN" w:eastAsia="en-IN"/>
              </w:rPr>
            </w:pPr>
            <w:r w:rsidRPr="0045134F">
              <w:rPr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Maintain</w:t>
            </w:r>
            <w:r>
              <w:rPr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ing</w:t>
            </w:r>
            <w:r w:rsidRPr="0045134F">
              <w:rPr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 xml:space="preserve"> good relationship with customers</w:t>
            </w:r>
          </w:p>
          <w:p w:rsidR="001C5E02" w:rsidRPr="00EC7664" w:rsidRDefault="001C5E02" w:rsidP="001C5E02">
            <w:pPr>
              <w:numPr>
                <w:ilvl w:val="0"/>
                <w:numId w:val="4"/>
              </w:numPr>
              <w:shd w:val="clear" w:color="auto" w:fill="FFFFFF"/>
              <w:spacing w:line="242" w:lineRule="atLeast"/>
              <w:rPr>
                <w:color w:val="000000"/>
                <w:sz w:val="24"/>
                <w:szCs w:val="24"/>
                <w:lang w:val="en-IN" w:eastAsia="en-IN"/>
              </w:rPr>
            </w:pPr>
            <w:r w:rsidRPr="0045134F">
              <w:rPr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Provide guidance and advice to the customers about the products and services offered</w:t>
            </w:r>
          </w:p>
          <w:p w:rsidR="001C5E02" w:rsidRDefault="001C5E02" w:rsidP="001C5E02">
            <w:pPr>
              <w:shd w:val="clear" w:color="auto" w:fill="FFFFFF"/>
              <w:spacing w:line="242" w:lineRule="atLeast"/>
              <w:rPr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</w:pPr>
          </w:p>
          <w:p w:rsidR="001C5E02" w:rsidRPr="0045134F" w:rsidRDefault="001C5E02" w:rsidP="001C5E02">
            <w:pPr>
              <w:pStyle w:val="Default"/>
              <w:jc w:val="both"/>
              <w:rPr>
                <w:b/>
                <w:szCs w:val="20"/>
              </w:rPr>
            </w:pPr>
          </w:p>
        </w:tc>
      </w:tr>
      <w:tr w:rsidR="00AA40FA" w:rsidRPr="00C03E47" w:rsidTr="00E67C26">
        <w:trPr>
          <w:gridAfter w:val="1"/>
          <w:wAfter w:w="125" w:type="dxa"/>
          <w:trHeight w:val="287"/>
        </w:trPr>
        <w:tc>
          <w:tcPr>
            <w:tcW w:w="10932" w:type="dxa"/>
            <w:tcBorders>
              <w:bottom w:val="thickThinSmallGap" w:sz="18" w:space="0" w:color="auto"/>
            </w:tcBorders>
            <w:vAlign w:val="bottom"/>
          </w:tcPr>
          <w:p w:rsidR="001C5E02" w:rsidRDefault="001C5E02" w:rsidP="001C5E02">
            <w:pPr>
              <w:shd w:val="clear" w:color="auto" w:fill="FFFFFF"/>
              <w:spacing w:line="224" w:lineRule="atLeast"/>
              <w:textAlignment w:val="baseline"/>
              <w:rPr>
                <w:b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</w:pPr>
            <w:r w:rsidRPr="001C5E02">
              <w:rPr>
                <w:b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Skills and Competencies:</w:t>
            </w:r>
          </w:p>
          <w:p w:rsidR="001C5E02" w:rsidRPr="001C5E02" w:rsidRDefault="001C5E02" w:rsidP="001C5E02">
            <w:pPr>
              <w:shd w:val="clear" w:color="auto" w:fill="FFFFFF"/>
              <w:spacing w:line="224" w:lineRule="atLeast"/>
              <w:textAlignment w:val="baseline"/>
              <w:rPr>
                <w:color w:val="333333"/>
                <w:sz w:val="24"/>
                <w:szCs w:val="24"/>
                <w:lang w:val="en-IN" w:eastAsia="en-IN"/>
              </w:rPr>
            </w:pPr>
          </w:p>
          <w:p w:rsidR="001C5E02" w:rsidRPr="001C5E02" w:rsidRDefault="001C5E02" w:rsidP="001C5E02">
            <w:pPr>
              <w:numPr>
                <w:ilvl w:val="0"/>
                <w:numId w:val="6"/>
              </w:numPr>
              <w:shd w:val="clear" w:color="auto" w:fill="FFFFFF"/>
              <w:spacing w:line="242" w:lineRule="atLeast"/>
              <w:jc w:val="both"/>
              <w:rPr>
                <w:color w:val="000000"/>
                <w:sz w:val="24"/>
                <w:szCs w:val="24"/>
                <w:lang w:val="en-IN" w:eastAsia="en-IN"/>
              </w:rPr>
            </w:pPr>
            <w:r w:rsidRPr="001C5E02">
              <w:rPr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Business and service skills</w:t>
            </w:r>
          </w:p>
          <w:p w:rsidR="001C5E02" w:rsidRPr="001C5E02" w:rsidRDefault="001C5E02" w:rsidP="001C5E02">
            <w:pPr>
              <w:numPr>
                <w:ilvl w:val="0"/>
                <w:numId w:val="6"/>
              </w:numPr>
              <w:shd w:val="clear" w:color="auto" w:fill="FFFFFF"/>
              <w:spacing w:line="242" w:lineRule="atLeast"/>
              <w:jc w:val="both"/>
              <w:rPr>
                <w:color w:val="000000"/>
                <w:sz w:val="24"/>
                <w:szCs w:val="24"/>
                <w:lang w:val="en-IN" w:eastAsia="en-IN"/>
              </w:rPr>
            </w:pPr>
            <w:r w:rsidRPr="001C5E02">
              <w:rPr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Understanding and knowledge of the</w:t>
            </w:r>
            <w:r>
              <w:rPr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 xml:space="preserve"> financial </w:t>
            </w:r>
            <w:r w:rsidRPr="001C5E02">
              <w:rPr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product</w:t>
            </w:r>
            <w:r>
              <w:rPr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s</w:t>
            </w:r>
          </w:p>
          <w:p w:rsidR="001C5E02" w:rsidRPr="001C5E02" w:rsidRDefault="001C5E02" w:rsidP="001C5E02">
            <w:pPr>
              <w:numPr>
                <w:ilvl w:val="0"/>
                <w:numId w:val="6"/>
              </w:numPr>
              <w:shd w:val="clear" w:color="auto" w:fill="FFFFFF"/>
              <w:spacing w:line="242" w:lineRule="atLeast"/>
              <w:jc w:val="both"/>
              <w:rPr>
                <w:color w:val="000000"/>
                <w:sz w:val="24"/>
                <w:szCs w:val="24"/>
                <w:lang w:val="en-IN" w:eastAsia="en-IN"/>
              </w:rPr>
            </w:pPr>
            <w:r w:rsidRPr="001C5E02">
              <w:rPr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Good communication skills</w:t>
            </w:r>
          </w:p>
          <w:p w:rsidR="0081625C" w:rsidRPr="0081625C" w:rsidRDefault="001C5E02" w:rsidP="0081625C">
            <w:pPr>
              <w:numPr>
                <w:ilvl w:val="0"/>
                <w:numId w:val="6"/>
              </w:numPr>
              <w:shd w:val="clear" w:color="auto" w:fill="FFFFFF"/>
              <w:spacing w:line="242" w:lineRule="atLeast"/>
              <w:jc w:val="both"/>
              <w:rPr>
                <w:color w:val="000000"/>
                <w:sz w:val="24"/>
                <w:szCs w:val="24"/>
                <w:lang w:val="en-IN" w:eastAsia="en-IN"/>
              </w:rPr>
            </w:pPr>
            <w:r w:rsidRPr="001C5E02">
              <w:rPr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IN" w:eastAsia="en-IN"/>
              </w:rPr>
              <w:t>Ability to build and maintain relationships with new and existing customers</w:t>
            </w:r>
          </w:p>
          <w:p w:rsidR="0045134F" w:rsidRDefault="0045134F" w:rsidP="0081625C">
            <w:pPr>
              <w:shd w:val="clear" w:color="auto" w:fill="FFFFFF"/>
              <w:spacing w:line="242" w:lineRule="atLeast"/>
              <w:rPr>
                <w:color w:val="000000"/>
                <w:sz w:val="24"/>
                <w:szCs w:val="24"/>
                <w:lang w:val="en-IN" w:eastAsia="en-IN"/>
              </w:rPr>
            </w:pPr>
          </w:p>
          <w:p w:rsidR="001C5E02" w:rsidRPr="0045134F" w:rsidRDefault="001C5E02" w:rsidP="0045134F">
            <w:pPr>
              <w:shd w:val="clear" w:color="auto" w:fill="FFFFFF"/>
              <w:spacing w:line="242" w:lineRule="atLeast"/>
              <w:ind w:left="720"/>
              <w:rPr>
                <w:color w:val="000000"/>
                <w:sz w:val="24"/>
                <w:szCs w:val="24"/>
                <w:lang w:val="en-IN" w:eastAsia="en-IN"/>
              </w:rPr>
            </w:pPr>
          </w:p>
          <w:p w:rsidR="0045134F" w:rsidRPr="0045134F" w:rsidRDefault="0045134F" w:rsidP="006F18D8">
            <w:pPr>
              <w:pStyle w:val="Default"/>
              <w:jc w:val="both"/>
              <w:rPr>
                <w:b/>
                <w:szCs w:val="20"/>
              </w:rPr>
            </w:pPr>
          </w:p>
        </w:tc>
      </w:tr>
      <w:tr w:rsidR="0081625C" w:rsidRPr="0081625C" w:rsidTr="00E67C26">
        <w:trPr>
          <w:trHeight w:val="80"/>
        </w:trPr>
        <w:tc>
          <w:tcPr>
            <w:tcW w:w="11057" w:type="dxa"/>
            <w:gridSpan w:val="2"/>
            <w:tcBorders>
              <w:bottom w:val="thickThinSmallGap" w:sz="18" w:space="0" w:color="auto"/>
            </w:tcBorders>
            <w:shd w:val="clear" w:color="auto" w:fill="auto"/>
            <w:vAlign w:val="bottom"/>
          </w:tcPr>
          <w:p w:rsidR="0081625C" w:rsidRDefault="0081625C" w:rsidP="0081625C">
            <w:pPr>
              <w:widowControl w:val="0"/>
              <w:suppressAutoHyphens/>
              <w:spacing w:line="276" w:lineRule="auto"/>
              <w:rPr>
                <w:rFonts w:eastAsia="Arial Unicode MS"/>
                <w:b/>
                <w:bCs/>
                <w:kern w:val="1"/>
                <w:sz w:val="24"/>
              </w:rPr>
            </w:pPr>
            <w:r w:rsidRPr="0081625C">
              <w:rPr>
                <w:rFonts w:eastAsia="Arial Unicode MS"/>
                <w:b/>
                <w:bCs/>
                <w:kern w:val="1"/>
                <w:sz w:val="24"/>
              </w:rPr>
              <w:t>Extra Qualification</w:t>
            </w:r>
            <w:r w:rsidR="00E22684">
              <w:rPr>
                <w:rFonts w:eastAsia="Arial Unicode MS"/>
                <w:b/>
                <w:bCs/>
                <w:kern w:val="1"/>
                <w:sz w:val="24"/>
              </w:rPr>
              <w:t>:</w:t>
            </w:r>
          </w:p>
          <w:p w:rsidR="0081625C" w:rsidRDefault="0081625C" w:rsidP="0081625C">
            <w:pPr>
              <w:widowControl w:val="0"/>
              <w:suppressAutoHyphens/>
              <w:spacing w:line="276" w:lineRule="auto"/>
              <w:rPr>
                <w:rFonts w:eastAsia="Arial Unicode MS"/>
                <w:b/>
                <w:bCs/>
                <w:kern w:val="1"/>
                <w:sz w:val="24"/>
              </w:rPr>
            </w:pPr>
          </w:p>
          <w:p w:rsidR="0081625C" w:rsidRPr="0081625C" w:rsidRDefault="0081625C" w:rsidP="0081625C">
            <w:pPr>
              <w:widowControl w:val="0"/>
              <w:numPr>
                <w:ilvl w:val="0"/>
                <w:numId w:val="5"/>
              </w:numPr>
              <w:suppressAutoHyphens/>
              <w:spacing w:line="276" w:lineRule="auto"/>
              <w:ind w:right="-118"/>
              <w:rPr>
                <w:rFonts w:eastAsia="Arial Unicode MS"/>
                <w:bCs/>
                <w:kern w:val="1"/>
                <w:sz w:val="24"/>
              </w:rPr>
            </w:pPr>
            <w:r w:rsidRPr="0081625C">
              <w:rPr>
                <w:rFonts w:eastAsia="Arial Unicode MS"/>
                <w:bCs/>
                <w:kern w:val="1"/>
                <w:sz w:val="24"/>
              </w:rPr>
              <w:t>Passed Investment Analysis and Portfolio Management Module of National Stock Exchange</w:t>
            </w:r>
          </w:p>
          <w:p w:rsidR="0081625C" w:rsidRPr="0081625C" w:rsidRDefault="0081625C" w:rsidP="0081625C">
            <w:pPr>
              <w:widowControl w:val="0"/>
              <w:numPr>
                <w:ilvl w:val="0"/>
                <w:numId w:val="5"/>
              </w:numPr>
              <w:suppressAutoHyphens/>
              <w:spacing w:line="276" w:lineRule="auto"/>
              <w:ind w:right="-118"/>
              <w:rPr>
                <w:rFonts w:eastAsia="Arial Unicode MS"/>
                <w:bCs/>
                <w:kern w:val="1"/>
                <w:sz w:val="24"/>
              </w:rPr>
            </w:pPr>
            <w:r w:rsidRPr="0081625C">
              <w:rPr>
                <w:rFonts w:eastAsia="Arial Unicode MS"/>
                <w:bCs/>
                <w:kern w:val="1"/>
                <w:sz w:val="24"/>
              </w:rPr>
              <w:t>Passed Currency Derivative Module conducted by NSE</w:t>
            </w:r>
          </w:p>
          <w:p w:rsidR="0081625C" w:rsidRPr="0081625C" w:rsidRDefault="0081625C" w:rsidP="0081625C">
            <w:pPr>
              <w:widowControl w:val="0"/>
              <w:numPr>
                <w:ilvl w:val="0"/>
                <w:numId w:val="5"/>
              </w:numPr>
              <w:suppressAutoHyphens/>
              <w:spacing w:line="276" w:lineRule="auto"/>
              <w:ind w:right="-118"/>
              <w:rPr>
                <w:rFonts w:eastAsia="Arial Unicode MS"/>
                <w:bCs/>
                <w:kern w:val="1"/>
                <w:sz w:val="24"/>
              </w:rPr>
            </w:pPr>
            <w:r w:rsidRPr="0081625C">
              <w:rPr>
                <w:rFonts w:eastAsia="Arial Unicode MS"/>
                <w:bCs/>
                <w:kern w:val="1"/>
                <w:sz w:val="24"/>
              </w:rPr>
              <w:t>Passed AMFI Module</w:t>
            </w:r>
          </w:p>
          <w:p w:rsidR="0081625C" w:rsidRPr="0081625C" w:rsidRDefault="0081625C" w:rsidP="0081625C">
            <w:pPr>
              <w:widowControl w:val="0"/>
              <w:suppressAutoHyphens/>
              <w:spacing w:line="276" w:lineRule="auto"/>
              <w:rPr>
                <w:rFonts w:eastAsia="Arial Unicode MS"/>
                <w:b/>
                <w:bCs/>
                <w:kern w:val="1"/>
                <w:sz w:val="24"/>
              </w:rPr>
            </w:pPr>
          </w:p>
          <w:p w:rsidR="0081625C" w:rsidRPr="0081625C" w:rsidRDefault="0081625C" w:rsidP="0081625C">
            <w:pPr>
              <w:widowControl w:val="0"/>
              <w:suppressAutoHyphens/>
              <w:spacing w:line="276" w:lineRule="auto"/>
              <w:rPr>
                <w:rFonts w:eastAsia="Arial Unicode MS"/>
                <w:b/>
                <w:bCs/>
                <w:kern w:val="1"/>
                <w:sz w:val="24"/>
              </w:rPr>
            </w:pPr>
          </w:p>
        </w:tc>
      </w:tr>
      <w:tr w:rsidR="0081625C" w:rsidRPr="0081625C" w:rsidTr="00E67C26">
        <w:trPr>
          <w:trHeight w:val="263"/>
        </w:trPr>
        <w:tc>
          <w:tcPr>
            <w:tcW w:w="11057" w:type="dxa"/>
            <w:gridSpan w:val="2"/>
            <w:tcBorders>
              <w:bottom w:val="thickThinSmallGap" w:sz="18" w:space="0" w:color="auto"/>
            </w:tcBorders>
            <w:vAlign w:val="bottom"/>
          </w:tcPr>
          <w:p w:rsidR="0081625C" w:rsidRDefault="00E22684" w:rsidP="0081625C">
            <w:pPr>
              <w:widowControl w:val="0"/>
              <w:suppressAutoHyphens/>
              <w:spacing w:line="276" w:lineRule="auto"/>
              <w:ind w:right="-118"/>
              <w:rPr>
                <w:rFonts w:eastAsia="Arial Unicode MS"/>
                <w:b/>
                <w:bCs/>
                <w:kern w:val="1"/>
                <w:sz w:val="24"/>
              </w:rPr>
            </w:pPr>
            <w:r>
              <w:rPr>
                <w:rFonts w:eastAsia="Arial Unicode MS"/>
                <w:b/>
                <w:bCs/>
                <w:kern w:val="1"/>
                <w:sz w:val="24"/>
              </w:rPr>
              <w:lastRenderedPageBreak/>
              <w:t>Languages Known:</w:t>
            </w:r>
          </w:p>
          <w:p w:rsidR="00E22684" w:rsidRDefault="00E22684" w:rsidP="0081625C">
            <w:pPr>
              <w:widowControl w:val="0"/>
              <w:suppressAutoHyphens/>
              <w:spacing w:line="276" w:lineRule="auto"/>
              <w:ind w:right="-118"/>
              <w:rPr>
                <w:rFonts w:eastAsia="Arial Unicode MS"/>
                <w:b/>
                <w:bCs/>
                <w:kern w:val="1"/>
                <w:sz w:val="24"/>
              </w:rPr>
            </w:pPr>
          </w:p>
          <w:p w:rsidR="00E22684" w:rsidRDefault="00E22684" w:rsidP="00E22684">
            <w:pPr>
              <w:pStyle w:val="Default"/>
              <w:jc w:val="both"/>
              <w:rPr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 xml:space="preserve">       English, Arabic, Hindi and Gujarati &amp; Kutchi.</w:t>
            </w:r>
          </w:p>
          <w:p w:rsidR="00E22684" w:rsidRDefault="00E22684" w:rsidP="00E22684">
            <w:pPr>
              <w:pStyle w:val="Default"/>
              <w:jc w:val="both"/>
              <w:rPr>
                <w:bCs/>
              </w:rPr>
            </w:pPr>
          </w:p>
          <w:p w:rsidR="00E22684" w:rsidRPr="0081625C" w:rsidRDefault="00E22684" w:rsidP="0081625C">
            <w:pPr>
              <w:widowControl w:val="0"/>
              <w:suppressAutoHyphens/>
              <w:spacing w:line="276" w:lineRule="auto"/>
              <w:ind w:right="-118"/>
              <w:rPr>
                <w:rFonts w:eastAsia="Arial Unicode MS"/>
                <w:b/>
                <w:bCs/>
                <w:kern w:val="1"/>
                <w:sz w:val="24"/>
              </w:rPr>
            </w:pPr>
          </w:p>
          <w:tbl>
            <w:tblPr>
              <w:tblpPr w:leftFromText="180" w:rightFromText="180" w:bottomFromText="200" w:vertAnchor="text" w:horzAnchor="margin" w:tblpY="236"/>
              <w:tblW w:w="10841" w:type="dxa"/>
              <w:tblLook w:val="04A0"/>
            </w:tblPr>
            <w:tblGrid>
              <w:gridCol w:w="10841"/>
            </w:tblGrid>
            <w:tr w:rsidR="00E22684" w:rsidRPr="00C03E47" w:rsidTr="00E22684">
              <w:trPr>
                <w:trHeight w:val="87"/>
              </w:trPr>
              <w:tc>
                <w:tcPr>
                  <w:tcW w:w="10841" w:type="dxa"/>
                  <w:tcBorders>
                    <w:bottom w:val="thickThinSmallGap" w:sz="18" w:space="0" w:color="auto"/>
                  </w:tcBorders>
                  <w:vAlign w:val="bottom"/>
                </w:tcPr>
                <w:p w:rsidR="00E22684" w:rsidRPr="00C03E47" w:rsidRDefault="00E22684" w:rsidP="00E22684">
                  <w:pPr>
                    <w:pStyle w:val="Default"/>
                    <w:jc w:val="both"/>
                    <w:rPr>
                      <w:szCs w:val="20"/>
                    </w:rPr>
                  </w:pPr>
                </w:p>
              </w:tc>
            </w:tr>
          </w:tbl>
          <w:p w:rsidR="0081625C" w:rsidRPr="0081625C" w:rsidRDefault="0081625C" w:rsidP="00E22684">
            <w:pPr>
              <w:pStyle w:val="Default"/>
              <w:jc w:val="both"/>
              <w:rPr>
                <w:b/>
                <w:bCs/>
              </w:rPr>
            </w:pPr>
          </w:p>
        </w:tc>
      </w:tr>
    </w:tbl>
    <w:p w:rsidR="001C5E02" w:rsidRDefault="00E22684" w:rsidP="001C5E02">
      <w:pPr>
        <w:rPr>
          <w:b/>
          <w:sz w:val="24"/>
          <w:szCs w:val="24"/>
        </w:rPr>
      </w:pPr>
      <w:r w:rsidRPr="00E22684">
        <w:rPr>
          <w:b/>
          <w:sz w:val="24"/>
          <w:szCs w:val="24"/>
        </w:rPr>
        <w:t>Computer Proficiency</w:t>
      </w:r>
      <w:r>
        <w:rPr>
          <w:b/>
          <w:sz w:val="24"/>
          <w:szCs w:val="24"/>
        </w:rPr>
        <w:t>:</w:t>
      </w:r>
    </w:p>
    <w:p w:rsidR="00E22684" w:rsidRDefault="00E22684" w:rsidP="001C5E0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22684" w:rsidRPr="00E22684" w:rsidRDefault="00E22684" w:rsidP="00E22684">
      <w:pPr>
        <w:pStyle w:val="Default"/>
        <w:numPr>
          <w:ilvl w:val="0"/>
          <w:numId w:val="8"/>
        </w:numPr>
        <w:jc w:val="both"/>
        <w:rPr>
          <w:bCs/>
        </w:rPr>
      </w:pPr>
      <w:r w:rsidRPr="00E22684">
        <w:rPr>
          <w:bCs/>
        </w:rPr>
        <w:t>Familiar with MS Word, Excel and Power point</w:t>
      </w:r>
    </w:p>
    <w:p w:rsidR="00E22684" w:rsidRDefault="00E22684" w:rsidP="00E22684">
      <w:pPr>
        <w:pStyle w:val="Default"/>
        <w:numPr>
          <w:ilvl w:val="0"/>
          <w:numId w:val="8"/>
        </w:numPr>
        <w:jc w:val="both"/>
        <w:rPr>
          <w:bCs/>
        </w:rPr>
      </w:pPr>
      <w:r w:rsidRPr="00E22684">
        <w:rPr>
          <w:bCs/>
        </w:rPr>
        <w:t>Tally ERP 9.0</w:t>
      </w:r>
    </w:p>
    <w:p w:rsidR="00E22684" w:rsidRDefault="00E22684" w:rsidP="00E22684">
      <w:pPr>
        <w:pStyle w:val="Default"/>
        <w:numPr>
          <w:ilvl w:val="0"/>
          <w:numId w:val="8"/>
        </w:numPr>
        <w:jc w:val="both"/>
        <w:rPr>
          <w:bCs/>
        </w:rPr>
      </w:pPr>
      <w:r>
        <w:rPr>
          <w:bCs/>
        </w:rPr>
        <w:t>Finnacle 10X</w:t>
      </w:r>
      <w:bookmarkStart w:id="0" w:name="_GoBack"/>
      <w:bookmarkEnd w:id="0"/>
    </w:p>
    <w:p w:rsidR="00E22684" w:rsidRDefault="00E22684" w:rsidP="00E22684">
      <w:pPr>
        <w:pStyle w:val="Default"/>
        <w:ind w:left="720"/>
        <w:jc w:val="both"/>
        <w:rPr>
          <w:bCs/>
        </w:rPr>
      </w:pPr>
    </w:p>
    <w:p w:rsidR="00E22684" w:rsidRPr="00C41DA5" w:rsidRDefault="00E22684" w:rsidP="00E22684">
      <w:pPr>
        <w:pStyle w:val="Default"/>
        <w:ind w:left="720"/>
        <w:jc w:val="both"/>
        <w:rPr>
          <w:bCs/>
        </w:rPr>
      </w:pPr>
      <w:r>
        <w:rPr>
          <w:bCs/>
        </w:rPr>
        <w:t xml:space="preserve"> </w:t>
      </w:r>
    </w:p>
    <w:p w:rsidR="00E22684" w:rsidRPr="00E22684" w:rsidRDefault="00E22684" w:rsidP="001C5E02">
      <w:pPr>
        <w:rPr>
          <w:b/>
          <w:sz w:val="24"/>
          <w:szCs w:val="24"/>
        </w:rPr>
      </w:pPr>
    </w:p>
    <w:p w:rsidR="0081625C" w:rsidRPr="0081625C" w:rsidRDefault="0081625C" w:rsidP="0081625C">
      <w:pPr>
        <w:rPr>
          <w:b/>
          <w:sz w:val="24"/>
          <w:szCs w:val="24"/>
        </w:rPr>
      </w:pPr>
    </w:p>
    <w:p w:rsidR="001654A1" w:rsidRDefault="001654A1" w:rsidP="001C5E02"/>
    <w:sectPr w:rsidR="001654A1" w:rsidSect="00867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647C"/>
    <w:multiLevelType w:val="multilevel"/>
    <w:tmpl w:val="798E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4C1AD0"/>
    <w:multiLevelType w:val="hybridMultilevel"/>
    <w:tmpl w:val="C07A9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50660"/>
    <w:multiLevelType w:val="hybridMultilevel"/>
    <w:tmpl w:val="9E0A8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F679D"/>
    <w:multiLevelType w:val="hybridMultilevel"/>
    <w:tmpl w:val="2CBA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05B07"/>
    <w:multiLevelType w:val="hybridMultilevel"/>
    <w:tmpl w:val="E4E26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737FAF"/>
    <w:multiLevelType w:val="multilevel"/>
    <w:tmpl w:val="4F94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7FE4CB0"/>
    <w:multiLevelType w:val="multilevel"/>
    <w:tmpl w:val="980C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47B5D3B"/>
    <w:multiLevelType w:val="hybridMultilevel"/>
    <w:tmpl w:val="E41A4C30"/>
    <w:lvl w:ilvl="0" w:tplc="40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8">
    <w:nsid w:val="768B036F"/>
    <w:multiLevelType w:val="hybridMultilevel"/>
    <w:tmpl w:val="DE1EB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40FA"/>
    <w:rsid w:val="00047877"/>
    <w:rsid w:val="001654A1"/>
    <w:rsid w:val="001C5E02"/>
    <w:rsid w:val="002806CD"/>
    <w:rsid w:val="003F12E2"/>
    <w:rsid w:val="0045134F"/>
    <w:rsid w:val="005743E7"/>
    <w:rsid w:val="007718AD"/>
    <w:rsid w:val="0081625C"/>
    <w:rsid w:val="00845052"/>
    <w:rsid w:val="00867888"/>
    <w:rsid w:val="00AA40FA"/>
    <w:rsid w:val="00E22684"/>
    <w:rsid w:val="00E67C26"/>
    <w:rsid w:val="00EC7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0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AA40FA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  <w:lang w:val="en-US"/>
    </w:rPr>
  </w:style>
  <w:style w:type="paragraph" w:customStyle="1" w:styleId="Address2">
    <w:name w:val="Address 2"/>
    <w:basedOn w:val="Normal"/>
    <w:rsid w:val="00AA40FA"/>
    <w:pPr>
      <w:spacing w:line="160" w:lineRule="atLeast"/>
      <w:jc w:val="both"/>
    </w:pPr>
    <w:rPr>
      <w:rFonts w:ascii="Arial" w:hAnsi="Arial"/>
      <w:sz w:val="14"/>
    </w:rPr>
  </w:style>
  <w:style w:type="character" w:styleId="Hyperlink">
    <w:name w:val="Hyperlink"/>
    <w:rsid w:val="00AA40F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A40FA"/>
  </w:style>
  <w:style w:type="paragraph" w:styleId="BalloonText">
    <w:name w:val="Balloon Text"/>
    <w:basedOn w:val="Normal"/>
    <w:link w:val="BalloonTextChar"/>
    <w:uiPriority w:val="99"/>
    <w:semiHidden/>
    <w:unhideWhenUsed/>
    <w:rsid w:val="00AA40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0FA"/>
    <w:rPr>
      <w:rFonts w:ascii="Tahoma" w:eastAsia="Times New Roman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1C5E0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0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AA40FA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  <w:lang w:val="en-US"/>
    </w:rPr>
  </w:style>
  <w:style w:type="paragraph" w:customStyle="1" w:styleId="Address2">
    <w:name w:val="Address 2"/>
    <w:basedOn w:val="Normal"/>
    <w:rsid w:val="00AA40FA"/>
    <w:pPr>
      <w:spacing w:line="160" w:lineRule="atLeast"/>
      <w:jc w:val="both"/>
    </w:pPr>
    <w:rPr>
      <w:rFonts w:ascii="Arial" w:hAnsi="Arial"/>
      <w:sz w:val="14"/>
    </w:rPr>
  </w:style>
  <w:style w:type="character" w:styleId="Hyperlink">
    <w:name w:val="Hyperlink"/>
    <w:rsid w:val="00AA40F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A40FA"/>
  </w:style>
  <w:style w:type="paragraph" w:styleId="BalloonText">
    <w:name w:val="Balloon Text"/>
    <w:basedOn w:val="Normal"/>
    <w:link w:val="BalloonTextChar"/>
    <w:uiPriority w:val="99"/>
    <w:semiHidden/>
    <w:unhideWhenUsed/>
    <w:rsid w:val="00AA40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0FA"/>
    <w:rPr>
      <w:rFonts w:ascii="Tahoma" w:eastAsia="Times New Roman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1C5E0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</dc:creator>
  <cp:lastModifiedBy>JSC002</cp:lastModifiedBy>
  <cp:revision>7</cp:revision>
  <dcterms:created xsi:type="dcterms:W3CDTF">2017-08-03T07:44:00Z</dcterms:created>
  <dcterms:modified xsi:type="dcterms:W3CDTF">2017-09-12T07:49:00Z</dcterms:modified>
</cp:coreProperties>
</file>