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1652"/>
      </w:pPr>
      <w:r>
        <w:rPr>
          <w:color w:val="1D1F1F"/>
        </w:rPr>
        <w:t>WORK EXPERIENCE.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647"/>
      </w:pPr>
      <w:r>
        <w:rPr>
          <w:color w:val="1D1F1F"/>
          <w:w w:val="105"/>
        </w:rPr>
        <w:t>2017-2018: Computer teacher at St. Kizito Mayanja </w:t>
      </w:r>
      <w:r>
        <w:rPr>
          <w:color w:val="333434"/>
          <w:w w:val="105"/>
        </w:rPr>
        <w:t>mixed </w:t>
      </w:r>
      <w:r>
        <w:rPr>
          <w:color w:val="1D1F1F"/>
          <w:w w:val="105"/>
        </w:rPr>
        <w:t>secondary school.</w:t>
      </w:r>
    </w:p>
    <w:p>
      <w:pPr>
        <w:pStyle w:val="BodyText"/>
        <w:spacing w:line="444" w:lineRule="auto" w:before="199"/>
        <w:ind w:left="1647" w:right="358"/>
      </w:pPr>
      <w:r>
        <w:rPr>
          <w:color w:val="1D1F1F"/>
          <w:w w:val="110"/>
        </w:rPr>
        <w:t>2017</w:t>
      </w:r>
      <w:r>
        <w:rPr>
          <w:color w:val="1D1F1F"/>
          <w:spacing w:val="-34"/>
          <w:w w:val="110"/>
        </w:rPr>
        <w:t> </w:t>
      </w:r>
      <w:r>
        <w:rPr>
          <w:color w:val="1D1F1F"/>
          <w:w w:val="110"/>
        </w:rPr>
        <w:t>January-February:</w:t>
      </w:r>
      <w:r>
        <w:rPr>
          <w:color w:val="1D1F1F"/>
          <w:spacing w:val="-34"/>
          <w:w w:val="110"/>
        </w:rPr>
        <w:t> </w:t>
      </w:r>
      <w:r>
        <w:rPr>
          <w:color w:val="1D1F1F"/>
          <w:w w:val="110"/>
        </w:rPr>
        <w:t>Mass</w:t>
      </w:r>
      <w:r>
        <w:rPr>
          <w:color w:val="1D1F1F"/>
          <w:spacing w:val="-22"/>
          <w:w w:val="110"/>
        </w:rPr>
        <w:t> </w:t>
      </w:r>
      <w:r>
        <w:rPr>
          <w:color w:val="1D1F1F"/>
          <w:w w:val="110"/>
        </w:rPr>
        <w:t>voter</w:t>
      </w:r>
      <w:r>
        <w:rPr>
          <w:color w:val="1D1F1F"/>
          <w:spacing w:val="-18"/>
          <w:w w:val="110"/>
        </w:rPr>
        <w:t> </w:t>
      </w:r>
      <w:r>
        <w:rPr>
          <w:color w:val="1D1F1F"/>
          <w:w w:val="110"/>
        </w:rPr>
        <w:t>registration</w:t>
      </w:r>
      <w:r>
        <w:rPr>
          <w:color w:val="1D1F1F"/>
          <w:spacing w:val="-25"/>
          <w:w w:val="110"/>
        </w:rPr>
        <w:t> </w:t>
      </w:r>
      <w:r>
        <w:rPr>
          <w:color w:val="1D1F1F"/>
          <w:w w:val="110"/>
        </w:rPr>
        <w:t>clerk</w:t>
      </w:r>
      <w:r>
        <w:rPr>
          <w:color w:val="1D1F1F"/>
          <w:spacing w:val="-21"/>
          <w:w w:val="110"/>
        </w:rPr>
        <w:t> </w:t>
      </w:r>
      <w:r>
        <w:rPr>
          <w:color w:val="1D1F1F"/>
          <w:w w:val="110"/>
        </w:rPr>
        <w:t>at</w:t>
      </w:r>
      <w:r>
        <w:rPr>
          <w:color w:val="1D1F1F"/>
          <w:spacing w:val="-15"/>
          <w:w w:val="110"/>
        </w:rPr>
        <w:t> </w:t>
      </w:r>
      <w:r>
        <w:rPr>
          <w:color w:val="333434"/>
          <w:w w:val="110"/>
        </w:rPr>
        <w:t>IEBC</w:t>
      </w:r>
      <w:r>
        <w:rPr>
          <w:color w:val="333434"/>
          <w:spacing w:val="-28"/>
          <w:w w:val="110"/>
        </w:rPr>
        <w:t> </w:t>
      </w:r>
      <w:r>
        <w:rPr>
          <w:color w:val="1D1F1F"/>
          <w:w w:val="110"/>
        </w:rPr>
        <w:t>Bumula</w:t>
      </w:r>
      <w:r>
        <w:rPr>
          <w:color w:val="1D1F1F"/>
          <w:spacing w:val="-26"/>
          <w:w w:val="110"/>
        </w:rPr>
        <w:t> </w:t>
      </w:r>
      <w:r>
        <w:rPr>
          <w:color w:val="1D1F1F"/>
          <w:w w:val="110"/>
        </w:rPr>
        <w:t>constituency. 2016</w:t>
      </w:r>
      <w:r>
        <w:rPr>
          <w:color w:val="1D1F1F"/>
          <w:spacing w:val="-28"/>
          <w:w w:val="110"/>
        </w:rPr>
        <w:t> </w:t>
      </w:r>
      <w:r>
        <w:rPr>
          <w:color w:val="1D1F1F"/>
          <w:w w:val="110"/>
        </w:rPr>
        <w:t>Feb</w:t>
      </w:r>
      <w:r>
        <w:rPr>
          <w:color w:val="1D1F1F"/>
          <w:spacing w:val="-26"/>
          <w:w w:val="110"/>
        </w:rPr>
        <w:t> </w:t>
      </w:r>
      <w:r>
        <w:rPr>
          <w:color w:val="1D1F1F"/>
          <w:w w:val="110"/>
        </w:rPr>
        <w:t>-March:</w:t>
      </w:r>
      <w:r>
        <w:rPr>
          <w:color w:val="1D1F1F"/>
          <w:spacing w:val="-24"/>
          <w:w w:val="110"/>
        </w:rPr>
        <w:t> </w:t>
      </w:r>
      <w:r>
        <w:rPr>
          <w:color w:val="1D1F1F"/>
          <w:w w:val="110"/>
        </w:rPr>
        <w:t>Mass</w:t>
      </w:r>
      <w:r>
        <w:rPr>
          <w:color w:val="1D1F1F"/>
          <w:spacing w:val="-26"/>
          <w:w w:val="110"/>
        </w:rPr>
        <w:t> </w:t>
      </w:r>
      <w:r>
        <w:rPr>
          <w:color w:val="1D1F1F"/>
          <w:w w:val="110"/>
        </w:rPr>
        <w:t>voter</w:t>
      </w:r>
      <w:r>
        <w:rPr>
          <w:color w:val="1D1F1F"/>
          <w:spacing w:val="-27"/>
          <w:w w:val="110"/>
        </w:rPr>
        <w:t> </w:t>
      </w:r>
      <w:r>
        <w:rPr>
          <w:color w:val="1D1F1F"/>
          <w:w w:val="110"/>
        </w:rPr>
        <w:t>registration</w:t>
      </w:r>
      <w:r>
        <w:rPr>
          <w:color w:val="1D1F1F"/>
          <w:spacing w:val="-20"/>
          <w:w w:val="110"/>
        </w:rPr>
        <w:t> </w:t>
      </w:r>
      <w:r>
        <w:rPr>
          <w:color w:val="1D1F1F"/>
          <w:w w:val="110"/>
        </w:rPr>
        <w:t>assistant</w:t>
      </w:r>
      <w:r>
        <w:rPr>
          <w:color w:val="1D1F1F"/>
          <w:spacing w:val="-12"/>
          <w:w w:val="110"/>
        </w:rPr>
        <w:t> </w:t>
      </w:r>
      <w:r>
        <w:rPr>
          <w:color w:val="333434"/>
          <w:w w:val="110"/>
        </w:rPr>
        <w:t>at</w:t>
      </w:r>
      <w:r>
        <w:rPr>
          <w:color w:val="333434"/>
          <w:spacing w:val="-13"/>
          <w:w w:val="110"/>
        </w:rPr>
        <w:t> </w:t>
      </w:r>
      <w:r>
        <w:rPr>
          <w:color w:val="333434"/>
          <w:w w:val="110"/>
        </w:rPr>
        <w:t>IEBC</w:t>
      </w:r>
      <w:r>
        <w:rPr>
          <w:color w:val="333434"/>
          <w:spacing w:val="-24"/>
          <w:w w:val="110"/>
        </w:rPr>
        <w:t> </w:t>
      </w:r>
      <w:r>
        <w:rPr>
          <w:color w:val="1D1F1F"/>
          <w:w w:val="110"/>
        </w:rPr>
        <w:t>Bumula</w:t>
      </w:r>
      <w:r>
        <w:rPr>
          <w:color w:val="1D1F1F"/>
          <w:spacing w:val="-17"/>
          <w:w w:val="110"/>
        </w:rPr>
        <w:t> </w:t>
      </w:r>
      <w:r>
        <w:rPr>
          <w:color w:val="1D1F1F"/>
          <w:w w:val="110"/>
        </w:rPr>
        <w:t>constituency.</w:t>
      </w:r>
    </w:p>
    <w:p>
      <w:pPr>
        <w:pStyle w:val="BodyText"/>
        <w:spacing w:line="444" w:lineRule="auto"/>
        <w:ind w:left="1640" w:firstLine="6"/>
      </w:pPr>
      <w:r>
        <w:rPr>
          <w:color w:val="1D1F1F"/>
          <w:w w:val="110"/>
        </w:rPr>
        <w:t>2014</w:t>
      </w:r>
      <w:r>
        <w:rPr>
          <w:color w:val="1D1F1F"/>
          <w:spacing w:val="-37"/>
          <w:w w:val="110"/>
        </w:rPr>
        <w:t> </w:t>
      </w:r>
      <w:r>
        <w:rPr>
          <w:color w:val="1D1F1F"/>
          <w:w w:val="110"/>
        </w:rPr>
        <w:t>January-March:</w:t>
      </w:r>
      <w:r>
        <w:rPr>
          <w:color w:val="1D1F1F"/>
          <w:spacing w:val="-36"/>
          <w:w w:val="110"/>
        </w:rPr>
        <w:t> </w:t>
      </w:r>
      <w:r>
        <w:rPr>
          <w:color w:val="1D1F1F"/>
          <w:w w:val="110"/>
        </w:rPr>
        <w:t>attachment</w:t>
      </w:r>
      <w:r>
        <w:rPr>
          <w:color w:val="1D1F1F"/>
          <w:spacing w:val="-20"/>
          <w:w w:val="110"/>
        </w:rPr>
        <w:t> </w:t>
      </w:r>
      <w:r>
        <w:rPr>
          <w:color w:val="1D1F1F"/>
          <w:w w:val="110"/>
        </w:rPr>
        <w:t>at</w:t>
      </w:r>
      <w:r>
        <w:rPr>
          <w:color w:val="1D1F1F"/>
          <w:spacing w:val="-21"/>
          <w:w w:val="110"/>
        </w:rPr>
        <w:t> </w:t>
      </w:r>
      <w:r>
        <w:rPr>
          <w:color w:val="1D1F1F"/>
          <w:w w:val="110"/>
        </w:rPr>
        <w:t>Bungoma</w:t>
      </w:r>
      <w:r>
        <w:rPr>
          <w:color w:val="1D1F1F"/>
          <w:spacing w:val="-21"/>
          <w:w w:val="110"/>
        </w:rPr>
        <w:t> </w:t>
      </w:r>
      <w:r>
        <w:rPr>
          <w:color w:val="1D1F1F"/>
          <w:w w:val="110"/>
        </w:rPr>
        <w:t>county</w:t>
      </w:r>
      <w:r>
        <w:rPr>
          <w:color w:val="1D1F1F"/>
          <w:spacing w:val="-36"/>
          <w:w w:val="110"/>
        </w:rPr>
        <w:t> </w:t>
      </w:r>
      <w:r>
        <w:rPr>
          <w:color w:val="333434"/>
          <w:w w:val="110"/>
        </w:rPr>
        <w:t>government</w:t>
      </w:r>
      <w:r>
        <w:rPr>
          <w:color w:val="333434"/>
          <w:spacing w:val="-16"/>
          <w:w w:val="110"/>
        </w:rPr>
        <w:t> </w:t>
      </w:r>
      <w:r>
        <w:rPr>
          <w:color w:val="1D1F1F"/>
          <w:w w:val="110"/>
        </w:rPr>
        <w:t>headquarters</w:t>
      </w:r>
      <w:r>
        <w:rPr>
          <w:color w:val="1D1F1F"/>
          <w:spacing w:val="-17"/>
          <w:w w:val="110"/>
        </w:rPr>
        <w:t> </w:t>
      </w:r>
      <w:r>
        <w:rPr>
          <w:color w:val="1D1F1F"/>
          <w:w w:val="110"/>
        </w:rPr>
        <w:t>as</w:t>
      </w:r>
      <w:r>
        <w:rPr>
          <w:color w:val="1D1F1F"/>
          <w:spacing w:val="-24"/>
          <w:w w:val="110"/>
        </w:rPr>
        <w:t> </w:t>
      </w:r>
      <w:r>
        <w:rPr>
          <w:color w:val="1D1F1F"/>
          <w:w w:val="110"/>
        </w:rPr>
        <w:t>an </w:t>
      </w:r>
      <w:r>
        <w:rPr>
          <w:color w:val="333434"/>
          <w:w w:val="110"/>
        </w:rPr>
        <w:t>ICT</w:t>
      </w:r>
      <w:r>
        <w:rPr>
          <w:color w:val="333434"/>
          <w:spacing w:val="-20"/>
          <w:w w:val="110"/>
        </w:rPr>
        <w:t> </w:t>
      </w:r>
      <w:r>
        <w:rPr>
          <w:color w:val="1D1F1F"/>
          <w:w w:val="110"/>
        </w:rPr>
        <w:t>officer.</w:t>
      </w:r>
    </w:p>
    <w:p>
      <w:pPr>
        <w:pStyle w:val="BodyText"/>
        <w:ind w:left="1647"/>
      </w:pPr>
      <w:r>
        <w:rPr>
          <w:color w:val="1D1F1F"/>
          <w:spacing w:val="-1"/>
          <w:w w:val="108"/>
        </w:rPr>
        <w:t>201</w:t>
      </w:r>
      <w:r>
        <w:rPr>
          <w:color w:val="1D1F1F"/>
          <w:w w:val="108"/>
        </w:rPr>
        <w:t>3</w:t>
      </w:r>
      <w:r>
        <w:rPr>
          <w:color w:val="1D1F1F"/>
          <w:spacing w:val="-10"/>
        </w:rPr>
        <w:t> </w:t>
      </w:r>
      <w:r>
        <w:rPr>
          <w:color w:val="1D1F1F"/>
          <w:spacing w:val="-1"/>
          <w:w w:val="108"/>
        </w:rPr>
        <w:t>August</w:t>
      </w:r>
      <w:r>
        <w:rPr>
          <w:color w:val="1D1F1F"/>
          <w:w w:val="108"/>
        </w:rPr>
        <w:t>:</w:t>
      </w:r>
      <w:r>
        <w:rPr>
          <w:color w:val="1D1F1F"/>
          <w:spacing w:val="-14"/>
        </w:rPr>
        <w:t> </w:t>
      </w:r>
      <w:r>
        <w:rPr>
          <w:color w:val="1D1F1F"/>
          <w:spacing w:val="-1"/>
          <w:w w:val="111"/>
        </w:rPr>
        <w:t>worke</w:t>
      </w:r>
      <w:r>
        <w:rPr>
          <w:color w:val="1D1F1F"/>
          <w:w w:val="111"/>
        </w:rPr>
        <w:t>d</w:t>
      </w:r>
      <w:r>
        <w:rPr>
          <w:color w:val="1D1F1F"/>
          <w:spacing w:val="4"/>
        </w:rPr>
        <w:t> </w:t>
      </w:r>
      <w:r>
        <w:rPr>
          <w:color w:val="1D1F1F"/>
          <w:spacing w:val="-1"/>
          <w:w w:val="119"/>
        </w:rPr>
        <w:t>wit</w:t>
      </w:r>
      <w:r>
        <w:rPr>
          <w:color w:val="1D1F1F"/>
          <w:spacing w:val="-3"/>
          <w:w w:val="119"/>
        </w:rPr>
        <w:t>h</w:t>
      </w:r>
      <w:r>
        <w:rPr>
          <w:rFonts w:ascii="Times New Roman"/>
          <w:color w:val="BABABA"/>
          <w:w w:val="67"/>
          <w:position w:val="-3"/>
          <w:sz w:val="18"/>
        </w:rPr>
        <w:t>.</w:t>
      </w:r>
      <w:r>
        <w:rPr>
          <w:rFonts w:ascii="Times New Roman"/>
          <w:color w:val="BABABA"/>
          <w:spacing w:val="-4"/>
          <w:w w:val="67"/>
          <w:position w:val="-3"/>
          <w:sz w:val="18"/>
        </w:rPr>
        <w:t>.</w:t>
      </w:r>
      <w:r>
        <w:rPr>
          <w:color w:val="1D1F1F"/>
          <w:spacing w:val="-127"/>
          <w:w w:val="93"/>
        </w:rPr>
        <w:t>A</w:t>
      </w:r>
      <w:r>
        <w:rPr>
          <w:rFonts w:ascii="Times New Roman"/>
          <w:color w:val="BABABA"/>
          <w:w w:val="67"/>
          <w:position w:val="-3"/>
          <w:sz w:val="18"/>
        </w:rPr>
        <w:t>,..</w:t>
      </w:r>
      <w:r>
        <w:rPr>
          <w:rFonts w:ascii="Times New Roman"/>
          <w:color w:val="BABABA"/>
          <w:spacing w:val="-10"/>
          <w:position w:val="-3"/>
          <w:sz w:val="18"/>
        </w:rPr>
        <w:t> </w:t>
      </w:r>
      <w:r>
        <w:rPr>
          <w:color w:val="1D1F1F"/>
          <w:spacing w:val="-1"/>
          <w:w w:val="93"/>
        </w:rPr>
        <w:t>FRO-EUROPEA</w:t>
      </w:r>
      <w:r>
        <w:rPr>
          <w:color w:val="1D1F1F"/>
          <w:w w:val="93"/>
        </w:rPr>
        <w:t>N</w:t>
      </w:r>
      <w:r>
        <w:rPr>
          <w:color w:val="1D1F1F"/>
        </w:rPr>
        <w:t> </w:t>
      </w:r>
      <w:r>
        <w:rPr>
          <w:color w:val="1D1F1F"/>
          <w:spacing w:val="-27"/>
        </w:rPr>
        <w:t> </w:t>
      </w:r>
      <w:r>
        <w:rPr>
          <w:color w:val="1D1F1F"/>
          <w:w w:val="99"/>
        </w:rPr>
        <w:t>MEDICAL</w:t>
      </w:r>
      <w:r>
        <w:rPr>
          <w:color w:val="1D1F1F"/>
          <w:spacing w:val="-2"/>
        </w:rPr>
        <w:t> </w:t>
      </w:r>
      <w:r>
        <w:rPr>
          <w:color w:val="1D1F1F"/>
          <w:spacing w:val="-1"/>
          <w:w w:val="101"/>
        </w:rPr>
        <w:t>AN</w:t>
      </w:r>
      <w:r>
        <w:rPr>
          <w:color w:val="1D1F1F"/>
          <w:w w:val="101"/>
        </w:rPr>
        <w:t>D</w:t>
      </w:r>
      <w:r>
        <w:rPr>
          <w:color w:val="1D1F1F"/>
          <w:spacing w:val="-5"/>
        </w:rPr>
        <w:t> </w:t>
      </w:r>
      <w:r>
        <w:rPr>
          <w:color w:val="333434"/>
          <w:spacing w:val="-1"/>
          <w:w w:val="88"/>
        </w:rPr>
        <w:t>RESEARC</w:t>
      </w:r>
      <w:r>
        <w:rPr>
          <w:color w:val="333434"/>
          <w:w w:val="88"/>
        </w:rPr>
        <w:t>H</w:t>
      </w:r>
      <w:r>
        <w:rPr>
          <w:color w:val="333434"/>
          <w:spacing w:val="10"/>
        </w:rPr>
        <w:t> </w:t>
      </w:r>
      <w:r>
        <w:rPr>
          <w:color w:val="1D1F1F"/>
          <w:spacing w:val="-1"/>
          <w:w w:val="95"/>
        </w:rPr>
        <w:t>NETWORK</w:t>
      </w:r>
    </w:p>
    <w:p>
      <w:pPr>
        <w:pStyle w:val="BodyText"/>
        <w:spacing w:before="158"/>
        <w:ind w:left="1640"/>
      </w:pPr>
      <w:r>
        <w:rPr>
          <w:color w:val="1D1F1F"/>
          <w:w w:val="105"/>
        </w:rPr>
        <w:t>(AEMRN), as a health researcher and educator educator.</w:t>
      </w:r>
    </w:p>
    <w:p>
      <w:pPr>
        <w:pStyle w:val="Heading1"/>
        <w:spacing w:before="207"/>
      </w:pPr>
      <w:r>
        <w:rPr>
          <w:color w:val="333434"/>
        </w:rPr>
        <w:t>HOBBIES.</w:t>
      </w:r>
    </w:p>
    <w:p>
      <w:pPr>
        <w:pStyle w:val="ListParagraph"/>
        <w:numPr>
          <w:ilvl w:val="0"/>
          <w:numId w:val="1"/>
        </w:numPr>
        <w:tabs>
          <w:tab w:pos="2005" w:val="left" w:leader="none"/>
        </w:tabs>
        <w:spacing w:line="240" w:lineRule="auto" w:before="197" w:after="0"/>
        <w:ind w:left="2004" w:right="0" w:hanging="381"/>
        <w:jc w:val="left"/>
        <w:rPr>
          <w:rFonts w:ascii="Times New Roman"/>
          <w:color w:val="333434"/>
          <w:sz w:val="26"/>
        </w:rPr>
      </w:pPr>
      <w:r>
        <w:rPr>
          <w:color w:val="1D1F1F"/>
          <w:w w:val="105"/>
          <w:sz w:val="21"/>
        </w:rPr>
        <w:t>Reading</w:t>
      </w:r>
      <w:r>
        <w:rPr>
          <w:color w:val="1D1F1F"/>
          <w:spacing w:val="-16"/>
          <w:w w:val="105"/>
          <w:sz w:val="21"/>
        </w:rPr>
        <w:t> </w:t>
      </w:r>
      <w:r>
        <w:rPr>
          <w:color w:val="1D1F1F"/>
          <w:w w:val="105"/>
          <w:sz w:val="21"/>
        </w:rPr>
        <w:t>books.</w:t>
      </w:r>
    </w:p>
    <w:p>
      <w:pPr>
        <w:pStyle w:val="ListParagraph"/>
        <w:numPr>
          <w:ilvl w:val="0"/>
          <w:numId w:val="1"/>
        </w:numPr>
        <w:tabs>
          <w:tab w:pos="1998" w:val="left" w:leader="none"/>
        </w:tabs>
        <w:spacing w:line="240" w:lineRule="auto" w:before="169" w:after="0"/>
        <w:ind w:left="1997" w:right="0" w:hanging="349"/>
        <w:jc w:val="left"/>
        <w:rPr>
          <w:rFonts w:ascii="Times New Roman"/>
          <w:color w:val="1D1F1F"/>
          <w:sz w:val="23"/>
        </w:rPr>
      </w:pPr>
      <w:r>
        <w:rPr>
          <w:color w:val="1D1F1F"/>
          <w:w w:val="110"/>
          <w:sz w:val="21"/>
        </w:rPr>
        <w:t>Singing</w:t>
      </w:r>
      <w:r>
        <w:rPr>
          <w:color w:val="1D1F1F"/>
          <w:spacing w:val="-27"/>
          <w:w w:val="110"/>
          <w:sz w:val="21"/>
        </w:rPr>
        <w:t> </w:t>
      </w:r>
      <w:r>
        <w:rPr>
          <w:color w:val="1D1F1F"/>
          <w:w w:val="110"/>
          <w:sz w:val="21"/>
        </w:rPr>
        <w:t>choir.</w:t>
      </w:r>
    </w:p>
    <w:p>
      <w:pPr>
        <w:pStyle w:val="ListParagraph"/>
        <w:numPr>
          <w:ilvl w:val="0"/>
          <w:numId w:val="1"/>
        </w:numPr>
        <w:tabs>
          <w:tab w:pos="2003" w:val="left" w:leader="none"/>
        </w:tabs>
        <w:spacing w:line="240" w:lineRule="auto" w:before="185" w:after="0"/>
        <w:ind w:left="2002" w:right="0" w:hanging="365"/>
        <w:jc w:val="left"/>
        <w:rPr>
          <w:rFonts w:ascii="Times New Roman"/>
          <w:color w:val="1D1F1F"/>
          <w:sz w:val="22"/>
        </w:rPr>
      </w:pPr>
      <w:r>
        <w:rPr>
          <w:color w:val="1D1F1F"/>
          <w:w w:val="105"/>
          <w:sz w:val="21"/>
        </w:rPr>
        <w:t>Travelling.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  <w:tab w:pos="2012" w:val="left" w:leader="none"/>
        </w:tabs>
        <w:spacing w:line="240" w:lineRule="auto" w:before="195" w:after="0"/>
        <w:ind w:left="2011" w:right="0" w:hanging="378"/>
        <w:jc w:val="left"/>
        <w:rPr>
          <w:rFonts w:ascii="Times New Roman"/>
          <w:color w:val="1D1F1F"/>
          <w:sz w:val="21"/>
        </w:rPr>
      </w:pPr>
      <w:r>
        <w:rPr>
          <w:color w:val="1D1F1F"/>
          <w:w w:val="110"/>
          <w:sz w:val="21"/>
        </w:rPr>
        <w:t>Watching</w:t>
      </w:r>
      <w:r>
        <w:rPr>
          <w:color w:val="1D1F1F"/>
          <w:spacing w:val="-22"/>
          <w:w w:val="110"/>
          <w:sz w:val="21"/>
        </w:rPr>
        <w:t> </w:t>
      </w:r>
      <w:r>
        <w:rPr>
          <w:color w:val="1D1F1F"/>
          <w:w w:val="110"/>
          <w:sz w:val="21"/>
        </w:rPr>
        <w:t>movies.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333434"/>
        </w:rPr>
        <w:t>REFEREES.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2373" w:val="left" w:leader="none"/>
          <w:tab w:pos="2374" w:val="left" w:leader="none"/>
        </w:tabs>
        <w:spacing w:line="240" w:lineRule="auto" w:before="0" w:after="0"/>
        <w:ind w:left="2373" w:right="0" w:hanging="375"/>
        <w:jc w:val="left"/>
        <w:rPr>
          <w:color w:val="1D1F1F"/>
          <w:sz w:val="21"/>
        </w:rPr>
      </w:pPr>
      <w:r>
        <w:rPr>
          <w:color w:val="1D1F1F"/>
          <w:w w:val="105"/>
          <w:sz w:val="21"/>
        </w:rPr>
        <w:t>Mr. Mabonga</w:t>
      </w:r>
      <w:r>
        <w:rPr>
          <w:color w:val="1D1F1F"/>
          <w:spacing w:val="-30"/>
          <w:w w:val="105"/>
          <w:sz w:val="21"/>
        </w:rPr>
        <w:t> </w:t>
      </w:r>
      <w:r>
        <w:rPr>
          <w:color w:val="1D1F1F"/>
          <w:w w:val="105"/>
          <w:sz w:val="21"/>
        </w:rPr>
        <w:t>Kong'ani,</w:t>
      </w:r>
    </w:p>
    <w:p>
      <w:pPr>
        <w:pStyle w:val="BodyText"/>
        <w:spacing w:line="429" w:lineRule="auto" w:before="213"/>
        <w:ind w:left="2362" w:right="3159" w:firstLine="10"/>
      </w:pPr>
      <w:r>
        <w:rPr>
          <w:color w:val="1D1F1F"/>
          <w:w w:val="105"/>
        </w:rPr>
        <w:t>Principal St. Kizito Mayanja mixed secondary. Tel. 0704472478.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367" w:val="left" w:leader="none"/>
        </w:tabs>
        <w:spacing w:line="240" w:lineRule="auto" w:before="229" w:after="0"/>
        <w:ind w:left="2366" w:right="0" w:hanging="364"/>
        <w:jc w:val="left"/>
        <w:rPr>
          <w:rFonts w:ascii="Times New Roman"/>
          <w:color w:val="1D1F1F"/>
          <w:sz w:val="23"/>
        </w:rPr>
      </w:pPr>
      <w:r>
        <w:rPr>
          <w:color w:val="1D1F1F"/>
          <w:w w:val="105"/>
          <w:sz w:val="21"/>
        </w:rPr>
        <w:t>Mrs. Wanyama Clara,</w:t>
      </w:r>
    </w:p>
    <w:p>
      <w:pPr>
        <w:pStyle w:val="BodyText"/>
        <w:spacing w:line="436" w:lineRule="auto" w:before="201"/>
        <w:ind w:left="2362" w:right="2590" w:firstLine="3"/>
      </w:pPr>
      <w:r>
        <w:rPr>
          <w:color w:val="1D1F1F"/>
          <w:w w:val="105"/>
        </w:rPr>
        <w:t>Dean of students Kisiwa Technical training </w:t>
      </w:r>
      <w:r>
        <w:rPr>
          <w:color w:val="333434"/>
          <w:w w:val="105"/>
        </w:rPr>
        <w:t>institute. </w:t>
      </w:r>
      <w:r>
        <w:rPr>
          <w:color w:val="1D1F1F"/>
          <w:w w:val="105"/>
        </w:rPr>
        <w:t>Tel. 0725523839.</w:t>
      </w:r>
    </w:p>
    <w:p>
      <w:pPr>
        <w:spacing w:line="315" w:lineRule="exact" w:before="0"/>
        <w:ind w:left="115" w:right="0" w:firstLine="0"/>
        <w:jc w:val="left"/>
        <w:rPr>
          <w:sz w:val="28"/>
        </w:rPr>
      </w:pPr>
      <w:r>
        <w:rPr>
          <w:color w:val="CFCDCF"/>
          <w:w w:val="106"/>
          <w:sz w:val="28"/>
        </w:rPr>
        <w:t>•</w:t>
      </w:r>
    </w:p>
    <w:p>
      <w:pPr>
        <w:pStyle w:val="ListParagraph"/>
        <w:numPr>
          <w:ilvl w:val="1"/>
          <w:numId w:val="1"/>
        </w:numPr>
        <w:tabs>
          <w:tab w:pos="2367" w:val="left" w:leader="none"/>
        </w:tabs>
        <w:spacing w:line="240" w:lineRule="auto" w:before="132" w:after="0"/>
        <w:ind w:left="2366" w:right="0" w:hanging="368"/>
        <w:jc w:val="left"/>
        <w:rPr>
          <w:rFonts w:ascii="Times New Roman"/>
          <w:color w:val="1D1F1F"/>
          <w:sz w:val="22"/>
        </w:rPr>
      </w:pPr>
      <w:r>
        <w:rPr>
          <w:color w:val="1D1F1F"/>
          <w:w w:val="110"/>
          <w:sz w:val="21"/>
        </w:rPr>
        <w:t>Mr. Muhoho</w:t>
      </w:r>
      <w:r>
        <w:rPr>
          <w:color w:val="1D1F1F"/>
          <w:spacing w:val="-48"/>
          <w:w w:val="110"/>
          <w:sz w:val="21"/>
        </w:rPr>
        <w:t> </w:t>
      </w:r>
      <w:r>
        <w:rPr>
          <w:color w:val="333434"/>
          <w:w w:val="110"/>
          <w:sz w:val="21"/>
        </w:rPr>
        <w:t>M.</w:t>
      </w:r>
    </w:p>
    <w:p>
      <w:pPr>
        <w:pStyle w:val="BodyText"/>
        <w:spacing w:line="436" w:lineRule="auto" w:before="209"/>
        <w:ind w:left="2355" w:right="3159" w:firstLine="3"/>
      </w:pPr>
      <w:r>
        <w:rPr>
          <w:color w:val="1D1F1F"/>
          <w:w w:val="105"/>
        </w:rPr>
        <w:t>Deputy Principal St. Kizito Mayanja </w:t>
      </w:r>
      <w:r>
        <w:rPr>
          <w:color w:val="333434"/>
          <w:w w:val="105"/>
        </w:rPr>
        <w:t>mixed sec. </w:t>
      </w:r>
      <w:r>
        <w:rPr>
          <w:color w:val="1D1F1F"/>
          <w:w w:val="105"/>
        </w:rPr>
        <w:t>Tel. 0721306948.</w:t>
      </w:r>
    </w:p>
    <w:sectPr>
      <w:type w:val="continuous"/>
      <w:pgSz w:w="12240" w:h="15840"/>
      <w:pgMar w:top="1260" w:bottom="280" w:left="6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004" w:hanging="382"/>
        <w:jc w:val="left"/>
      </w:pPr>
      <w:rPr>
        <w:rFonts w:hint="default"/>
        <w:w w:val="97"/>
      </w:rPr>
    </w:lvl>
    <w:lvl w:ilvl="1">
      <w:start w:val="1"/>
      <w:numFmt w:val="decimal"/>
      <w:lvlText w:val="%2."/>
      <w:lvlJc w:val="left"/>
      <w:pPr>
        <w:ind w:left="2373" w:hanging="376"/>
        <w:jc w:val="left"/>
      </w:pPr>
      <w:rPr>
        <w:rFonts w:hint="default"/>
        <w:spacing w:val="-1"/>
        <w:w w:val="90"/>
      </w:rPr>
    </w:lvl>
    <w:lvl w:ilvl="2">
      <w:start w:val="0"/>
      <w:numFmt w:val="bullet"/>
      <w:lvlText w:val="•"/>
      <w:lvlJc w:val="left"/>
      <w:pPr>
        <w:ind w:left="3264" w:hanging="3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48" w:hanging="3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3" w:hanging="3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17" w:hanging="3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02" w:hanging="3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6" w:hanging="3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1" w:hanging="3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1635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2366" w:hanging="38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2019-02-20T01:15:47Z</dcterms:created>
  <dcterms:modified xsi:type="dcterms:W3CDTF">2019-02-20T01:15:47Z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LastSaved">
    <vt:filetime>2019-02-20T00:00:00Z</vt:filetime>
  </property>
</Properties>
</file>