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9"/>
        <w:ind w:left="618" w:right="0" w:firstLine="0"/>
        <w:jc w:val="left"/>
        <w:rPr>
          <w:rFonts w:ascii="Arial"/>
          <w:b/>
          <w:sz w:val="40"/>
        </w:rPr>
      </w:pPr>
      <w:r>
        <w:rPr/>
        <w:pict>
          <v:line style="position:absolute;mso-position-horizontal-relative:page;mso-position-vertical-relative:page;z-index:1024" from="0pt,276.749969pt" to="594.960022pt,276.749969pt" stroked="true" strokeweight="2.5pt" strokecolor="#4aacc5">
            <v:stroke dashstyle="solid"/>
            <w10:wrap type="none"/>
          </v:line>
        </w:pict>
      </w:r>
      <w:r>
        <w:rPr/>
        <w:pict>
          <v:line style="position:absolute;mso-position-horizontal-relative:page;mso-position-vertical-relative:page;z-index:-6640" from="594.960022pt,105.849976pt" to="0pt,105.849976pt" stroked="true" strokeweight="2.5pt" strokecolor="#4aacc5">
            <v:stroke dashstyle="solid"/>
            <w10:wrap type="none"/>
          </v:line>
        </w:pict>
      </w:r>
      <w:r>
        <w:rPr>
          <w:rFonts w:ascii="Arial"/>
          <w:b/>
          <w:sz w:val="40"/>
        </w:rPr>
        <w:t>Dr. Anoop Jhurani</w:t>
      </w:r>
    </w:p>
    <w:p>
      <w:pPr>
        <w:pStyle w:val="BodyText"/>
        <w:spacing w:before="9"/>
        <w:ind w:left="0" w:firstLine="0"/>
        <w:rPr>
          <w:rFonts w:ascii="Arial"/>
          <w:b/>
        </w:rPr>
      </w:pPr>
    </w:p>
    <w:p>
      <w:pPr>
        <w:pStyle w:val="BodyText"/>
        <w:tabs>
          <w:tab w:pos="1556" w:val="left" w:leader="none"/>
        </w:tabs>
        <w:spacing w:before="90"/>
        <w:ind w:left="116" w:firstLine="0"/>
      </w:pPr>
      <w:r>
        <w:rPr/>
        <w:t>DOB</w:t>
        <w:tab/>
        <w:t>-</w:t>
      </w:r>
      <w:r>
        <w:rPr>
          <w:spacing w:val="59"/>
        </w:rPr>
        <w:t> </w:t>
      </w:r>
      <w:r>
        <w:rPr/>
        <w:t>10.09.1968</w:t>
      </w:r>
    </w:p>
    <w:p>
      <w:pPr>
        <w:pStyle w:val="BodyText"/>
        <w:tabs>
          <w:tab w:pos="1556" w:val="left" w:leader="none"/>
        </w:tabs>
        <w:spacing w:before="0"/>
        <w:ind w:left="116" w:firstLine="0"/>
      </w:pPr>
      <w:r>
        <w:rPr/>
        <w:t>Nationality</w:t>
        <w:tab/>
        <w:t>- Indian</w:t>
      </w:r>
    </w:p>
    <w:p>
      <w:pPr>
        <w:pStyle w:val="BodyText"/>
        <w:tabs>
          <w:tab w:pos="1556" w:val="left" w:leader="none"/>
        </w:tabs>
        <w:spacing w:before="0"/>
        <w:ind w:left="116" w:firstLine="0"/>
      </w:pPr>
      <w:r>
        <w:rPr/>
        <w:t>Address</w:t>
        <w:tab/>
        <w:t>- 7-JHA-12, Jawahar Nagar Jaipur</w:t>
      </w:r>
      <w:r>
        <w:rPr>
          <w:spacing w:val="-2"/>
        </w:rPr>
        <w:t> </w:t>
      </w:r>
      <w:r>
        <w:rPr/>
        <w:t>Rajasthan</w:t>
      </w:r>
    </w:p>
    <w:p>
      <w:pPr>
        <w:pStyle w:val="BodyText"/>
        <w:tabs>
          <w:tab w:pos="1556" w:val="left" w:leader="none"/>
        </w:tabs>
        <w:spacing w:before="0"/>
        <w:ind w:left="116" w:right="2600" w:firstLine="0"/>
      </w:pPr>
      <w:r>
        <w:rPr/>
        <w:t>E-Mail</w:t>
        <w:tab/>
        <w:t>- </w:t>
      </w:r>
      <w:hyperlink r:id="rId5">
        <w:r>
          <w:rPr>
            <w:color w:val="0000FF"/>
            <w:u w:val="single" w:color="0000FF"/>
          </w:rPr>
          <w:t>dranoopj@yahoo.co.in</w:t>
        </w:r>
        <w:r>
          <w:rPr>
            <w:color w:val="0000FF"/>
          </w:rPr>
          <w:t> </w:t>
        </w:r>
      </w:hyperlink>
      <w:r>
        <w:rPr/>
        <w:t>, </w:t>
      </w:r>
      <w:hyperlink r:id="rId6">
        <w:r>
          <w:rPr>
            <w:color w:val="0000FF"/>
            <w:u w:val="single" w:color="0000FF"/>
          </w:rPr>
          <w:t>anoopjhurani@gmail.com</w:t>
        </w:r>
      </w:hyperlink>
      <w:r>
        <w:rPr>
          <w:color w:val="0000FF"/>
        </w:rPr>
        <w:t> </w:t>
      </w:r>
      <w:r>
        <w:rPr>
          <w:u w:val="single"/>
        </w:rPr>
        <w:t>Telephone</w:t>
      </w:r>
    </w:p>
    <w:p>
      <w:pPr>
        <w:pStyle w:val="BodyText"/>
        <w:tabs>
          <w:tab w:pos="1556" w:val="left" w:leader="none"/>
        </w:tabs>
        <w:spacing w:before="0"/>
        <w:ind w:left="116" w:firstLine="0"/>
      </w:pPr>
      <w:r>
        <w:rPr/>
        <w:t>Office</w:t>
        <w:tab/>
        <w:t>-</w:t>
      </w:r>
      <w:r>
        <w:rPr>
          <w:spacing w:val="59"/>
        </w:rPr>
        <w:t> </w:t>
      </w:r>
      <w:r>
        <w:rPr/>
        <w:t>9829019985</w:t>
      </w:r>
    </w:p>
    <w:p>
      <w:pPr>
        <w:pStyle w:val="BodyText"/>
        <w:tabs>
          <w:tab w:pos="1556" w:val="left" w:leader="none"/>
        </w:tabs>
        <w:spacing w:before="0"/>
        <w:ind w:left="116" w:firstLine="0"/>
      </w:pPr>
      <w:r>
        <w:rPr/>
        <w:t>Residence</w:t>
        <w:tab/>
        <w:t>-</w:t>
      </w:r>
      <w:r>
        <w:rPr>
          <w:spacing w:val="58"/>
        </w:rPr>
        <w:t> </w:t>
      </w:r>
      <w:r>
        <w:rPr/>
        <w:t>0141-2650550</w:t>
      </w:r>
    </w:p>
    <w:p>
      <w:pPr>
        <w:pStyle w:val="BodyText"/>
        <w:tabs>
          <w:tab w:pos="1556" w:val="left" w:leader="none"/>
        </w:tabs>
        <w:spacing w:before="0"/>
        <w:ind w:left="116" w:firstLine="0"/>
      </w:pPr>
      <w:r>
        <w:rPr/>
        <w:t>Mobile</w:t>
        <w:tab/>
        <w:t>-</w:t>
      </w:r>
      <w:r>
        <w:rPr>
          <w:spacing w:val="58"/>
        </w:rPr>
        <w:t> </w:t>
      </w:r>
      <w:r>
        <w:rPr/>
        <w:t>9928532456</w:t>
      </w:r>
    </w:p>
    <w:p>
      <w:pPr>
        <w:pStyle w:val="BodyText"/>
        <w:spacing w:before="0"/>
        <w:ind w:left="0" w:firstLine="0"/>
        <w:rPr>
          <w:sz w:val="26"/>
        </w:rPr>
      </w:pPr>
    </w:p>
    <w:p>
      <w:pPr>
        <w:pStyle w:val="BodyText"/>
        <w:spacing w:before="0"/>
        <w:ind w:left="0" w:firstLine="0"/>
        <w:rPr>
          <w:sz w:val="26"/>
        </w:rPr>
      </w:pPr>
    </w:p>
    <w:p>
      <w:pPr>
        <w:pStyle w:val="BodyText"/>
        <w:spacing w:before="0"/>
        <w:ind w:left="0" w:firstLine="0"/>
        <w:rPr>
          <w:sz w:val="26"/>
        </w:rPr>
      </w:pPr>
    </w:p>
    <w:p>
      <w:pPr>
        <w:pStyle w:val="BodyText"/>
        <w:spacing w:before="216"/>
        <w:ind w:left="116" w:firstLine="0"/>
        <w:rPr>
          <w:rFonts w:ascii="Arial Black"/>
        </w:rPr>
      </w:pPr>
      <w:r>
        <w:rPr>
          <w:rFonts w:ascii="Arial Black"/>
          <w:color w:val="933634"/>
        </w:rPr>
        <w:t>QUALIFICATIONS</w:t>
      </w:r>
    </w:p>
    <w:p>
      <w:pPr>
        <w:pStyle w:val="BodyText"/>
        <w:spacing w:before="268"/>
        <w:ind w:left="476" w:firstLine="0"/>
      </w:pPr>
      <w:r>
        <w:rPr>
          <w:b/>
        </w:rPr>
        <w:t>1993 </w:t>
      </w:r>
      <w:r>
        <w:rPr>
          <w:b/>
          <w:color w:val="585858"/>
        </w:rPr>
        <w:t>– </w:t>
      </w:r>
      <w:r>
        <w:rPr/>
        <w:t>MBBS from SMS Medical College, Jaipur.</w:t>
      </w:r>
    </w:p>
    <w:p>
      <w:pPr>
        <w:pStyle w:val="BodyText"/>
        <w:spacing w:before="0"/>
        <w:ind w:left="0" w:firstLine="0"/>
      </w:pPr>
    </w:p>
    <w:p>
      <w:pPr>
        <w:pStyle w:val="BodyText"/>
        <w:spacing w:before="0"/>
        <w:ind w:left="476" w:firstLine="0"/>
      </w:pPr>
      <w:r>
        <w:rPr>
          <w:b/>
        </w:rPr>
        <w:t>1996 </w:t>
      </w:r>
      <w:r>
        <w:rPr>
          <w:b/>
          <w:color w:val="585858"/>
        </w:rPr>
        <w:t>– </w:t>
      </w:r>
      <w:r>
        <w:rPr/>
        <w:t>MS Orthopaedics from SMS Medical College, Jaipur.</w:t>
      </w:r>
    </w:p>
    <w:p>
      <w:pPr>
        <w:pStyle w:val="BodyText"/>
        <w:spacing w:before="5"/>
        <w:ind w:left="0" w:firstLine="0"/>
      </w:pPr>
    </w:p>
    <w:p>
      <w:pPr>
        <w:pStyle w:val="Heading1"/>
        <w:ind w:left="476"/>
      </w:pPr>
      <w:r>
        <w:rPr/>
        <w:t>Residency/Fellowship Programs</w:t>
      </w:r>
    </w:p>
    <w:p>
      <w:pPr>
        <w:pStyle w:val="BodyText"/>
        <w:spacing w:before="9"/>
        <w:ind w:left="0" w:firstLine="0"/>
        <w:rPr>
          <w:b/>
          <w:sz w:val="23"/>
        </w:rPr>
      </w:pPr>
    </w:p>
    <w:p>
      <w:pPr>
        <w:tabs>
          <w:tab w:pos="2996" w:val="left" w:leader="none"/>
        </w:tabs>
        <w:spacing w:line="360" w:lineRule="auto" w:before="0"/>
        <w:ind w:left="476" w:right="621" w:firstLine="0"/>
        <w:jc w:val="left"/>
        <w:rPr>
          <w:sz w:val="24"/>
        </w:rPr>
      </w:pPr>
      <w:r>
        <w:rPr>
          <w:b/>
          <w:sz w:val="24"/>
        </w:rPr>
        <w:t>Oct. 1996 to</w:t>
      </w:r>
      <w:r>
        <w:rPr>
          <w:b/>
          <w:spacing w:val="-3"/>
          <w:sz w:val="24"/>
        </w:rPr>
        <w:t> </w:t>
      </w:r>
      <w:r>
        <w:rPr>
          <w:b/>
          <w:sz w:val="24"/>
        </w:rPr>
        <w:t>Oct.</w:t>
      </w:r>
      <w:r>
        <w:rPr>
          <w:b/>
          <w:spacing w:val="-1"/>
          <w:sz w:val="24"/>
        </w:rPr>
        <w:t> </w:t>
      </w:r>
      <w:r>
        <w:rPr>
          <w:b/>
          <w:sz w:val="24"/>
        </w:rPr>
        <w:t>1999</w:t>
        <w:tab/>
      </w:r>
      <w:r>
        <w:rPr>
          <w:sz w:val="24"/>
        </w:rPr>
        <w:t>- Senior residency at Santokba Durlabji Memorial hospital, Jaipur.</w:t>
      </w:r>
    </w:p>
    <w:p>
      <w:pPr>
        <w:pStyle w:val="BodyText"/>
        <w:spacing w:line="362" w:lineRule="auto" w:before="0"/>
        <w:ind w:left="476" w:right="932" w:firstLine="0"/>
      </w:pPr>
      <w:r>
        <w:rPr>
          <w:b/>
        </w:rPr>
        <w:t>Feb. 2006- </w:t>
      </w:r>
      <w:r>
        <w:rPr/>
        <w:t>IOA Inland Fellowship in Orthopaedic Oncology from Tata Memorial Hospital, Mumbai.</w:t>
      </w:r>
    </w:p>
    <w:p>
      <w:pPr>
        <w:pStyle w:val="BodyText"/>
        <w:spacing w:line="360" w:lineRule="auto" w:before="0"/>
        <w:ind w:left="476" w:right="752" w:firstLine="0"/>
      </w:pPr>
      <w:r>
        <w:rPr>
          <w:b/>
        </w:rPr>
        <w:t>Oct. 2010 to Dec. 2010- </w:t>
      </w:r>
      <w:r>
        <w:rPr/>
        <w:t>Fellowship in Joint Replacement Surgery from Hospital of Special Surgery New York with Dr. C.S. Ranawat.</w:t>
      </w:r>
    </w:p>
    <w:p>
      <w:pPr>
        <w:pStyle w:val="BodyText"/>
        <w:spacing w:before="0"/>
        <w:ind w:left="476" w:firstLine="0"/>
      </w:pPr>
      <w:r>
        <w:rPr>
          <w:b/>
        </w:rPr>
        <w:t>Sept 2015 - </w:t>
      </w:r>
      <w:r>
        <w:rPr/>
        <w:t>INDO UK SENIOR Arthroplasty Fellowship, Oxford, London.</w:t>
      </w:r>
    </w:p>
    <w:p>
      <w:pPr>
        <w:pStyle w:val="BodyText"/>
        <w:spacing w:before="0"/>
        <w:ind w:left="0" w:firstLine="0"/>
        <w:rPr>
          <w:sz w:val="26"/>
        </w:rPr>
      </w:pPr>
    </w:p>
    <w:p>
      <w:pPr>
        <w:pStyle w:val="BodyText"/>
        <w:spacing w:before="2"/>
        <w:ind w:left="0" w:firstLine="0"/>
        <w:rPr>
          <w:sz w:val="34"/>
        </w:rPr>
      </w:pPr>
    </w:p>
    <w:p>
      <w:pPr>
        <w:pStyle w:val="BodyText"/>
        <w:spacing w:before="0"/>
        <w:ind w:left="207" w:firstLine="0"/>
        <w:rPr>
          <w:rFonts w:ascii="Arial Black"/>
        </w:rPr>
      </w:pPr>
      <w:r>
        <w:rPr>
          <w:rFonts w:ascii="Arial Black"/>
          <w:color w:val="933634"/>
        </w:rPr>
        <w:t>WORK EXPERIENCE</w:t>
      </w:r>
    </w:p>
    <w:p>
      <w:pPr>
        <w:pStyle w:val="BodyText"/>
        <w:spacing w:before="12"/>
        <w:ind w:left="0" w:firstLine="0"/>
        <w:rPr>
          <w:rFonts w:ascii="Arial Black"/>
          <w:sz w:val="28"/>
        </w:rPr>
      </w:pPr>
    </w:p>
    <w:p>
      <w:pPr>
        <w:pStyle w:val="BodyText"/>
        <w:spacing w:line="360" w:lineRule="auto" w:before="0"/>
        <w:ind w:left="2637" w:right="805" w:hanging="2161"/>
      </w:pPr>
      <w:r>
        <w:rPr>
          <w:b/>
        </w:rPr>
        <w:t>Jan. 2015 to 2016 </w:t>
      </w:r>
      <w:r>
        <w:rPr>
          <w:color w:val="585858"/>
        </w:rPr>
        <w:t>– </w:t>
      </w:r>
      <w:r>
        <w:rPr/>
        <w:t>Director, Orthopaedics and Joint Replacements, Fortis Escorts Hospital, Jaipur, Rajasthan, India.</w:t>
      </w:r>
    </w:p>
    <w:p>
      <w:pPr>
        <w:pStyle w:val="BodyText"/>
        <w:spacing w:before="1"/>
        <w:ind w:left="0" w:firstLine="0"/>
      </w:pPr>
    </w:p>
    <w:p>
      <w:pPr>
        <w:pStyle w:val="BodyText"/>
        <w:spacing w:line="360" w:lineRule="auto" w:before="0"/>
        <w:ind w:left="2637" w:right="911" w:hanging="2161"/>
      </w:pPr>
      <w:r>
        <w:rPr>
          <w:b/>
        </w:rPr>
        <w:t>July 2007 to 2015 </w:t>
      </w:r>
      <w:r>
        <w:rPr>
          <w:b/>
          <w:color w:val="585858"/>
        </w:rPr>
        <w:t>– </w:t>
      </w:r>
      <w:r>
        <w:rPr/>
        <w:t>Senior Consultant Joint Replacement Surgeon, Fortis Escorts Hospital, Jaipur, Rajasthan, India.</w:t>
      </w:r>
    </w:p>
    <w:p>
      <w:pPr>
        <w:spacing w:after="0" w:line="360" w:lineRule="auto"/>
        <w:sectPr>
          <w:type w:val="continuous"/>
          <w:pgSz w:w="11900" w:h="16850"/>
          <w:pgMar w:top="1360" w:bottom="280" w:left="1300" w:right="1300"/>
        </w:sectPr>
      </w:pPr>
    </w:p>
    <w:p>
      <w:pPr>
        <w:pStyle w:val="BodyText"/>
        <w:spacing w:before="70"/>
        <w:ind w:left="207" w:firstLine="0"/>
        <w:rPr>
          <w:rFonts w:ascii="Arial Black"/>
        </w:rPr>
      </w:pPr>
      <w:r>
        <w:rPr>
          <w:rFonts w:ascii="Arial Black"/>
          <w:color w:val="933634"/>
        </w:rPr>
        <w:t>DETAILED SCOPE OF WORK</w:t>
      </w:r>
    </w:p>
    <w:p>
      <w:pPr>
        <w:pStyle w:val="ListParagraph"/>
        <w:numPr>
          <w:ilvl w:val="0"/>
          <w:numId w:val="1"/>
        </w:numPr>
        <w:tabs>
          <w:tab w:pos="657" w:val="left" w:leader="none"/>
        </w:tabs>
        <w:spacing w:line="357" w:lineRule="auto" w:before="270" w:after="0"/>
        <w:ind w:left="656" w:right="115" w:hanging="360"/>
        <w:jc w:val="both"/>
        <w:rPr>
          <w:sz w:val="24"/>
        </w:rPr>
      </w:pPr>
      <w:r>
        <w:rPr>
          <w:sz w:val="24"/>
        </w:rPr>
        <w:t>My basic orthopaedic training was from 1993-1996 at S.M.S Medical College which had an extremely busy trauma department. I learnt the fine art of hand surgery in my first year of orthopaedic training from Dr. V. K. Pande, an eminent hand surgeon. </w:t>
      </w:r>
      <w:r>
        <w:rPr>
          <w:spacing w:val="3"/>
          <w:sz w:val="24"/>
        </w:rPr>
        <w:t>My </w:t>
      </w:r>
      <w:r>
        <w:rPr>
          <w:sz w:val="24"/>
        </w:rPr>
        <w:t>second and third year of residency training was in trauma and spine surgery. I gradually became interested in ‘Reconstruction surgery of Joints’ and their anatomy and biomechanics.</w:t>
      </w:r>
    </w:p>
    <w:p>
      <w:pPr>
        <w:pStyle w:val="ListParagraph"/>
        <w:numPr>
          <w:ilvl w:val="0"/>
          <w:numId w:val="1"/>
        </w:numPr>
        <w:tabs>
          <w:tab w:pos="657" w:val="left" w:leader="none"/>
        </w:tabs>
        <w:spacing w:line="355" w:lineRule="auto" w:before="7" w:after="0"/>
        <w:ind w:left="656" w:right="118" w:hanging="360"/>
        <w:jc w:val="both"/>
        <w:rPr>
          <w:sz w:val="24"/>
        </w:rPr>
      </w:pPr>
      <w:r>
        <w:rPr>
          <w:sz w:val="24"/>
        </w:rPr>
        <w:t>During the later part of my training, I spent three years of Senior Residency honing </w:t>
      </w:r>
      <w:r>
        <w:rPr>
          <w:spacing w:val="2"/>
          <w:sz w:val="24"/>
        </w:rPr>
        <w:t>my </w:t>
      </w:r>
      <w:r>
        <w:rPr>
          <w:sz w:val="24"/>
        </w:rPr>
        <w:t>skills in adult joint reconstruction. I have spent sufficient time in visiting finest centers of joint replacement surgery across the globe and learning from the masters in this</w:t>
      </w:r>
      <w:r>
        <w:rPr>
          <w:spacing w:val="-12"/>
          <w:sz w:val="24"/>
        </w:rPr>
        <w:t> </w:t>
      </w:r>
      <w:r>
        <w:rPr>
          <w:sz w:val="24"/>
        </w:rPr>
        <w:t>field.</w:t>
      </w:r>
    </w:p>
    <w:p>
      <w:pPr>
        <w:pStyle w:val="ListParagraph"/>
        <w:numPr>
          <w:ilvl w:val="0"/>
          <w:numId w:val="1"/>
        </w:numPr>
        <w:tabs>
          <w:tab w:pos="657" w:val="left" w:leader="none"/>
        </w:tabs>
        <w:spacing w:line="357" w:lineRule="auto" w:before="6" w:after="0"/>
        <w:ind w:left="656" w:right="113" w:hanging="360"/>
        <w:jc w:val="both"/>
        <w:rPr>
          <w:sz w:val="24"/>
        </w:rPr>
      </w:pPr>
      <w:r>
        <w:rPr>
          <w:sz w:val="24"/>
        </w:rPr>
        <w:t>Currently, the focus of my practice is joint replacement and revision surgery. I have performed more than 3000 joint replacements surgeries including computer assisted joint replacements and revision surgeries. I have also had a chance to do live surgeries  in other countries like Bangladesh and Vietnam.</w:t>
      </w:r>
    </w:p>
    <w:p>
      <w:pPr>
        <w:pStyle w:val="BodyText"/>
        <w:spacing w:before="0"/>
        <w:ind w:left="0" w:firstLine="0"/>
        <w:rPr>
          <w:sz w:val="26"/>
        </w:rPr>
      </w:pPr>
    </w:p>
    <w:p>
      <w:pPr>
        <w:pStyle w:val="BodyText"/>
        <w:spacing w:before="7"/>
        <w:ind w:left="0" w:firstLine="0"/>
        <w:rPr>
          <w:sz w:val="22"/>
        </w:rPr>
      </w:pPr>
    </w:p>
    <w:p>
      <w:pPr>
        <w:pStyle w:val="BodyText"/>
        <w:spacing w:before="0"/>
        <w:ind w:left="207" w:firstLine="0"/>
        <w:rPr>
          <w:rFonts w:ascii="Arial Black"/>
        </w:rPr>
      </w:pPr>
      <w:r>
        <w:rPr>
          <w:rFonts w:ascii="Arial Black"/>
          <w:color w:val="933634"/>
        </w:rPr>
        <w:t>COURSES ATTENDED</w:t>
      </w:r>
    </w:p>
    <w:p>
      <w:pPr>
        <w:pStyle w:val="ListParagraph"/>
        <w:numPr>
          <w:ilvl w:val="0"/>
          <w:numId w:val="1"/>
        </w:numPr>
        <w:tabs>
          <w:tab w:pos="656" w:val="left" w:leader="none"/>
          <w:tab w:pos="657" w:val="left" w:leader="none"/>
        </w:tabs>
        <w:spacing w:line="240" w:lineRule="auto" w:before="270" w:after="0"/>
        <w:ind w:left="656" w:right="0" w:hanging="360"/>
        <w:jc w:val="left"/>
        <w:rPr>
          <w:sz w:val="24"/>
        </w:rPr>
      </w:pPr>
      <w:r>
        <w:rPr>
          <w:sz w:val="24"/>
        </w:rPr>
        <w:t>Indian Hip and Knee Society Meet,</w:t>
      </w:r>
      <w:r>
        <w:rPr>
          <w:spacing w:val="-6"/>
          <w:sz w:val="24"/>
        </w:rPr>
        <w:t> </w:t>
      </w:r>
      <w:r>
        <w:rPr>
          <w:sz w:val="24"/>
        </w:rPr>
        <w:t>2007-2016.</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Ranawat course on Joint Replacements</w:t>
      </w:r>
      <w:r>
        <w:rPr>
          <w:spacing w:val="-5"/>
          <w:sz w:val="24"/>
        </w:rPr>
        <w:t> </w:t>
      </w:r>
      <w:r>
        <w:rPr>
          <w:sz w:val="24"/>
        </w:rPr>
        <w:t>2005-2015.</w:t>
      </w:r>
    </w:p>
    <w:p>
      <w:pPr>
        <w:pStyle w:val="ListParagraph"/>
        <w:numPr>
          <w:ilvl w:val="0"/>
          <w:numId w:val="1"/>
        </w:numPr>
        <w:tabs>
          <w:tab w:pos="656" w:val="left" w:leader="none"/>
          <w:tab w:pos="657" w:val="left" w:leader="none"/>
        </w:tabs>
        <w:spacing w:line="240" w:lineRule="auto" w:before="139" w:after="0"/>
        <w:ind w:left="656" w:right="0" w:hanging="360"/>
        <w:jc w:val="left"/>
        <w:rPr>
          <w:sz w:val="24"/>
        </w:rPr>
      </w:pPr>
      <w:r>
        <w:rPr>
          <w:sz w:val="24"/>
        </w:rPr>
        <w:t>American Association of Hip and Knee Surgeons Meet, Dallas,</w:t>
      </w:r>
      <w:r>
        <w:rPr>
          <w:spacing w:val="-1"/>
          <w:sz w:val="24"/>
        </w:rPr>
        <w:t> </w:t>
      </w:r>
      <w:r>
        <w:rPr>
          <w:sz w:val="24"/>
        </w:rPr>
        <w:t>2014.</w:t>
      </w:r>
    </w:p>
    <w:p>
      <w:pPr>
        <w:pStyle w:val="ListParagraph"/>
        <w:numPr>
          <w:ilvl w:val="0"/>
          <w:numId w:val="1"/>
        </w:numPr>
        <w:tabs>
          <w:tab w:pos="656" w:val="left" w:leader="none"/>
          <w:tab w:pos="657" w:val="left" w:leader="none"/>
        </w:tabs>
        <w:spacing w:line="240" w:lineRule="auto" w:before="135" w:after="0"/>
        <w:ind w:left="656" w:right="0" w:hanging="360"/>
        <w:jc w:val="left"/>
        <w:rPr>
          <w:sz w:val="24"/>
        </w:rPr>
      </w:pPr>
      <w:r>
        <w:rPr>
          <w:sz w:val="24"/>
        </w:rPr>
        <w:t>Cadaveric Pelvi-Acetabular Course, Davos Switzerland, Nov</w:t>
      </w:r>
      <w:r>
        <w:rPr>
          <w:spacing w:val="-6"/>
          <w:sz w:val="24"/>
        </w:rPr>
        <w:t> </w:t>
      </w:r>
      <w:r>
        <w:rPr>
          <w:sz w:val="24"/>
        </w:rPr>
        <w:t>2013.</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AAOS MEETING, Chicago,</w:t>
      </w:r>
      <w:r>
        <w:rPr>
          <w:spacing w:val="-1"/>
          <w:sz w:val="24"/>
        </w:rPr>
        <w:t> </w:t>
      </w:r>
      <w:r>
        <w:rPr>
          <w:sz w:val="24"/>
        </w:rPr>
        <w:t>2013.</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Delta course in Revision Joint Surgery, Hyderabad,</w:t>
      </w:r>
      <w:r>
        <w:rPr>
          <w:spacing w:val="-3"/>
          <w:sz w:val="24"/>
        </w:rPr>
        <w:t> </w:t>
      </w:r>
      <w:r>
        <w:rPr>
          <w:sz w:val="24"/>
        </w:rPr>
        <w:t>2009.</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CCJR, USA, Dec</w:t>
      </w:r>
      <w:r>
        <w:rPr>
          <w:spacing w:val="-2"/>
          <w:sz w:val="24"/>
        </w:rPr>
        <w:t> </w:t>
      </w:r>
      <w:r>
        <w:rPr>
          <w:sz w:val="24"/>
        </w:rPr>
        <w:t>2008.</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Delta course on Revision Arthroplasty, Delhi, Aug</w:t>
      </w:r>
      <w:r>
        <w:rPr>
          <w:spacing w:val="-6"/>
          <w:sz w:val="24"/>
        </w:rPr>
        <w:t> </w:t>
      </w:r>
      <w:r>
        <w:rPr>
          <w:sz w:val="24"/>
        </w:rPr>
        <w:t>2008.</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ISOLS, 2007, Hamburg,</w:t>
      </w:r>
      <w:r>
        <w:rPr>
          <w:spacing w:val="1"/>
          <w:sz w:val="24"/>
        </w:rPr>
        <w:t> </w:t>
      </w:r>
      <w:r>
        <w:rPr>
          <w:sz w:val="24"/>
        </w:rPr>
        <w:t>Germany.</w:t>
      </w:r>
    </w:p>
    <w:p>
      <w:pPr>
        <w:pStyle w:val="ListParagraph"/>
        <w:numPr>
          <w:ilvl w:val="0"/>
          <w:numId w:val="1"/>
        </w:numPr>
        <w:tabs>
          <w:tab w:pos="656" w:val="left" w:leader="none"/>
          <w:tab w:pos="657" w:val="left" w:leader="none"/>
        </w:tabs>
        <w:spacing w:line="240" w:lineRule="auto" w:before="135" w:after="0"/>
        <w:ind w:left="656" w:right="0" w:hanging="360"/>
        <w:jc w:val="left"/>
        <w:rPr>
          <w:sz w:val="24"/>
        </w:rPr>
      </w:pPr>
      <w:r>
        <w:rPr>
          <w:sz w:val="24"/>
        </w:rPr>
        <w:t>Masters Hip course at Bombay, Dec</w:t>
      </w:r>
      <w:r>
        <w:rPr>
          <w:spacing w:val="-2"/>
          <w:sz w:val="24"/>
        </w:rPr>
        <w:t> </w:t>
      </w:r>
      <w:r>
        <w:rPr>
          <w:sz w:val="24"/>
        </w:rPr>
        <w:t>2006.</w:t>
      </w:r>
    </w:p>
    <w:p>
      <w:pPr>
        <w:pStyle w:val="ListParagraph"/>
        <w:numPr>
          <w:ilvl w:val="0"/>
          <w:numId w:val="1"/>
        </w:numPr>
        <w:tabs>
          <w:tab w:pos="656" w:val="left" w:leader="none"/>
          <w:tab w:pos="657" w:val="left" w:leader="none"/>
        </w:tabs>
        <w:spacing w:line="240" w:lineRule="auto" w:before="139" w:after="0"/>
        <w:ind w:left="656" w:right="0" w:hanging="360"/>
        <w:jc w:val="left"/>
        <w:rPr>
          <w:sz w:val="24"/>
        </w:rPr>
      </w:pPr>
      <w:r>
        <w:rPr>
          <w:sz w:val="24"/>
        </w:rPr>
        <w:t>Workshop on Computer Assisted Navigation TKR, Bombay Nov</w:t>
      </w:r>
      <w:r>
        <w:rPr>
          <w:spacing w:val="-6"/>
          <w:sz w:val="24"/>
        </w:rPr>
        <w:t> </w:t>
      </w:r>
      <w:r>
        <w:rPr>
          <w:sz w:val="24"/>
        </w:rPr>
        <w:t>2006.</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Workshop on Revision THR and TKR IOACON,</w:t>
      </w:r>
      <w:r>
        <w:rPr>
          <w:spacing w:val="2"/>
          <w:sz w:val="24"/>
        </w:rPr>
        <w:t> </w:t>
      </w:r>
      <w:r>
        <w:rPr>
          <w:sz w:val="24"/>
        </w:rPr>
        <w:t>2006.</w:t>
      </w:r>
    </w:p>
    <w:p>
      <w:pPr>
        <w:pStyle w:val="ListParagraph"/>
        <w:numPr>
          <w:ilvl w:val="0"/>
          <w:numId w:val="1"/>
        </w:numPr>
        <w:tabs>
          <w:tab w:pos="656" w:val="left" w:leader="none"/>
          <w:tab w:pos="657" w:val="left" w:leader="none"/>
        </w:tabs>
        <w:spacing w:line="240" w:lineRule="auto" w:before="135" w:after="0"/>
        <w:ind w:left="656" w:right="0" w:hanging="360"/>
        <w:jc w:val="left"/>
        <w:rPr>
          <w:sz w:val="24"/>
        </w:rPr>
      </w:pPr>
      <w:r>
        <w:rPr>
          <w:sz w:val="24"/>
        </w:rPr>
        <w:t>Workshop on Unicompartmental knee replacements Ioacon,</w:t>
      </w:r>
      <w:r>
        <w:rPr>
          <w:spacing w:val="2"/>
          <w:sz w:val="24"/>
        </w:rPr>
        <w:t> </w:t>
      </w:r>
      <w:r>
        <w:rPr>
          <w:sz w:val="24"/>
        </w:rPr>
        <w:t>2006.</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Basic Knee Arthroplasty Course organised by Royal College of Surgeons, May</w:t>
      </w:r>
      <w:r>
        <w:rPr>
          <w:spacing w:val="-14"/>
          <w:sz w:val="24"/>
        </w:rPr>
        <w:t> </w:t>
      </w:r>
      <w:r>
        <w:rPr>
          <w:sz w:val="24"/>
        </w:rPr>
        <w:t>2003.</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Basic Hip arthroplasty Course, 2002, at</w:t>
      </w:r>
      <w:r>
        <w:rPr>
          <w:spacing w:val="-5"/>
          <w:sz w:val="24"/>
        </w:rPr>
        <w:t> </w:t>
      </w:r>
      <w:r>
        <w:rPr>
          <w:sz w:val="24"/>
        </w:rPr>
        <w:t>Delhi.</w:t>
      </w:r>
    </w:p>
    <w:p>
      <w:pPr>
        <w:spacing w:after="0" w:line="240" w:lineRule="auto"/>
        <w:jc w:val="left"/>
        <w:rPr>
          <w:sz w:val="24"/>
        </w:rPr>
        <w:sectPr>
          <w:pgSz w:w="11900" w:h="16850"/>
          <w:pgMar w:top="1100" w:bottom="280" w:left="1300" w:right="1300"/>
        </w:sectPr>
      </w:pPr>
    </w:p>
    <w:p>
      <w:pPr>
        <w:pStyle w:val="BodyText"/>
        <w:spacing w:before="70"/>
        <w:ind w:left="207" w:firstLine="0"/>
        <w:rPr>
          <w:rFonts w:ascii="Arial Black"/>
        </w:rPr>
      </w:pPr>
      <w:r>
        <w:rPr>
          <w:rFonts w:ascii="Arial Black"/>
          <w:color w:val="933634"/>
        </w:rPr>
        <w:t>ONGOING RESEARCH PROJECTS- LIST</w:t>
      </w:r>
    </w:p>
    <w:p>
      <w:pPr>
        <w:pStyle w:val="ListParagraph"/>
        <w:numPr>
          <w:ilvl w:val="0"/>
          <w:numId w:val="1"/>
        </w:numPr>
        <w:tabs>
          <w:tab w:pos="656" w:val="left" w:leader="none"/>
          <w:tab w:pos="657" w:val="left" w:leader="none"/>
        </w:tabs>
        <w:spacing w:line="350" w:lineRule="auto" w:before="270" w:after="0"/>
        <w:ind w:left="656" w:right="113" w:hanging="360"/>
        <w:jc w:val="left"/>
        <w:rPr>
          <w:sz w:val="24"/>
        </w:rPr>
      </w:pPr>
      <w:r>
        <w:rPr>
          <w:sz w:val="24"/>
        </w:rPr>
        <w:t>“Bone mineral density changes after sequential bilateral total knee arthroplasty in obese patients-A prospective study”. (2016)</w:t>
      </w:r>
    </w:p>
    <w:p>
      <w:pPr>
        <w:pStyle w:val="ListParagraph"/>
        <w:numPr>
          <w:ilvl w:val="0"/>
          <w:numId w:val="1"/>
        </w:numPr>
        <w:tabs>
          <w:tab w:pos="657" w:val="left" w:leader="none"/>
        </w:tabs>
        <w:spacing w:line="355" w:lineRule="auto" w:before="13" w:after="0"/>
        <w:ind w:left="656" w:right="117" w:hanging="360"/>
        <w:jc w:val="both"/>
        <w:rPr>
          <w:sz w:val="24"/>
        </w:rPr>
      </w:pPr>
      <w:r>
        <w:rPr>
          <w:sz w:val="24"/>
        </w:rPr>
        <w:t>“Comparison of Parapatellar approach versus sub-vastus approach in obese patients undergoing primary simultaneous bilateral total knee replacement: A randomized controlled study”. (2016)</w:t>
      </w:r>
    </w:p>
    <w:p>
      <w:pPr>
        <w:pStyle w:val="ListParagraph"/>
        <w:numPr>
          <w:ilvl w:val="0"/>
          <w:numId w:val="1"/>
        </w:numPr>
        <w:tabs>
          <w:tab w:pos="656" w:val="left" w:leader="none"/>
          <w:tab w:pos="657" w:val="left" w:leader="none"/>
        </w:tabs>
        <w:spacing w:line="240" w:lineRule="auto" w:before="6" w:after="0"/>
        <w:ind w:left="656" w:right="0" w:hanging="360"/>
        <w:jc w:val="left"/>
        <w:rPr>
          <w:sz w:val="24"/>
        </w:rPr>
      </w:pPr>
      <w:r>
        <w:rPr>
          <w:sz w:val="24"/>
        </w:rPr>
        <w:t>“Simultaneous Bilateral Total Knee Arthroplasty in Patients 70 Years and</w:t>
      </w:r>
      <w:r>
        <w:rPr>
          <w:spacing w:val="-16"/>
          <w:sz w:val="24"/>
        </w:rPr>
        <w:t> </w:t>
      </w:r>
      <w:r>
        <w:rPr>
          <w:sz w:val="24"/>
        </w:rPr>
        <w:t>Older”.(2015)</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“Total Knee &amp; Hip Arthroplasty after Coronary Revascularization - </w:t>
      </w:r>
      <w:r>
        <w:rPr>
          <w:spacing w:val="-3"/>
          <w:sz w:val="24"/>
        </w:rPr>
        <w:t>Is It </w:t>
      </w:r>
      <w:r>
        <w:rPr>
          <w:sz w:val="24"/>
        </w:rPr>
        <w:t>Safe?”</w:t>
      </w:r>
      <w:r>
        <w:rPr>
          <w:spacing w:val="4"/>
          <w:sz w:val="24"/>
        </w:rPr>
        <w:t> </w:t>
      </w:r>
      <w:r>
        <w:rPr>
          <w:sz w:val="24"/>
        </w:rPr>
        <w:t>(2015)</w:t>
      </w:r>
    </w:p>
    <w:p>
      <w:pPr>
        <w:pStyle w:val="BodyText"/>
        <w:spacing w:before="0"/>
        <w:ind w:left="0" w:firstLine="0"/>
        <w:rPr>
          <w:sz w:val="28"/>
        </w:rPr>
      </w:pPr>
    </w:p>
    <w:p>
      <w:pPr>
        <w:pStyle w:val="BodyText"/>
        <w:spacing w:before="6"/>
        <w:ind w:left="0" w:firstLine="0"/>
        <w:rPr>
          <w:sz w:val="32"/>
        </w:rPr>
      </w:pPr>
    </w:p>
    <w:p>
      <w:pPr>
        <w:pStyle w:val="BodyText"/>
        <w:spacing w:before="0"/>
        <w:ind w:left="207" w:firstLine="0"/>
        <w:rPr>
          <w:rFonts w:ascii="Arial Black"/>
        </w:rPr>
      </w:pPr>
      <w:r>
        <w:rPr>
          <w:rFonts w:ascii="Arial Black"/>
          <w:color w:val="933634"/>
        </w:rPr>
        <w:t>PUBLICATIONS</w:t>
      </w:r>
    </w:p>
    <w:p>
      <w:pPr>
        <w:pStyle w:val="ListParagraph"/>
        <w:numPr>
          <w:ilvl w:val="0"/>
          <w:numId w:val="1"/>
        </w:numPr>
        <w:tabs>
          <w:tab w:pos="657" w:val="left" w:leader="none"/>
        </w:tabs>
        <w:spacing w:line="355" w:lineRule="auto" w:before="270" w:after="0"/>
        <w:ind w:left="656" w:right="111" w:hanging="360"/>
        <w:jc w:val="both"/>
        <w:rPr>
          <w:sz w:val="24"/>
        </w:rPr>
      </w:pPr>
      <w:r>
        <w:rPr>
          <w:sz w:val="24"/>
        </w:rPr>
        <w:t>“Effect of closed suction drain on blood loss and transfusion rates in simultaneous bilateral total knee arthroplasty: A prospective randomized study”. Accepted in Knee Surgery &amp; Related</w:t>
      </w:r>
      <w:r>
        <w:rPr>
          <w:spacing w:val="-7"/>
          <w:sz w:val="24"/>
        </w:rPr>
        <w:t> </w:t>
      </w:r>
      <w:r>
        <w:rPr>
          <w:sz w:val="24"/>
        </w:rPr>
        <w:t>Research.(2016)</w:t>
      </w:r>
      <w:r>
        <w:rPr>
          <w:color w:val="0000FF"/>
          <w:sz w:val="24"/>
          <w:u w:val="single" w:color="0000FF"/>
        </w:rPr>
        <w:t>abstract.docx</w:t>
      </w:r>
    </w:p>
    <w:p>
      <w:pPr>
        <w:pStyle w:val="ListParagraph"/>
        <w:numPr>
          <w:ilvl w:val="0"/>
          <w:numId w:val="1"/>
        </w:numPr>
        <w:tabs>
          <w:tab w:pos="656" w:val="left" w:leader="none"/>
          <w:tab w:pos="657" w:val="left" w:leader="none"/>
        </w:tabs>
        <w:spacing w:line="352" w:lineRule="auto" w:before="6" w:after="0"/>
        <w:ind w:left="656" w:right="117" w:hanging="360"/>
        <w:jc w:val="left"/>
        <w:rPr>
          <w:sz w:val="24"/>
        </w:rPr>
      </w:pPr>
      <w:r>
        <w:rPr>
          <w:sz w:val="24"/>
        </w:rPr>
        <w:t>“The effect of patellar replacement technique on Patellofemoral complications and anterior knee pain”. Journal of Arthroplasty Feb 2012.</w:t>
      </w:r>
      <w:r>
        <w:rPr>
          <w:color w:val="0000FF"/>
          <w:sz w:val="24"/>
          <w:u w:val="single" w:color="0000FF"/>
        </w:rPr>
        <w:t>abstract</w:t>
      </w:r>
      <w:r>
        <w:rPr>
          <w:color w:val="0000FF"/>
          <w:spacing w:val="-5"/>
          <w:sz w:val="24"/>
          <w:u w:val="single" w:color="0000FF"/>
        </w:rPr>
        <w:t> </w:t>
      </w:r>
      <w:r>
        <w:rPr>
          <w:color w:val="0000FF"/>
          <w:sz w:val="24"/>
          <w:u w:val="single" w:color="0000FF"/>
        </w:rPr>
        <w:t>2.docx</w:t>
      </w:r>
    </w:p>
    <w:p>
      <w:pPr>
        <w:pStyle w:val="BodyText"/>
        <w:spacing w:before="6"/>
        <w:ind w:left="0" w:firstLine="0"/>
        <w:rPr>
          <w:sz w:val="28"/>
        </w:rPr>
      </w:pPr>
    </w:p>
    <w:p>
      <w:pPr>
        <w:pStyle w:val="BodyText"/>
        <w:spacing w:before="100"/>
        <w:ind w:left="207" w:firstLine="0"/>
        <w:rPr>
          <w:rFonts w:ascii="Arial Black"/>
        </w:rPr>
      </w:pPr>
      <w:r>
        <w:rPr>
          <w:rFonts w:ascii="Arial Black"/>
          <w:color w:val="933634"/>
        </w:rPr>
        <w:t>TEACHING EXPERIENCE</w:t>
      </w:r>
    </w:p>
    <w:p>
      <w:pPr>
        <w:pStyle w:val="ListParagraph"/>
        <w:numPr>
          <w:ilvl w:val="0"/>
          <w:numId w:val="1"/>
        </w:numPr>
        <w:tabs>
          <w:tab w:pos="657" w:val="left" w:leader="none"/>
        </w:tabs>
        <w:spacing w:line="352" w:lineRule="auto" w:before="270" w:after="0"/>
        <w:ind w:left="656" w:right="120" w:hanging="360"/>
        <w:jc w:val="both"/>
        <w:rPr>
          <w:sz w:val="24"/>
        </w:rPr>
      </w:pPr>
      <w:r>
        <w:rPr>
          <w:sz w:val="24"/>
        </w:rPr>
        <w:t>Co-ordinator, Fellowship Program and Education, Department of Orthopaedic Surgery, Fortis Escorts Hospital,</w:t>
      </w:r>
      <w:r>
        <w:rPr>
          <w:spacing w:val="-1"/>
          <w:sz w:val="24"/>
        </w:rPr>
        <w:t> </w:t>
      </w:r>
      <w:r>
        <w:rPr>
          <w:sz w:val="24"/>
        </w:rPr>
        <w:t>Jaipur.</w:t>
      </w:r>
    </w:p>
    <w:p>
      <w:pPr>
        <w:pStyle w:val="ListParagraph"/>
        <w:numPr>
          <w:ilvl w:val="0"/>
          <w:numId w:val="1"/>
        </w:numPr>
        <w:tabs>
          <w:tab w:pos="719" w:val="left" w:leader="none"/>
        </w:tabs>
        <w:spacing w:line="357" w:lineRule="auto" w:before="7" w:after="0"/>
        <w:ind w:left="656" w:right="116" w:hanging="360"/>
        <w:jc w:val="both"/>
        <w:rPr>
          <w:sz w:val="24"/>
        </w:rPr>
      </w:pPr>
      <w:r>
        <w:rPr/>
        <w:tab/>
      </w:r>
      <w:r>
        <w:rPr>
          <w:sz w:val="24"/>
        </w:rPr>
        <w:t>I have teaching experience of over five years. I take active interest in teaching fellows and residents, laying stress on thorough clinical examination and pre-operative planning. I ensure that they understand the fine details of surgical anatomy and nuances of surgical steps during the operative procedure. Each day’s learning or mistake is reinforced as ‘Lesson of the Day’. Research is high on our priority and residents take active part in maintaining the database and are involved in at least one</w:t>
      </w:r>
      <w:r>
        <w:rPr>
          <w:spacing w:val="-7"/>
          <w:sz w:val="24"/>
        </w:rPr>
        <w:t> </w:t>
      </w:r>
      <w:r>
        <w:rPr>
          <w:sz w:val="24"/>
        </w:rPr>
        <w:t>project.</w:t>
      </w:r>
    </w:p>
    <w:p>
      <w:pPr>
        <w:spacing w:after="0" w:line="357" w:lineRule="auto"/>
        <w:jc w:val="both"/>
        <w:rPr>
          <w:sz w:val="24"/>
        </w:rPr>
        <w:sectPr>
          <w:pgSz w:w="11900" w:h="16850"/>
          <w:pgMar w:top="1100" w:bottom="280" w:left="1300" w:right="1300"/>
        </w:sectPr>
      </w:pPr>
    </w:p>
    <w:p>
      <w:pPr>
        <w:pStyle w:val="BodyText"/>
        <w:spacing w:before="70"/>
        <w:ind w:left="207" w:firstLine="0"/>
        <w:rPr>
          <w:rFonts w:ascii="Arial Black"/>
        </w:rPr>
      </w:pPr>
      <w:r>
        <w:rPr>
          <w:rFonts w:ascii="Arial Black"/>
          <w:color w:val="933634"/>
        </w:rPr>
        <w:t>OTHER EDUCATIONAL / PROFESSIONAL ACTIVITY</w:t>
      </w:r>
    </w:p>
    <w:p>
      <w:pPr>
        <w:pStyle w:val="ListParagraph"/>
        <w:numPr>
          <w:ilvl w:val="0"/>
          <w:numId w:val="1"/>
        </w:numPr>
        <w:tabs>
          <w:tab w:pos="656" w:val="left" w:leader="none"/>
          <w:tab w:pos="657" w:val="left" w:leader="none"/>
        </w:tabs>
        <w:spacing w:line="350" w:lineRule="auto" w:before="270" w:after="0"/>
        <w:ind w:left="656" w:right="114" w:hanging="360"/>
        <w:jc w:val="left"/>
        <w:rPr>
          <w:sz w:val="24"/>
        </w:rPr>
      </w:pPr>
      <w:r>
        <w:rPr>
          <w:sz w:val="24"/>
        </w:rPr>
        <w:t>Visiting Surgeon with Dr. Hernandez at Dallas, Texas USA in Nov, 2015 for Robotic Surgeries.</w:t>
      </w:r>
    </w:p>
    <w:p>
      <w:pPr>
        <w:pStyle w:val="ListParagraph"/>
        <w:numPr>
          <w:ilvl w:val="0"/>
          <w:numId w:val="1"/>
        </w:numPr>
        <w:tabs>
          <w:tab w:pos="656" w:val="left" w:leader="none"/>
          <w:tab w:pos="657" w:val="left" w:leader="none"/>
        </w:tabs>
        <w:spacing w:line="350" w:lineRule="auto" w:before="13" w:after="0"/>
        <w:ind w:left="656" w:right="118" w:hanging="360"/>
        <w:jc w:val="left"/>
        <w:rPr>
          <w:sz w:val="24"/>
        </w:rPr>
      </w:pPr>
      <w:r>
        <w:rPr>
          <w:sz w:val="24"/>
        </w:rPr>
        <w:t>Visiting surgeon at NASH in Columbus, Ohio, with Dr. Adolf Lombardi and Dr. Keith Berend for Partial Knee Replacements and Bicruciate Bi Uni’s, Nov</w:t>
      </w:r>
      <w:r>
        <w:rPr>
          <w:spacing w:val="-2"/>
          <w:sz w:val="24"/>
        </w:rPr>
        <w:t> </w:t>
      </w:r>
      <w:r>
        <w:rPr>
          <w:sz w:val="24"/>
        </w:rPr>
        <w:t>2014.</w:t>
      </w:r>
    </w:p>
    <w:p>
      <w:pPr>
        <w:pStyle w:val="ListParagraph"/>
        <w:numPr>
          <w:ilvl w:val="0"/>
          <w:numId w:val="1"/>
        </w:numPr>
        <w:tabs>
          <w:tab w:pos="656" w:val="left" w:leader="none"/>
          <w:tab w:pos="657" w:val="left" w:leader="none"/>
        </w:tabs>
        <w:spacing w:line="350" w:lineRule="auto" w:before="13" w:after="0"/>
        <w:ind w:left="656" w:right="121" w:hanging="360"/>
        <w:jc w:val="left"/>
        <w:rPr>
          <w:sz w:val="24"/>
        </w:rPr>
      </w:pPr>
      <w:r>
        <w:rPr>
          <w:sz w:val="24"/>
        </w:rPr>
        <w:t>Visiting surgeon at Rush Medical, Chicago with Dr. Paprosky and Dr. Della Valle for Revision Surgery, Nov</w:t>
      </w:r>
      <w:r>
        <w:rPr>
          <w:spacing w:val="-1"/>
          <w:sz w:val="24"/>
        </w:rPr>
        <w:t> </w:t>
      </w:r>
      <w:r>
        <w:rPr>
          <w:sz w:val="24"/>
        </w:rPr>
        <w:t>2013</w:t>
      </w:r>
    </w:p>
    <w:p>
      <w:pPr>
        <w:pStyle w:val="ListParagraph"/>
        <w:numPr>
          <w:ilvl w:val="0"/>
          <w:numId w:val="1"/>
        </w:numPr>
        <w:tabs>
          <w:tab w:pos="656" w:val="left" w:leader="none"/>
          <w:tab w:pos="657" w:val="left" w:leader="none"/>
        </w:tabs>
        <w:spacing w:line="352" w:lineRule="auto" w:before="12" w:after="0"/>
        <w:ind w:left="656" w:right="117" w:hanging="360"/>
        <w:jc w:val="left"/>
        <w:rPr>
          <w:sz w:val="24"/>
        </w:rPr>
      </w:pPr>
      <w:r>
        <w:rPr>
          <w:sz w:val="24"/>
        </w:rPr>
        <w:t>Visiting surgeon, Harvard Medical School, Boston with Dr. Richard. C Scott for Joint Replacements, Dec</w:t>
      </w:r>
      <w:r>
        <w:rPr>
          <w:spacing w:val="-2"/>
          <w:sz w:val="24"/>
        </w:rPr>
        <w:t> </w:t>
      </w:r>
      <w:r>
        <w:rPr>
          <w:sz w:val="24"/>
        </w:rPr>
        <w:t>2009.</w:t>
      </w:r>
    </w:p>
    <w:p>
      <w:pPr>
        <w:pStyle w:val="ListParagraph"/>
        <w:numPr>
          <w:ilvl w:val="0"/>
          <w:numId w:val="1"/>
        </w:numPr>
        <w:tabs>
          <w:tab w:pos="656" w:val="left" w:leader="none"/>
          <w:tab w:pos="657" w:val="left" w:leader="none"/>
        </w:tabs>
        <w:spacing w:line="240" w:lineRule="auto" w:before="7" w:after="0"/>
        <w:ind w:left="656" w:right="0" w:hanging="360"/>
        <w:jc w:val="left"/>
        <w:rPr>
          <w:sz w:val="24"/>
        </w:rPr>
      </w:pPr>
      <w:r>
        <w:rPr>
          <w:sz w:val="24"/>
        </w:rPr>
        <w:t>Visiting surgeon Mayo Clinic Rochester with Dr</w:t>
      </w:r>
      <w:r>
        <w:rPr>
          <w:color w:val="878787"/>
          <w:sz w:val="24"/>
        </w:rPr>
        <w:t>. </w:t>
      </w:r>
      <w:r>
        <w:rPr>
          <w:sz w:val="24"/>
        </w:rPr>
        <w:t>Cabanela, Dec</w:t>
      </w:r>
      <w:r>
        <w:rPr>
          <w:spacing w:val="-5"/>
          <w:sz w:val="24"/>
        </w:rPr>
        <w:t> </w:t>
      </w:r>
      <w:r>
        <w:rPr>
          <w:sz w:val="24"/>
        </w:rPr>
        <w:t>2009.</w:t>
      </w:r>
    </w:p>
    <w:p>
      <w:pPr>
        <w:pStyle w:val="ListParagraph"/>
        <w:numPr>
          <w:ilvl w:val="0"/>
          <w:numId w:val="1"/>
        </w:numPr>
        <w:tabs>
          <w:tab w:pos="656" w:val="left" w:leader="none"/>
          <w:tab w:pos="657" w:val="left" w:leader="none"/>
        </w:tabs>
        <w:spacing w:line="350" w:lineRule="auto" w:before="139" w:after="0"/>
        <w:ind w:left="656" w:right="123" w:hanging="360"/>
        <w:jc w:val="left"/>
        <w:rPr>
          <w:sz w:val="24"/>
        </w:rPr>
      </w:pPr>
      <w:r>
        <w:rPr>
          <w:sz w:val="24"/>
        </w:rPr>
        <w:t>Visiting surgeon at Univ. of Mannheim, Heidelburg, Germany for Arthroplasty, Sept 2008</w:t>
      </w:r>
    </w:p>
    <w:p>
      <w:pPr>
        <w:pStyle w:val="ListParagraph"/>
        <w:numPr>
          <w:ilvl w:val="0"/>
          <w:numId w:val="1"/>
        </w:numPr>
        <w:tabs>
          <w:tab w:pos="656" w:val="left" w:leader="none"/>
          <w:tab w:pos="657" w:val="left" w:leader="none"/>
        </w:tabs>
        <w:spacing w:line="352" w:lineRule="auto" w:before="12" w:after="0"/>
        <w:ind w:left="656" w:right="115" w:hanging="360"/>
        <w:jc w:val="left"/>
        <w:rPr>
          <w:sz w:val="24"/>
        </w:rPr>
      </w:pPr>
      <w:r>
        <w:rPr>
          <w:sz w:val="24"/>
        </w:rPr>
        <w:t>Clinical attachment at Tata Memorial Hospital, Mumbai in Orthopaedic Oncology (Feb-March2004).</w:t>
      </w:r>
    </w:p>
    <w:p>
      <w:pPr>
        <w:pStyle w:val="ListParagraph"/>
        <w:numPr>
          <w:ilvl w:val="0"/>
          <w:numId w:val="1"/>
        </w:numPr>
        <w:tabs>
          <w:tab w:pos="656" w:val="left" w:leader="none"/>
          <w:tab w:pos="657" w:val="left" w:leader="none"/>
        </w:tabs>
        <w:spacing w:line="240" w:lineRule="auto" w:before="7" w:after="0"/>
        <w:ind w:left="656" w:right="0" w:hanging="360"/>
        <w:jc w:val="left"/>
        <w:rPr>
          <w:sz w:val="24"/>
        </w:rPr>
      </w:pPr>
      <w:r>
        <w:rPr>
          <w:sz w:val="24"/>
        </w:rPr>
        <w:t>Clinical attachment for Arthroplasty with Dr. C.J Thakkar at Bombay [Mar</w:t>
      </w:r>
      <w:r>
        <w:rPr>
          <w:spacing w:val="-10"/>
          <w:sz w:val="24"/>
        </w:rPr>
        <w:t> </w:t>
      </w:r>
      <w:r>
        <w:rPr>
          <w:sz w:val="24"/>
        </w:rPr>
        <w:t>2003]</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Clinical attachment at Hosmat Hospital, Bangalore for Arthroplasty June</w:t>
      </w:r>
      <w:r>
        <w:rPr>
          <w:spacing w:val="-10"/>
          <w:sz w:val="24"/>
        </w:rPr>
        <w:t> </w:t>
      </w:r>
      <w:r>
        <w:rPr>
          <w:sz w:val="24"/>
        </w:rPr>
        <w:t>2002</w:t>
      </w:r>
    </w:p>
    <w:p>
      <w:pPr>
        <w:pStyle w:val="ListParagraph"/>
        <w:numPr>
          <w:ilvl w:val="0"/>
          <w:numId w:val="1"/>
        </w:numPr>
        <w:tabs>
          <w:tab w:pos="656" w:val="left" w:leader="none"/>
          <w:tab w:pos="657" w:val="left" w:leader="none"/>
        </w:tabs>
        <w:spacing w:line="352" w:lineRule="auto" w:before="136" w:after="0"/>
        <w:ind w:left="656" w:right="120" w:hanging="360"/>
        <w:jc w:val="left"/>
        <w:rPr>
          <w:sz w:val="24"/>
        </w:rPr>
      </w:pPr>
      <w:r>
        <w:rPr>
          <w:sz w:val="24"/>
        </w:rPr>
        <w:t>Clinical attachment with Dr. C.J Thakkar at Leelawati Hospital, Mumbai for Joint replacements (Feb-March</w:t>
      </w:r>
      <w:r>
        <w:rPr>
          <w:spacing w:val="-1"/>
          <w:sz w:val="24"/>
        </w:rPr>
        <w:t> </w:t>
      </w:r>
      <w:r>
        <w:rPr>
          <w:sz w:val="24"/>
        </w:rPr>
        <w:t>2001)</w:t>
      </w:r>
    </w:p>
    <w:p>
      <w:pPr>
        <w:pStyle w:val="BodyText"/>
        <w:spacing w:before="2"/>
        <w:ind w:left="0" w:firstLine="0"/>
        <w:rPr>
          <w:sz w:val="37"/>
        </w:rPr>
      </w:pPr>
    </w:p>
    <w:p>
      <w:pPr>
        <w:pStyle w:val="Heading1"/>
      </w:pPr>
      <w:r>
        <w:rPr/>
        <w:t>Live Surgery Demonstration:</w:t>
      </w:r>
    </w:p>
    <w:p>
      <w:pPr>
        <w:pStyle w:val="ListParagraph"/>
        <w:numPr>
          <w:ilvl w:val="0"/>
          <w:numId w:val="1"/>
        </w:numPr>
        <w:tabs>
          <w:tab w:pos="656" w:val="left" w:leader="none"/>
          <w:tab w:pos="657" w:val="left" w:leader="none"/>
        </w:tabs>
        <w:spacing w:line="240" w:lineRule="auto" w:before="134" w:after="0"/>
        <w:ind w:left="656" w:right="0" w:hanging="360"/>
        <w:jc w:val="left"/>
        <w:rPr>
          <w:sz w:val="24"/>
        </w:rPr>
      </w:pPr>
      <w:r>
        <w:rPr>
          <w:sz w:val="24"/>
        </w:rPr>
        <w:t>Live Complex Hip, UP Orthopaedic Assoc Meet, Feb,</w:t>
      </w:r>
      <w:r>
        <w:rPr>
          <w:spacing w:val="1"/>
          <w:sz w:val="24"/>
        </w:rPr>
        <w:t> </w:t>
      </w:r>
      <w:r>
        <w:rPr>
          <w:sz w:val="24"/>
        </w:rPr>
        <w:t>2016</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Delta Motion Hip, Jaipur, Dec,</w:t>
      </w:r>
      <w:r>
        <w:rPr>
          <w:spacing w:val="-2"/>
          <w:sz w:val="24"/>
        </w:rPr>
        <w:t> </w:t>
      </w:r>
      <w:r>
        <w:rPr>
          <w:sz w:val="24"/>
        </w:rPr>
        <w:t>2015.</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Dual Mobility Hip, Hip Course, Jaipur, Sep.</w:t>
      </w:r>
      <w:r>
        <w:rPr>
          <w:spacing w:val="-4"/>
          <w:sz w:val="24"/>
        </w:rPr>
        <w:t> </w:t>
      </w:r>
      <w:r>
        <w:rPr>
          <w:sz w:val="24"/>
        </w:rPr>
        <w:t>2015</w:t>
      </w:r>
    </w:p>
    <w:p>
      <w:pPr>
        <w:pStyle w:val="ListParagraph"/>
        <w:numPr>
          <w:ilvl w:val="0"/>
          <w:numId w:val="1"/>
        </w:numPr>
        <w:tabs>
          <w:tab w:pos="656" w:val="left" w:leader="none"/>
          <w:tab w:pos="657" w:val="left" w:leader="none"/>
        </w:tabs>
        <w:spacing w:line="240" w:lineRule="auto" w:before="135" w:after="0"/>
        <w:ind w:left="656" w:right="0" w:hanging="360"/>
        <w:jc w:val="left"/>
        <w:rPr>
          <w:sz w:val="24"/>
        </w:rPr>
      </w:pPr>
      <w:r>
        <w:rPr>
          <w:sz w:val="24"/>
        </w:rPr>
        <w:t>Complex THR, AIIMs Arthroplasty Course, New Delhi, August</w:t>
      </w:r>
      <w:r>
        <w:rPr>
          <w:spacing w:val="-3"/>
          <w:sz w:val="24"/>
        </w:rPr>
        <w:t> </w:t>
      </w:r>
      <w:r>
        <w:rPr>
          <w:sz w:val="24"/>
        </w:rPr>
        <w:t>2015</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Revision THR and Complex THR, Ganga Arthroplasty Course, Coimbatore,</w:t>
      </w:r>
      <w:r>
        <w:rPr>
          <w:spacing w:val="-7"/>
          <w:sz w:val="24"/>
        </w:rPr>
        <w:t> </w:t>
      </w:r>
      <w:r>
        <w:rPr>
          <w:sz w:val="24"/>
        </w:rPr>
        <w:t>2015.</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Revision THR, Hip Revision Course, Jaipur, June</w:t>
      </w:r>
      <w:r>
        <w:rPr>
          <w:spacing w:val="-5"/>
          <w:sz w:val="24"/>
        </w:rPr>
        <w:t> </w:t>
      </w:r>
      <w:r>
        <w:rPr>
          <w:sz w:val="24"/>
        </w:rPr>
        <w:t>2014.</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TKR and Complex THR, Kanpur Arthroplasty Course, Kanpur,</w:t>
      </w:r>
      <w:r>
        <w:rPr>
          <w:spacing w:val="-9"/>
          <w:sz w:val="24"/>
        </w:rPr>
        <w:t> </w:t>
      </w:r>
      <w:r>
        <w:rPr>
          <w:sz w:val="24"/>
        </w:rPr>
        <w:t>2014.</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Complex TKR, Jodhpur,</w:t>
      </w:r>
      <w:r>
        <w:rPr>
          <w:spacing w:val="-4"/>
          <w:sz w:val="24"/>
        </w:rPr>
        <w:t> </w:t>
      </w:r>
      <w:r>
        <w:rPr>
          <w:sz w:val="24"/>
        </w:rPr>
        <w:t>2014.</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Complex THR, Ganga Arthroplasty Course, Coimbatore,</w:t>
      </w:r>
      <w:r>
        <w:rPr>
          <w:spacing w:val="-5"/>
          <w:sz w:val="24"/>
        </w:rPr>
        <w:t> </w:t>
      </w:r>
      <w:r>
        <w:rPr>
          <w:sz w:val="24"/>
        </w:rPr>
        <w:t>2013.</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TKR and THR, Dhaka, Bangladesh, National Conference, 2013.</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Complex THR, Ho Chi Minh city, Vietnam,</w:t>
      </w:r>
      <w:r>
        <w:rPr>
          <w:spacing w:val="-1"/>
          <w:sz w:val="24"/>
        </w:rPr>
        <w:t> </w:t>
      </w:r>
      <w:r>
        <w:rPr>
          <w:sz w:val="24"/>
        </w:rPr>
        <w:t>2012.</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Complex THR, relayed to Chennai,</w:t>
      </w:r>
      <w:r>
        <w:rPr>
          <w:spacing w:val="1"/>
          <w:sz w:val="24"/>
        </w:rPr>
        <w:t> </w:t>
      </w:r>
      <w:r>
        <w:rPr>
          <w:sz w:val="24"/>
        </w:rPr>
        <w:t>2011.</w:t>
      </w:r>
    </w:p>
    <w:p>
      <w:pPr>
        <w:pStyle w:val="ListParagraph"/>
        <w:numPr>
          <w:ilvl w:val="0"/>
          <w:numId w:val="1"/>
        </w:numPr>
        <w:tabs>
          <w:tab w:pos="656" w:val="left" w:leader="none"/>
          <w:tab w:pos="657" w:val="left" w:leader="none"/>
        </w:tabs>
        <w:spacing w:line="240" w:lineRule="auto" w:before="135" w:after="0"/>
        <w:ind w:left="656" w:right="0" w:hanging="360"/>
        <w:jc w:val="left"/>
        <w:rPr>
          <w:sz w:val="24"/>
        </w:rPr>
      </w:pPr>
      <w:r>
        <w:rPr>
          <w:sz w:val="24"/>
        </w:rPr>
        <w:t>Computer Aided TKR Jaipur 2010, relayed to Jodhpur and</w:t>
      </w:r>
      <w:r>
        <w:rPr>
          <w:spacing w:val="-2"/>
          <w:sz w:val="24"/>
        </w:rPr>
        <w:t> </w:t>
      </w:r>
      <w:r>
        <w:rPr>
          <w:sz w:val="24"/>
        </w:rPr>
        <w:t>Udaipur.</w:t>
      </w:r>
    </w:p>
    <w:p>
      <w:pPr>
        <w:spacing w:after="0" w:line="240" w:lineRule="auto"/>
        <w:jc w:val="left"/>
        <w:rPr>
          <w:sz w:val="24"/>
        </w:rPr>
        <w:sectPr>
          <w:pgSz w:w="11900" w:h="16850"/>
          <w:pgMar w:top="1100" w:bottom="280" w:left="1300" w:right="1300"/>
        </w:sectPr>
      </w:pPr>
    </w:p>
    <w:p>
      <w:pPr>
        <w:pStyle w:val="BodyText"/>
        <w:spacing w:before="70"/>
        <w:ind w:left="207" w:firstLine="0"/>
        <w:rPr>
          <w:rFonts w:ascii="Arial Black"/>
        </w:rPr>
      </w:pPr>
      <w:r>
        <w:rPr>
          <w:rFonts w:ascii="Arial Black"/>
          <w:color w:val="933634"/>
        </w:rPr>
        <w:t>WORKSHOPS ORGANIZED</w:t>
      </w:r>
    </w:p>
    <w:p>
      <w:pPr>
        <w:pStyle w:val="ListParagraph"/>
        <w:numPr>
          <w:ilvl w:val="0"/>
          <w:numId w:val="1"/>
        </w:numPr>
        <w:tabs>
          <w:tab w:pos="656" w:val="left" w:leader="none"/>
          <w:tab w:pos="657" w:val="left" w:leader="none"/>
        </w:tabs>
        <w:spacing w:line="240" w:lineRule="auto" w:before="270" w:after="0"/>
        <w:ind w:left="656" w:right="0" w:hanging="360"/>
        <w:jc w:val="left"/>
        <w:rPr>
          <w:sz w:val="24"/>
        </w:rPr>
      </w:pPr>
      <w:r>
        <w:rPr>
          <w:sz w:val="24"/>
        </w:rPr>
        <w:t>Live surgery , Delta Motion Hip, Dec</w:t>
      </w:r>
      <w:r>
        <w:rPr>
          <w:spacing w:val="-8"/>
          <w:sz w:val="24"/>
        </w:rPr>
        <w:t> </w:t>
      </w:r>
      <w:r>
        <w:rPr>
          <w:sz w:val="24"/>
        </w:rPr>
        <w:t>2015</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Live surgery Knee Subvastus Approach, IOACON Workshop, Jaipur, Dec</w:t>
      </w:r>
      <w:r>
        <w:rPr>
          <w:spacing w:val="-7"/>
          <w:sz w:val="24"/>
        </w:rPr>
        <w:t> </w:t>
      </w:r>
      <w:r>
        <w:rPr>
          <w:sz w:val="24"/>
        </w:rPr>
        <w:t>2015</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Live Complex Hip Course, Dual Mobility, Jaipur , Sept,</w:t>
      </w:r>
      <w:r>
        <w:rPr>
          <w:spacing w:val="-1"/>
          <w:sz w:val="24"/>
        </w:rPr>
        <w:t> </w:t>
      </w:r>
      <w:r>
        <w:rPr>
          <w:sz w:val="24"/>
        </w:rPr>
        <w:t>2015</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Live Uni Course, Sept 2014,</w:t>
      </w:r>
      <w:r>
        <w:rPr>
          <w:spacing w:val="-1"/>
          <w:sz w:val="24"/>
        </w:rPr>
        <w:t> </w:t>
      </w:r>
      <w:r>
        <w:rPr>
          <w:sz w:val="24"/>
        </w:rPr>
        <w:t>Jaipur</w:t>
      </w:r>
    </w:p>
    <w:p>
      <w:pPr>
        <w:pStyle w:val="ListParagraph"/>
        <w:numPr>
          <w:ilvl w:val="0"/>
          <w:numId w:val="1"/>
        </w:numPr>
        <w:tabs>
          <w:tab w:pos="656" w:val="left" w:leader="none"/>
          <w:tab w:pos="657" w:val="left" w:leader="none"/>
        </w:tabs>
        <w:spacing w:line="240" w:lineRule="auto" w:before="137" w:after="0"/>
        <w:ind w:left="656" w:right="0" w:hanging="360"/>
        <w:jc w:val="left"/>
        <w:rPr>
          <w:sz w:val="24"/>
        </w:rPr>
      </w:pPr>
      <w:r>
        <w:rPr>
          <w:sz w:val="24"/>
        </w:rPr>
        <w:t>Live Revision Hip Course, July 2014, Fortis Escorts</w:t>
      </w:r>
      <w:r>
        <w:rPr>
          <w:spacing w:val="-7"/>
          <w:sz w:val="24"/>
        </w:rPr>
        <w:t> </w:t>
      </w:r>
      <w:r>
        <w:rPr>
          <w:sz w:val="24"/>
        </w:rPr>
        <w:t>Hospital.</w:t>
      </w:r>
    </w:p>
    <w:p>
      <w:pPr>
        <w:pStyle w:val="ListParagraph"/>
        <w:numPr>
          <w:ilvl w:val="0"/>
          <w:numId w:val="1"/>
        </w:numPr>
        <w:tabs>
          <w:tab w:pos="656" w:val="left" w:leader="none"/>
          <w:tab w:pos="657" w:val="left" w:leader="none"/>
        </w:tabs>
        <w:spacing w:line="350" w:lineRule="auto" w:before="138" w:after="0"/>
        <w:ind w:left="656" w:right="113" w:hanging="360"/>
        <w:jc w:val="left"/>
        <w:rPr>
          <w:sz w:val="24"/>
        </w:rPr>
      </w:pPr>
      <w:r>
        <w:rPr>
          <w:sz w:val="24"/>
        </w:rPr>
        <w:t>IAA Indian Arthroplasty Association 10th Annual Meeting, Jaipur, Nov, 2013. Organizing</w:t>
      </w:r>
      <w:r>
        <w:rPr>
          <w:spacing w:val="-3"/>
          <w:sz w:val="24"/>
        </w:rPr>
        <w:t> </w:t>
      </w:r>
      <w:r>
        <w:rPr>
          <w:sz w:val="24"/>
        </w:rPr>
        <w:t>secretary.</w:t>
      </w:r>
    </w:p>
    <w:p>
      <w:pPr>
        <w:pStyle w:val="ListParagraph"/>
        <w:numPr>
          <w:ilvl w:val="0"/>
          <w:numId w:val="1"/>
        </w:numPr>
        <w:tabs>
          <w:tab w:pos="656" w:val="left" w:leader="none"/>
          <w:tab w:pos="657" w:val="left" w:leader="none"/>
        </w:tabs>
        <w:spacing w:line="240" w:lineRule="auto" w:before="13" w:after="0"/>
        <w:ind w:left="656" w:right="0" w:hanging="360"/>
        <w:jc w:val="left"/>
        <w:rPr>
          <w:sz w:val="24"/>
        </w:rPr>
      </w:pPr>
      <w:r>
        <w:rPr>
          <w:sz w:val="24"/>
        </w:rPr>
        <w:t>Live Knee Course at Fortis Hospital ,</w:t>
      </w:r>
      <w:r>
        <w:rPr>
          <w:spacing w:val="-3"/>
          <w:sz w:val="24"/>
        </w:rPr>
        <w:t> </w:t>
      </w:r>
      <w:r>
        <w:rPr>
          <w:sz w:val="24"/>
        </w:rPr>
        <w:t>2012</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Hip conclave at Fortis Hospital,</w:t>
      </w:r>
      <w:r>
        <w:rPr>
          <w:spacing w:val="-1"/>
          <w:sz w:val="24"/>
        </w:rPr>
        <w:t> </w:t>
      </w:r>
      <w:r>
        <w:rPr>
          <w:sz w:val="24"/>
        </w:rPr>
        <w:t>2012.</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Complex Hip Arthroplasty Fortis Hospital,</w:t>
      </w:r>
      <w:r>
        <w:rPr>
          <w:spacing w:val="-2"/>
          <w:sz w:val="24"/>
        </w:rPr>
        <w:t> </w:t>
      </w:r>
      <w:r>
        <w:rPr>
          <w:sz w:val="24"/>
        </w:rPr>
        <w:t>2010.</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Workshop on Knee Replacements, ROSACON,</w:t>
      </w:r>
      <w:r>
        <w:rPr>
          <w:spacing w:val="-2"/>
          <w:sz w:val="24"/>
        </w:rPr>
        <w:t> </w:t>
      </w:r>
      <w:r>
        <w:rPr>
          <w:sz w:val="24"/>
        </w:rPr>
        <w:t>2010.</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Master class in GCTS , May</w:t>
      </w:r>
      <w:r>
        <w:rPr>
          <w:spacing w:val="-4"/>
          <w:sz w:val="24"/>
        </w:rPr>
        <w:t> </w:t>
      </w:r>
      <w:r>
        <w:rPr>
          <w:sz w:val="24"/>
        </w:rPr>
        <w:t>2007</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Skill based workshop on THR at Sikar and Alwar, Sept.</w:t>
      </w:r>
      <w:r>
        <w:rPr>
          <w:spacing w:val="-1"/>
          <w:sz w:val="24"/>
        </w:rPr>
        <w:t> </w:t>
      </w:r>
      <w:r>
        <w:rPr>
          <w:sz w:val="24"/>
        </w:rPr>
        <w:t>2005</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Current concepts in Orthopaedic Oncology May 2004 at</w:t>
      </w:r>
      <w:r>
        <w:rPr>
          <w:spacing w:val="-8"/>
          <w:sz w:val="24"/>
        </w:rPr>
        <w:t> </w:t>
      </w:r>
      <w:r>
        <w:rPr>
          <w:sz w:val="24"/>
        </w:rPr>
        <w:t>Jaipur.</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Basic course in Total Hip Arthroplasty 2003 at</w:t>
      </w:r>
      <w:r>
        <w:rPr>
          <w:spacing w:val="-4"/>
          <w:sz w:val="24"/>
        </w:rPr>
        <w:t> </w:t>
      </w:r>
      <w:r>
        <w:rPr>
          <w:sz w:val="24"/>
        </w:rPr>
        <w:t>Jaipur</w:t>
      </w:r>
    </w:p>
    <w:p>
      <w:pPr>
        <w:pStyle w:val="BodyText"/>
        <w:spacing w:before="3"/>
        <w:ind w:left="0" w:firstLine="0"/>
        <w:rPr>
          <w:sz w:val="36"/>
        </w:rPr>
      </w:pPr>
    </w:p>
    <w:p>
      <w:pPr>
        <w:pStyle w:val="BodyText"/>
        <w:spacing w:before="0"/>
        <w:ind w:left="207" w:firstLine="0"/>
        <w:rPr>
          <w:rFonts w:ascii="Arial Black"/>
        </w:rPr>
      </w:pPr>
      <w:r>
        <w:rPr>
          <w:rFonts w:ascii="Arial Black"/>
          <w:color w:val="933634"/>
        </w:rPr>
        <w:t>LEADERSHIP POSITIONS</w:t>
      </w:r>
    </w:p>
    <w:p>
      <w:pPr>
        <w:pStyle w:val="ListParagraph"/>
        <w:numPr>
          <w:ilvl w:val="0"/>
          <w:numId w:val="1"/>
        </w:numPr>
        <w:tabs>
          <w:tab w:pos="656" w:val="left" w:leader="none"/>
          <w:tab w:pos="657" w:val="left" w:leader="none"/>
        </w:tabs>
        <w:spacing w:line="240" w:lineRule="auto" w:before="271" w:after="0"/>
        <w:ind w:left="656" w:right="0" w:hanging="360"/>
        <w:jc w:val="left"/>
        <w:rPr>
          <w:sz w:val="24"/>
        </w:rPr>
      </w:pPr>
      <w:r>
        <w:rPr>
          <w:sz w:val="24"/>
        </w:rPr>
        <w:t>Organizing Secretary, Raj Ortho Association Meeting,</w:t>
      </w:r>
      <w:r>
        <w:rPr>
          <w:spacing w:val="-3"/>
          <w:sz w:val="24"/>
        </w:rPr>
        <w:t> </w:t>
      </w:r>
      <w:r>
        <w:rPr>
          <w:sz w:val="24"/>
        </w:rPr>
        <w:t>2016</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Organizing Secretary, Indian Arthroplasty Annual Meeting,</w:t>
      </w:r>
      <w:r>
        <w:rPr>
          <w:spacing w:val="-3"/>
          <w:sz w:val="24"/>
        </w:rPr>
        <w:t> </w:t>
      </w:r>
      <w:r>
        <w:rPr>
          <w:sz w:val="24"/>
        </w:rPr>
        <w:t>2014</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Reviewer, Arthroplasty</w:t>
      </w:r>
      <w:r>
        <w:rPr>
          <w:spacing w:val="-3"/>
          <w:sz w:val="24"/>
        </w:rPr>
        <w:t> </w:t>
      </w:r>
      <w:r>
        <w:rPr>
          <w:sz w:val="24"/>
        </w:rPr>
        <w:t>Today</w:t>
      </w:r>
    </w:p>
    <w:p>
      <w:pPr>
        <w:pStyle w:val="ListParagraph"/>
        <w:numPr>
          <w:ilvl w:val="0"/>
          <w:numId w:val="1"/>
        </w:numPr>
        <w:tabs>
          <w:tab w:pos="656" w:val="left" w:leader="none"/>
          <w:tab w:pos="657" w:val="left" w:leader="none"/>
        </w:tabs>
        <w:spacing w:line="240" w:lineRule="auto" w:before="135" w:after="0"/>
        <w:ind w:left="656" w:right="0" w:hanging="360"/>
        <w:jc w:val="left"/>
        <w:rPr>
          <w:sz w:val="24"/>
        </w:rPr>
      </w:pPr>
      <w:r>
        <w:rPr>
          <w:sz w:val="24"/>
        </w:rPr>
        <w:t>Executive, Indian Society of Hip and Knee</w:t>
      </w:r>
      <w:r>
        <w:rPr>
          <w:spacing w:val="-2"/>
          <w:sz w:val="24"/>
        </w:rPr>
        <w:t> </w:t>
      </w:r>
      <w:r>
        <w:rPr>
          <w:sz w:val="24"/>
        </w:rPr>
        <w:t>Surgeons</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Secretary, Indian Arthroplasty</w:t>
      </w:r>
      <w:r>
        <w:rPr>
          <w:spacing w:val="-4"/>
          <w:sz w:val="24"/>
        </w:rPr>
        <w:t> </w:t>
      </w:r>
      <w:r>
        <w:rPr>
          <w:sz w:val="24"/>
        </w:rPr>
        <w:t>Association</w:t>
      </w:r>
    </w:p>
    <w:p>
      <w:pPr>
        <w:pStyle w:val="BodyText"/>
        <w:spacing w:before="6"/>
        <w:ind w:left="0" w:firstLine="0"/>
        <w:rPr>
          <w:sz w:val="36"/>
        </w:rPr>
      </w:pPr>
    </w:p>
    <w:p>
      <w:pPr>
        <w:pStyle w:val="BodyText"/>
        <w:spacing w:before="0"/>
        <w:ind w:left="207" w:firstLine="0"/>
        <w:rPr>
          <w:rFonts w:ascii="Arial Black"/>
        </w:rPr>
      </w:pPr>
      <w:r>
        <w:rPr>
          <w:rFonts w:ascii="Arial Black"/>
          <w:color w:val="933634"/>
        </w:rPr>
        <w:t>PROFESSIONAL MEMBERSHIPS</w:t>
      </w:r>
    </w:p>
    <w:p>
      <w:pPr>
        <w:pStyle w:val="ListParagraph"/>
        <w:numPr>
          <w:ilvl w:val="0"/>
          <w:numId w:val="1"/>
        </w:numPr>
        <w:tabs>
          <w:tab w:pos="656" w:val="left" w:leader="none"/>
          <w:tab w:pos="657" w:val="left" w:leader="none"/>
        </w:tabs>
        <w:spacing w:line="240" w:lineRule="auto" w:before="270" w:after="0"/>
        <w:ind w:left="656" w:right="0" w:hanging="360"/>
        <w:jc w:val="left"/>
        <w:rPr>
          <w:sz w:val="24"/>
        </w:rPr>
      </w:pPr>
      <w:r>
        <w:rPr>
          <w:sz w:val="24"/>
        </w:rPr>
        <w:t>International Member, American Association of Hip and Knee</w:t>
      </w:r>
      <w:r>
        <w:rPr>
          <w:spacing w:val="-3"/>
          <w:sz w:val="24"/>
        </w:rPr>
        <w:t> </w:t>
      </w:r>
      <w:r>
        <w:rPr>
          <w:sz w:val="24"/>
        </w:rPr>
        <w:t>Surgeons.</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Life member-Trauma society of</w:t>
      </w:r>
      <w:r>
        <w:rPr>
          <w:spacing w:val="-4"/>
          <w:sz w:val="24"/>
        </w:rPr>
        <w:t> </w:t>
      </w:r>
      <w:r>
        <w:rPr>
          <w:sz w:val="24"/>
        </w:rPr>
        <w:t>India</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Life member- Indo-German Orthopaedic</w:t>
      </w:r>
      <w:r>
        <w:rPr>
          <w:spacing w:val="-2"/>
          <w:sz w:val="24"/>
        </w:rPr>
        <w:t> </w:t>
      </w:r>
      <w:r>
        <w:rPr>
          <w:sz w:val="24"/>
        </w:rPr>
        <w:t>Foundation.</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Life member-Indian Orthopaedic</w:t>
      </w:r>
      <w:r>
        <w:rPr>
          <w:spacing w:val="-9"/>
          <w:sz w:val="24"/>
        </w:rPr>
        <w:t> </w:t>
      </w:r>
      <w:r>
        <w:rPr>
          <w:sz w:val="24"/>
        </w:rPr>
        <w:t>Association.</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Life member, Indian Arthroplasty</w:t>
      </w:r>
      <w:r>
        <w:rPr>
          <w:spacing w:val="-9"/>
          <w:sz w:val="24"/>
        </w:rPr>
        <w:t> </w:t>
      </w:r>
      <w:r>
        <w:rPr>
          <w:sz w:val="24"/>
        </w:rPr>
        <w:t>Association</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Life member, Indian Society of Hip and Knee</w:t>
      </w:r>
      <w:r>
        <w:rPr>
          <w:spacing w:val="-2"/>
          <w:sz w:val="24"/>
        </w:rPr>
        <w:t> </w:t>
      </w:r>
      <w:r>
        <w:rPr>
          <w:sz w:val="24"/>
        </w:rPr>
        <w:t>Surgeons</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Life member, Indian Musculo-Skeletal Tumor Society</w:t>
      </w:r>
    </w:p>
    <w:p>
      <w:pPr>
        <w:pStyle w:val="ListParagraph"/>
        <w:numPr>
          <w:ilvl w:val="0"/>
          <w:numId w:val="1"/>
        </w:numPr>
        <w:tabs>
          <w:tab w:pos="656" w:val="left" w:leader="none"/>
          <w:tab w:pos="657" w:val="left" w:leader="none"/>
        </w:tabs>
        <w:spacing w:line="240" w:lineRule="auto" w:before="135" w:after="0"/>
        <w:ind w:left="656" w:right="0" w:hanging="360"/>
        <w:jc w:val="left"/>
        <w:rPr>
          <w:sz w:val="24"/>
        </w:rPr>
      </w:pPr>
      <w:r>
        <w:rPr>
          <w:sz w:val="24"/>
        </w:rPr>
        <w:t>Life member, Association of Pelvi-Acetabular</w:t>
      </w:r>
      <w:r>
        <w:rPr>
          <w:spacing w:val="-2"/>
          <w:sz w:val="24"/>
        </w:rPr>
        <w:t> </w:t>
      </w:r>
      <w:r>
        <w:rPr>
          <w:sz w:val="24"/>
        </w:rPr>
        <w:t>Surgeons</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Member, Bombay Orthopaedic</w:t>
      </w:r>
      <w:r>
        <w:rPr>
          <w:spacing w:val="-4"/>
          <w:sz w:val="24"/>
        </w:rPr>
        <w:t> </w:t>
      </w:r>
      <w:r>
        <w:rPr>
          <w:sz w:val="24"/>
        </w:rPr>
        <w:t>Society</w:t>
      </w:r>
    </w:p>
    <w:p>
      <w:pPr>
        <w:spacing w:after="0" w:line="240" w:lineRule="auto"/>
        <w:jc w:val="left"/>
        <w:rPr>
          <w:sz w:val="24"/>
        </w:rPr>
        <w:sectPr>
          <w:pgSz w:w="11900" w:h="16850"/>
          <w:pgMar w:top="1100" w:bottom="280" w:left="1300" w:right="1300"/>
        </w:sectPr>
      </w:pPr>
    </w:p>
    <w:p>
      <w:pPr>
        <w:pStyle w:val="BodyText"/>
        <w:spacing w:before="70"/>
        <w:ind w:left="207" w:firstLine="0"/>
        <w:rPr>
          <w:rFonts w:ascii="Arial Black"/>
        </w:rPr>
      </w:pPr>
      <w:r>
        <w:rPr>
          <w:rFonts w:ascii="Arial Black"/>
          <w:color w:val="933634"/>
        </w:rPr>
        <w:t>PRESENTATIONS /FACULTY LECTURES</w:t>
      </w:r>
    </w:p>
    <w:p>
      <w:pPr>
        <w:pStyle w:val="ListParagraph"/>
        <w:numPr>
          <w:ilvl w:val="0"/>
          <w:numId w:val="1"/>
        </w:numPr>
        <w:tabs>
          <w:tab w:pos="656" w:val="left" w:leader="none"/>
          <w:tab w:pos="657" w:val="left" w:leader="none"/>
        </w:tabs>
        <w:spacing w:line="240" w:lineRule="auto" w:before="270" w:after="0"/>
        <w:ind w:left="656" w:right="0" w:hanging="360"/>
        <w:jc w:val="left"/>
        <w:rPr>
          <w:sz w:val="24"/>
        </w:rPr>
      </w:pPr>
      <w:r>
        <w:rPr>
          <w:sz w:val="24"/>
        </w:rPr>
        <w:t>Revision knee case, Bangalore, ROC, 2016</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Painful and stiff knee, Bangalore, ROC</w:t>
      </w:r>
      <w:r>
        <w:rPr>
          <w:spacing w:val="1"/>
          <w:sz w:val="24"/>
        </w:rPr>
        <w:t> </w:t>
      </w:r>
      <w:r>
        <w:rPr>
          <w:sz w:val="24"/>
        </w:rPr>
        <w:t>16</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Knee panel Discussion, Max Knee course, Chandigarh, Nov 2015</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Case presentation, Revision hip, Revision Knee, AAHKS Meeting, Dallas, Nov,</w:t>
      </w:r>
      <w:r>
        <w:rPr>
          <w:spacing w:val="-9"/>
          <w:sz w:val="24"/>
        </w:rPr>
        <w:t> </w:t>
      </w:r>
      <w:r>
        <w:rPr>
          <w:sz w:val="24"/>
        </w:rPr>
        <w:t>2015.</w:t>
      </w:r>
    </w:p>
    <w:p>
      <w:pPr>
        <w:pStyle w:val="ListParagraph"/>
        <w:numPr>
          <w:ilvl w:val="0"/>
          <w:numId w:val="1"/>
        </w:numPr>
        <w:tabs>
          <w:tab w:pos="656" w:val="left" w:leader="none"/>
          <w:tab w:pos="657" w:val="left" w:leader="none"/>
        </w:tabs>
        <w:spacing w:line="240" w:lineRule="auto" w:before="137" w:after="0"/>
        <w:ind w:left="656" w:right="0" w:hanging="360"/>
        <w:jc w:val="left"/>
        <w:rPr>
          <w:sz w:val="24"/>
        </w:rPr>
      </w:pPr>
      <w:r>
        <w:rPr>
          <w:sz w:val="24"/>
        </w:rPr>
        <w:t>TKA In Post HTO Knees, IAA –ASIA Meeting, Agra, Oct, 2015</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Algorithm in revision TKR, IAA –ASIA Meeting, Agra, Oct,</w:t>
      </w:r>
      <w:r>
        <w:rPr>
          <w:spacing w:val="-2"/>
          <w:sz w:val="24"/>
        </w:rPr>
        <w:t> </w:t>
      </w:r>
      <w:r>
        <w:rPr>
          <w:sz w:val="24"/>
        </w:rPr>
        <w:t>2015</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Instability in THR; Causes and Management, AIIMS Arthroplasty Course, August</w:t>
      </w:r>
      <w:r>
        <w:rPr>
          <w:spacing w:val="-12"/>
          <w:sz w:val="24"/>
        </w:rPr>
        <w:t> </w:t>
      </w:r>
      <w:r>
        <w:rPr>
          <w:sz w:val="24"/>
        </w:rPr>
        <w:t>2015.</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Choice of Hip Implant in 2015, Ganga Arthroplasty Course, Coimbatore, July,</w:t>
      </w:r>
      <w:r>
        <w:rPr>
          <w:spacing w:val="-14"/>
          <w:sz w:val="24"/>
        </w:rPr>
        <w:t> </w:t>
      </w:r>
      <w:r>
        <w:rPr>
          <w:sz w:val="24"/>
        </w:rPr>
        <w:t>2015.</w:t>
      </w:r>
    </w:p>
    <w:p>
      <w:pPr>
        <w:pStyle w:val="ListParagraph"/>
        <w:numPr>
          <w:ilvl w:val="0"/>
          <w:numId w:val="1"/>
        </w:numPr>
        <w:tabs>
          <w:tab w:pos="656" w:val="left" w:leader="none"/>
          <w:tab w:pos="657" w:val="left" w:leader="none"/>
        </w:tabs>
        <w:spacing w:line="350" w:lineRule="auto" w:before="138" w:after="0"/>
        <w:ind w:left="656" w:right="114" w:hanging="360"/>
        <w:jc w:val="left"/>
        <w:rPr>
          <w:sz w:val="24"/>
        </w:rPr>
      </w:pPr>
      <w:r>
        <w:rPr>
          <w:sz w:val="24"/>
        </w:rPr>
        <w:t>Alignment v/s Balance in Total Knee Arthroplasty, Ganga Arthroplasty Course, Coimbatore, July</w:t>
      </w:r>
      <w:r>
        <w:rPr>
          <w:spacing w:val="-8"/>
          <w:sz w:val="24"/>
        </w:rPr>
        <w:t> </w:t>
      </w:r>
      <w:r>
        <w:rPr>
          <w:sz w:val="24"/>
        </w:rPr>
        <w:t>2015.</w:t>
      </w:r>
    </w:p>
    <w:p>
      <w:pPr>
        <w:pStyle w:val="ListParagraph"/>
        <w:numPr>
          <w:ilvl w:val="0"/>
          <w:numId w:val="1"/>
        </w:numPr>
        <w:tabs>
          <w:tab w:pos="656" w:val="left" w:leader="none"/>
          <w:tab w:pos="657" w:val="left" w:leader="none"/>
        </w:tabs>
        <w:spacing w:line="352" w:lineRule="auto" w:before="13" w:after="0"/>
        <w:ind w:left="656" w:right="118" w:hanging="360"/>
        <w:jc w:val="left"/>
        <w:rPr>
          <w:sz w:val="24"/>
        </w:rPr>
      </w:pPr>
      <w:r>
        <w:rPr>
          <w:sz w:val="24"/>
        </w:rPr>
        <w:t>Femoral Reconstruction in Revision THA, Cadaveric Revision Course, Dehradun, June 2015.</w:t>
      </w:r>
    </w:p>
    <w:p>
      <w:pPr>
        <w:pStyle w:val="ListParagraph"/>
        <w:numPr>
          <w:ilvl w:val="0"/>
          <w:numId w:val="1"/>
        </w:numPr>
        <w:tabs>
          <w:tab w:pos="656" w:val="left" w:leader="none"/>
          <w:tab w:pos="657" w:val="left" w:leader="none"/>
        </w:tabs>
        <w:spacing w:line="240" w:lineRule="auto" w:before="7" w:after="0"/>
        <w:ind w:left="656" w:right="0" w:hanging="360"/>
        <w:jc w:val="left"/>
        <w:rPr>
          <w:sz w:val="24"/>
        </w:rPr>
      </w:pPr>
      <w:r>
        <w:rPr>
          <w:sz w:val="24"/>
        </w:rPr>
        <w:t>Infection in THA, ISHKS Certified Course, June 2015, New Delhi.</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How to protect nerves, vessels, ligaments in TKR, ISHKS, Mumbai, April</w:t>
      </w:r>
      <w:r>
        <w:rPr>
          <w:spacing w:val="2"/>
          <w:sz w:val="24"/>
        </w:rPr>
        <w:t> </w:t>
      </w:r>
      <w:r>
        <w:rPr>
          <w:sz w:val="24"/>
        </w:rPr>
        <w:t>2015.</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Drains v/s no drainage in TKR- A Metanalysis, ISHKS, Mumbai, April</w:t>
      </w:r>
      <w:r>
        <w:rPr>
          <w:spacing w:val="-4"/>
          <w:sz w:val="24"/>
        </w:rPr>
        <w:t> </w:t>
      </w:r>
      <w:r>
        <w:rPr>
          <w:sz w:val="24"/>
        </w:rPr>
        <w:t>2015.</w:t>
      </w:r>
    </w:p>
    <w:p>
      <w:pPr>
        <w:pStyle w:val="ListParagraph"/>
        <w:numPr>
          <w:ilvl w:val="0"/>
          <w:numId w:val="1"/>
        </w:numPr>
        <w:tabs>
          <w:tab w:pos="656" w:val="left" w:leader="none"/>
          <w:tab w:pos="657" w:val="left" w:leader="none"/>
        </w:tabs>
        <w:spacing w:line="352" w:lineRule="auto" w:before="138" w:after="0"/>
        <w:ind w:left="656" w:right="121" w:hanging="360"/>
        <w:jc w:val="left"/>
        <w:rPr>
          <w:sz w:val="24"/>
        </w:rPr>
      </w:pPr>
      <w:r>
        <w:rPr>
          <w:sz w:val="24"/>
        </w:rPr>
        <w:t>Panel discussion, Grey areas in Knee Replacements, Raj Ortho Surgeons Association, Mt Abu Jan 2015.</w:t>
      </w:r>
    </w:p>
    <w:p>
      <w:pPr>
        <w:pStyle w:val="ListParagraph"/>
        <w:numPr>
          <w:ilvl w:val="0"/>
          <w:numId w:val="1"/>
        </w:numPr>
        <w:tabs>
          <w:tab w:pos="656" w:val="left" w:leader="none"/>
          <w:tab w:pos="657" w:val="left" w:leader="none"/>
        </w:tabs>
        <w:spacing w:line="352" w:lineRule="auto" w:before="7" w:after="0"/>
        <w:ind w:left="656" w:right="112" w:hanging="360"/>
        <w:jc w:val="left"/>
        <w:rPr>
          <w:sz w:val="24"/>
        </w:rPr>
      </w:pPr>
      <w:r>
        <w:rPr>
          <w:sz w:val="24"/>
        </w:rPr>
        <w:t>Do drains increase the risk of blood transfusion in bilateral knee replacements, ROC meet, Mumbai,</w:t>
      </w:r>
      <w:r>
        <w:rPr>
          <w:spacing w:val="-1"/>
          <w:sz w:val="24"/>
        </w:rPr>
        <w:t> </w:t>
      </w:r>
      <w:r>
        <w:rPr>
          <w:sz w:val="24"/>
        </w:rPr>
        <w:t>2015.</w:t>
      </w:r>
    </w:p>
    <w:p>
      <w:pPr>
        <w:pStyle w:val="ListParagraph"/>
        <w:numPr>
          <w:ilvl w:val="0"/>
          <w:numId w:val="1"/>
        </w:numPr>
        <w:tabs>
          <w:tab w:pos="656" w:val="left" w:leader="none"/>
          <w:tab w:pos="657" w:val="left" w:leader="none"/>
        </w:tabs>
        <w:spacing w:line="240" w:lineRule="auto" w:before="7" w:after="0"/>
        <w:ind w:left="656" w:right="0" w:hanging="360"/>
        <w:jc w:val="left"/>
        <w:rPr>
          <w:sz w:val="24"/>
        </w:rPr>
      </w:pPr>
      <w:r>
        <w:rPr>
          <w:sz w:val="24"/>
        </w:rPr>
        <w:t>Case Presentation, Revision Hip, Revision Knee, ROC 2015.</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Case presentation, Revision Hip, AAHKS Meet, Dallas,</w:t>
      </w:r>
      <w:r>
        <w:rPr>
          <w:spacing w:val="-2"/>
          <w:sz w:val="24"/>
        </w:rPr>
        <w:t> </w:t>
      </w:r>
      <w:r>
        <w:rPr>
          <w:sz w:val="24"/>
        </w:rPr>
        <w:t>2014.</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Tips to do a perfect varus Knee, Pune Live Arthroplasty Course, Sept,</w:t>
      </w:r>
      <w:r>
        <w:rPr>
          <w:spacing w:val="-5"/>
          <w:sz w:val="24"/>
        </w:rPr>
        <w:t> </w:t>
      </w:r>
      <w:r>
        <w:rPr>
          <w:sz w:val="24"/>
        </w:rPr>
        <w:t>2014.</w:t>
      </w:r>
    </w:p>
    <w:p>
      <w:pPr>
        <w:pStyle w:val="ListParagraph"/>
        <w:numPr>
          <w:ilvl w:val="0"/>
          <w:numId w:val="1"/>
        </w:numPr>
        <w:tabs>
          <w:tab w:pos="656" w:val="left" w:leader="none"/>
          <w:tab w:pos="657" w:val="left" w:leader="none"/>
        </w:tabs>
        <w:spacing w:line="352" w:lineRule="auto" w:before="135" w:after="0"/>
        <w:ind w:left="656" w:right="120" w:hanging="360"/>
        <w:jc w:val="left"/>
        <w:rPr>
          <w:sz w:val="24"/>
        </w:rPr>
      </w:pPr>
      <w:r>
        <w:rPr>
          <w:sz w:val="24"/>
        </w:rPr>
        <w:t>Asian Considerations in Knee Design: Open Minds Summit, Sydney, Australia. August, 2014.</w:t>
      </w:r>
    </w:p>
    <w:p>
      <w:pPr>
        <w:pStyle w:val="ListParagraph"/>
        <w:numPr>
          <w:ilvl w:val="0"/>
          <w:numId w:val="1"/>
        </w:numPr>
        <w:tabs>
          <w:tab w:pos="656" w:val="left" w:leader="none"/>
          <w:tab w:pos="657" w:val="left" w:leader="none"/>
        </w:tabs>
        <w:spacing w:line="240" w:lineRule="auto" w:before="10" w:after="0"/>
        <w:ind w:left="656" w:right="0" w:hanging="360"/>
        <w:jc w:val="left"/>
        <w:rPr>
          <w:sz w:val="24"/>
        </w:rPr>
      </w:pPr>
      <w:r>
        <w:rPr>
          <w:sz w:val="24"/>
        </w:rPr>
        <w:t>TKR in Extrarticular Deformities, ISHKS, April,</w:t>
      </w:r>
      <w:r>
        <w:rPr>
          <w:spacing w:val="2"/>
          <w:sz w:val="24"/>
        </w:rPr>
        <w:t> </w:t>
      </w:r>
      <w:r>
        <w:rPr>
          <w:sz w:val="24"/>
        </w:rPr>
        <w:t>2014.</w:t>
      </w:r>
    </w:p>
    <w:p>
      <w:pPr>
        <w:pStyle w:val="ListParagraph"/>
        <w:numPr>
          <w:ilvl w:val="0"/>
          <w:numId w:val="1"/>
        </w:numPr>
        <w:tabs>
          <w:tab w:pos="656" w:val="left" w:leader="none"/>
          <w:tab w:pos="657" w:val="left" w:leader="none"/>
        </w:tabs>
        <w:spacing w:line="240" w:lineRule="auto" w:before="135" w:after="0"/>
        <w:ind w:left="656" w:right="0" w:hanging="360"/>
        <w:jc w:val="left"/>
        <w:rPr>
          <w:sz w:val="24"/>
        </w:rPr>
      </w:pPr>
      <w:r>
        <w:rPr>
          <w:sz w:val="24"/>
        </w:rPr>
        <w:t>Video on Soft Tissue Exposures in Revision Knee, Hyderabad, August,</w:t>
      </w:r>
      <w:r>
        <w:rPr>
          <w:spacing w:val="-2"/>
          <w:sz w:val="24"/>
        </w:rPr>
        <w:t> </w:t>
      </w:r>
      <w:r>
        <w:rPr>
          <w:sz w:val="24"/>
        </w:rPr>
        <w:t>2013.</w:t>
      </w:r>
    </w:p>
    <w:p>
      <w:pPr>
        <w:pStyle w:val="ListParagraph"/>
        <w:numPr>
          <w:ilvl w:val="0"/>
          <w:numId w:val="1"/>
        </w:numPr>
        <w:tabs>
          <w:tab w:pos="656" w:val="left" w:leader="none"/>
          <w:tab w:pos="657" w:val="left" w:leader="none"/>
        </w:tabs>
        <w:spacing w:line="240" w:lineRule="auto" w:before="139" w:after="0"/>
        <w:ind w:left="656" w:right="0" w:hanging="360"/>
        <w:jc w:val="left"/>
        <w:rPr>
          <w:sz w:val="24"/>
        </w:rPr>
      </w:pPr>
      <w:r>
        <w:rPr>
          <w:sz w:val="24"/>
        </w:rPr>
        <w:t>Extrarticular deformities in TKA, Hyderabad, August,</w:t>
      </w:r>
      <w:r>
        <w:rPr>
          <w:spacing w:val="1"/>
          <w:sz w:val="24"/>
        </w:rPr>
        <w:t> </w:t>
      </w:r>
      <w:r>
        <w:rPr>
          <w:sz w:val="24"/>
        </w:rPr>
        <w:t>2013.</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Pain after THA, Ganga Operative Arthroplasty Course, Coimbatore, May</w:t>
      </w:r>
      <w:r>
        <w:rPr>
          <w:spacing w:val="-12"/>
          <w:sz w:val="24"/>
        </w:rPr>
        <w:t> </w:t>
      </w:r>
      <w:r>
        <w:rPr>
          <w:sz w:val="24"/>
        </w:rPr>
        <w:t>2013.</w:t>
      </w:r>
    </w:p>
    <w:p>
      <w:pPr>
        <w:pStyle w:val="ListParagraph"/>
        <w:numPr>
          <w:ilvl w:val="0"/>
          <w:numId w:val="1"/>
        </w:numPr>
        <w:tabs>
          <w:tab w:pos="656" w:val="left" w:leader="none"/>
          <w:tab w:pos="657" w:val="left" w:leader="none"/>
        </w:tabs>
        <w:spacing w:line="352" w:lineRule="auto" w:before="135" w:after="0"/>
        <w:ind w:left="656" w:right="120" w:hanging="360"/>
        <w:jc w:val="left"/>
        <w:rPr>
          <w:sz w:val="24"/>
        </w:rPr>
      </w:pPr>
      <w:r>
        <w:rPr>
          <w:sz w:val="24"/>
        </w:rPr>
        <w:t>Intraoperative Tips for a Flawless TKR, Ganga Operative Arthroplasty Course, Coimbatore, May</w:t>
      </w:r>
      <w:r>
        <w:rPr>
          <w:spacing w:val="-6"/>
          <w:sz w:val="24"/>
        </w:rPr>
        <w:t> </w:t>
      </w:r>
      <w:r>
        <w:rPr>
          <w:sz w:val="24"/>
        </w:rPr>
        <w:t>2013.</w:t>
      </w:r>
    </w:p>
    <w:p>
      <w:pPr>
        <w:pStyle w:val="ListParagraph"/>
        <w:numPr>
          <w:ilvl w:val="0"/>
          <w:numId w:val="1"/>
        </w:numPr>
        <w:tabs>
          <w:tab w:pos="656" w:val="left" w:leader="none"/>
          <w:tab w:pos="657" w:val="left" w:leader="none"/>
        </w:tabs>
        <w:spacing w:line="240" w:lineRule="auto" w:before="7" w:after="0"/>
        <w:ind w:left="656" w:right="0" w:hanging="360"/>
        <w:jc w:val="left"/>
        <w:rPr>
          <w:sz w:val="24"/>
        </w:rPr>
      </w:pPr>
      <w:r>
        <w:rPr>
          <w:sz w:val="24"/>
        </w:rPr>
        <w:t>New Materials. Promises, promises….ISHKS meet Calcutta, April</w:t>
      </w:r>
      <w:r>
        <w:rPr>
          <w:spacing w:val="-5"/>
          <w:sz w:val="24"/>
        </w:rPr>
        <w:t> </w:t>
      </w:r>
      <w:r>
        <w:rPr>
          <w:sz w:val="24"/>
        </w:rPr>
        <w:t>2013.</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Reducing wear in Fixed Bearing Knees, CAS and RP course, Chennai, Feb,</w:t>
      </w:r>
      <w:r>
        <w:rPr>
          <w:spacing w:val="-7"/>
          <w:sz w:val="24"/>
        </w:rPr>
        <w:t> </w:t>
      </w:r>
      <w:r>
        <w:rPr>
          <w:sz w:val="24"/>
        </w:rPr>
        <w:t>2012.</w:t>
      </w:r>
    </w:p>
    <w:p>
      <w:pPr>
        <w:spacing w:after="0" w:line="240" w:lineRule="auto"/>
        <w:jc w:val="left"/>
        <w:rPr>
          <w:sz w:val="24"/>
        </w:rPr>
        <w:sectPr>
          <w:pgSz w:w="11900" w:h="16850"/>
          <w:pgMar w:top="1100" w:bottom="280" w:left="1300" w:right="1300"/>
        </w:sectPr>
      </w:pPr>
    </w:p>
    <w:p>
      <w:pPr>
        <w:pStyle w:val="ListParagraph"/>
        <w:numPr>
          <w:ilvl w:val="0"/>
          <w:numId w:val="1"/>
        </w:numPr>
        <w:tabs>
          <w:tab w:pos="656" w:val="left" w:leader="none"/>
          <w:tab w:pos="657" w:val="left" w:leader="none"/>
        </w:tabs>
        <w:spacing w:line="350" w:lineRule="auto" w:before="84" w:after="0"/>
        <w:ind w:left="656" w:right="112" w:hanging="360"/>
        <w:jc w:val="left"/>
        <w:rPr>
          <w:sz w:val="24"/>
        </w:rPr>
      </w:pPr>
      <w:r>
        <w:rPr>
          <w:sz w:val="24"/>
        </w:rPr>
        <w:t>K.T DHOLAKIA Best Paper Award in ROC 2013, Bangalore on ‘All Poly Tibia in TKR- 3-5 Year mid Term</w:t>
      </w:r>
      <w:r>
        <w:rPr>
          <w:spacing w:val="-2"/>
          <w:sz w:val="24"/>
        </w:rPr>
        <w:t> </w:t>
      </w:r>
      <w:r>
        <w:rPr>
          <w:sz w:val="24"/>
        </w:rPr>
        <w:t>Results.</w:t>
      </w:r>
    </w:p>
    <w:p>
      <w:pPr>
        <w:pStyle w:val="ListParagraph"/>
        <w:numPr>
          <w:ilvl w:val="0"/>
          <w:numId w:val="1"/>
        </w:numPr>
        <w:tabs>
          <w:tab w:pos="656" w:val="left" w:leader="none"/>
          <w:tab w:pos="657" w:val="left" w:leader="none"/>
        </w:tabs>
        <w:spacing w:line="240" w:lineRule="auto" w:before="13" w:after="0"/>
        <w:ind w:left="656" w:right="0" w:hanging="360"/>
        <w:jc w:val="left"/>
        <w:rPr>
          <w:sz w:val="24"/>
        </w:rPr>
      </w:pPr>
      <w:r>
        <w:rPr>
          <w:sz w:val="24"/>
        </w:rPr>
        <w:t>TKA in Valgus Knee, Indian Arthroplasty Meet, November</w:t>
      </w:r>
      <w:r>
        <w:rPr>
          <w:spacing w:val="-7"/>
          <w:sz w:val="24"/>
        </w:rPr>
        <w:t> </w:t>
      </w:r>
      <w:r>
        <w:rPr>
          <w:sz w:val="24"/>
        </w:rPr>
        <w:t>2012.</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The All Poly Tibia in TKA- CAD Course, Mumbai, October</w:t>
      </w:r>
      <w:r>
        <w:rPr>
          <w:spacing w:val="-12"/>
          <w:sz w:val="24"/>
        </w:rPr>
        <w:t> </w:t>
      </w:r>
      <w:r>
        <w:rPr>
          <w:sz w:val="24"/>
        </w:rPr>
        <w:t>2012.</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How to rotate the Femur component correctly, APAS, Mumbai, August</w:t>
      </w:r>
      <w:r>
        <w:rPr>
          <w:spacing w:val="-4"/>
          <w:sz w:val="24"/>
        </w:rPr>
        <w:t> </w:t>
      </w:r>
      <w:r>
        <w:rPr>
          <w:sz w:val="24"/>
        </w:rPr>
        <w:t>2012.</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Cadaveric Revision Knee Course, Bangkok,</w:t>
      </w:r>
      <w:r>
        <w:rPr>
          <w:spacing w:val="-2"/>
          <w:sz w:val="24"/>
        </w:rPr>
        <w:t> </w:t>
      </w:r>
      <w:r>
        <w:rPr>
          <w:sz w:val="24"/>
        </w:rPr>
        <w:t>2011.</w:t>
      </w:r>
    </w:p>
    <w:p>
      <w:pPr>
        <w:pStyle w:val="ListParagraph"/>
        <w:numPr>
          <w:ilvl w:val="0"/>
          <w:numId w:val="1"/>
        </w:numPr>
        <w:tabs>
          <w:tab w:pos="656" w:val="left" w:leader="none"/>
          <w:tab w:pos="657" w:val="left" w:leader="none"/>
        </w:tabs>
        <w:spacing w:line="240" w:lineRule="auto" w:before="135" w:after="0"/>
        <w:ind w:left="656" w:right="0" w:hanging="360"/>
        <w:jc w:val="left"/>
        <w:rPr>
          <w:sz w:val="24"/>
        </w:rPr>
      </w:pPr>
      <w:r>
        <w:rPr>
          <w:sz w:val="24"/>
        </w:rPr>
        <w:t>Newer Bearings in THR, Bangladesh Ortho. Association Meet, Dacca,</w:t>
      </w:r>
      <w:r>
        <w:rPr>
          <w:spacing w:val="-2"/>
          <w:sz w:val="24"/>
        </w:rPr>
        <w:t> </w:t>
      </w:r>
      <w:r>
        <w:rPr>
          <w:sz w:val="24"/>
        </w:rPr>
        <w:t>2011</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Cadaveric Hip Course, Hong Kong,</w:t>
      </w:r>
      <w:r>
        <w:rPr>
          <w:spacing w:val="-4"/>
          <w:sz w:val="24"/>
        </w:rPr>
        <w:t> </w:t>
      </w:r>
      <w:r>
        <w:rPr>
          <w:sz w:val="24"/>
        </w:rPr>
        <w:t>2011.</w:t>
      </w:r>
    </w:p>
    <w:p>
      <w:pPr>
        <w:pStyle w:val="ListParagraph"/>
        <w:numPr>
          <w:ilvl w:val="0"/>
          <w:numId w:val="1"/>
        </w:numPr>
        <w:tabs>
          <w:tab w:pos="656" w:val="left" w:leader="none"/>
          <w:tab w:pos="657" w:val="left" w:leader="none"/>
        </w:tabs>
        <w:spacing w:line="350" w:lineRule="auto" w:before="138" w:after="0"/>
        <w:ind w:left="656" w:right="120" w:hanging="360"/>
        <w:jc w:val="left"/>
        <w:rPr>
          <w:sz w:val="24"/>
        </w:rPr>
      </w:pPr>
      <w:r>
        <w:rPr>
          <w:sz w:val="24"/>
        </w:rPr>
        <w:t>Managing Complex situations in THR, Vietnam Orthopaedic Association annual meet, Ho Chi Min city, Vietnam,</w:t>
      </w:r>
      <w:r>
        <w:rPr>
          <w:spacing w:val="1"/>
          <w:sz w:val="24"/>
        </w:rPr>
        <w:t> </w:t>
      </w:r>
      <w:r>
        <w:rPr>
          <w:sz w:val="24"/>
        </w:rPr>
        <w:t>2011.</w:t>
      </w:r>
    </w:p>
    <w:p>
      <w:pPr>
        <w:pStyle w:val="ListParagraph"/>
        <w:numPr>
          <w:ilvl w:val="0"/>
          <w:numId w:val="1"/>
        </w:numPr>
        <w:tabs>
          <w:tab w:pos="656" w:val="left" w:leader="none"/>
          <w:tab w:pos="657" w:val="left" w:leader="none"/>
        </w:tabs>
        <w:spacing w:line="240" w:lineRule="auto" w:before="13" w:after="0"/>
        <w:ind w:left="656" w:right="0" w:hanging="360"/>
        <w:jc w:val="left"/>
        <w:rPr>
          <w:sz w:val="24"/>
        </w:rPr>
      </w:pPr>
      <w:r>
        <w:rPr>
          <w:sz w:val="24"/>
        </w:rPr>
        <w:t>Cadaveric Revision Knee Course, Bangkok,</w:t>
      </w:r>
      <w:r>
        <w:rPr>
          <w:spacing w:val="-2"/>
          <w:sz w:val="24"/>
        </w:rPr>
        <w:t> </w:t>
      </w:r>
      <w:r>
        <w:rPr>
          <w:sz w:val="24"/>
        </w:rPr>
        <w:t>2011.</w:t>
      </w:r>
    </w:p>
    <w:p>
      <w:pPr>
        <w:pStyle w:val="ListParagraph"/>
        <w:numPr>
          <w:ilvl w:val="0"/>
          <w:numId w:val="1"/>
        </w:numPr>
        <w:tabs>
          <w:tab w:pos="656" w:val="left" w:leader="none"/>
          <w:tab w:pos="657" w:val="left" w:leader="none"/>
        </w:tabs>
        <w:spacing w:line="240" w:lineRule="auto" w:before="136" w:after="0"/>
        <w:ind w:left="656" w:right="0" w:hanging="360"/>
        <w:jc w:val="left"/>
        <w:rPr>
          <w:sz w:val="24"/>
        </w:rPr>
      </w:pPr>
      <w:r>
        <w:rPr>
          <w:sz w:val="24"/>
        </w:rPr>
        <w:t>Cadaveric Hip and Knee Course, AIIMS, New Delhi, 2009, 2010,</w:t>
      </w:r>
      <w:r>
        <w:rPr>
          <w:spacing w:val="-2"/>
          <w:sz w:val="24"/>
        </w:rPr>
        <w:t> </w:t>
      </w:r>
      <w:r>
        <w:rPr>
          <w:sz w:val="24"/>
        </w:rPr>
        <w:t>2011</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Principles of Revision TKR, state of art meet on Joint Replacements, Shangai,</w:t>
      </w:r>
      <w:r>
        <w:rPr>
          <w:spacing w:val="-8"/>
          <w:sz w:val="24"/>
        </w:rPr>
        <w:t> </w:t>
      </w:r>
      <w:r>
        <w:rPr>
          <w:sz w:val="24"/>
        </w:rPr>
        <w:t>2010.</w:t>
      </w:r>
    </w:p>
    <w:p>
      <w:pPr>
        <w:pStyle w:val="ListParagraph"/>
        <w:numPr>
          <w:ilvl w:val="0"/>
          <w:numId w:val="1"/>
        </w:numPr>
        <w:tabs>
          <w:tab w:pos="656" w:val="left" w:leader="none"/>
          <w:tab w:pos="657" w:val="left" w:leader="none"/>
        </w:tabs>
        <w:spacing w:line="240" w:lineRule="auto" w:before="138" w:after="0"/>
        <w:ind w:left="656" w:right="0" w:hanging="360"/>
        <w:jc w:val="left"/>
        <w:rPr>
          <w:sz w:val="24"/>
        </w:rPr>
      </w:pPr>
      <w:r>
        <w:rPr>
          <w:sz w:val="24"/>
        </w:rPr>
        <w:t>Indian Arthroplasty Association meet Delhi, Nov</w:t>
      </w:r>
      <w:r>
        <w:rPr>
          <w:spacing w:val="-4"/>
          <w:sz w:val="24"/>
        </w:rPr>
        <w:t> </w:t>
      </w:r>
      <w:r>
        <w:rPr>
          <w:sz w:val="24"/>
        </w:rPr>
        <w:t>2008</w:t>
      </w:r>
    </w:p>
    <w:p>
      <w:pPr>
        <w:pStyle w:val="ListParagraph"/>
        <w:numPr>
          <w:ilvl w:val="0"/>
          <w:numId w:val="1"/>
        </w:numPr>
        <w:tabs>
          <w:tab w:pos="656" w:val="left" w:leader="none"/>
          <w:tab w:pos="657" w:val="left" w:leader="none"/>
        </w:tabs>
        <w:spacing w:line="240" w:lineRule="auto" w:before="135" w:after="0"/>
        <w:ind w:left="656" w:right="0" w:hanging="360"/>
        <w:jc w:val="left"/>
        <w:rPr>
          <w:sz w:val="24"/>
        </w:rPr>
      </w:pPr>
      <w:r>
        <w:rPr>
          <w:sz w:val="24"/>
        </w:rPr>
        <w:t>Pre-op planning in TKR, ROSACON</w:t>
      </w:r>
      <w:r>
        <w:rPr>
          <w:spacing w:val="-5"/>
          <w:sz w:val="24"/>
        </w:rPr>
        <w:t> </w:t>
      </w:r>
      <w:r>
        <w:rPr>
          <w:sz w:val="24"/>
        </w:rPr>
        <w:t>2007</w:t>
      </w:r>
    </w:p>
    <w:p>
      <w:pPr>
        <w:pStyle w:val="ListParagraph"/>
        <w:numPr>
          <w:ilvl w:val="0"/>
          <w:numId w:val="1"/>
        </w:numPr>
        <w:tabs>
          <w:tab w:pos="656" w:val="left" w:leader="none"/>
          <w:tab w:pos="657" w:val="left" w:leader="none"/>
          <w:tab w:pos="1294" w:val="left" w:leader="none"/>
          <w:tab w:pos="1747" w:val="left" w:leader="none"/>
          <w:tab w:pos="2735" w:val="left" w:leader="none"/>
          <w:tab w:pos="3496" w:val="left" w:leader="none"/>
          <w:tab w:pos="4707" w:val="left" w:leader="none"/>
          <w:tab w:pos="5439" w:val="left" w:leader="none"/>
          <w:tab w:pos="6476" w:val="left" w:leader="none"/>
          <w:tab w:pos="7995" w:val="left" w:leader="none"/>
        </w:tabs>
        <w:spacing w:line="352" w:lineRule="auto" w:before="138" w:after="0"/>
        <w:ind w:left="656" w:right="115" w:hanging="360"/>
        <w:jc w:val="left"/>
        <w:rPr>
          <w:sz w:val="24"/>
        </w:rPr>
      </w:pPr>
      <w:r>
        <w:rPr>
          <w:sz w:val="24"/>
        </w:rPr>
        <w:t>Lets</w:t>
        <w:tab/>
        <w:t>be</w:t>
        <w:tab/>
        <w:t>positive</w:t>
        <w:tab/>
        <w:t>about</w:t>
        <w:tab/>
        <w:t>Malignant</w:t>
        <w:tab/>
        <w:t>Bone</w:t>
        <w:tab/>
        <w:t>Tumors,</w:t>
        <w:tab/>
        <w:t>Indo-German</w:t>
        <w:tab/>
      </w:r>
      <w:r>
        <w:rPr>
          <w:spacing w:val="-3"/>
          <w:sz w:val="24"/>
        </w:rPr>
        <w:t>Orthopaedic </w:t>
      </w:r>
      <w:r>
        <w:rPr>
          <w:sz w:val="24"/>
        </w:rPr>
        <w:t>Foundation,Oct</w:t>
      </w:r>
      <w:r>
        <w:rPr>
          <w:spacing w:val="-1"/>
          <w:sz w:val="24"/>
        </w:rPr>
        <w:t> </w:t>
      </w:r>
      <w:r>
        <w:rPr>
          <w:sz w:val="24"/>
        </w:rPr>
        <w:t>2007</w:t>
      </w:r>
    </w:p>
    <w:p>
      <w:pPr>
        <w:pStyle w:val="ListParagraph"/>
        <w:numPr>
          <w:ilvl w:val="0"/>
          <w:numId w:val="1"/>
        </w:numPr>
        <w:tabs>
          <w:tab w:pos="656" w:val="left" w:leader="none"/>
          <w:tab w:pos="657" w:val="left" w:leader="none"/>
        </w:tabs>
        <w:spacing w:line="352" w:lineRule="auto" w:before="7" w:after="0"/>
        <w:ind w:left="656" w:right="119" w:hanging="360"/>
        <w:jc w:val="left"/>
        <w:rPr>
          <w:sz w:val="24"/>
        </w:rPr>
      </w:pPr>
      <w:r>
        <w:rPr>
          <w:sz w:val="24"/>
        </w:rPr>
        <w:t>Principles of Management of Pathological Fractures read at Indian Ortho. Association Conference</w:t>
      </w:r>
      <w:r>
        <w:rPr>
          <w:spacing w:val="-2"/>
          <w:sz w:val="24"/>
        </w:rPr>
        <w:t> </w:t>
      </w:r>
      <w:r>
        <w:rPr>
          <w:sz w:val="24"/>
        </w:rPr>
        <w:t>2006.</w:t>
      </w:r>
    </w:p>
    <w:p>
      <w:pPr>
        <w:pStyle w:val="ListParagraph"/>
        <w:numPr>
          <w:ilvl w:val="0"/>
          <w:numId w:val="1"/>
        </w:numPr>
        <w:tabs>
          <w:tab w:pos="656" w:val="left" w:leader="none"/>
          <w:tab w:pos="657" w:val="left" w:leader="none"/>
        </w:tabs>
        <w:spacing w:line="352" w:lineRule="auto" w:before="8" w:after="0"/>
        <w:ind w:left="656" w:right="119" w:hanging="360"/>
        <w:jc w:val="left"/>
        <w:rPr>
          <w:sz w:val="24"/>
        </w:rPr>
      </w:pPr>
      <w:r>
        <w:rPr>
          <w:sz w:val="24"/>
        </w:rPr>
        <w:t>Management of Pathological Fractures, at Raj. Ortho. Surgeons Association meets, 2006, and awarded the best paper award.</w:t>
      </w:r>
    </w:p>
    <w:p>
      <w:pPr>
        <w:pStyle w:val="ListParagraph"/>
        <w:numPr>
          <w:ilvl w:val="0"/>
          <w:numId w:val="1"/>
        </w:numPr>
        <w:tabs>
          <w:tab w:pos="656" w:val="left" w:leader="none"/>
          <w:tab w:pos="657" w:val="left" w:leader="none"/>
        </w:tabs>
        <w:spacing w:line="350" w:lineRule="auto" w:before="9" w:after="0"/>
        <w:ind w:left="656" w:right="116" w:hanging="360"/>
        <w:jc w:val="left"/>
        <w:rPr>
          <w:sz w:val="24"/>
        </w:rPr>
      </w:pPr>
      <w:r>
        <w:rPr>
          <w:sz w:val="24"/>
        </w:rPr>
        <w:t>“Current Concepts in Orthopaedic Oncology” read at Rajasthan Orthopaedic Surgeons Association Conference 2005.</w:t>
      </w:r>
    </w:p>
    <w:p>
      <w:pPr>
        <w:pStyle w:val="ListParagraph"/>
        <w:numPr>
          <w:ilvl w:val="0"/>
          <w:numId w:val="1"/>
        </w:numPr>
        <w:tabs>
          <w:tab w:pos="656" w:val="left" w:leader="none"/>
          <w:tab w:pos="657" w:val="left" w:leader="none"/>
        </w:tabs>
        <w:spacing w:line="240" w:lineRule="auto" w:before="12" w:after="0"/>
        <w:ind w:left="656" w:right="0" w:hanging="360"/>
        <w:jc w:val="left"/>
        <w:rPr>
          <w:sz w:val="24"/>
        </w:rPr>
      </w:pPr>
      <w:r>
        <w:rPr>
          <w:sz w:val="24"/>
        </w:rPr>
        <w:t>“Complications of DHS” read at Indo-German Orthopaedic foundation meet</w:t>
      </w:r>
      <w:r>
        <w:rPr>
          <w:spacing w:val="-5"/>
          <w:sz w:val="24"/>
        </w:rPr>
        <w:t> </w:t>
      </w:r>
      <w:r>
        <w:rPr>
          <w:sz w:val="24"/>
        </w:rPr>
        <w:t>2003</w:t>
      </w:r>
    </w:p>
    <w:p>
      <w:pPr>
        <w:pStyle w:val="ListParagraph"/>
        <w:numPr>
          <w:ilvl w:val="0"/>
          <w:numId w:val="1"/>
        </w:numPr>
        <w:tabs>
          <w:tab w:pos="716" w:val="left" w:leader="none"/>
          <w:tab w:pos="717" w:val="left" w:leader="none"/>
        </w:tabs>
        <w:spacing w:line="352" w:lineRule="auto" w:before="136" w:after="0"/>
        <w:ind w:left="656" w:right="117" w:hanging="360"/>
        <w:jc w:val="left"/>
        <w:rPr>
          <w:sz w:val="24"/>
        </w:rPr>
      </w:pPr>
      <w:r>
        <w:rPr/>
        <w:tab/>
      </w:r>
      <w:r>
        <w:rPr>
          <w:sz w:val="24"/>
        </w:rPr>
        <w:t>“Intraarticular Fractures of Proximal Tibia”- read at Rajasthan Orthopaedic Surgeons Conference</w:t>
      </w:r>
      <w:r>
        <w:rPr>
          <w:spacing w:val="-2"/>
          <w:sz w:val="24"/>
        </w:rPr>
        <w:t> </w:t>
      </w:r>
      <w:r>
        <w:rPr>
          <w:sz w:val="24"/>
        </w:rPr>
        <w:t>2002.</w:t>
      </w:r>
    </w:p>
    <w:p>
      <w:pPr>
        <w:pStyle w:val="ListParagraph"/>
        <w:numPr>
          <w:ilvl w:val="0"/>
          <w:numId w:val="1"/>
        </w:numPr>
        <w:tabs>
          <w:tab w:pos="656" w:val="left" w:leader="none"/>
          <w:tab w:pos="657" w:val="left" w:leader="none"/>
        </w:tabs>
        <w:spacing w:line="352" w:lineRule="auto" w:before="7" w:after="0"/>
        <w:ind w:left="656" w:right="118" w:hanging="360"/>
        <w:jc w:val="left"/>
        <w:rPr>
          <w:sz w:val="24"/>
        </w:rPr>
      </w:pPr>
      <w:r>
        <w:rPr>
          <w:sz w:val="24"/>
        </w:rPr>
        <w:t>“Milchbatchelor Osteotomy-the Indian Perspective” read at Rajasthan Orthopaedic Surgeons Association Conference 1999 and won the best paper</w:t>
      </w:r>
      <w:r>
        <w:rPr>
          <w:spacing w:val="-3"/>
          <w:sz w:val="24"/>
        </w:rPr>
        <w:t> </w:t>
      </w:r>
      <w:r>
        <w:rPr>
          <w:sz w:val="24"/>
        </w:rPr>
        <w:t>award.</w:t>
      </w:r>
    </w:p>
    <w:p>
      <w:pPr>
        <w:pStyle w:val="ListParagraph"/>
        <w:numPr>
          <w:ilvl w:val="0"/>
          <w:numId w:val="1"/>
        </w:numPr>
        <w:tabs>
          <w:tab w:pos="656" w:val="left" w:leader="none"/>
          <w:tab w:pos="657" w:val="left" w:leader="none"/>
        </w:tabs>
        <w:spacing w:line="350" w:lineRule="auto" w:before="10" w:after="0"/>
        <w:ind w:left="656" w:right="111" w:hanging="360"/>
        <w:jc w:val="left"/>
        <w:rPr>
          <w:sz w:val="24"/>
        </w:rPr>
      </w:pPr>
      <w:r>
        <w:rPr>
          <w:sz w:val="24"/>
        </w:rPr>
        <w:t>“Anatomical Observations in a case of Judicial Hanging” co-authored with DR. M. VERMA, former head of the Department of Anatomy, SMS Medical College,</w:t>
      </w:r>
      <w:r>
        <w:rPr>
          <w:spacing w:val="-7"/>
          <w:sz w:val="24"/>
        </w:rPr>
        <w:t> </w:t>
      </w:r>
      <w:r>
        <w:rPr>
          <w:sz w:val="24"/>
        </w:rPr>
        <w:t>Jaipur.</w:t>
      </w:r>
    </w:p>
    <w:p>
      <w:pPr>
        <w:spacing w:after="0" w:line="350" w:lineRule="auto"/>
        <w:jc w:val="left"/>
        <w:rPr>
          <w:sz w:val="24"/>
        </w:rPr>
        <w:sectPr>
          <w:pgSz w:w="11900" w:h="16850"/>
          <w:pgMar w:top="1080" w:bottom="280" w:left="1300" w:right="1300"/>
        </w:sectPr>
      </w:pPr>
    </w:p>
    <w:p>
      <w:pPr>
        <w:pStyle w:val="BodyText"/>
        <w:spacing w:before="10"/>
        <w:ind w:left="0" w:firstLine="0"/>
        <w:rPr>
          <w:sz w:val="19"/>
        </w:rPr>
      </w:pPr>
    </w:p>
    <w:p>
      <w:pPr>
        <w:pStyle w:val="BodyText"/>
        <w:spacing w:before="100"/>
        <w:ind w:left="207" w:firstLine="0"/>
        <w:rPr>
          <w:rFonts w:ascii="Arial Black"/>
        </w:rPr>
      </w:pPr>
      <w:r>
        <w:rPr>
          <w:rFonts w:ascii="Arial Black"/>
          <w:color w:val="933634"/>
        </w:rPr>
        <w:t>PERSONAL PROFILE</w:t>
      </w:r>
    </w:p>
    <w:p>
      <w:pPr>
        <w:pStyle w:val="Heading1"/>
        <w:tabs>
          <w:tab w:pos="2420" w:val="left" w:leader="none"/>
          <w:tab w:pos="2708" w:val="left" w:leader="none"/>
        </w:tabs>
        <w:spacing w:line="277" w:lineRule="exact" w:before="284"/>
        <w:ind w:left="1016"/>
        <w:rPr>
          <w:rFonts w:ascii="Cambria"/>
        </w:rPr>
      </w:pPr>
      <w:r>
        <w:rPr>
          <w:rFonts w:ascii="Cambria"/>
        </w:rPr>
        <w:t>Name</w:t>
        <w:tab/>
        <w:t>-</w:t>
        <w:tab/>
        <w:t>Dr. Anoop</w:t>
      </w:r>
      <w:r>
        <w:rPr>
          <w:rFonts w:ascii="Cambria"/>
          <w:spacing w:val="-2"/>
        </w:rPr>
        <w:t> </w:t>
      </w:r>
      <w:r>
        <w:rPr>
          <w:rFonts w:ascii="Cambria"/>
        </w:rPr>
        <w:t>Jhurani</w:t>
      </w:r>
    </w:p>
    <w:p>
      <w:pPr>
        <w:pStyle w:val="BodyText"/>
        <w:tabs>
          <w:tab w:pos="2420" w:val="left" w:leader="none"/>
          <w:tab w:pos="2708" w:val="left" w:leader="none"/>
        </w:tabs>
        <w:spacing w:line="272" w:lineRule="exact" w:before="0"/>
        <w:ind w:left="1016" w:firstLine="0"/>
      </w:pPr>
      <w:r>
        <w:rPr/>
        <w:t>DOB</w:t>
        <w:tab/>
        <w:t>-</w:t>
        <w:tab/>
        <w:t>10.09.1968</w:t>
      </w:r>
    </w:p>
    <w:p>
      <w:pPr>
        <w:pStyle w:val="BodyText"/>
        <w:tabs>
          <w:tab w:pos="2453" w:val="left" w:leader="none"/>
        </w:tabs>
        <w:spacing w:before="0"/>
        <w:ind w:left="1016" w:firstLine="0"/>
      </w:pPr>
      <w:r>
        <w:rPr/>
        <w:t>Nationality</w:t>
        <w:tab/>
        <w:t>-</w:t>
      </w:r>
      <w:r>
        <w:rPr>
          <w:spacing w:val="3"/>
        </w:rPr>
        <w:t> </w:t>
      </w:r>
      <w:r>
        <w:rPr/>
        <w:t>Indian</w:t>
      </w:r>
    </w:p>
    <w:p>
      <w:pPr>
        <w:pStyle w:val="BodyText"/>
        <w:tabs>
          <w:tab w:pos="2420" w:val="left" w:leader="none"/>
          <w:tab w:pos="2708" w:val="left" w:leader="none"/>
        </w:tabs>
        <w:spacing w:before="0"/>
        <w:ind w:left="1016" w:firstLine="0"/>
      </w:pPr>
      <w:r>
        <w:rPr/>
        <w:t>Address</w:t>
        <w:tab/>
        <w:t>-</w:t>
        <w:tab/>
        <w:t>7-JHA-12, Jawahar Nagar Jaipur</w:t>
      </w:r>
      <w:r>
        <w:rPr>
          <w:spacing w:val="-1"/>
        </w:rPr>
        <w:t> </w:t>
      </w:r>
      <w:r>
        <w:rPr/>
        <w:t>Rajasthan</w:t>
      </w:r>
    </w:p>
    <w:p>
      <w:pPr>
        <w:pStyle w:val="BodyText"/>
        <w:tabs>
          <w:tab w:pos="2420" w:val="left" w:leader="none"/>
        </w:tabs>
        <w:spacing w:before="0"/>
        <w:ind w:left="1016" w:right="1736" w:firstLine="0"/>
      </w:pPr>
      <w:r>
        <w:rPr/>
        <w:t>E-Mail</w:t>
        <w:tab/>
        <w:t>- </w:t>
      </w:r>
      <w:hyperlink r:id="rId5">
        <w:r>
          <w:rPr>
            <w:color w:val="0000FF"/>
            <w:u w:val="single" w:color="0000FF"/>
          </w:rPr>
          <w:t>dranoopj@yahoo.co.in</w:t>
        </w:r>
        <w:r>
          <w:rPr>
            <w:color w:val="0000FF"/>
          </w:rPr>
          <w:t> </w:t>
        </w:r>
      </w:hyperlink>
      <w:r>
        <w:rPr/>
        <w:t>, </w:t>
      </w:r>
      <w:hyperlink r:id="rId6">
        <w:r>
          <w:rPr>
            <w:color w:val="0000FF"/>
            <w:u w:val="single" w:color="0000FF"/>
          </w:rPr>
          <w:t>anoopjhurani@gmail.com</w:t>
        </w:r>
      </w:hyperlink>
      <w:r>
        <w:rPr>
          <w:color w:val="0000FF"/>
        </w:rPr>
        <w:t> </w:t>
      </w:r>
      <w:r>
        <w:rPr>
          <w:u w:val="single"/>
        </w:rPr>
        <w:t>Telephone</w:t>
      </w:r>
    </w:p>
    <w:p>
      <w:pPr>
        <w:pStyle w:val="BodyText"/>
        <w:tabs>
          <w:tab w:pos="2420" w:val="left" w:leader="none"/>
        </w:tabs>
        <w:spacing w:before="0"/>
        <w:ind w:left="1016" w:firstLine="0"/>
      </w:pPr>
      <w:r>
        <w:rPr/>
        <w:t>Office</w:t>
        <w:tab/>
        <w:t>-</w:t>
      </w:r>
      <w:r>
        <w:rPr>
          <w:spacing w:val="59"/>
        </w:rPr>
        <w:t> </w:t>
      </w:r>
      <w:r>
        <w:rPr/>
        <w:t>9829019985</w:t>
      </w:r>
    </w:p>
    <w:p>
      <w:pPr>
        <w:pStyle w:val="BodyText"/>
        <w:tabs>
          <w:tab w:pos="2420" w:val="left" w:leader="none"/>
        </w:tabs>
        <w:spacing w:before="0"/>
        <w:ind w:left="1016" w:firstLine="0"/>
      </w:pPr>
      <w:r>
        <w:rPr/>
        <w:t>Residence</w:t>
        <w:tab/>
        <w:t>-</w:t>
      </w:r>
      <w:r>
        <w:rPr>
          <w:spacing w:val="58"/>
        </w:rPr>
        <w:t> </w:t>
      </w:r>
      <w:r>
        <w:rPr/>
        <w:t>0141-2650550</w:t>
      </w:r>
    </w:p>
    <w:p>
      <w:pPr>
        <w:pStyle w:val="BodyText"/>
        <w:tabs>
          <w:tab w:pos="2420" w:val="left" w:leader="none"/>
        </w:tabs>
        <w:spacing w:before="0"/>
        <w:ind w:left="1016" w:firstLine="0"/>
      </w:pPr>
      <w:r>
        <w:rPr/>
        <w:t>Mobile</w:t>
        <w:tab/>
        <w:t>-</w:t>
      </w:r>
      <w:r>
        <w:rPr>
          <w:spacing w:val="58"/>
        </w:rPr>
        <w:t> </w:t>
      </w:r>
      <w:r>
        <w:rPr/>
        <w:t>9928532456</w:t>
      </w:r>
    </w:p>
    <w:sectPr>
      <w:pgSz w:w="11900" w:h="16850"/>
      <w:pgMar w:top="16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56" w:hanging="360"/>
      </w:pPr>
      <w:rPr>
        <w:rFonts w:hint="default" w:ascii="Symbol" w:hAnsi="Symbol" w:eastAsia="Symbol" w:cs="Symbol"/>
        <w:w w:val="100"/>
        <w:sz w:val="24"/>
        <w:szCs w:val="24"/>
        <w:lang w:val="en-us" w:eastAsia="en-us" w:bidi="en-us"/>
      </w:rPr>
    </w:lvl>
    <w:lvl w:ilvl="1">
      <w:start w:val="0"/>
      <w:numFmt w:val="bullet"/>
      <w:lvlText w:val="•"/>
      <w:lvlJc w:val="left"/>
      <w:pPr>
        <w:ind w:left="1523" w:hanging="360"/>
      </w:pPr>
      <w:rPr>
        <w:rFonts w:hint="default"/>
        <w:lang w:val="en-us" w:eastAsia="en-us" w:bidi="en-us"/>
      </w:rPr>
    </w:lvl>
    <w:lvl w:ilvl="2">
      <w:start w:val="0"/>
      <w:numFmt w:val="bullet"/>
      <w:lvlText w:val="•"/>
      <w:lvlJc w:val="left"/>
      <w:pPr>
        <w:ind w:left="2387" w:hanging="360"/>
      </w:pPr>
      <w:rPr>
        <w:rFonts w:hint="default"/>
        <w:lang w:val="en-us" w:eastAsia="en-us" w:bidi="en-us"/>
      </w:rPr>
    </w:lvl>
    <w:lvl w:ilvl="3">
      <w:start w:val="0"/>
      <w:numFmt w:val="bullet"/>
      <w:lvlText w:val="•"/>
      <w:lvlJc w:val="left"/>
      <w:pPr>
        <w:ind w:left="3251" w:hanging="360"/>
      </w:pPr>
      <w:rPr>
        <w:rFonts w:hint="default"/>
        <w:lang w:val="en-us" w:eastAsia="en-us" w:bidi="en-us"/>
      </w:rPr>
    </w:lvl>
    <w:lvl w:ilvl="4">
      <w:start w:val="0"/>
      <w:numFmt w:val="bullet"/>
      <w:lvlText w:val="•"/>
      <w:lvlJc w:val="left"/>
      <w:pPr>
        <w:ind w:left="4115" w:hanging="360"/>
      </w:pPr>
      <w:rPr>
        <w:rFonts w:hint="default"/>
        <w:lang w:val="en-us" w:eastAsia="en-us" w:bidi="en-us"/>
      </w:rPr>
    </w:lvl>
    <w:lvl w:ilvl="5">
      <w:start w:val="0"/>
      <w:numFmt w:val="bullet"/>
      <w:lvlText w:val="•"/>
      <w:lvlJc w:val="left"/>
      <w:pPr>
        <w:ind w:left="4979" w:hanging="360"/>
      </w:pPr>
      <w:rPr>
        <w:rFonts w:hint="default"/>
        <w:lang w:val="en-us" w:eastAsia="en-us" w:bidi="en-us"/>
      </w:rPr>
    </w:lvl>
    <w:lvl w:ilvl="6">
      <w:start w:val="0"/>
      <w:numFmt w:val="bullet"/>
      <w:lvlText w:val="•"/>
      <w:lvlJc w:val="left"/>
      <w:pPr>
        <w:ind w:left="5843" w:hanging="360"/>
      </w:pPr>
      <w:rPr>
        <w:rFonts w:hint="default"/>
        <w:lang w:val="en-us" w:eastAsia="en-us" w:bidi="en-us"/>
      </w:rPr>
    </w:lvl>
    <w:lvl w:ilvl="7">
      <w:start w:val="0"/>
      <w:numFmt w:val="bullet"/>
      <w:lvlText w:val="•"/>
      <w:lvlJc w:val="left"/>
      <w:pPr>
        <w:ind w:left="6707" w:hanging="360"/>
      </w:pPr>
      <w:rPr>
        <w:rFonts w:hint="default"/>
        <w:lang w:val="en-us" w:eastAsia="en-us" w:bidi="en-us"/>
      </w:rPr>
    </w:lvl>
    <w:lvl w:ilvl="8">
      <w:start w:val="0"/>
      <w:numFmt w:val="bullet"/>
      <w:lvlText w:val="•"/>
      <w:lvlJc w:val="left"/>
      <w:pPr>
        <w:ind w:left="7571"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138"/>
      <w:ind w:left="656" w:hanging="36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16"/>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38"/>
      <w:ind w:left="656"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ranoopj@yahoo.co.in" TargetMode="External"/><Relationship Id="rId6" Type="http://schemas.openxmlformats.org/officeDocument/2006/relationships/hyperlink" Target="mailto:anoopjhurani@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maille</dc:creator>
  <dcterms:created xsi:type="dcterms:W3CDTF">2019-02-20T01:21:48Z</dcterms:created>
  <dcterms:modified xsi:type="dcterms:W3CDTF">2019-02-20T01:21:48Z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Microsoft® Office Word 2007</vt:lpwstr>
  </property>
  <property fmtid="{D5CDD505-2E9C-101B-9397-08002B2CF9AE}" pid="4" name="LastSaved">
    <vt:filetime>2019-02-20T00:00:00Z</vt:filetime>
  </property>
</Properties>
</file>