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EF" w:rsidRPr="00A20B12" w:rsidRDefault="00842AEF" w:rsidP="00842AEF">
      <w:pPr>
        <w:pStyle w:val="Heading2"/>
        <w:rPr>
          <w:sz w:val="28"/>
          <w:szCs w:val="28"/>
          <w:u w:val="single"/>
        </w:rPr>
      </w:pPr>
      <w:r>
        <w:rPr>
          <w:rStyle w:val="apple-style-span"/>
          <w:color w:val="333333"/>
        </w:rPr>
        <w:t xml:space="preserve">                                                       </w:t>
      </w:r>
      <w:r w:rsidR="00E33FFF">
        <w:rPr>
          <w:rStyle w:val="apple-style-span"/>
          <w:color w:val="333333"/>
        </w:rPr>
        <w:t xml:space="preserve"> </w:t>
      </w:r>
      <w:r>
        <w:rPr>
          <w:rStyle w:val="apple-style-span"/>
          <w:color w:val="333333"/>
        </w:rPr>
        <w:t xml:space="preserve">  </w:t>
      </w:r>
      <w:r w:rsidR="00E33FFF">
        <w:rPr>
          <w:rStyle w:val="apple-style-span"/>
          <w:sz w:val="28"/>
          <w:szCs w:val="28"/>
          <w:u w:val="single"/>
        </w:rPr>
        <w:t>RESUME</w:t>
      </w:r>
    </w:p>
    <w:p w:rsidR="00842AEF" w:rsidRPr="00805C87" w:rsidRDefault="00842AEF" w:rsidP="00842AEF"/>
    <w:p w:rsidR="00842AEF" w:rsidRDefault="00842AEF" w:rsidP="00842AEF">
      <w:pPr>
        <w:tabs>
          <w:tab w:val="left" w:pos="2145"/>
        </w:tabs>
        <w:rPr>
          <w:sz w:val="22"/>
          <w:szCs w:val="22"/>
        </w:rPr>
      </w:pPr>
    </w:p>
    <w:p w:rsidR="00842AEF" w:rsidRDefault="00842AEF" w:rsidP="00842AEF">
      <w:pPr>
        <w:tabs>
          <w:tab w:val="left" w:pos="2145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42AEF" w:rsidRDefault="00E33FFF" w:rsidP="00842AEF">
      <w:pPr>
        <w:tabs>
          <w:tab w:val="left" w:pos="2145"/>
        </w:tabs>
        <w:rPr>
          <w:b/>
          <w:bCs/>
          <w:sz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2AEF">
        <w:rPr>
          <w:sz w:val="22"/>
          <w:szCs w:val="22"/>
        </w:rPr>
        <w:t>Main market bus s</w:t>
      </w:r>
      <w:r w:rsidR="00842AEF" w:rsidRPr="00842AEF">
        <w:rPr>
          <w:bCs/>
          <w:sz w:val="22"/>
        </w:rPr>
        <w:t>tand</w:t>
      </w:r>
    </w:p>
    <w:p w:rsidR="00842AEF" w:rsidRPr="00842AEF" w:rsidRDefault="00E33FFF" w:rsidP="00842AEF">
      <w:pPr>
        <w:tabs>
          <w:tab w:val="left" w:pos="2145"/>
        </w:tabs>
        <w:rPr>
          <w:bCs/>
          <w:sz w:val="22"/>
        </w:rPr>
      </w:pPr>
      <w:r>
        <w:rPr>
          <w:bCs/>
          <w:sz w:val="22"/>
        </w:rPr>
        <w:t xml:space="preserve">                                                                                                                </w:t>
      </w:r>
      <w:r w:rsidR="00842AEF" w:rsidRPr="00842AEF">
        <w:rPr>
          <w:bCs/>
          <w:sz w:val="22"/>
        </w:rPr>
        <w:t>Niwar ,</w:t>
      </w:r>
      <w:r w:rsidR="00842AEF">
        <w:rPr>
          <w:bCs/>
          <w:sz w:val="22"/>
        </w:rPr>
        <w:t xml:space="preserve"> </w:t>
      </w:r>
      <w:r w:rsidR="00842AEF" w:rsidRPr="00842AEF">
        <w:rPr>
          <w:bCs/>
          <w:sz w:val="22"/>
        </w:rPr>
        <w:t>katni</w:t>
      </w:r>
      <w:r w:rsidR="00842AEF">
        <w:rPr>
          <w:bCs/>
          <w:sz w:val="22"/>
        </w:rPr>
        <w:t xml:space="preserve"> </w:t>
      </w:r>
      <w:r w:rsidR="00842AEF" w:rsidRPr="00842AEF">
        <w:rPr>
          <w:bCs/>
          <w:sz w:val="22"/>
        </w:rPr>
        <w:t xml:space="preserve"> (M.P.)</w:t>
      </w:r>
    </w:p>
    <w:p w:rsidR="00842AEF" w:rsidRPr="00842AEF" w:rsidRDefault="00E33FFF" w:rsidP="00842AEF">
      <w:pPr>
        <w:tabs>
          <w:tab w:val="left" w:pos="2145"/>
        </w:tabs>
        <w:rPr>
          <w:b/>
          <w:bCs/>
          <w:sz w:val="22"/>
        </w:rPr>
      </w:pPr>
      <w:r>
        <w:rPr>
          <w:bCs/>
          <w:sz w:val="22"/>
        </w:rPr>
        <w:t xml:space="preserve">                                                                                                                </w:t>
      </w:r>
      <w:r w:rsidR="00842AEF" w:rsidRPr="00842AEF">
        <w:rPr>
          <w:bCs/>
          <w:sz w:val="22"/>
        </w:rPr>
        <w:t>M</w:t>
      </w:r>
      <w:r w:rsidR="00842AEF" w:rsidRPr="008B6E9A">
        <w:rPr>
          <w:sz w:val="22"/>
          <w:szCs w:val="22"/>
        </w:rPr>
        <w:t>ob:-</w:t>
      </w:r>
      <w:r w:rsidR="00195282">
        <w:rPr>
          <w:sz w:val="22"/>
          <w:szCs w:val="22"/>
        </w:rPr>
        <w:t>8827573865</w:t>
      </w:r>
    </w:p>
    <w:p w:rsidR="00842AEF" w:rsidRPr="00E33FFF" w:rsidRDefault="00E33FFF" w:rsidP="00E33FFF">
      <w:pPr>
        <w:pStyle w:val="Heading2"/>
        <w:rPr>
          <w:sz w:val="32"/>
          <w:szCs w:val="36"/>
        </w:rPr>
      </w:pPr>
      <w:r>
        <w:rPr>
          <w:sz w:val="32"/>
          <w:szCs w:val="36"/>
        </w:rPr>
        <w:t xml:space="preserve">NAMAN NAYAK                                             </w:t>
      </w:r>
      <w:r>
        <w:rPr>
          <w:b w:val="0"/>
          <w:bCs w:val="0"/>
          <w:sz w:val="22"/>
        </w:rPr>
        <w:t xml:space="preserve">  </w:t>
      </w:r>
      <w:r w:rsidR="00842AEF" w:rsidRPr="00C41AE2">
        <w:rPr>
          <w:sz w:val="22"/>
        </w:rPr>
        <w:t xml:space="preserve">Email: </w:t>
      </w:r>
      <w:hyperlink r:id="rId7" w:history="1">
        <w:r w:rsidR="00842AEF" w:rsidRPr="00792096">
          <w:rPr>
            <w:rStyle w:val="Hyperlink"/>
            <w:sz w:val="22"/>
          </w:rPr>
          <w:t>namannayak3865@gmail.com</w:t>
        </w:r>
      </w:hyperlink>
    </w:p>
    <w:p w:rsidR="00842AEF" w:rsidRPr="007E6036" w:rsidRDefault="00842AEF" w:rsidP="00842AEF">
      <w:pPr>
        <w:pStyle w:val="Heading2"/>
        <w:rPr>
          <w:b w:val="0"/>
          <w:bCs w:val="0"/>
          <w:sz w:val="22"/>
          <w:szCs w:val="20"/>
        </w:rPr>
      </w:pPr>
    </w:p>
    <w:p w:rsidR="00842AEF" w:rsidRDefault="00842AEF" w:rsidP="00842AEF">
      <w:pPr>
        <w:pStyle w:val="Heading2"/>
        <w:rPr>
          <w:sz w:val="2"/>
          <w:szCs w:val="22"/>
          <w:u w:val="single"/>
        </w:rPr>
      </w:pPr>
    </w:p>
    <w:p w:rsidR="00842AEF" w:rsidRDefault="00842AEF" w:rsidP="00842AEF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CAREER OBJECTIVES</w:t>
      </w:r>
    </w:p>
    <w:p w:rsidR="00842AEF" w:rsidRDefault="00842AEF" w:rsidP="00842AEF">
      <w:pPr>
        <w:rPr>
          <w:sz w:val="6"/>
        </w:rPr>
      </w:pPr>
    </w:p>
    <w:p w:rsidR="00842AEF" w:rsidRPr="00C41AE2" w:rsidRDefault="00842AEF" w:rsidP="00842AEF">
      <w:pPr>
        <w:numPr>
          <w:ilvl w:val="0"/>
          <w:numId w:val="1"/>
        </w:numPr>
        <w:jc w:val="both"/>
        <w:rPr>
          <w:sz w:val="22"/>
        </w:rPr>
      </w:pPr>
      <w:r w:rsidRPr="00C41AE2">
        <w:rPr>
          <w:sz w:val="22"/>
        </w:rPr>
        <w:t>To work in a challenging environment where I can effectively contribute my skills and innovative ideas to</w:t>
      </w:r>
      <w:r>
        <w:rPr>
          <w:sz w:val="22"/>
        </w:rPr>
        <w:t xml:space="preserve"> the growth of the organization</w:t>
      </w:r>
    </w:p>
    <w:p w:rsidR="00842AEF" w:rsidRDefault="00842AEF" w:rsidP="00842AEF">
      <w:pPr>
        <w:rPr>
          <w:sz w:val="16"/>
          <w:szCs w:val="22"/>
          <w:u w:val="single"/>
        </w:rPr>
      </w:pPr>
    </w:p>
    <w:p w:rsidR="00842AEF" w:rsidRDefault="00842AEF" w:rsidP="00842AE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EXPERIENCE</w:t>
      </w:r>
    </w:p>
    <w:p w:rsidR="00842AEF" w:rsidRDefault="00842AEF" w:rsidP="00842AE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A.B.S. Refractories </w:t>
      </w:r>
      <w:r w:rsidRPr="008F1353">
        <w:rPr>
          <w:b/>
          <w:sz w:val="22"/>
          <w:szCs w:val="22"/>
        </w:rPr>
        <w:t xml:space="preserve">Pvt Ltd </w:t>
      </w:r>
      <w:r>
        <w:rPr>
          <w:b/>
          <w:sz w:val="22"/>
          <w:szCs w:val="22"/>
        </w:rPr>
        <w:t xml:space="preserve">Niwar , </w:t>
      </w:r>
      <w:r w:rsidRPr="008F1353">
        <w:rPr>
          <w:b/>
          <w:sz w:val="22"/>
          <w:szCs w:val="22"/>
        </w:rPr>
        <w:t xml:space="preserve">Katni </w:t>
      </w:r>
    </w:p>
    <w:p w:rsidR="00842AEF" w:rsidRDefault="00842AEF" w:rsidP="00842AEF">
      <w:pPr>
        <w:rPr>
          <w:sz w:val="22"/>
          <w:szCs w:val="22"/>
        </w:rPr>
      </w:pPr>
      <w:r>
        <w:rPr>
          <w:sz w:val="22"/>
          <w:szCs w:val="22"/>
        </w:rPr>
        <w:t>Maintenance Trainee Engineer–  Aug2014 to Aug2015</w:t>
      </w:r>
    </w:p>
    <w:p w:rsidR="00842AEF" w:rsidRPr="00AE2EA2" w:rsidRDefault="00842AEF" w:rsidP="00842AEF">
      <w:pPr>
        <w:tabs>
          <w:tab w:val="left" w:pos="915"/>
        </w:tabs>
        <w:jc w:val="both"/>
        <w:rPr>
          <w:i/>
        </w:rPr>
      </w:pPr>
      <w:r w:rsidRPr="00AE2EA2">
        <w:rPr>
          <w:b/>
          <w:bCs/>
          <w:i/>
        </w:rPr>
        <w:t>COMPANY PROFILE -</w:t>
      </w:r>
    </w:p>
    <w:p w:rsidR="00842AEF" w:rsidRPr="00B3289E" w:rsidRDefault="00842AEF" w:rsidP="00842AEF">
      <w:pPr>
        <w:jc w:val="both"/>
        <w:rPr>
          <w:rStyle w:val="SubtleEmphasis"/>
          <w:i w:val="0"/>
          <w:iCs w:val="0"/>
          <w:sz w:val="22"/>
          <w:szCs w:val="22"/>
        </w:rPr>
      </w:pPr>
      <w:r>
        <w:rPr>
          <w:sz w:val="22"/>
          <w:szCs w:val="22"/>
        </w:rPr>
        <w:t xml:space="preserve">A.B.S. Refractories </w:t>
      </w:r>
      <w:r w:rsidRPr="00AE2EA2">
        <w:rPr>
          <w:sz w:val="22"/>
          <w:szCs w:val="22"/>
        </w:rPr>
        <w:t xml:space="preserve"> Pvt. Ltd., an ISO 9001-2000 certified company is located at Katni district of Ma</w:t>
      </w:r>
      <w:r>
        <w:rPr>
          <w:sz w:val="22"/>
          <w:szCs w:val="22"/>
        </w:rPr>
        <w:t>dhya Pradesh, India. Th</w:t>
      </w:r>
      <w:r w:rsidRPr="00AE2EA2">
        <w:rPr>
          <w:sz w:val="22"/>
          <w:szCs w:val="22"/>
        </w:rPr>
        <w:t>e</w:t>
      </w:r>
      <w:r>
        <w:rPr>
          <w:sz w:val="22"/>
          <w:szCs w:val="22"/>
        </w:rPr>
        <w:t>y</w:t>
      </w:r>
      <w:r w:rsidRPr="00AE2EA2">
        <w:rPr>
          <w:sz w:val="22"/>
          <w:szCs w:val="22"/>
        </w:rPr>
        <w:t xml:space="preserve"> are engaged in the manufacture of High Alumina refractories including insulation refractories and monolithics, for various industries and enjoy a large domestic as well as international clientele</w:t>
      </w:r>
      <w:r w:rsidRPr="00AE2EA2">
        <w:rPr>
          <w:sz w:val="24"/>
          <w:szCs w:val="24"/>
        </w:rPr>
        <w:t>.</w:t>
      </w:r>
      <w:r w:rsidRPr="00956F7C">
        <w:rPr>
          <w:sz w:val="28"/>
          <w:szCs w:val="28"/>
        </w:rPr>
        <w:t xml:space="preserve"> </w:t>
      </w:r>
      <w:r w:rsidRPr="00956F7C">
        <w:rPr>
          <w:sz w:val="22"/>
          <w:szCs w:val="22"/>
        </w:rPr>
        <w:t>The current capacity of the plant is 3000-3500 MT per month of high alumina bricks/castables/insulation bricks &amp; castables</w:t>
      </w:r>
      <w:r>
        <w:rPr>
          <w:sz w:val="22"/>
          <w:szCs w:val="22"/>
        </w:rPr>
        <w:t xml:space="preserve"> /mortars and </w:t>
      </w:r>
      <w:r w:rsidRPr="00956F7C">
        <w:rPr>
          <w:sz w:val="22"/>
          <w:szCs w:val="22"/>
        </w:rPr>
        <w:t xml:space="preserve"> the company’s product development for st</w:t>
      </w:r>
      <w:r>
        <w:rPr>
          <w:sz w:val="22"/>
          <w:szCs w:val="22"/>
        </w:rPr>
        <w:t>eel plants</w:t>
      </w:r>
      <w:r w:rsidRPr="00956F7C">
        <w:rPr>
          <w:sz w:val="22"/>
          <w:szCs w:val="22"/>
        </w:rPr>
        <w:t>/power plants/ petrochemical industries/ cement industries and fertilizers plants.</w:t>
      </w:r>
    </w:p>
    <w:p w:rsidR="00842AEF" w:rsidRPr="00C36420" w:rsidRDefault="00842AEF" w:rsidP="00842AEF">
      <w:pPr>
        <w:rPr>
          <w:rStyle w:val="SubtleEmphasis"/>
          <w:b/>
          <w:color w:val="000000"/>
        </w:rPr>
      </w:pPr>
      <w:r w:rsidRPr="00C36420">
        <w:rPr>
          <w:rStyle w:val="SubtleEmphasis"/>
          <w:b/>
          <w:color w:val="000000"/>
        </w:rPr>
        <w:t>KEY RESPONSIBILIES –</w:t>
      </w:r>
    </w:p>
    <w:p w:rsidR="00842AEF" w:rsidRPr="00094BD7" w:rsidRDefault="00842AEF" w:rsidP="00842AEF">
      <w:pPr>
        <w:numPr>
          <w:ilvl w:val="0"/>
          <w:numId w:val="9"/>
        </w:numPr>
        <w:rPr>
          <w:rStyle w:val="apple-style-span"/>
          <w:color w:val="000000"/>
          <w:sz w:val="22"/>
          <w:szCs w:val="22"/>
        </w:rPr>
      </w:pPr>
      <w:r w:rsidRPr="00094BD7">
        <w:rPr>
          <w:rStyle w:val="apple-style-span"/>
          <w:color w:val="000000"/>
          <w:sz w:val="22"/>
          <w:szCs w:val="22"/>
        </w:rPr>
        <w:t>Develops</w:t>
      </w:r>
      <w:r w:rsidRPr="00094BD7">
        <w:rPr>
          <w:rStyle w:val="apple-converted-space"/>
          <w:color w:val="000000"/>
          <w:sz w:val="22"/>
          <w:szCs w:val="22"/>
        </w:rPr>
        <w:t> </w:t>
      </w:r>
      <w:r w:rsidRPr="00094BD7">
        <w:rPr>
          <w:rStyle w:val="ilad"/>
          <w:color w:val="000000"/>
          <w:sz w:val="22"/>
          <w:szCs w:val="22"/>
        </w:rPr>
        <w:t>maintenance programs</w:t>
      </w:r>
      <w:r w:rsidRPr="00094BD7">
        <w:rPr>
          <w:rStyle w:val="apple-converted-space"/>
          <w:color w:val="000000"/>
          <w:sz w:val="22"/>
          <w:szCs w:val="22"/>
        </w:rPr>
        <w:t> </w:t>
      </w:r>
      <w:r w:rsidRPr="00094BD7">
        <w:rPr>
          <w:rStyle w:val="apple-style-span"/>
          <w:color w:val="000000"/>
          <w:sz w:val="22"/>
          <w:szCs w:val="22"/>
        </w:rPr>
        <w:t>such as the Maintenance Management Program, Prev</w:t>
      </w:r>
      <w:r>
        <w:rPr>
          <w:rStyle w:val="apple-style-span"/>
          <w:color w:val="000000"/>
          <w:sz w:val="22"/>
          <w:szCs w:val="22"/>
        </w:rPr>
        <w:t>entive Maintenance</w:t>
      </w:r>
      <w:r w:rsidRPr="00094BD7">
        <w:rPr>
          <w:rStyle w:val="apple-style-span"/>
          <w:color w:val="000000"/>
          <w:sz w:val="22"/>
          <w:szCs w:val="22"/>
        </w:rPr>
        <w:t>, worker level job structure, manpower util</w:t>
      </w:r>
      <w:r>
        <w:rPr>
          <w:rStyle w:val="apple-style-span"/>
          <w:color w:val="000000"/>
          <w:sz w:val="22"/>
          <w:szCs w:val="22"/>
        </w:rPr>
        <w:t>ization.</w:t>
      </w:r>
    </w:p>
    <w:p w:rsidR="00842AEF" w:rsidRPr="00094BD7" w:rsidRDefault="00842AEF" w:rsidP="00842AEF">
      <w:pPr>
        <w:numPr>
          <w:ilvl w:val="0"/>
          <w:numId w:val="9"/>
        </w:numPr>
        <w:rPr>
          <w:rStyle w:val="apple-style-span"/>
          <w:color w:val="000000"/>
          <w:sz w:val="22"/>
          <w:szCs w:val="22"/>
        </w:rPr>
      </w:pPr>
      <w:r w:rsidRPr="00094BD7">
        <w:rPr>
          <w:rStyle w:val="apple-style-span"/>
          <w:color w:val="000000"/>
          <w:sz w:val="22"/>
          <w:szCs w:val="22"/>
        </w:rPr>
        <w:t>Identify and correct problems using root cause failure analysis to find and correct problems with mechanical designs and installations.</w:t>
      </w:r>
    </w:p>
    <w:p w:rsidR="00842AEF" w:rsidRPr="00842AEF" w:rsidRDefault="00842AEF" w:rsidP="00842AEF">
      <w:pPr>
        <w:numPr>
          <w:ilvl w:val="0"/>
          <w:numId w:val="9"/>
        </w:numPr>
        <w:rPr>
          <w:rStyle w:val="apple-style-span"/>
          <w:color w:val="000000"/>
          <w:sz w:val="22"/>
          <w:szCs w:val="22"/>
        </w:rPr>
      </w:pPr>
      <w:r w:rsidRPr="00094BD7">
        <w:rPr>
          <w:rStyle w:val="apple-style-span"/>
          <w:color w:val="000000"/>
          <w:sz w:val="22"/>
          <w:szCs w:val="22"/>
        </w:rPr>
        <w:t>Performs scheduled maintenance inspections and repairs as directed in the maintenance manual.</w:t>
      </w:r>
    </w:p>
    <w:p w:rsidR="00842AEF" w:rsidRPr="00094BD7" w:rsidRDefault="00842AEF" w:rsidP="00842AEF">
      <w:pPr>
        <w:numPr>
          <w:ilvl w:val="0"/>
          <w:numId w:val="9"/>
        </w:numPr>
        <w:rPr>
          <w:rStyle w:val="apple-style-span"/>
          <w:b/>
          <w:sz w:val="22"/>
          <w:szCs w:val="22"/>
          <w:u w:val="single"/>
        </w:rPr>
      </w:pPr>
      <w:r w:rsidRPr="00094BD7">
        <w:rPr>
          <w:rStyle w:val="apple-style-span"/>
          <w:color w:val="000000"/>
          <w:sz w:val="22"/>
          <w:szCs w:val="22"/>
        </w:rPr>
        <w:t>Implement the plant preventive and predictive</w:t>
      </w:r>
      <w:r w:rsidRPr="00094BD7">
        <w:rPr>
          <w:rStyle w:val="apple-converted-space"/>
          <w:color w:val="000000"/>
          <w:sz w:val="22"/>
          <w:szCs w:val="22"/>
        </w:rPr>
        <w:t> </w:t>
      </w:r>
      <w:r>
        <w:rPr>
          <w:rStyle w:val="apple-style-span"/>
          <w:color w:val="000000"/>
          <w:sz w:val="22"/>
          <w:szCs w:val="22"/>
        </w:rPr>
        <w:t>maintenance programs</w:t>
      </w:r>
      <w:r w:rsidRPr="00094BD7">
        <w:rPr>
          <w:rStyle w:val="apple-style-span"/>
          <w:color w:val="000000"/>
          <w:sz w:val="22"/>
          <w:szCs w:val="22"/>
        </w:rPr>
        <w:t xml:space="preserve"> and maintenance integrity programs and make sure documentation is kept up to date.</w:t>
      </w:r>
    </w:p>
    <w:p w:rsidR="00842AEF" w:rsidRPr="00094BD7" w:rsidRDefault="00842AEF" w:rsidP="00842AEF">
      <w:pPr>
        <w:ind w:left="720"/>
        <w:rPr>
          <w:b/>
          <w:sz w:val="22"/>
          <w:szCs w:val="22"/>
          <w:u w:val="single"/>
        </w:rPr>
      </w:pPr>
    </w:p>
    <w:p w:rsidR="00842AEF" w:rsidRDefault="00842AEF" w:rsidP="00842AE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SKILLS</w:t>
      </w:r>
    </w:p>
    <w:p w:rsidR="00842AEF" w:rsidRDefault="00842AEF" w:rsidP="00842AEF">
      <w:pPr>
        <w:rPr>
          <w:b/>
          <w:sz w:val="12"/>
          <w:szCs w:val="22"/>
          <w:u w:val="single"/>
        </w:rPr>
      </w:pPr>
    </w:p>
    <w:p w:rsidR="00842AEF" w:rsidRPr="00CA2F34" w:rsidRDefault="00842AEF" w:rsidP="00842AEF">
      <w:pPr>
        <w:numPr>
          <w:ilvl w:val="0"/>
          <w:numId w:val="2"/>
        </w:numPr>
        <w:jc w:val="both"/>
        <w:rPr>
          <w:sz w:val="22"/>
        </w:rPr>
      </w:pPr>
      <w:r w:rsidRPr="00C41AE2">
        <w:rPr>
          <w:sz w:val="22"/>
        </w:rPr>
        <w:t>Strong Analytical ability to pick up new business/technologies</w:t>
      </w:r>
    </w:p>
    <w:p w:rsidR="00842AEF" w:rsidRPr="007640C0" w:rsidRDefault="00842AEF" w:rsidP="00842AEF">
      <w:pPr>
        <w:numPr>
          <w:ilvl w:val="0"/>
          <w:numId w:val="2"/>
        </w:numPr>
        <w:jc w:val="both"/>
        <w:rPr>
          <w:sz w:val="22"/>
        </w:rPr>
      </w:pPr>
      <w:r w:rsidRPr="00C41AE2">
        <w:rPr>
          <w:sz w:val="22"/>
        </w:rPr>
        <w:t xml:space="preserve">Identify, formulate, and solve </w:t>
      </w:r>
      <w:r>
        <w:rPr>
          <w:sz w:val="22"/>
        </w:rPr>
        <w:t>engineering as well as management problems</w:t>
      </w:r>
    </w:p>
    <w:p w:rsidR="00842AEF" w:rsidRPr="00C41AE2" w:rsidRDefault="00842AEF" w:rsidP="00842AEF">
      <w:pPr>
        <w:numPr>
          <w:ilvl w:val="0"/>
          <w:numId w:val="2"/>
        </w:numPr>
        <w:jc w:val="both"/>
        <w:rPr>
          <w:sz w:val="22"/>
        </w:rPr>
      </w:pPr>
      <w:r w:rsidRPr="00C41AE2">
        <w:rPr>
          <w:sz w:val="22"/>
        </w:rPr>
        <w:t>Effective communication skills – written as well as verbal</w:t>
      </w:r>
    </w:p>
    <w:p w:rsidR="00842AEF" w:rsidRPr="00C41AE2" w:rsidRDefault="00842AEF" w:rsidP="00842AEF">
      <w:pPr>
        <w:numPr>
          <w:ilvl w:val="0"/>
          <w:numId w:val="2"/>
        </w:numPr>
        <w:jc w:val="both"/>
        <w:rPr>
          <w:sz w:val="22"/>
        </w:rPr>
      </w:pPr>
      <w:r w:rsidRPr="00C41AE2">
        <w:rPr>
          <w:sz w:val="22"/>
        </w:rPr>
        <w:t>Strong Teamwork and Leadership qualities</w:t>
      </w:r>
    </w:p>
    <w:p w:rsidR="00842AEF" w:rsidRPr="00F82038" w:rsidRDefault="00842AEF" w:rsidP="00842AEF">
      <w:pPr>
        <w:numPr>
          <w:ilvl w:val="0"/>
          <w:numId w:val="2"/>
        </w:numPr>
        <w:jc w:val="both"/>
        <w:rPr>
          <w:sz w:val="22"/>
        </w:rPr>
      </w:pPr>
      <w:r w:rsidRPr="00C41AE2">
        <w:rPr>
          <w:sz w:val="22"/>
        </w:rPr>
        <w:t>Goal oriented strategy and positive attitude</w:t>
      </w:r>
    </w:p>
    <w:p w:rsidR="00842AEF" w:rsidRPr="00842AEF" w:rsidRDefault="00842AEF" w:rsidP="00842AEF">
      <w:pPr>
        <w:rPr>
          <w:rStyle w:val="Emphasis"/>
          <w:b/>
          <w:i w:val="0"/>
          <w:sz w:val="22"/>
          <w:szCs w:val="22"/>
          <w:u w:val="single"/>
        </w:rPr>
      </w:pPr>
    </w:p>
    <w:p w:rsidR="00842AEF" w:rsidRPr="00842AEF" w:rsidRDefault="00842AEF" w:rsidP="00842AEF">
      <w:pPr>
        <w:pStyle w:val="Heading1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EDUCATIONAL QUALIFICATION</w:t>
      </w:r>
    </w:p>
    <w:p w:rsidR="00842AEF" w:rsidRPr="00970339" w:rsidRDefault="00842AEF" w:rsidP="00842AEF">
      <w:pPr>
        <w:numPr>
          <w:ilvl w:val="0"/>
          <w:numId w:val="8"/>
        </w:numPr>
      </w:pPr>
      <w:r w:rsidRPr="00C41AE2">
        <w:rPr>
          <w:sz w:val="22"/>
        </w:rPr>
        <w:t>Bachelor of Engine</w:t>
      </w:r>
      <w:r>
        <w:rPr>
          <w:sz w:val="22"/>
        </w:rPr>
        <w:t>ering (BE) in Mechanical in 2010-2014</w:t>
      </w:r>
      <w:r w:rsidRPr="00C41AE2">
        <w:rPr>
          <w:sz w:val="22"/>
        </w:rPr>
        <w:t xml:space="preserve"> </w:t>
      </w:r>
      <w:r>
        <w:rPr>
          <w:sz w:val="22"/>
        </w:rPr>
        <w:t>from Global Nature Care Sanghthan Group Of Institution  Jabalpur.</w:t>
      </w:r>
    </w:p>
    <w:p w:rsidR="00842AEF" w:rsidRPr="00F248F0" w:rsidRDefault="00842AEF" w:rsidP="00842AEF">
      <w:pPr>
        <w:numPr>
          <w:ilvl w:val="0"/>
          <w:numId w:val="8"/>
        </w:numPr>
        <w:jc w:val="both"/>
        <w:rPr>
          <w:sz w:val="22"/>
        </w:rPr>
      </w:pPr>
      <w:r w:rsidRPr="00C41AE2">
        <w:rPr>
          <w:sz w:val="22"/>
        </w:rPr>
        <w:t xml:space="preserve">H. S. C </w:t>
      </w:r>
      <w:r>
        <w:rPr>
          <w:sz w:val="22"/>
        </w:rPr>
        <w:t>from Diamond School Madhavnagar</w:t>
      </w:r>
      <w:r w:rsidRPr="00C41AE2">
        <w:rPr>
          <w:sz w:val="22"/>
        </w:rPr>
        <w:t>,</w:t>
      </w:r>
      <w:r>
        <w:rPr>
          <w:sz w:val="22"/>
        </w:rPr>
        <w:t xml:space="preserve"> Katni (M.P.) in 2010.</w:t>
      </w:r>
      <w:r w:rsidRPr="00C41AE2">
        <w:rPr>
          <w:sz w:val="22"/>
        </w:rPr>
        <w:t xml:space="preserve">  </w:t>
      </w:r>
      <w:r w:rsidRPr="00F248F0">
        <w:rPr>
          <w:sz w:val="22"/>
        </w:rPr>
        <w:t xml:space="preserve">                                                                                                       </w:t>
      </w:r>
    </w:p>
    <w:p w:rsidR="00842AEF" w:rsidRDefault="00842AEF" w:rsidP="00842AEF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S. S. C from Nalanda School Civil Line, Katni (M.P.) in 2008.</w:t>
      </w:r>
    </w:p>
    <w:p w:rsidR="00842AEF" w:rsidRPr="00F248F0" w:rsidRDefault="00842AEF" w:rsidP="00842AEF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D.C.A. from makhanlal chaturvedi university (M.P.)</w:t>
      </w:r>
    </w:p>
    <w:p w:rsidR="00842AEF" w:rsidRPr="00B549AA" w:rsidRDefault="00842AEF" w:rsidP="00842AEF">
      <w:pPr>
        <w:rPr>
          <w:sz w:val="22"/>
        </w:rPr>
      </w:pPr>
    </w:p>
    <w:p w:rsidR="00842AEF" w:rsidRDefault="00842AEF" w:rsidP="00842AEF">
      <w:pPr>
        <w:pStyle w:val="Heading1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TRAINING (Industrial/ Cooperate Experience)</w:t>
      </w:r>
    </w:p>
    <w:p w:rsidR="00842AEF" w:rsidRDefault="00842AEF" w:rsidP="00842AEF">
      <w:pPr>
        <w:widowControl w:val="0"/>
        <w:tabs>
          <w:tab w:val="left" w:pos="2160"/>
        </w:tabs>
        <w:ind w:right="-180"/>
        <w:jc w:val="both"/>
        <w:rPr>
          <w:b/>
          <w:bCs/>
          <w:color w:val="0000FF"/>
          <w:sz w:val="22"/>
          <w:szCs w:val="22"/>
        </w:rPr>
      </w:pPr>
    </w:p>
    <w:p w:rsidR="00842AEF" w:rsidRPr="00AE6195" w:rsidRDefault="00842AEF" w:rsidP="00842AEF">
      <w:pPr>
        <w:widowControl w:val="0"/>
        <w:numPr>
          <w:ilvl w:val="0"/>
          <w:numId w:val="3"/>
        </w:numPr>
        <w:tabs>
          <w:tab w:val="left" w:pos="2160"/>
        </w:tabs>
        <w:ind w:right="-180"/>
        <w:jc w:val="both"/>
        <w:rPr>
          <w:rStyle w:val="StyleVerdana10pt"/>
          <w:sz w:val="22"/>
          <w:szCs w:val="22"/>
        </w:rPr>
      </w:pPr>
      <w:r w:rsidRPr="00AE6195">
        <w:rPr>
          <w:b/>
          <w:sz w:val="22"/>
          <w:szCs w:val="22"/>
        </w:rPr>
        <w:t>Organization</w:t>
      </w:r>
      <w:r w:rsidRPr="00AE6195">
        <w:rPr>
          <w:b/>
          <w:sz w:val="22"/>
          <w:szCs w:val="22"/>
        </w:rPr>
        <w:tab/>
      </w:r>
      <w:r w:rsidRPr="00AE6195">
        <w:rPr>
          <w:rFonts w:ascii="Verdana" w:hAnsi="Verdana"/>
          <w:b/>
          <w:sz w:val="22"/>
          <w:szCs w:val="22"/>
        </w:rPr>
        <w:t xml:space="preserve">:   </w:t>
      </w:r>
      <w:r w:rsidRPr="00AE6195">
        <w:rPr>
          <w:rStyle w:val="StyleVerdana10pt"/>
          <w:sz w:val="22"/>
          <w:szCs w:val="22"/>
        </w:rPr>
        <w:t>Diesel Locomotive Shed, C. Railway, N.K.J., Katni (M.P.)</w:t>
      </w:r>
    </w:p>
    <w:p w:rsidR="00842AEF" w:rsidRPr="00AE6195" w:rsidRDefault="00842AEF" w:rsidP="00842AEF">
      <w:pPr>
        <w:widowControl w:val="0"/>
        <w:tabs>
          <w:tab w:val="left" w:pos="720"/>
          <w:tab w:val="left" w:pos="2160"/>
        </w:tabs>
        <w:ind w:left="720" w:right="-180"/>
        <w:jc w:val="both"/>
        <w:rPr>
          <w:rStyle w:val="StyleVerdana10pt"/>
          <w:sz w:val="22"/>
          <w:szCs w:val="22"/>
        </w:rPr>
      </w:pPr>
      <w:r w:rsidRPr="00AE6195">
        <w:rPr>
          <w:b/>
          <w:sz w:val="22"/>
          <w:szCs w:val="22"/>
        </w:rPr>
        <w:t>Duration</w:t>
      </w:r>
      <w:r w:rsidRPr="00AE6195">
        <w:rPr>
          <w:b/>
          <w:sz w:val="22"/>
          <w:szCs w:val="22"/>
        </w:rPr>
        <w:tab/>
      </w:r>
      <w:r w:rsidRPr="00AE6195">
        <w:rPr>
          <w:rStyle w:val="StyleVerdana10pt"/>
          <w:b/>
          <w:sz w:val="22"/>
          <w:szCs w:val="22"/>
        </w:rPr>
        <w:t xml:space="preserve">:    </w:t>
      </w:r>
      <w:r w:rsidRPr="00AE6195">
        <w:rPr>
          <w:rStyle w:val="StyleVerdana10pt"/>
          <w:sz w:val="22"/>
          <w:szCs w:val="22"/>
        </w:rPr>
        <w:t>15 days</w:t>
      </w:r>
    </w:p>
    <w:p w:rsidR="00842AEF" w:rsidRPr="00280E6C" w:rsidRDefault="00842AEF" w:rsidP="00842AEF">
      <w:pPr>
        <w:widowControl w:val="0"/>
        <w:tabs>
          <w:tab w:val="left" w:pos="2160"/>
        </w:tabs>
        <w:ind w:right="-180"/>
        <w:jc w:val="both"/>
        <w:rPr>
          <w:color w:val="000000"/>
          <w:sz w:val="22"/>
          <w:szCs w:val="22"/>
        </w:rPr>
      </w:pPr>
      <w:r w:rsidRPr="00AE6195">
        <w:rPr>
          <w:rStyle w:val="StyleVerdana10pt"/>
          <w:sz w:val="22"/>
          <w:szCs w:val="22"/>
        </w:rPr>
        <w:tab/>
      </w:r>
    </w:p>
    <w:p w:rsidR="00842AEF" w:rsidRPr="00AE6195" w:rsidRDefault="00842AEF" w:rsidP="00842AEF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AE6195">
        <w:rPr>
          <w:sz w:val="22"/>
          <w:szCs w:val="22"/>
        </w:rPr>
        <w:t xml:space="preserve">Organization:      </w:t>
      </w:r>
      <w:r w:rsidRPr="00842AEF">
        <w:rPr>
          <w:rFonts w:ascii="Verdana" w:hAnsi="Verdana"/>
          <w:sz w:val="22"/>
          <w:szCs w:val="22"/>
        </w:rPr>
        <w:t xml:space="preserve">  </w:t>
      </w:r>
      <w:r w:rsidRPr="00842AEF">
        <w:rPr>
          <w:rFonts w:ascii="Verdana" w:hAnsi="Verdana"/>
          <w:b w:val="0"/>
          <w:sz w:val="22"/>
          <w:szCs w:val="22"/>
        </w:rPr>
        <w:t>Ordinance Factory Katni (M.P.)</w:t>
      </w:r>
      <w:r w:rsidRPr="00AE6195">
        <w:rPr>
          <w:sz w:val="22"/>
          <w:szCs w:val="22"/>
        </w:rPr>
        <w:tab/>
      </w:r>
    </w:p>
    <w:p w:rsidR="00842AEF" w:rsidRPr="005E6604" w:rsidRDefault="00842AEF" w:rsidP="00842AEF">
      <w:pPr>
        <w:pStyle w:val="Heading2"/>
        <w:rPr>
          <w:b w:val="0"/>
          <w:color w:val="000000"/>
          <w:sz w:val="22"/>
          <w:szCs w:val="22"/>
        </w:rPr>
      </w:pPr>
      <w:r w:rsidRPr="00AE6195">
        <w:rPr>
          <w:b w:val="0"/>
          <w:sz w:val="22"/>
          <w:szCs w:val="22"/>
        </w:rPr>
        <w:t xml:space="preserve">              </w:t>
      </w:r>
      <w:r w:rsidRPr="00AE6195">
        <w:rPr>
          <w:sz w:val="22"/>
          <w:szCs w:val="22"/>
        </w:rPr>
        <w:t>Duration</w:t>
      </w:r>
      <w:r w:rsidRPr="00AE6195">
        <w:rPr>
          <w:rStyle w:val="StyleVerdana10pt"/>
          <w:sz w:val="22"/>
          <w:szCs w:val="22"/>
        </w:rPr>
        <w:t xml:space="preserve">       :   </w:t>
      </w:r>
      <w:r>
        <w:rPr>
          <w:rStyle w:val="StyleVerdana10pt"/>
          <w:sz w:val="22"/>
          <w:szCs w:val="22"/>
        </w:rPr>
        <w:t xml:space="preserve"> </w:t>
      </w:r>
      <w:r w:rsidRPr="00AE6195">
        <w:rPr>
          <w:rStyle w:val="StyleVerdana10pt"/>
          <w:b w:val="0"/>
          <w:sz w:val="22"/>
          <w:szCs w:val="22"/>
        </w:rPr>
        <w:t>35</w:t>
      </w:r>
      <w:r w:rsidRPr="00AE6195">
        <w:rPr>
          <w:rStyle w:val="StyleVerdana10pt"/>
          <w:sz w:val="22"/>
          <w:szCs w:val="22"/>
        </w:rPr>
        <w:t xml:space="preserve"> </w:t>
      </w:r>
      <w:r w:rsidRPr="00AE6195">
        <w:rPr>
          <w:rStyle w:val="StyleVerdana10pt"/>
          <w:b w:val="0"/>
          <w:sz w:val="22"/>
          <w:szCs w:val="22"/>
        </w:rPr>
        <w:t>days</w:t>
      </w:r>
    </w:p>
    <w:p w:rsidR="00842AEF" w:rsidRPr="005E6604" w:rsidRDefault="00842AEF" w:rsidP="00842AEF"/>
    <w:p w:rsidR="00842AEF" w:rsidRDefault="00842AEF" w:rsidP="00842AEF">
      <w:pPr>
        <w:pStyle w:val="Heading1"/>
        <w:spacing w:line="360" w:lineRule="auto"/>
        <w:jc w:val="both"/>
        <w:rPr>
          <w:sz w:val="22"/>
          <w:szCs w:val="22"/>
          <w:u w:val="single"/>
        </w:rPr>
      </w:pPr>
    </w:p>
    <w:p w:rsidR="00842AEF" w:rsidRPr="007F7D17" w:rsidRDefault="00842AEF" w:rsidP="00842AEF">
      <w:pPr>
        <w:pStyle w:val="Heading1"/>
        <w:spacing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COMPUTER PROFICIENCY</w:t>
      </w:r>
    </w:p>
    <w:p w:rsidR="00842AEF" w:rsidRDefault="00842AEF" w:rsidP="00842AEF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sz w:val="22"/>
        </w:rPr>
        <w:t>AutoCAD 2D,3D</w:t>
      </w:r>
    </w:p>
    <w:p w:rsidR="00842AEF" w:rsidRPr="007F7D17" w:rsidRDefault="00842AEF" w:rsidP="00842AEF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 w:rsidRPr="007F7D17">
        <w:rPr>
          <w:sz w:val="22"/>
        </w:rPr>
        <w:t>Wind</w:t>
      </w:r>
      <w:r>
        <w:rPr>
          <w:sz w:val="22"/>
        </w:rPr>
        <w:t>ows98, XP, Internet Application</w:t>
      </w:r>
    </w:p>
    <w:p w:rsidR="00842AEF" w:rsidRDefault="00842AEF" w:rsidP="00842AEF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 w:rsidRPr="007F7D17">
        <w:rPr>
          <w:sz w:val="22"/>
        </w:rPr>
        <w:t>MS-Office</w:t>
      </w:r>
      <w:r>
        <w:rPr>
          <w:sz w:val="22"/>
        </w:rPr>
        <w:t>-Excel, Power point, Word</w:t>
      </w:r>
    </w:p>
    <w:p w:rsidR="00842AEF" w:rsidRDefault="00842AEF" w:rsidP="00842AEF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sz w:val="22"/>
        </w:rPr>
        <w:t>Diploma in Computer Application</w:t>
      </w:r>
    </w:p>
    <w:p w:rsidR="00842AEF" w:rsidRDefault="00842AEF" w:rsidP="00842AEF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sz w:val="22"/>
        </w:rPr>
        <w:t>CATIA</w:t>
      </w:r>
    </w:p>
    <w:p w:rsidR="00842AEF" w:rsidRPr="007F7D17" w:rsidRDefault="00842AEF" w:rsidP="00842AEF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sz w:val="22"/>
        </w:rPr>
        <w:t>ANSYS</w:t>
      </w:r>
    </w:p>
    <w:p w:rsidR="00842AEF" w:rsidRDefault="00842AEF" w:rsidP="00842AEF">
      <w:pPr>
        <w:rPr>
          <w:b/>
          <w:bCs/>
          <w:sz w:val="22"/>
          <w:szCs w:val="22"/>
          <w:u w:val="single"/>
        </w:rPr>
      </w:pPr>
    </w:p>
    <w:p w:rsidR="00842AEF" w:rsidRPr="00B549AA" w:rsidRDefault="00842AEF" w:rsidP="00842AEF"/>
    <w:p w:rsidR="00842AEF" w:rsidRDefault="00842AEF" w:rsidP="00842AEF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PROJECT EXPERIENCE</w:t>
      </w:r>
    </w:p>
    <w:p w:rsidR="00842AEF" w:rsidRPr="00AF0931" w:rsidRDefault="00842AEF" w:rsidP="00842AEF"/>
    <w:p w:rsidR="00842AEF" w:rsidRPr="00AF0931" w:rsidRDefault="00842AEF" w:rsidP="00842AEF">
      <w:pPr>
        <w:rPr>
          <w:b/>
          <w:sz w:val="24"/>
          <w:szCs w:val="24"/>
        </w:rPr>
      </w:pPr>
      <w:r w:rsidRPr="00AF0931">
        <w:rPr>
          <w:b/>
          <w:sz w:val="24"/>
          <w:szCs w:val="24"/>
        </w:rPr>
        <w:t xml:space="preserve">Project: </w:t>
      </w:r>
      <w:r w:rsidR="008E5FC7">
        <w:rPr>
          <w:b/>
          <w:sz w:val="24"/>
          <w:szCs w:val="24"/>
        </w:rPr>
        <w:t>UNIVERSAL MIXING MACHINE</w:t>
      </w:r>
    </w:p>
    <w:p w:rsidR="00842AEF" w:rsidRDefault="00842AEF" w:rsidP="00842AEF">
      <w:pPr>
        <w:jc w:val="both"/>
      </w:pPr>
    </w:p>
    <w:p w:rsidR="00842AEF" w:rsidRDefault="00842AEF" w:rsidP="00842AEF">
      <w:pPr>
        <w:ind w:left="2160" w:hanging="2160"/>
        <w:jc w:val="both"/>
        <w:rPr>
          <w:color w:val="000000"/>
        </w:rPr>
      </w:pPr>
      <w:r>
        <w:rPr>
          <w:b/>
          <w:bCs/>
          <w:sz w:val="22"/>
        </w:rPr>
        <w:t xml:space="preserve">Project Description: </w:t>
      </w:r>
      <w:r w:rsidR="00CD2EB2">
        <w:rPr>
          <w:bCs/>
          <w:sz w:val="22"/>
        </w:rPr>
        <w:t>This machine is used to mix highly viscuous material and they are portable easy to handle .This is a small mixing machine for small quantity of material and we can construct a large machine to mix large amount of material.</w:t>
      </w:r>
      <w:r>
        <w:t xml:space="preserve"> </w:t>
      </w:r>
    </w:p>
    <w:p w:rsidR="00842AEF" w:rsidRDefault="00842AEF" w:rsidP="00842A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160" w:hanging="1800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9630" w:type="dxa"/>
        <w:tblInd w:w="828" w:type="dxa"/>
        <w:tblLook w:val="01E0"/>
      </w:tblPr>
      <w:tblGrid>
        <w:gridCol w:w="1980"/>
        <w:gridCol w:w="7650"/>
      </w:tblGrid>
      <w:tr w:rsidR="00842AEF" w:rsidTr="00E77DFE">
        <w:tc>
          <w:tcPr>
            <w:tcW w:w="1980" w:type="dxa"/>
          </w:tcPr>
          <w:p w:rsidR="00842AEF" w:rsidRDefault="00842AEF" w:rsidP="00E77DFE">
            <w:pPr>
              <w:rPr>
                <w:sz w:val="22"/>
              </w:rPr>
            </w:pPr>
            <w:r>
              <w:rPr>
                <w:sz w:val="22"/>
              </w:rPr>
              <w:t>Role</w:t>
            </w:r>
          </w:p>
        </w:tc>
        <w:tc>
          <w:tcPr>
            <w:tcW w:w="7650" w:type="dxa"/>
          </w:tcPr>
          <w:p w:rsidR="00842AEF" w:rsidRDefault="008E5FC7" w:rsidP="00E77DFE">
            <w:pPr>
              <w:rPr>
                <w:sz w:val="22"/>
              </w:rPr>
            </w:pPr>
            <w:r>
              <w:rPr>
                <w:sz w:val="22"/>
              </w:rPr>
              <w:t>Universal MixingMachine</w:t>
            </w:r>
          </w:p>
        </w:tc>
      </w:tr>
      <w:tr w:rsidR="00842AEF" w:rsidTr="00E77DFE">
        <w:tc>
          <w:tcPr>
            <w:tcW w:w="1980" w:type="dxa"/>
          </w:tcPr>
          <w:p w:rsidR="00842AEF" w:rsidRDefault="00842AEF" w:rsidP="00E77DFE">
            <w:pPr>
              <w:rPr>
                <w:sz w:val="22"/>
              </w:rPr>
            </w:pPr>
            <w:r>
              <w:rPr>
                <w:sz w:val="22"/>
              </w:rPr>
              <w:t>Team Size / Client</w:t>
            </w:r>
          </w:p>
        </w:tc>
        <w:tc>
          <w:tcPr>
            <w:tcW w:w="7650" w:type="dxa"/>
          </w:tcPr>
          <w:p w:rsidR="00842AEF" w:rsidRDefault="00842AEF" w:rsidP="00E77DFE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842AEF" w:rsidTr="00E77DFE">
        <w:tc>
          <w:tcPr>
            <w:tcW w:w="1980" w:type="dxa"/>
          </w:tcPr>
          <w:p w:rsidR="00842AEF" w:rsidRDefault="00842AEF" w:rsidP="00E77DFE">
            <w:pPr>
              <w:rPr>
                <w:sz w:val="22"/>
              </w:rPr>
            </w:pPr>
            <w:r>
              <w:rPr>
                <w:sz w:val="22"/>
              </w:rPr>
              <w:t>Duration</w:t>
            </w:r>
          </w:p>
        </w:tc>
        <w:tc>
          <w:tcPr>
            <w:tcW w:w="7650" w:type="dxa"/>
          </w:tcPr>
          <w:p w:rsidR="00842AEF" w:rsidRDefault="008E5FC7" w:rsidP="00E77DFE">
            <w:pPr>
              <w:rPr>
                <w:sz w:val="22"/>
              </w:rPr>
            </w:pPr>
            <w:r>
              <w:rPr>
                <w:sz w:val="22"/>
              </w:rPr>
              <w:t>15-DEC-2013 – 22-JAN-2014</w:t>
            </w:r>
          </w:p>
        </w:tc>
      </w:tr>
      <w:tr w:rsidR="00842AEF" w:rsidTr="00E77DFE">
        <w:tc>
          <w:tcPr>
            <w:tcW w:w="1980" w:type="dxa"/>
          </w:tcPr>
          <w:p w:rsidR="00842AEF" w:rsidRDefault="00842AEF" w:rsidP="00E77DFE">
            <w:pPr>
              <w:rPr>
                <w:sz w:val="22"/>
              </w:rPr>
            </w:pPr>
            <w:r>
              <w:rPr>
                <w:sz w:val="22"/>
              </w:rPr>
              <w:t>Technology/ Processes/ Tools</w:t>
            </w:r>
          </w:p>
        </w:tc>
        <w:tc>
          <w:tcPr>
            <w:tcW w:w="7650" w:type="dxa"/>
          </w:tcPr>
          <w:p w:rsidR="00842AEF" w:rsidRDefault="00842AEF" w:rsidP="00E77DFE">
            <w:pPr>
              <w:rPr>
                <w:sz w:val="22"/>
              </w:rPr>
            </w:pPr>
            <w:r>
              <w:rPr>
                <w:sz w:val="22"/>
              </w:rPr>
              <w:t>Welding ma</w:t>
            </w:r>
            <w:r w:rsidR="008E5FC7">
              <w:rPr>
                <w:sz w:val="22"/>
              </w:rPr>
              <w:t>chines, Press working and Paint shop,Container,Motor,Srew mechanism.</w:t>
            </w:r>
            <w:r>
              <w:rPr>
                <w:sz w:val="22"/>
              </w:rPr>
              <w:t xml:space="preserve"> </w:t>
            </w:r>
          </w:p>
        </w:tc>
      </w:tr>
    </w:tbl>
    <w:p w:rsidR="00842AEF" w:rsidRPr="002B0103" w:rsidRDefault="00842AEF" w:rsidP="00842AEF"/>
    <w:p w:rsidR="00842AEF" w:rsidRDefault="00842AEF" w:rsidP="00842AE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DETAILS</w:t>
      </w:r>
    </w:p>
    <w:p w:rsidR="00842AEF" w:rsidRPr="00CC72E3" w:rsidRDefault="00842AEF" w:rsidP="00842AEF">
      <w:pPr>
        <w:rPr>
          <w:bCs/>
          <w:sz w:val="22"/>
          <w:szCs w:val="22"/>
          <w:u w:val="single"/>
        </w:rPr>
      </w:pPr>
    </w:p>
    <w:tbl>
      <w:tblPr>
        <w:tblpPr w:leftFromText="180" w:rightFromText="180" w:vertAnchor="page" w:horzAnchor="margin" w:tblpY="7981"/>
        <w:tblW w:w="9894" w:type="dxa"/>
        <w:tblLook w:val="01E0"/>
      </w:tblPr>
      <w:tblGrid>
        <w:gridCol w:w="3123"/>
        <w:gridCol w:w="6771"/>
      </w:tblGrid>
      <w:tr w:rsidR="008E5FC7" w:rsidTr="008E5FC7">
        <w:trPr>
          <w:trHeight w:val="267"/>
        </w:trPr>
        <w:tc>
          <w:tcPr>
            <w:tcW w:w="3123" w:type="dxa"/>
          </w:tcPr>
          <w:p w:rsidR="008E5FC7" w:rsidRDefault="008E5FC7" w:rsidP="008E5FC7">
            <w:pPr>
              <w:rPr>
                <w:b/>
                <w:position w:val="10"/>
                <w:sz w:val="22"/>
                <w:szCs w:val="22"/>
              </w:rPr>
            </w:pPr>
            <w:r>
              <w:rPr>
                <w:b/>
                <w:position w:val="10"/>
                <w:sz w:val="22"/>
                <w:szCs w:val="22"/>
              </w:rPr>
              <w:t>Name</w:t>
            </w:r>
          </w:p>
        </w:tc>
        <w:tc>
          <w:tcPr>
            <w:tcW w:w="6771" w:type="dxa"/>
          </w:tcPr>
          <w:p w:rsidR="008E5FC7" w:rsidRDefault="008E5FC7" w:rsidP="008E5FC7">
            <w:pPr>
              <w:rPr>
                <w:position w:val="10"/>
                <w:sz w:val="22"/>
                <w:szCs w:val="22"/>
              </w:rPr>
            </w:pPr>
            <w:r>
              <w:rPr>
                <w:position w:val="10"/>
                <w:sz w:val="22"/>
                <w:szCs w:val="22"/>
              </w:rPr>
              <w:t>Naman Nayak</w:t>
            </w:r>
          </w:p>
        </w:tc>
      </w:tr>
      <w:tr w:rsidR="008E5FC7" w:rsidTr="008E5FC7">
        <w:trPr>
          <w:trHeight w:val="251"/>
        </w:trPr>
        <w:tc>
          <w:tcPr>
            <w:tcW w:w="3123" w:type="dxa"/>
          </w:tcPr>
          <w:p w:rsidR="008E5FC7" w:rsidRDefault="008E5FC7" w:rsidP="008E5FC7">
            <w:pPr>
              <w:rPr>
                <w:b/>
                <w:position w:val="10"/>
                <w:sz w:val="22"/>
                <w:szCs w:val="22"/>
              </w:rPr>
            </w:pPr>
            <w:r>
              <w:rPr>
                <w:b/>
                <w:position w:val="10"/>
                <w:sz w:val="22"/>
                <w:szCs w:val="22"/>
              </w:rPr>
              <w:t>Father Name</w:t>
            </w:r>
          </w:p>
        </w:tc>
        <w:tc>
          <w:tcPr>
            <w:tcW w:w="6771" w:type="dxa"/>
          </w:tcPr>
          <w:p w:rsidR="008E5FC7" w:rsidRDefault="008E5FC7" w:rsidP="008E5FC7">
            <w:pPr>
              <w:rPr>
                <w:position w:val="10"/>
                <w:sz w:val="22"/>
                <w:szCs w:val="22"/>
              </w:rPr>
            </w:pPr>
            <w:r>
              <w:rPr>
                <w:position w:val="10"/>
                <w:sz w:val="22"/>
                <w:szCs w:val="22"/>
              </w:rPr>
              <w:t>Shri. Rajesh Nayak</w:t>
            </w:r>
          </w:p>
        </w:tc>
      </w:tr>
      <w:tr w:rsidR="008E5FC7" w:rsidTr="008E5FC7">
        <w:trPr>
          <w:trHeight w:val="267"/>
        </w:trPr>
        <w:tc>
          <w:tcPr>
            <w:tcW w:w="3123" w:type="dxa"/>
          </w:tcPr>
          <w:p w:rsidR="008E5FC7" w:rsidRDefault="008E5FC7" w:rsidP="008E5FC7">
            <w:pPr>
              <w:rPr>
                <w:b/>
                <w:position w:val="10"/>
                <w:sz w:val="22"/>
                <w:szCs w:val="22"/>
              </w:rPr>
            </w:pPr>
            <w:r>
              <w:rPr>
                <w:b/>
                <w:position w:val="10"/>
                <w:sz w:val="22"/>
                <w:szCs w:val="22"/>
              </w:rPr>
              <w:t>Mother Name</w:t>
            </w:r>
          </w:p>
        </w:tc>
        <w:tc>
          <w:tcPr>
            <w:tcW w:w="6771" w:type="dxa"/>
          </w:tcPr>
          <w:p w:rsidR="008E5FC7" w:rsidRDefault="008E5FC7" w:rsidP="008E5FC7">
            <w:pPr>
              <w:rPr>
                <w:position w:val="10"/>
                <w:sz w:val="22"/>
                <w:szCs w:val="22"/>
              </w:rPr>
            </w:pPr>
            <w:r>
              <w:rPr>
                <w:position w:val="10"/>
                <w:sz w:val="22"/>
                <w:szCs w:val="22"/>
              </w:rPr>
              <w:t>Smt. Lata Nayak</w:t>
            </w:r>
          </w:p>
        </w:tc>
      </w:tr>
      <w:tr w:rsidR="008E5FC7" w:rsidTr="008E5FC7">
        <w:trPr>
          <w:trHeight w:val="251"/>
        </w:trPr>
        <w:tc>
          <w:tcPr>
            <w:tcW w:w="3123" w:type="dxa"/>
          </w:tcPr>
          <w:p w:rsidR="008E5FC7" w:rsidRDefault="008E5FC7" w:rsidP="008E5FC7">
            <w:pPr>
              <w:rPr>
                <w:b/>
                <w:position w:val="10"/>
                <w:sz w:val="22"/>
                <w:szCs w:val="22"/>
              </w:rPr>
            </w:pPr>
            <w:r>
              <w:rPr>
                <w:b/>
                <w:position w:val="10"/>
                <w:sz w:val="22"/>
                <w:szCs w:val="22"/>
              </w:rPr>
              <w:t>Date of Birth</w:t>
            </w:r>
          </w:p>
        </w:tc>
        <w:tc>
          <w:tcPr>
            <w:tcW w:w="6771" w:type="dxa"/>
          </w:tcPr>
          <w:p w:rsidR="008E5FC7" w:rsidRDefault="008E5FC7" w:rsidP="008E5FC7">
            <w:pPr>
              <w:rPr>
                <w:position w:val="10"/>
                <w:sz w:val="22"/>
                <w:szCs w:val="22"/>
              </w:rPr>
            </w:pPr>
            <w:r>
              <w:rPr>
                <w:position w:val="10"/>
                <w:sz w:val="22"/>
                <w:szCs w:val="22"/>
              </w:rPr>
              <w:t>31</w:t>
            </w:r>
            <w:r w:rsidRPr="00842AEF">
              <w:rPr>
                <w:position w:val="10"/>
                <w:sz w:val="22"/>
                <w:szCs w:val="22"/>
                <w:vertAlign w:val="superscript"/>
              </w:rPr>
              <w:t>ST</w:t>
            </w:r>
            <w:r>
              <w:rPr>
                <w:position w:val="10"/>
                <w:sz w:val="22"/>
                <w:szCs w:val="22"/>
              </w:rPr>
              <w:t xml:space="preserve"> MAR 1992</w:t>
            </w:r>
          </w:p>
        </w:tc>
      </w:tr>
      <w:tr w:rsidR="008E5FC7" w:rsidTr="008E5FC7">
        <w:trPr>
          <w:trHeight w:val="251"/>
        </w:trPr>
        <w:tc>
          <w:tcPr>
            <w:tcW w:w="3123" w:type="dxa"/>
          </w:tcPr>
          <w:p w:rsidR="008E5FC7" w:rsidRDefault="008E5FC7" w:rsidP="008E5FC7">
            <w:pPr>
              <w:rPr>
                <w:b/>
                <w:position w:val="10"/>
                <w:sz w:val="22"/>
                <w:szCs w:val="22"/>
              </w:rPr>
            </w:pPr>
            <w:r>
              <w:rPr>
                <w:b/>
                <w:position w:val="10"/>
                <w:sz w:val="22"/>
                <w:szCs w:val="22"/>
              </w:rPr>
              <w:t xml:space="preserve">Gender </w:t>
            </w:r>
          </w:p>
        </w:tc>
        <w:tc>
          <w:tcPr>
            <w:tcW w:w="6771" w:type="dxa"/>
          </w:tcPr>
          <w:p w:rsidR="008E5FC7" w:rsidRDefault="008E5FC7" w:rsidP="008E5FC7">
            <w:pPr>
              <w:rPr>
                <w:position w:val="10"/>
                <w:sz w:val="22"/>
                <w:szCs w:val="22"/>
              </w:rPr>
            </w:pPr>
            <w:r>
              <w:rPr>
                <w:position w:val="10"/>
                <w:sz w:val="22"/>
                <w:szCs w:val="22"/>
              </w:rPr>
              <w:t>Male</w:t>
            </w:r>
          </w:p>
        </w:tc>
      </w:tr>
      <w:tr w:rsidR="008E5FC7" w:rsidTr="008E5FC7">
        <w:trPr>
          <w:trHeight w:val="267"/>
        </w:trPr>
        <w:tc>
          <w:tcPr>
            <w:tcW w:w="3123" w:type="dxa"/>
          </w:tcPr>
          <w:p w:rsidR="008E5FC7" w:rsidRDefault="008E5FC7" w:rsidP="008E5FC7">
            <w:pPr>
              <w:rPr>
                <w:b/>
                <w:position w:val="10"/>
                <w:sz w:val="22"/>
                <w:szCs w:val="22"/>
              </w:rPr>
            </w:pPr>
            <w:r>
              <w:rPr>
                <w:b/>
                <w:position w:val="10"/>
                <w:sz w:val="22"/>
                <w:szCs w:val="22"/>
              </w:rPr>
              <w:t>Nationality</w:t>
            </w:r>
          </w:p>
        </w:tc>
        <w:tc>
          <w:tcPr>
            <w:tcW w:w="6771" w:type="dxa"/>
          </w:tcPr>
          <w:p w:rsidR="008E5FC7" w:rsidRDefault="008E5FC7" w:rsidP="008E5FC7">
            <w:pPr>
              <w:rPr>
                <w:position w:val="10"/>
                <w:sz w:val="22"/>
                <w:szCs w:val="22"/>
              </w:rPr>
            </w:pPr>
            <w:r>
              <w:rPr>
                <w:position w:val="10"/>
                <w:sz w:val="22"/>
                <w:szCs w:val="22"/>
              </w:rPr>
              <w:t>Indian</w:t>
            </w:r>
          </w:p>
        </w:tc>
      </w:tr>
      <w:tr w:rsidR="008E5FC7" w:rsidTr="008E5FC7">
        <w:trPr>
          <w:trHeight w:val="251"/>
        </w:trPr>
        <w:tc>
          <w:tcPr>
            <w:tcW w:w="3123" w:type="dxa"/>
          </w:tcPr>
          <w:p w:rsidR="008E5FC7" w:rsidRDefault="008E5FC7" w:rsidP="008E5FC7">
            <w:pPr>
              <w:rPr>
                <w:b/>
                <w:position w:val="10"/>
                <w:sz w:val="22"/>
                <w:szCs w:val="22"/>
              </w:rPr>
            </w:pPr>
            <w:r>
              <w:rPr>
                <w:b/>
                <w:position w:val="10"/>
                <w:sz w:val="22"/>
                <w:szCs w:val="22"/>
              </w:rPr>
              <w:t>Language</w:t>
            </w:r>
          </w:p>
        </w:tc>
        <w:tc>
          <w:tcPr>
            <w:tcW w:w="6771" w:type="dxa"/>
          </w:tcPr>
          <w:p w:rsidR="008E5FC7" w:rsidRDefault="008E5FC7" w:rsidP="008E5FC7">
            <w:pPr>
              <w:rPr>
                <w:position w:val="10"/>
                <w:sz w:val="22"/>
                <w:szCs w:val="22"/>
              </w:rPr>
            </w:pPr>
            <w:r>
              <w:rPr>
                <w:position w:val="10"/>
                <w:sz w:val="22"/>
                <w:szCs w:val="22"/>
              </w:rPr>
              <w:t>English and Hindi</w:t>
            </w:r>
          </w:p>
        </w:tc>
      </w:tr>
    </w:tbl>
    <w:p w:rsidR="008E5FC7" w:rsidRDefault="00842AEF" w:rsidP="008E5FC7">
      <w:pPr>
        <w:ind w:left="2160" w:hanging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</w:p>
    <w:p w:rsidR="00842AEF" w:rsidRPr="008E5FC7" w:rsidRDefault="00842AEF" w:rsidP="008E5FC7">
      <w:pPr>
        <w:ind w:left="2160" w:hanging="2160"/>
        <w:rPr>
          <w:b/>
          <w:bCs/>
          <w:sz w:val="22"/>
          <w:szCs w:val="22"/>
        </w:rPr>
      </w:pPr>
      <w:r>
        <w:rPr>
          <w:b/>
          <w:bCs/>
          <w:sz w:val="22"/>
          <w:u w:val="single"/>
        </w:rPr>
        <w:t>EXTRA CURRICULAR ACHIEVEMENTS</w:t>
      </w:r>
    </w:p>
    <w:p w:rsidR="00842AEF" w:rsidRPr="008165FA" w:rsidRDefault="00842AEF" w:rsidP="00842AEF">
      <w:pPr>
        <w:pStyle w:val="BodyTextIndent2"/>
        <w:ind w:left="2160" w:hanging="2160"/>
        <w:rPr>
          <w:rFonts w:ascii="Times New Roman" w:hAnsi="Times New Roman" w:cs="Times New Roman"/>
          <w:b/>
          <w:bCs/>
          <w:sz w:val="22"/>
          <w:u w:val="single"/>
          <w:lang w:val="en-US"/>
        </w:rPr>
      </w:pPr>
    </w:p>
    <w:p w:rsidR="00842AEF" w:rsidRDefault="00842AEF" w:rsidP="00842AEF">
      <w:pPr>
        <w:widowControl w:val="0"/>
        <w:numPr>
          <w:ilvl w:val="0"/>
          <w:numId w:val="5"/>
        </w:numPr>
        <w:suppressAutoHyphens/>
        <w:jc w:val="both"/>
        <w:rPr>
          <w:color w:val="000000"/>
          <w:sz w:val="22"/>
        </w:rPr>
      </w:pPr>
      <w:r>
        <w:rPr>
          <w:bCs/>
          <w:color w:val="000000"/>
          <w:sz w:val="22"/>
        </w:rPr>
        <w:t>Sports competitions – Participated in cricket</w:t>
      </w:r>
      <w:r>
        <w:rPr>
          <w:color w:val="000000"/>
          <w:sz w:val="22"/>
        </w:rPr>
        <w:t xml:space="preserve"> at district level &amp; Participated in Volleyball at regional level.</w:t>
      </w:r>
    </w:p>
    <w:p w:rsidR="00842AEF" w:rsidRDefault="00842AEF" w:rsidP="00842AEF">
      <w:pPr>
        <w:tabs>
          <w:tab w:val="center" w:pos="4320"/>
        </w:tabs>
        <w:spacing w:line="360" w:lineRule="auto"/>
        <w:rPr>
          <w:b/>
          <w:sz w:val="22"/>
          <w:szCs w:val="22"/>
          <w:u w:val="single"/>
        </w:rPr>
      </w:pPr>
    </w:p>
    <w:p w:rsidR="00842AEF" w:rsidRDefault="00842AEF" w:rsidP="00842AEF">
      <w:pPr>
        <w:tabs>
          <w:tab w:val="center" w:pos="432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DECLARATION</w:t>
      </w:r>
      <w:r>
        <w:rPr>
          <w:b/>
          <w:sz w:val="22"/>
          <w:szCs w:val="22"/>
        </w:rPr>
        <w:t xml:space="preserve"> </w:t>
      </w:r>
    </w:p>
    <w:p w:rsidR="00842AEF" w:rsidRDefault="00842AEF" w:rsidP="00842AEF">
      <w:pPr>
        <w:tabs>
          <w:tab w:val="center" w:pos="4320"/>
        </w:tabs>
        <w:spacing w:line="360" w:lineRule="auto"/>
        <w:rPr>
          <w:rStyle w:val="StyleVerdana10pt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rStyle w:val="StyleVerdana10pt"/>
          <w:sz w:val="22"/>
        </w:rPr>
        <w:t xml:space="preserve">I have declared that the fact stated here by is authentic and true to the best of my knowledge. </w:t>
      </w:r>
    </w:p>
    <w:p w:rsidR="00842AEF" w:rsidRPr="00EB7B5B" w:rsidRDefault="00842AEF" w:rsidP="00842AEF">
      <w:pPr>
        <w:spacing w:line="360" w:lineRule="auto"/>
        <w:rPr>
          <w:sz w:val="22"/>
          <w:szCs w:val="22"/>
        </w:rPr>
      </w:pPr>
      <w:r w:rsidRPr="00EB7B5B">
        <w:rPr>
          <w:sz w:val="22"/>
          <w:szCs w:val="22"/>
        </w:rPr>
        <w:t xml:space="preserve">Date: </w:t>
      </w:r>
    </w:p>
    <w:p w:rsidR="00842AEF" w:rsidRPr="00AF0931" w:rsidRDefault="00842AEF" w:rsidP="00842AEF">
      <w:pPr>
        <w:spacing w:line="360" w:lineRule="auto"/>
        <w:rPr>
          <w:rStyle w:val="StyleVerdana10pt"/>
          <w:b/>
          <w:bCs/>
          <w:sz w:val="22"/>
          <w:szCs w:val="22"/>
        </w:rPr>
      </w:pPr>
      <w:r w:rsidRPr="00EB7B5B">
        <w:rPr>
          <w:sz w:val="22"/>
          <w:szCs w:val="22"/>
        </w:rPr>
        <w:t>Place</w:t>
      </w:r>
      <w:r w:rsidRPr="00EB7B5B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 w:rsidRPr="00EB7B5B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</w:t>
      </w:r>
      <w:r>
        <w:rPr>
          <w:b/>
          <w:sz w:val="22"/>
        </w:rPr>
        <w:t>(</w:t>
      </w:r>
      <w:r w:rsidR="008E5FC7">
        <w:rPr>
          <w:b/>
          <w:bCs/>
          <w:sz w:val="22"/>
        </w:rPr>
        <w:t>NAMAN NAYAK</w:t>
      </w:r>
      <w:r>
        <w:rPr>
          <w:b/>
          <w:sz w:val="22"/>
        </w:rPr>
        <w:t>)</w:t>
      </w:r>
    </w:p>
    <w:p w:rsidR="00807AF4" w:rsidRDefault="00807AF4"/>
    <w:sectPr w:rsidR="00807AF4" w:rsidSect="00634D03">
      <w:footerReference w:type="default" r:id="rId8"/>
      <w:pgSz w:w="11909" w:h="16834" w:code="9"/>
      <w:pgMar w:top="1008" w:right="1080" w:bottom="864" w:left="108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787" w:rsidRDefault="00AB0787" w:rsidP="0073747E">
      <w:r>
        <w:separator/>
      </w:r>
    </w:p>
  </w:endnote>
  <w:endnote w:type="continuationSeparator" w:id="1">
    <w:p w:rsidR="00AB0787" w:rsidRDefault="00AB0787" w:rsidP="00737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820" w:rsidRDefault="00D3657E">
    <w:pPr>
      <w:pStyle w:val="Footer"/>
    </w:pPr>
    <w:r>
      <w:tab/>
    </w:r>
    <w:r>
      <w:tab/>
    </w:r>
    <w:r>
      <w:rPr>
        <w:snapToGrid w:val="0"/>
      </w:rPr>
      <w:tab/>
      <w:t xml:space="preserve">- </w:t>
    </w:r>
    <w:r w:rsidR="00EC606A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EC606A">
      <w:rPr>
        <w:snapToGrid w:val="0"/>
      </w:rPr>
      <w:fldChar w:fldCharType="separate"/>
    </w:r>
    <w:r w:rsidR="00195282">
      <w:rPr>
        <w:noProof/>
        <w:snapToGrid w:val="0"/>
      </w:rPr>
      <w:t>1</w:t>
    </w:r>
    <w:r w:rsidR="00EC606A">
      <w:rPr>
        <w:snapToGrid w:val="0"/>
      </w:rPr>
      <w:fldChar w:fldCharType="end"/>
    </w:r>
    <w:r>
      <w:rPr>
        <w:snapToGrid w:val="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787" w:rsidRDefault="00AB0787" w:rsidP="0073747E">
      <w:r>
        <w:separator/>
      </w:r>
    </w:p>
  </w:footnote>
  <w:footnote w:type="continuationSeparator" w:id="1">
    <w:p w:rsidR="00AB0787" w:rsidRDefault="00AB0787" w:rsidP="00737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3A23"/>
    <w:multiLevelType w:val="hybridMultilevel"/>
    <w:tmpl w:val="2F5A0A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D4F20"/>
    <w:multiLevelType w:val="hybridMultilevel"/>
    <w:tmpl w:val="808A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7063"/>
    <w:multiLevelType w:val="hybridMultilevel"/>
    <w:tmpl w:val="9F00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A3E4A"/>
    <w:multiLevelType w:val="hybridMultilevel"/>
    <w:tmpl w:val="CB10D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40B3A"/>
    <w:multiLevelType w:val="hybridMultilevel"/>
    <w:tmpl w:val="D51AD7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903459"/>
    <w:multiLevelType w:val="hybridMultilevel"/>
    <w:tmpl w:val="EA94E9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C642B2"/>
    <w:multiLevelType w:val="hybridMultilevel"/>
    <w:tmpl w:val="CBDC3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426ED"/>
    <w:multiLevelType w:val="hybridMultilevel"/>
    <w:tmpl w:val="092C44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CB053A"/>
    <w:multiLevelType w:val="hybridMultilevel"/>
    <w:tmpl w:val="879A89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AEF"/>
    <w:rsid w:val="00195282"/>
    <w:rsid w:val="0073747E"/>
    <w:rsid w:val="00807AF4"/>
    <w:rsid w:val="00842AEF"/>
    <w:rsid w:val="008E5FC7"/>
    <w:rsid w:val="00AB0787"/>
    <w:rsid w:val="00C4573F"/>
    <w:rsid w:val="00CD2EB2"/>
    <w:rsid w:val="00D3657E"/>
    <w:rsid w:val="00E33FFF"/>
    <w:rsid w:val="00E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42AE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42AEF"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2AE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42A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842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2AEF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42AEF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842AEF"/>
    <w:pPr>
      <w:ind w:left="720"/>
      <w:jc w:val="both"/>
    </w:pPr>
    <w:rPr>
      <w:rFonts w:ascii="Arial" w:hAnsi="Arial" w:cs="Arial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842AEF"/>
    <w:rPr>
      <w:rFonts w:ascii="Arial" w:eastAsia="Times New Roman" w:hAnsi="Arial" w:cs="Arial"/>
      <w:sz w:val="20"/>
      <w:szCs w:val="20"/>
      <w:lang w:val="en-GB"/>
    </w:rPr>
  </w:style>
  <w:style w:type="character" w:customStyle="1" w:styleId="StyleVerdana10pt">
    <w:name w:val="Style Verdana 10 pt"/>
    <w:basedOn w:val="DefaultParagraphFont"/>
    <w:rsid w:val="00842AEF"/>
    <w:rPr>
      <w:rFonts w:ascii="Verdana" w:hAnsi="Verdana"/>
      <w:color w:val="000000"/>
      <w:sz w:val="20"/>
    </w:rPr>
  </w:style>
  <w:style w:type="character" w:customStyle="1" w:styleId="apple-converted-space">
    <w:name w:val="apple-converted-space"/>
    <w:basedOn w:val="DefaultParagraphFont"/>
    <w:rsid w:val="00842AEF"/>
  </w:style>
  <w:style w:type="character" w:customStyle="1" w:styleId="apple-style-span">
    <w:name w:val="apple-style-span"/>
    <w:basedOn w:val="DefaultParagraphFont"/>
    <w:rsid w:val="00842AEF"/>
  </w:style>
  <w:style w:type="character" w:styleId="Emphasis">
    <w:name w:val="Emphasis"/>
    <w:basedOn w:val="DefaultParagraphFont"/>
    <w:qFormat/>
    <w:rsid w:val="00842AEF"/>
    <w:rPr>
      <w:i/>
      <w:iCs/>
    </w:rPr>
  </w:style>
  <w:style w:type="character" w:styleId="SubtleEmphasis">
    <w:name w:val="Subtle Emphasis"/>
    <w:uiPriority w:val="19"/>
    <w:qFormat/>
    <w:rsid w:val="00842AEF"/>
    <w:rPr>
      <w:rFonts w:ascii="Cambria" w:eastAsia="Times New Roman" w:hAnsi="Cambria" w:cs="Times New Roman"/>
      <w:i/>
      <w:iCs/>
      <w:color w:val="C0504D"/>
    </w:rPr>
  </w:style>
  <w:style w:type="character" w:customStyle="1" w:styleId="ilad">
    <w:name w:val="il_ad"/>
    <w:basedOn w:val="DefaultParagraphFont"/>
    <w:rsid w:val="00842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mannayak38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</dc:creator>
  <cp:lastModifiedBy>num</cp:lastModifiedBy>
  <cp:revision>4</cp:revision>
  <dcterms:created xsi:type="dcterms:W3CDTF">2015-09-17T06:59:00Z</dcterms:created>
  <dcterms:modified xsi:type="dcterms:W3CDTF">2015-09-24T05:00:00Z</dcterms:modified>
</cp:coreProperties>
</file>