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 w:firstLine="0"/>
        <w:rPr>
          <w:rFonts w:ascii="Times New Roman"/>
        </w:rPr>
      </w:pPr>
    </w:p>
    <w:p>
      <w:pPr>
        <w:pStyle w:val="BodyText"/>
        <w:ind w:left="0" w:firstLine="0"/>
        <w:rPr>
          <w:rFonts w:ascii="Times New Roman"/>
        </w:rPr>
      </w:pPr>
    </w:p>
    <w:p>
      <w:pPr>
        <w:pStyle w:val="BodyText"/>
        <w:ind w:left="0" w:firstLine="0"/>
        <w:rPr>
          <w:rFonts w:ascii="Times New Roman"/>
        </w:rPr>
      </w:pPr>
    </w:p>
    <w:p>
      <w:pPr>
        <w:pStyle w:val="BodyText"/>
        <w:spacing w:before="5"/>
        <w:ind w:left="0" w:firstLine="0"/>
        <w:rPr>
          <w:rFonts w:ascii="Times New Roman"/>
          <w:sz w:val="21"/>
        </w:rPr>
      </w:pPr>
    </w:p>
    <w:p>
      <w:pPr>
        <w:pStyle w:val="Heading1"/>
        <w:spacing w:before="52"/>
      </w:pPr>
      <w:r>
        <w:rPr/>
        <w:pict>
          <v:line style="position:absolute;mso-position-horizontal-relative:page;mso-position-vertical-relative:paragraph;z-index:-1024;mso-wrap-distance-left:0;mso-wrap-distance-right:0" from="70.599998pt,18.915796pt" to="537.549998pt,18.915796pt" stroked="true" strokeweight=".82pt" strokecolor="#000000">
            <v:stroke dashstyle="solid"/>
            <w10:wrap type="topAndBottom"/>
          </v:line>
        </w:pict>
      </w:r>
      <w:r>
        <w:rPr/>
        <w:t>EDUCATION</w:t>
      </w:r>
    </w:p>
    <w:p>
      <w:pPr>
        <w:tabs>
          <w:tab w:pos="8677" w:val="left" w:leader="none"/>
        </w:tabs>
        <w:spacing w:before="0"/>
        <w:ind w:left="160" w:right="0" w:firstLine="0"/>
        <w:jc w:val="left"/>
        <w:rPr>
          <w:sz w:val="20"/>
        </w:rPr>
      </w:pPr>
      <w:r>
        <w:rPr>
          <w:b/>
          <w:sz w:val="20"/>
        </w:rPr>
        <w:t>Rice University,</w:t>
      </w:r>
      <w:r>
        <w:rPr>
          <w:b/>
          <w:spacing w:val="-15"/>
          <w:sz w:val="20"/>
        </w:rPr>
        <w:t> </w:t>
      </w:r>
      <w:r>
        <w:rPr>
          <w:sz w:val="20"/>
        </w:rPr>
        <w:t>Houston,</w:t>
      </w:r>
      <w:r>
        <w:rPr>
          <w:spacing w:val="-8"/>
          <w:sz w:val="20"/>
        </w:rPr>
        <w:t> </w:t>
      </w:r>
      <w:r>
        <w:rPr>
          <w:sz w:val="20"/>
        </w:rPr>
        <w:t>Texas</w:t>
        <w:tab/>
        <w:t>Dec,</w:t>
      </w:r>
      <w:r>
        <w:rPr>
          <w:spacing w:val="-14"/>
          <w:sz w:val="20"/>
        </w:rPr>
        <w:t> </w:t>
      </w:r>
      <w:r>
        <w:rPr>
          <w:sz w:val="20"/>
        </w:rPr>
        <w:t>2014</w:t>
      </w:r>
    </w:p>
    <w:p>
      <w:pPr>
        <w:tabs>
          <w:tab w:pos="7635" w:val="left" w:leader="none"/>
        </w:tabs>
        <w:spacing w:before="0"/>
        <w:ind w:left="160" w:right="0" w:firstLine="0"/>
        <w:jc w:val="left"/>
        <w:rPr>
          <w:sz w:val="20"/>
        </w:rPr>
      </w:pPr>
      <w:r>
        <w:rPr>
          <w:i/>
          <w:sz w:val="20"/>
        </w:rPr>
        <w:t>Master  of</w:t>
      </w:r>
      <w:r>
        <w:rPr>
          <w:i/>
          <w:spacing w:val="32"/>
          <w:sz w:val="20"/>
        </w:rPr>
        <w:t> </w:t>
      </w:r>
      <w:r>
        <w:rPr>
          <w:i/>
          <w:sz w:val="20"/>
        </w:rPr>
        <w:t>Science</w:t>
      </w:r>
      <w:r>
        <w:rPr>
          <w:sz w:val="20"/>
        </w:rPr>
        <w:t>,</w:t>
      </w:r>
      <w:r>
        <w:rPr>
          <w:spacing w:val="41"/>
          <w:sz w:val="20"/>
        </w:rPr>
        <w:t> </w:t>
      </w:r>
      <w:r>
        <w:rPr>
          <w:sz w:val="20"/>
        </w:rPr>
        <w:t>Statistics</w:t>
        <w:tab/>
        <w:t>Cumulative  GPA:</w:t>
      </w:r>
      <w:r>
        <w:rPr>
          <w:spacing w:val="27"/>
          <w:sz w:val="20"/>
        </w:rPr>
        <w:t> </w:t>
      </w:r>
      <w:r>
        <w:rPr>
          <w:sz w:val="20"/>
        </w:rPr>
        <w:t>3.70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  <w:tab w:pos="564" w:val="left" w:leader="none"/>
        </w:tabs>
        <w:spacing w:line="240" w:lineRule="auto" w:before="1" w:after="0"/>
        <w:ind w:left="563" w:right="0" w:hanging="360"/>
        <w:jc w:val="left"/>
        <w:rPr>
          <w:sz w:val="20"/>
        </w:rPr>
      </w:pPr>
      <w:r>
        <w:rPr>
          <w:sz w:val="20"/>
        </w:rPr>
        <w:t>Expected Coursework: Advanced Statistical Method, Financial Time Series, Data Analysis &amp;Machine</w:t>
      </w:r>
      <w:r>
        <w:rPr>
          <w:spacing w:val="-19"/>
          <w:sz w:val="20"/>
        </w:rPr>
        <w:t> </w:t>
      </w:r>
      <w:r>
        <w:rPr>
          <w:sz w:val="20"/>
        </w:rPr>
        <w:t>Learning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  <w:tab w:pos="564" w:val="left" w:leader="none"/>
        </w:tabs>
        <w:spacing w:line="240" w:lineRule="auto" w:before="1" w:after="0"/>
        <w:ind w:left="563" w:right="0" w:hanging="360"/>
        <w:jc w:val="left"/>
        <w:rPr>
          <w:sz w:val="20"/>
        </w:rPr>
      </w:pPr>
      <w:r>
        <w:rPr>
          <w:sz w:val="20"/>
        </w:rPr>
        <w:t>GRE: Quantitative: 800/800, Verbal:</w:t>
      </w:r>
      <w:r>
        <w:rPr>
          <w:spacing w:val="-2"/>
          <w:sz w:val="20"/>
        </w:rPr>
        <w:t> </w:t>
      </w:r>
      <w:r>
        <w:rPr>
          <w:sz w:val="20"/>
        </w:rPr>
        <w:t>720/800</w:t>
      </w:r>
    </w:p>
    <w:p>
      <w:pPr>
        <w:pStyle w:val="BodyText"/>
        <w:spacing w:before="8"/>
        <w:ind w:left="0" w:firstLine="0"/>
        <w:rPr>
          <w:sz w:val="22"/>
        </w:rPr>
      </w:pPr>
    </w:p>
    <w:p>
      <w:pPr>
        <w:tabs>
          <w:tab w:pos="8643" w:val="left" w:leader="none"/>
        </w:tabs>
        <w:spacing w:line="243" w:lineRule="exact" w:before="0"/>
        <w:ind w:left="160" w:right="0" w:firstLine="0"/>
        <w:jc w:val="left"/>
        <w:rPr>
          <w:sz w:val="20"/>
        </w:rPr>
      </w:pPr>
      <w:r>
        <w:rPr>
          <w:b/>
          <w:sz w:val="20"/>
        </w:rPr>
        <w:t>University of Illinois at Urbana Champaign,</w:t>
      </w:r>
      <w:r>
        <w:rPr>
          <w:b/>
          <w:spacing w:val="-35"/>
          <w:sz w:val="20"/>
        </w:rPr>
        <w:t> </w:t>
      </w:r>
      <w:r>
        <w:rPr>
          <w:sz w:val="20"/>
        </w:rPr>
        <w:t>Urbana,</w:t>
      </w:r>
      <w:r>
        <w:rPr>
          <w:spacing w:val="-5"/>
          <w:sz w:val="20"/>
        </w:rPr>
        <w:t> </w:t>
      </w:r>
      <w:r>
        <w:rPr>
          <w:sz w:val="20"/>
        </w:rPr>
        <w:t>Illinois</w:t>
        <w:tab/>
        <w:t>May,</w:t>
      </w:r>
      <w:r>
        <w:rPr>
          <w:spacing w:val="-8"/>
          <w:sz w:val="20"/>
        </w:rPr>
        <w:t> </w:t>
      </w:r>
      <w:r>
        <w:rPr>
          <w:sz w:val="20"/>
        </w:rPr>
        <w:t>2012</w:t>
      </w:r>
    </w:p>
    <w:p>
      <w:pPr>
        <w:tabs>
          <w:tab w:pos="8125" w:val="left" w:leader="none"/>
        </w:tabs>
        <w:spacing w:line="243" w:lineRule="exact" w:before="0"/>
        <w:ind w:left="160" w:right="0" w:firstLine="0"/>
        <w:jc w:val="left"/>
        <w:rPr>
          <w:sz w:val="20"/>
        </w:rPr>
      </w:pPr>
      <w:r>
        <w:rPr>
          <w:i/>
          <w:sz w:val="20"/>
        </w:rPr>
        <w:t>Bachelor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Science,</w:t>
      </w:r>
      <w:r>
        <w:rPr>
          <w:i/>
          <w:spacing w:val="-5"/>
          <w:sz w:val="20"/>
        </w:rPr>
        <w:t> </w:t>
      </w:r>
      <w:r>
        <w:rPr>
          <w:sz w:val="20"/>
        </w:rPr>
        <w:t>Natural</w:t>
      </w:r>
      <w:r>
        <w:rPr>
          <w:spacing w:val="-8"/>
          <w:sz w:val="20"/>
        </w:rPr>
        <w:t> </w:t>
      </w:r>
      <w:r>
        <w:rPr>
          <w:sz w:val="20"/>
        </w:rPr>
        <w:t>Resource</w:t>
      </w:r>
      <w:r>
        <w:rPr>
          <w:spacing w:val="-9"/>
          <w:sz w:val="20"/>
        </w:rPr>
        <w:t> </w:t>
      </w:r>
      <w:r>
        <w:rPr>
          <w:sz w:val="20"/>
        </w:rPr>
        <w:t>&amp;</w:t>
      </w:r>
      <w:r>
        <w:rPr>
          <w:spacing w:val="-3"/>
          <w:sz w:val="20"/>
        </w:rPr>
        <w:t> </w:t>
      </w:r>
      <w:r>
        <w:rPr>
          <w:sz w:val="20"/>
        </w:rPr>
        <w:t>Environmental</w:t>
      </w:r>
      <w:r>
        <w:rPr>
          <w:spacing w:val="-13"/>
          <w:sz w:val="20"/>
        </w:rPr>
        <w:t> </w:t>
      </w:r>
      <w:r>
        <w:rPr>
          <w:sz w:val="20"/>
        </w:rPr>
        <w:t>Sciences</w:t>
        <w:tab/>
        <w:t>Major GPA:</w:t>
      </w:r>
      <w:r>
        <w:rPr>
          <w:spacing w:val="8"/>
          <w:sz w:val="20"/>
        </w:rPr>
        <w:t> </w:t>
      </w:r>
      <w:r>
        <w:rPr>
          <w:sz w:val="20"/>
        </w:rPr>
        <w:t>3.50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  <w:tab w:pos="564" w:val="left" w:leader="none"/>
        </w:tabs>
        <w:spacing w:line="240" w:lineRule="auto" w:before="0" w:after="0"/>
        <w:ind w:left="563" w:right="0" w:hanging="360"/>
        <w:jc w:val="left"/>
        <w:rPr>
          <w:sz w:val="20"/>
        </w:rPr>
      </w:pPr>
      <w:r>
        <w:rPr>
          <w:sz w:val="20"/>
        </w:rPr>
        <w:t>Coursework: Applied Statistical Methods, Natural Resource Economics, GIS in Natural Resource</w:t>
      </w:r>
      <w:r>
        <w:rPr>
          <w:spacing w:val="-28"/>
          <w:sz w:val="20"/>
        </w:rPr>
        <w:t> </w:t>
      </w:r>
      <w:r>
        <w:rPr>
          <w:sz w:val="20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  <w:tab w:pos="564" w:val="left" w:leader="none"/>
        </w:tabs>
        <w:spacing w:line="240" w:lineRule="auto" w:before="2" w:after="0"/>
        <w:ind w:left="563" w:right="0" w:hanging="360"/>
        <w:jc w:val="left"/>
        <w:rPr>
          <w:sz w:val="20"/>
        </w:rPr>
      </w:pPr>
      <w:r>
        <w:rPr>
          <w:sz w:val="20"/>
        </w:rPr>
        <w:t>SAT: Math: 800/800, Writing: 590/800, Verbal: 620/800</w:t>
      </w:r>
    </w:p>
    <w:p>
      <w:pPr>
        <w:pStyle w:val="BodyText"/>
        <w:spacing w:before="10"/>
        <w:ind w:left="0" w:firstLine="0"/>
        <w:rPr>
          <w:sz w:val="22"/>
        </w:rPr>
      </w:pPr>
    </w:p>
    <w:p>
      <w:pPr>
        <w:pStyle w:val="Heading1"/>
        <w:spacing w:before="1"/>
      </w:pPr>
      <w:r>
        <w:rPr/>
        <w:pict>
          <v:line style="position:absolute;mso-position-horizontal-relative:page;mso-position-vertical-relative:paragraph;z-index:-1000;mso-wrap-distance-left:0;mso-wrap-distance-right:0" from="70.599998pt,18.605810pt" to="537.549998pt,18.605810pt" stroked="true" strokeweight=".82pt" strokecolor="#000000">
            <v:stroke dashstyle="solid"/>
            <w10:wrap type="topAndBottom"/>
          </v:line>
        </w:pict>
      </w:r>
      <w:r>
        <w:rPr/>
        <w:t>Experience &amp; Course</w:t>
      </w:r>
    </w:p>
    <w:p>
      <w:pPr>
        <w:tabs>
          <w:tab w:pos="8746" w:val="left" w:leader="none"/>
        </w:tabs>
        <w:spacing w:before="0"/>
        <w:ind w:left="160" w:right="0" w:firstLine="0"/>
        <w:jc w:val="left"/>
        <w:rPr>
          <w:sz w:val="20"/>
        </w:rPr>
      </w:pPr>
      <w:r>
        <w:rPr>
          <w:b/>
          <w:sz w:val="20"/>
        </w:rPr>
        <w:t>Rice University,</w:t>
      </w:r>
      <w:r>
        <w:rPr>
          <w:b/>
          <w:spacing w:val="-6"/>
          <w:sz w:val="20"/>
        </w:rPr>
        <w:t> </w:t>
      </w:r>
      <w:r>
        <w:rPr>
          <w:sz w:val="20"/>
        </w:rPr>
        <w:t>Houston,</w:t>
      </w:r>
      <w:r>
        <w:rPr>
          <w:spacing w:val="-2"/>
          <w:sz w:val="20"/>
        </w:rPr>
        <w:t> </w:t>
      </w:r>
      <w:r>
        <w:rPr>
          <w:sz w:val="20"/>
        </w:rPr>
        <w:t>TX</w:t>
        <w:tab/>
        <w:t>Fall,</w:t>
      </w:r>
      <w:r>
        <w:rPr>
          <w:spacing w:val="-2"/>
          <w:sz w:val="20"/>
        </w:rPr>
        <w:t> </w:t>
      </w:r>
      <w:r>
        <w:rPr>
          <w:sz w:val="20"/>
        </w:rPr>
        <w:t>2013</w:t>
      </w:r>
    </w:p>
    <w:p>
      <w:pPr>
        <w:pStyle w:val="Heading2"/>
      </w:pPr>
      <w:r>
        <w:rPr/>
        <w:t>Quantitative Financial Analytics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  <w:tab w:pos="564" w:val="left" w:leader="none"/>
        </w:tabs>
        <w:spacing w:line="240" w:lineRule="auto" w:before="1" w:after="0"/>
        <w:ind w:left="563" w:right="0" w:hanging="360"/>
        <w:jc w:val="left"/>
        <w:rPr>
          <w:sz w:val="20"/>
        </w:rPr>
      </w:pPr>
      <w:r>
        <w:rPr>
          <w:sz w:val="20"/>
        </w:rPr>
        <w:t>Conducted extensive research and analysis on financial statements available in SEC filings such as 10-K,</w:t>
      </w:r>
      <w:r>
        <w:rPr>
          <w:spacing w:val="-28"/>
          <w:sz w:val="20"/>
        </w:rPr>
        <w:t> </w:t>
      </w:r>
      <w:r>
        <w:rPr>
          <w:sz w:val="20"/>
        </w:rPr>
        <w:t>10-Q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  <w:tab w:pos="564" w:val="left" w:leader="none"/>
        </w:tabs>
        <w:spacing w:line="240" w:lineRule="auto" w:before="1" w:after="0"/>
        <w:ind w:left="563" w:right="105" w:hanging="360"/>
        <w:jc w:val="left"/>
        <w:rPr>
          <w:sz w:val="20"/>
        </w:rPr>
      </w:pPr>
      <w:r>
        <w:rPr>
          <w:sz w:val="20"/>
        </w:rPr>
        <w:t>Devised and compared various portfolio selection strategies through fundamental analysis with 30 years historical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WRDS,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best</w:t>
      </w:r>
      <w:r>
        <w:rPr>
          <w:spacing w:val="-2"/>
          <w:sz w:val="20"/>
        </w:rPr>
        <w:t> </w:t>
      </w:r>
      <w:r>
        <w:rPr>
          <w:sz w:val="20"/>
        </w:rPr>
        <w:t>strategy</w:t>
      </w:r>
      <w:r>
        <w:rPr>
          <w:spacing w:val="-2"/>
          <w:sz w:val="20"/>
        </w:rPr>
        <w:t> </w:t>
      </w:r>
      <w:r>
        <w:rPr>
          <w:sz w:val="20"/>
        </w:rPr>
        <w:t>outperforming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benchmark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50</w:t>
      </w:r>
      <w:r>
        <w:rPr>
          <w:spacing w:val="-2"/>
          <w:sz w:val="20"/>
        </w:rPr>
        <w:t> </w:t>
      </w:r>
      <w:r>
        <w:rPr>
          <w:sz w:val="20"/>
        </w:rPr>
        <w:t>percent</w:t>
      </w:r>
      <w:r>
        <w:rPr>
          <w:spacing w:val="-2"/>
          <w:sz w:val="20"/>
        </w:rPr>
        <w:t> </w:t>
      </w:r>
      <w:r>
        <w:rPr>
          <w:sz w:val="20"/>
        </w:rPr>
        <w:t>based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CAGR.</w:t>
      </w:r>
    </w:p>
    <w:p>
      <w:pPr>
        <w:pStyle w:val="BodyText"/>
        <w:ind w:left="0" w:firstLine="0"/>
      </w:pPr>
    </w:p>
    <w:p>
      <w:pPr>
        <w:tabs>
          <w:tab w:pos="8410" w:val="left" w:leader="none"/>
        </w:tabs>
        <w:spacing w:line="240" w:lineRule="exact" w:before="167"/>
        <w:ind w:left="160" w:right="0" w:firstLine="0"/>
        <w:jc w:val="left"/>
        <w:rPr>
          <w:sz w:val="20"/>
        </w:rPr>
      </w:pPr>
      <w:r>
        <w:rPr>
          <w:b/>
          <w:sz w:val="20"/>
        </w:rPr>
        <w:t>Rice University,</w:t>
      </w:r>
      <w:r>
        <w:rPr>
          <w:b/>
          <w:spacing w:val="-14"/>
          <w:sz w:val="20"/>
        </w:rPr>
        <w:t> </w:t>
      </w:r>
      <w:r>
        <w:rPr>
          <w:sz w:val="20"/>
        </w:rPr>
        <w:t>Houston,</w:t>
      </w:r>
      <w:r>
        <w:rPr>
          <w:spacing w:val="-9"/>
          <w:sz w:val="20"/>
        </w:rPr>
        <w:t> </w:t>
      </w:r>
      <w:r>
        <w:rPr>
          <w:sz w:val="20"/>
        </w:rPr>
        <w:t>TX</w:t>
        <w:tab/>
        <w:t>Summer,</w:t>
      </w:r>
      <w:r>
        <w:rPr>
          <w:spacing w:val="-19"/>
          <w:sz w:val="20"/>
        </w:rPr>
        <w:t> </w:t>
      </w:r>
      <w:r>
        <w:rPr>
          <w:sz w:val="20"/>
        </w:rPr>
        <w:t>2013</w:t>
      </w:r>
    </w:p>
    <w:p>
      <w:pPr>
        <w:pStyle w:val="Heading2"/>
        <w:spacing w:line="240" w:lineRule="exact"/>
      </w:pPr>
      <w:r>
        <w:rPr/>
        <w:t>Research Assistant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  <w:tab w:pos="564" w:val="left" w:leader="none"/>
        </w:tabs>
        <w:spacing w:line="240" w:lineRule="auto" w:before="3" w:after="0"/>
        <w:ind w:left="563" w:right="106" w:hanging="360"/>
        <w:jc w:val="left"/>
        <w:rPr>
          <w:sz w:val="20"/>
        </w:rPr>
      </w:pPr>
      <w:r>
        <w:rPr>
          <w:sz w:val="20"/>
        </w:rPr>
        <w:t>Prepared and analyzed population census data using SAS, R and Excel and performed Poisson Regression analyses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prevalence</w:t>
      </w:r>
      <w:r>
        <w:rPr>
          <w:spacing w:val="-4"/>
          <w:sz w:val="20"/>
        </w:rPr>
        <w:t> </w:t>
      </w:r>
      <w:r>
        <w:rPr>
          <w:sz w:val="20"/>
        </w:rPr>
        <w:t>rate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Hepatitis</w:t>
      </w:r>
      <w:r>
        <w:rPr>
          <w:spacing w:val="-4"/>
          <w:sz w:val="20"/>
        </w:rPr>
        <w:t> </w:t>
      </w:r>
      <w:r>
        <w:rPr>
          <w:sz w:val="20"/>
        </w:rPr>
        <w:t>C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respect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age,</w:t>
      </w:r>
      <w:r>
        <w:rPr>
          <w:spacing w:val="-2"/>
          <w:sz w:val="20"/>
        </w:rPr>
        <w:t> </w:t>
      </w:r>
      <w:r>
        <w:rPr>
          <w:sz w:val="20"/>
        </w:rPr>
        <w:t>sex,</w:t>
      </w:r>
      <w:r>
        <w:rPr>
          <w:spacing w:val="-2"/>
          <w:sz w:val="20"/>
        </w:rPr>
        <w:t> </w:t>
      </w:r>
      <w:r>
        <w:rPr>
          <w:sz w:val="20"/>
        </w:rPr>
        <w:t>ethnicity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liver</w:t>
      </w:r>
      <w:r>
        <w:rPr>
          <w:spacing w:val="-1"/>
          <w:sz w:val="20"/>
        </w:rPr>
        <w:t> </w:t>
      </w:r>
      <w:r>
        <w:rPr>
          <w:sz w:val="20"/>
        </w:rPr>
        <w:t>cancer</w:t>
      </w:r>
      <w:r>
        <w:rPr>
          <w:spacing w:val="-2"/>
          <w:sz w:val="20"/>
        </w:rPr>
        <w:t> </w:t>
      </w:r>
      <w:r>
        <w:rPr>
          <w:sz w:val="20"/>
        </w:rPr>
        <w:t>incidents</w:t>
      </w:r>
      <w:r>
        <w:rPr>
          <w:spacing w:val="-4"/>
          <w:sz w:val="20"/>
        </w:rPr>
        <w:t> </w:t>
      </w:r>
      <w:r>
        <w:rPr>
          <w:sz w:val="20"/>
        </w:rPr>
        <w:t>rate.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  <w:tab w:pos="564" w:val="left" w:leader="none"/>
        </w:tabs>
        <w:spacing w:line="240" w:lineRule="auto" w:before="2" w:after="0"/>
        <w:ind w:left="563" w:right="208" w:hanging="360"/>
        <w:jc w:val="left"/>
        <w:rPr>
          <w:sz w:val="20"/>
        </w:rPr>
      </w:pPr>
      <w:r>
        <w:rPr>
          <w:sz w:val="20"/>
        </w:rPr>
        <w:t>Conducted</w:t>
      </w:r>
      <w:r>
        <w:rPr>
          <w:spacing w:val="-4"/>
          <w:sz w:val="20"/>
        </w:rPr>
        <w:t> </w:t>
      </w:r>
      <w:r>
        <w:rPr>
          <w:sz w:val="20"/>
        </w:rPr>
        <w:t>hypothesis</w:t>
      </w:r>
      <w:r>
        <w:rPr>
          <w:spacing w:val="-5"/>
          <w:sz w:val="20"/>
        </w:rPr>
        <w:t> </w:t>
      </w:r>
      <w:r>
        <w:rPr>
          <w:sz w:val="20"/>
        </w:rPr>
        <w:t>testing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heavy</w:t>
      </w:r>
      <w:r>
        <w:rPr>
          <w:spacing w:val="-3"/>
          <w:sz w:val="20"/>
        </w:rPr>
        <w:t> </w:t>
      </w:r>
      <w:r>
        <w:rPr>
          <w:sz w:val="20"/>
        </w:rPr>
        <w:t>metal</w:t>
      </w:r>
      <w:r>
        <w:rPr>
          <w:spacing w:val="-3"/>
          <w:sz w:val="20"/>
        </w:rPr>
        <w:t> </w:t>
      </w:r>
      <w:r>
        <w:rPr>
          <w:sz w:val="20"/>
        </w:rPr>
        <w:t>pollution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gathered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Houston</w:t>
      </w:r>
      <w:r>
        <w:rPr>
          <w:spacing w:val="-3"/>
          <w:sz w:val="20"/>
        </w:rPr>
        <w:t> </w:t>
      </w:r>
      <w:r>
        <w:rPr>
          <w:sz w:val="20"/>
        </w:rPr>
        <w:t>Ship</w:t>
      </w:r>
      <w:r>
        <w:rPr>
          <w:spacing w:val="-3"/>
          <w:sz w:val="20"/>
        </w:rPr>
        <w:t> </w:t>
      </w:r>
      <w:r>
        <w:rPr>
          <w:sz w:val="20"/>
        </w:rPr>
        <w:t>Channel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presented findings to the City of Houston Environmental</w:t>
      </w:r>
      <w:r>
        <w:rPr>
          <w:spacing w:val="-6"/>
          <w:sz w:val="20"/>
        </w:rPr>
        <w:t> </w:t>
      </w:r>
      <w:r>
        <w:rPr>
          <w:sz w:val="20"/>
        </w:rPr>
        <w:t>Council</w:t>
      </w:r>
    </w:p>
    <w:p>
      <w:pPr>
        <w:pStyle w:val="BodyText"/>
        <w:spacing w:before="11"/>
        <w:ind w:left="0" w:firstLine="0"/>
        <w:rPr>
          <w:sz w:val="22"/>
        </w:rPr>
      </w:pPr>
    </w:p>
    <w:p>
      <w:pPr>
        <w:tabs>
          <w:tab w:pos="8391" w:val="left" w:leader="none"/>
        </w:tabs>
        <w:spacing w:before="0"/>
        <w:ind w:left="160" w:right="0" w:firstLine="0"/>
        <w:jc w:val="left"/>
        <w:rPr>
          <w:sz w:val="20"/>
        </w:rPr>
      </w:pPr>
      <w:r>
        <w:rPr>
          <w:b/>
          <w:sz w:val="20"/>
        </w:rPr>
        <w:t>Ministry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Environment,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Satellite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Environment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Center,</w:t>
      </w:r>
      <w:r>
        <w:rPr>
          <w:b/>
          <w:spacing w:val="-9"/>
          <w:sz w:val="20"/>
        </w:rPr>
        <w:t> </w:t>
      </w:r>
      <w:r>
        <w:rPr>
          <w:sz w:val="20"/>
        </w:rPr>
        <w:t>Beijing,</w:t>
      </w:r>
      <w:r>
        <w:rPr>
          <w:spacing w:val="-5"/>
          <w:sz w:val="20"/>
        </w:rPr>
        <w:t> </w:t>
      </w:r>
      <w:r>
        <w:rPr>
          <w:sz w:val="20"/>
        </w:rPr>
        <w:t>China</w:t>
        <w:tab/>
        <w:t>Summer,</w:t>
      </w:r>
      <w:r>
        <w:rPr>
          <w:spacing w:val="-9"/>
          <w:sz w:val="20"/>
        </w:rPr>
        <w:t> </w:t>
      </w:r>
      <w:r>
        <w:rPr>
          <w:sz w:val="20"/>
        </w:rPr>
        <w:t>2012</w:t>
      </w:r>
    </w:p>
    <w:p>
      <w:pPr>
        <w:pStyle w:val="Heading2"/>
        <w:spacing w:before="1"/>
      </w:pPr>
      <w:r>
        <w:rPr/>
        <w:t>GIS Data Analyst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  <w:tab w:pos="564" w:val="left" w:leader="none"/>
        </w:tabs>
        <w:spacing w:line="240" w:lineRule="auto" w:before="1" w:after="0"/>
        <w:ind w:left="563" w:right="524" w:hanging="360"/>
        <w:jc w:val="left"/>
        <w:rPr>
          <w:sz w:val="20"/>
        </w:rPr>
      </w:pPr>
      <w:r>
        <w:rPr>
          <w:sz w:val="20"/>
        </w:rPr>
        <w:t>Utilized ArcGIS and Excel to analyze geographical data and created individual maps and reports using both ground census data and satellite image data over the past 4 years on the 335 National Nature</w:t>
      </w:r>
      <w:r>
        <w:rPr>
          <w:spacing w:val="-18"/>
          <w:sz w:val="20"/>
        </w:rPr>
        <w:t> </w:t>
      </w:r>
      <w:r>
        <w:rPr>
          <w:sz w:val="20"/>
        </w:rPr>
        <w:t>Reserves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  <w:tab w:pos="564" w:val="left" w:leader="none"/>
        </w:tabs>
        <w:spacing w:line="240" w:lineRule="auto" w:before="0" w:after="0"/>
        <w:ind w:left="563" w:right="329" w:hanging="360"/>
        <w:jc w:val="left"/>
        <w:rPr>
          <w:sz w:val="20"/>
        </w:rPr>
      </w:pPr>
      <w:r>
        <w:rPr>
          <w:sz w:val="20"/>
        </w:rPr>
        <w:t>Maintained and updated Natural Nature Reserve database information for improved accuracy</w:t>
      </w:r>
      <w:r>
        <w:rPr>
          <w:spacing w:val="-30"/>
          <w:sz w:val="20"/>
        </w:rPr>
        <w:t> </w:t>
      </w:r>
      <w:r>
        <w:rPr>
          <w:sz w:val="20"/>
        </w:rPr>
        <w:t>and efficiency using SQL and</w:t>
      </w:r>
      <w:r>
        <w:rPr>
          <w:spacing w:val="-2"/>
          <w:sz w:val="20"/>
        </w:rPr>
        <w:t> </w:t>
      </w:r>
      <w:r>
        <w:rPr>
          <w:sz w:val="20"/>
        </w:rPr>
        <w:t>Excel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  <w:tab w:pos="564" w:val="left" w:leader="none"/>
        </w:tabs>
        <w:spacing w:line="240" w:lineRule="auto" w:before="0" w:after="0"/>
        <w:ind w:left="563" w:right="539" w:hanging="360"/>
        <w:jc w:val="left"/>
        <w:rPr>
          <w:sz w:val="20"/>
        </w:rPr>
      </w:pPr>
      <w:r>
        <w:rPr>
          <w:sz w:val="20"/>
        </w:rPr>
        <w:t>Assisted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translation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book</w:t>
      </w:r>
      <w:r>
        <w:rPr>
          <w:spacing w:val="-2"/>
          <w:sz w:val="20"/>
        </w:rPr>
        <w:t> </w:t>
      </w:r>
      <w:r>
        <w:rPr>
          <w:sz w:val="20"/>
        </w:rPr>
        <w:t>“The</w:t>
      </w:r>
      <w:r>
        <w:rPr>
          <w:spacing w:val="-4"/>
          <w:sz w:val="20"/>
        </w:rPr>
        <w:t> </w:t>
      </w:r>
      <w:r>
        <w:rPr>
          <w:sz w:val="20"/>
        </w:rPr>
        <w:t>State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Nations</w:t>
      </w:r>
      <w:r>
        <w:rPr>
          <w:spacing w:val="-4"/>
          <w:sz w:val="20"/>
        </w:rPr>
        <w:t> </w:t>
      </w:r>
      <w:r>
        <w:rPr>
          <w:sz w:val="20"/>
        </w:rPr>
        <w:t>Ecosystems,</w:t>
      </w:r>
      <w:r>
        <w:rPr>
          <w:spacing w:val="-2"/>
          <w:sz w:val="20"/>
        </w:rPr>
        <w:t> </w:t>
      </w:r>
      <w:r>
        <w:rPr>
          <w:sz w:val="20"/>
        </w:rPr>
        <w:t>2008”</w:t>
      </w:r>
      <w:r>
        <w:rPr>
          <w:spacing w:val="-2"/>
          <w:sz w:val="20"/>
        </w:rPr>
        <w:t> </w:t>
      </w:r>
      <w:r>
        <w:rPr>
          <w:sz w:val="20"/>
        </w:rPr>
        <w:t>into</w:t>
      </w:r>
      <w:r>
        <w:rPr>
          <w:spacing w:val="-3"/>
          <w:sz w:val="20"/>
        </w:rPr>
        <w:t> </w:t>
      </w:r>
      <w:r>
        <w:rPr>
          <w:sz w:val="20"/>
        </w:rPr>
        <w:t>Chinese,</w:t>
      </w:r>
      <w:r>
        <w:rPr>
          <w:spacing w:val="-1"/>
          <w:sz w:val="20"/>
        </w:rPr>
        <w:t> </w:t>
      </w:r>
      <w:r>
        <w:rPr>
          <w:sz w:val="20"/>
        </w:rPr>
        <w:t>which contained over 400,000</w:t>
      </w:r>
      <w:r>
        <w:rPr>
          <w:spacing w:val="-2"/>
          <w:sz w:val="20"/>
        </w:rPr>
        <w:t> </w:t>
      </w:r>
      <w:r>
        <w:rPr>
          <w:sz w:val="20"/>
        </w:rPr>
        <w:t>words.</w:t>
      </w:r>
    </w:p>
    <w:p>
      <w:pPr>
        <w:pStyle w:val="BodyText"/>
        <w:spacing w:before="1"/>
        <w:ind w:left="0" w:firstLine="0"/>
        <w:rPr>
          <w:sz w:val="25"/>
        </w:rPr>
      </w:pPr>
    </w:p>
    <w:p>
      <w:pPr>
        <w:tabs>
          <w:tab w:pos="8405" w:val="left" w:leader="none"/>
        </w:tabs>
        <w:spacing w:before="0"/>
        <w:ind w:left="160" w:right="0" w:firstLine="0"/>
        <w:jc w:val="left"/>
        <w:rPr>
          <w:sz w:val="20"/>
        </w:rPr>
      </w:pPr>
      <w:r>
        <w:rPr>
          <w:b/>
          <w:sz w:val="20"/>
        </w:rPr>
        <w:t>Course Hero,</w:t>
      </w:r>
      <w:r>
        <w:rPr>
          <w:b/>
          <w:spacing w:val="-10"/>
          <w:sz w:val="20"/>
        </w:rPr>
        <w:t> </w:t>
      </w:r>
      <w:r>
        <w:rPr>
          <w:sz w:val="20"/>
        </w:rPr>
        <w:t>Champaign,</w:t>
      </w:r>
      <w:r>
        <w:rPr>
          <w:spacing w:val="-10"/>
          <w:sz w:val="20"/>
        </w:rPr>
        <w:t> </w:t>
      </w:r>
      <w:r>
        <w:rPr>
          <w:sz w:val="20"/>
        </w:rPr>
        <w:t>IL</w:t>
        <w:tab/>
        <w:t>Summer,</w:t>
      </w:r>
      <w:r>
        <w:rPr>
          <w:spacing w:val="-7"/>
          <w:sz w:val="20"/>
        </w:rPr>
        <w:t> </w:t>
      </w:r>
      <w:r>
        <w:rPr>
          <w:sz w:val="20"/>
        </w:rPr>
        <w:t>2011</w:t>
      </w:r>
    </w:p>
    <w:p>
      <w:pPr>
        <w:pStyle w:val="Heading2"/>
        <w:spacing w:before="37"/>
      </w:pPr>
      <w:r>
        <w:rPr/>
        <w:t>Campus Ambassador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  <w:tab w:pos="564" w:val="left" w:leader="none"/>
        </w:tabs>
        <w:spacing w:line="240" w:lineRule="auto" w:before="1" w:after="0"/>
        <w:ind w:left="563" w:right="239" w:hanging="360"/>
        <w:jc w:val="left"/>
        <w:rPr>
          <w:sz w:val="20"/>
        </w:rPr>
      </w:pPr>
      <w:r>
        <w:rPr>
          <w:sz w:val="20"/>
        </w:rPr>
        <w:t>Oversaw a campaign that resulted in over 1,100 uploads to the Course Hero study platform and a donation of 110 Books for Africa through the Course Hero's Knowledge Drive</w:t>
      </w:r>
      <w:r>
        <w:rPr>
          <w:spacing w:val="-7"/>
          <w:sz w:val="20"/>
        </w:rPr>
        <w:t> </w:t>
      </w:r>
      <w:r>
        <w:rPr>
          <w:sz w:val="20"/>
        </w:rPr>
        <w:t>movement.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  <w:tab w:pos="564" w:val="left" w:leader="none"/>
        </w:tabs>
        <w:spacing w:line="240" w:lineRule="auto" w:before="0" w:after="0"/>
        <w:ind w:left="563" w:right="209" w:hanging="360"/>
        <w:jc w:val="left"/>
        <w:rPr>
          <w:sz w:val="20"/>
        </w:rPr>
      </w:pPr>
      <w:r>
        <w:rPr>
          <w:sz w:val="20"/>
        </w:rPr>
        <w:t>Leveraged</w:t>
      </w:r>
      <w:r>
        <w:rPr>
          <w:spacing w:val="-1"/>
          <w:sz w:val="20"/>
        </w:rPr>
        <w:t> </w:t>
      </w:r>
      <w:r>
        <w:rPr>
          <w:sz w:val="20"/>
        </w:rPr>
        <w:t>viral</w:t>
      </w:r>
      <w:r>
        <w:rPr>
          <w:spacing w:val="-3"/>
          <w:sz w:val="20"/>
        </w:rPr>
        <w:t> </w:t>
      </w:r>
      <w:r>
        <w:rPr>
          <w:sz w:val="20"/>
        </w:rPr>
        <w:t>marketing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social</w:t>
      </w:r>
      <w:r>
        <w:rPr>
          <w:spacing w:val="-4"/>
          <w:sz w:val="20"/>
        </w:rPr>
        <w:t> </w:t>
      </w:r>
      <w:r>
        <w:rPr>
          <w:sz w:val="20"/>
        </w:rPr>
        <w:t>media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facilitate</w:t>
      </w:r>
      <w:r>
        <w:rPr>
          <w:spacing w:val="-2"/>
          <w:sz w:val="20"/>
        </w:rPr>
        <w:t> </w:t>
      </w:r>
      <w:r>
        <w:rPr>
          <w:sz w:val="20"/>
        </w:rPr>
        <w:t>significant</w:t>
      </w:r>
      <w:r>
        <w:rPr>
          <w:spacing w:val="-3"/>
          <w:sz w:val="20"/>
        </w:rPr>
        <w:t> </w:t>
      </w:r>
      <w:r>
        <w:rPr>
          <w:sz w:val="20"/>
        </w:rPr>
        <w:t>increases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active</w:t>
      </w:r>
      <w:r>
        <w:rPr>
          <w:spacing w:val="-4"/>
          <w:sz w:val="20"/>
        </w:rPr>
        <w:t> </w:t>
      </w:r>
      <w:r>
        <w:rPr>
          <w:sz w:val="20"/>
        </w:rPr>
        <w:t>user</w:t>
      </w:r>
      <w:r>
        <w:rPr>
          <w:spacing w:val="-1"/>
          <w:sz w:val="20"/>
        </w:rPr>
        <w:t> </w:t>
      </w:r>
      <w:r>
        <w:rPr>
          <w:sz w:val="20"/>
        </w:rPr>
        <w:t>traffic,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initiated and established partnership with on-campus organization and</w:t>
      </w:r>
      <w:r>
        <w:rPr>
          <w:spacing w:val="-5"/>
          <w:sz w:val="20"/>
        </w:rPr>
        <w:t> </w:t>
      </w:r>
      <w:r>
        <w:rPr>
          <w:sz w:val="20"/>
        </w:rPr>
        <w:t>professors.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  <w:tab w:pos="564" w:val="left" w:leader="none"/>
        </w:tabs>
        <w:spacing w:line="240" w:lineRule="auto" w:before="0" w:after="0"/>
        <w:ind w:left="563" w:right="495" w:hanging="360"/>
        <w:jc w:val="left"/>
        <w:rPr>
          <w:sz w:val="20"/>
        </w:rPr>
      </w:pPr>
      <w:r>
        <w:rPr>
          <w:sz w:val="20"/>
        </w:rPr>
        <w:t>Earned the Course Hero Honor Roll during the month of October for outstanding performance and highest number of books</w:t>
      </w:r>
      <w:r>
        <w:rPr>
          <w:spacing w:val="-3"/>
          <w:sz w:val="20"/>
        </w:rPr>
        <w:t> </w:t>
      </w:r>
      <w:r>
        <w:rPr>
          <w:sz w:val="20"/>
        </w:rPr>
        <w:t>donated.</w:t>
      </w:r>
    </w:p>
    <w:p>
      <w:pPr>
        <w:pStyle w:val="BodyText"/>
        <w:spacing w:before="1"/>
        <w:ind w:left="0" w:firstLine="0"/>
        <w:rPr>
          <w:sz w:val="23"/>
        </w:rPr>
      </w:pPr>
    </w:p>
    <w:p>
      <w:pPr>
        <w:pStyle w:val="Heading1"/>
        <w:spacing w:line="293" w:lineRule="exact" w:after="4"/>
      </w:pPr>
      <w:r>
        <w:rPr/>
        <w:t>Skills, Activities &amp; Interests</w:t>
      </w:r>
    </w:p>
    <w:p>
      <w:pPr>
        <w:pStyle w:val="BodyText"/>
        <w:spacing w:line="20" w:lineRule="exact"/>
        <w:ind w:left="108" w:firstLine="0"/>
        <w:rPr>
          <w:sz w:val="2"/>
        </w:rPr>
      </w:pPr>
      <w:r>
        <w:rPr>
          <w:sz w:val="2"/>
        </w:rPr>
        <w:pict>
          <v:group style="width:466.95pt;height:.85pt;mso-position-horizontal-relative:char;mso-position-vertical-relative:line" coordorigin="0,0" coordsize="9339,17">
            <v:line style="position:absolute" from="0,8" to="9339,8" stroked="true" strokeweight=".82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20" w:lineRule="exact" w:before="0"/>
        <w:ind w:left="160" w:right="0" w:firstLine="0"/>
        <w:jc w:val="left"/>
        <w:rPr>
          <w:sz w:val="20"/>
        </w:rPr>
      </w:pPr>
      <w:r>
        <w:rPr>
          <w:b/>
          <w:sz w:val="20"/>
        </w:rPr>
        <w:t>Technical Skills: </w:t>
      </w:r>
      <w:r>
        <w:rPr>
          <w:sz w:val="20"/>
        </w:rPr>
        <w:t>ArcGIS, Bloomberg, JMP, Matlab, Python, R, SAS, SQL</w:t>
      </w:r>
    </w:p>
    <w:p>
      <w:pPr>
        <w:spacing w:before="34"/>
        <w:ind w:left="160" w:right="0" w:firstLine="0"/>
        <w:jc w:val="left"/>
        <w:rPr>
          <w:sz w:val="20"/>
        </w:rPr>
      </w:pPr>
      <w:r>
        <w:rPr>
          <w:b/>
          <w:sz w:val="20"/>
        </w:rPr>
        <w:t>Language: </w:t>
      </w:r>
      <w:r>
        <w:rPr>
          <w:sz w:val="20"/>
        </w:rPr>
        <w:t>Fluent in Mandarin &amp; English</w:t>
      </w:r>
    </w:p>
    <w:p>
      <w:pPr>
        <w:spacing w:before="34"/>
        <w:ind w:left="160" w:right="0" w:firstLine="0"/>
        <w:jc w:val="left"/>
        <w:rPr>
          <w:sz w:val="20"/>
        </w:rPr>
      </w:pPr>
      <w:r>
        <w:rPr>
          <w:b/>
          <w:sz w:val="20"/>
        </w:rPr>
        <w:t>Activities/interests: </w:t>
      </w:r>
      <w:r>
        <w:rPr>
          <w:sz w:val="20"/>
        </w:rPr>
        <w:t>Swimming, Cooking, Video Gaming, Poker</w:t>
      </w:r>
    </w:p>
    <w:sectPr>
      <w:type w:val="continuous"/>
      <w:pgSz w:w="12240" w:h="15840"/>
      <w:pgMar w:top="1500" w:bottom="280" w:left="128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563" w:hanging="360"/>
      </w:pPr>
      <w:rPr>
        <w:rFonts w:hint="default" w:ascii="Symbol" w:hAnsi="Symbol" w:eastAsia="Symbol" w:cs="Symbol"/>
        <w:w w:val="100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0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563" w:hanging="360"/>
    </w:pPr>
    <w:rPr>
      <w:rFonts w:ascii="Calibri" w:hAnsi="Calibri" w:eastAsia="Calibri" w:cs="Calibri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6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60"/>
      <w:outlineLvl w:val="2"/>
    </w:pPr>
    <w:rPr>
      <w:rFonts w:ascii="Calibri" w:hAnsi="Calibri" w:eastAsia="Calibri" w:cs="Calibri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"/>
      <w:ind w:left="563" w:hanging="360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chen</dc:creator>
  <dcterms:created xsi:type="dcterms:W3CDTF">2019-02-20T01:22:48Z</dcterms:created>
  <dcterms:modified xsi:type="dcterms:W3CDTF">2019-02-20T01:22:48Z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2019-02-20T00:00:00Z</vt:filetime>
  </property>
</Properties>
</file>