
<file path=[Content_Types].xml><?xml version="1.0" encoding="utf-8"?>
<Types xmlns="http://schemas.openxmlformats.org/package/2006/content-types">
  <Default Extension="jpg" ContentType="image/jpeg"/>
  <Default Extension="emf" ContentType="image/x-emf"/>
  <Default Extension="png" ContentType="image/png"/>
  <Default Extension="gif" ContentType="image/gif"/>
  <Default Extension="tiff" ContentType="image/tiff"/>
  <Default Extension="xml" ContentType="application/xml"/>
  <Default Extension="wmf" ContentType="image/x-wmf"/>
  <Default Extension="rels" ContentType="application/vnd.openxmlformats-package.relationships+xml"/>
  <Default Extension="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rFonts w:ascii="Bookman Old Style" w:hAnsi="Bookman Old Style"/>
          <w:b/>
          <w:sz w:val="40"/>
          <w:u w:val="single"/>
          <w:lang w:bidi="ar-SA"/>
        </w:rPr>
      </w:pPr>
      <w:r>
        <w:rPr>
          <w:rFonts w:ascii="Bookman Old Style" w:hAnsi="Bookman Old Style"/>
          <w:b/>
          <w:sz w:val="40"/>
          <w:u w:val="single"/>
          <w:lang w:bidi="ar-SA"/>
        </w:rPr>
        <w:t>BIO DATA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</w:rPr>
      </w:pP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sz w:val="28"/>
          <w:u w:val="single"/>
          <w:lang w:bidi="ar-SA"/>
        </w:rPr>
        <w:t>Personal</w:t>
      </w:r>
      <w:r>
        <w:rPr>
          <w:rFonts w:ascii="Bookman Old Style" w:hAnsi="Bookman Old Style"/>
          <w:lang w:bidi="ar-SA"/>
        </w:rPr>
        <w:t xml:space="preserve"> </w:t>
      </w:r>
      <w:r>
        <w:rPr>
          <w:rFonts w:ascii="Bookman Old Style" w:hAnsi="Bookman Old Style"/>
          <w:b/>
          <w:sz w:val="28"/>
          <w:u w:val="single"/>
          <w:lang w:bidi="ar-SA"/>
        </w:rPr>
        <w:t>Details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lang w:bidi="ar-SA"/>
        </w:rPr>
        <w:t xml:space="preserve">Name </w:t>
        <w:tab/>
        <w:t>:</w:t>
        <w:tab/>
        <w:t>DIGVIJAY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lang w:bidi="ar-SA"/>
        </w:rPr>
      </w:pPr>
      <w:r>
        <w:rPr>
          <w:rFonts w:ascii="Bookman Old Style" w:hAnsi="Bookman Old Style"/>
          <w:b/>
          <w:lang w:bidi="ar-SA"/>
        </w:rPr>
        <w:t>Father’s Name</w:t>
      </w:r>
      <w:r>
        <w:rPr>
          <w:rFonts w:ascii="Bookman Old Style" w:hAnsi="Bookman Old Style"/>
          <w:b/>
          <w:lang w:bidi="ar-SA"/>
        </w:rPr>
        <w:t xml:space="preserve"> </w:t>
        <w:tab/>
        <w:t>:</w:t>
      </w:r>
      <w:r>
        <w:rPr>
          <w:rFonts w:ascii="Bookman Old Style" w:hAnsi="Bookman Old Style"/>
          <w:lang w:bidi="ar-SA"/>
        </w:rPr>
        <w:tab/>
        <w:t>Sh. NIHAL SINGH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 w:val="off"/>
          <w:sz w:val="22"/>
          <w:lang w:bidi="ar-SA"/>
        </w:rPr>
      </w:pPr>
      <w:r>
        <w:rPr>
          <w:rFonts w:ascii="Bookman Old Style" w:hAnsi="Bookman Old Style"/>
          <w:b/>
          <w:lang w:val="en-AU" w:bidi="ar-SA"/>
        </w:rPr>
        <w:t xml:space="preserve">Sex                                                               :    </w:t>
      </w:r>
      <w:r>
        <w:rPr>
          <w:rFonts w:ascii="Bookman Old Style" w:hAnsi="Bookman Old Style"/>
          <w:b w:val="off"/>
          <w:lang w:val="en-AU" w:bidi="ar-SA"/>
        </w:rPr>
        <w:t>Male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lang w:bidi="ar-SA"/>
        </w:rPr>
        <w:t>Date of Birth</w:t>
        <w:tab/>
        <w:t>:</w:t>
      </w:r>
      <w:r>
        <w:rPr>
          <w:rFonts w:ascii="Bookman Old Style" w:hAnsi="Bookman Old Style"/>
          <w:lang w:bidi="ar-SA"/>
        </w:rPr>
        <w:tab/>
        <w:t>5</w:t>
      </w:r>
      <w:r>
        <w:rPr>
          <w:rFonts w:ascii="Bookman Old Style" w:hAnsi="Bookman Old Style"/>
          <w:vertAlign w:val="superscript"/>
          <w:lang w:bidi="ar-SA"/>
        </w:rPr>
        <w:t>th</w:t>
      </w:r>
      <w:r>
        <w:rPr>
          <w:rFonts w:ascii="Bookman Old Style" w:hAnsi="Bookman Old Style"/>
          <w:lang w:bidi="ar-SA"/>
        </w:rPr>
        <w:t xml:space="preserve"> march 1989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lang w:bidi="ar-SA"/>
        </w:rPr>
        <w:t>Permanent Address</w:t>
        <w:tab/>
        <w:t>:</w:t>
      </w:r>
      <w:r>
        <w:rPr>
          <w:rFonts w:ascii="Bookman Old Style" w:hAnsi="Bookman Old Style"/>
          <w:lang w:bidi="ar-SA"/>
        </w:rPr>
        <w:tab/>
        <w:t>V.P.O. kot ,Tehsil chachyot,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ab/>
        <w:tab/>
        <w:t xml:space="preserve"> Distt.mandi, Himachal Pradesh– 175028.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ab/>
        <w:tab/>
        <w:t>Ph. : 01907-251181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lang w:bidi="ar-SA"/>
        </w:rPr>
        <w:t>Languages Known</w:t>
        <w:tab/>
        <w:t>:</w:t>
      </w:r>
      <w:r>
        <w:rPr>
          <w:rFonts w:ascii="Bookman Old Style" w:hAnsi="Bookman Old Style"/>
          <w:lang w:bidi="ar-SA"/>
        </w:rPr>
        <w:tab/>
        <w:t xml:space="preserve">Hindi, English 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lang w:bidi="ar-SA"/>
        </w:rPr>
        <w:t>Email</w:t>
        <w:tab/>
        <w:t>:</w:t>
      </w:r>
      <w:r>
        <w:rPr>
          <w:rFonts w:ascii="Bookman Old Style" w:hAnsi="Bookman Old Style"/>
          <w:lang w:bidi="ar-SA"/>
        </w:rPr>
        <w:tab/>
        <w:t>digvijay33288@gmail.com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i/>
          <w:u w:val="single"/>
        </w:rPr>
      </w:pPr>
      <w:r>
        <w:rPr>
          <w:rFonts w:ascii="Bookman Old Style" w:hAnsi="Bookman Old Style"/>
          <w:b/>
          <w:lang w:bidi="ar-SA"/>
        </w:rPr>
        <w:t>Contact No.</w:t>
        <w:tab/>
        <w:t>:</w:t>
      </w:r>
      <w:r>
        <w:rPr>
          <w:rFonts w:ascii="Bookman Old Style" w:hAnsi="Bookman Old Style"/>
          <w:lang w:bidi="ar-SA"/>
        </w:rPr>
        <w:tab/>
      </w:r>
      <w:r>
        <w:rPr>
          <w:rFonts w:ascii="Bookman Old Style" w:hAnsi="Bookman Old Style"/>
          <w:b/>
          <w:i/>
          <w:sz w:val="28"/>
          <w:u w:val="single"/>
          <w:lang w:bidi="ar-SA"/>
        </w:rPr>
        <w:t>9817033288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  <w:lang w:bidi="ar-SA"/>
        </w:rPr>
        <w:t>College</w:t>
        <w:tab/>
        <w:t>:    Govt. Polytechnic Kangra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lang w:bidi="ar-SA"/>
        </w:rPr>
        <w:t>Branch</w:t>
        <w:tab/>
      </w:r>
      <w:r>
        <w:rPr>
          <w:rFonts w:ascii="Bookman Old Style" w:hAnsi="Bookman Old Style"/>
          <w:lang w:bidi="ar-SA"/>
        </w:rPr>
        <w:t xml:space="preserve">:    </w:t>
      </w:r>
      <w:r>
        <w:rPr>
          <w:rFonts w:ascii="Bookman Old Style" w:hAnsi="Bookman Old Style"/>
          <w:b/>
          <w:lang w:bidi="ar-SA"/>
        </w:rPr>
        <w:t>Instrumentation Engg.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  <w:u w:val="single"/>
          <w:lang w:bidi="ar-SA"/>
        </w:rPr>
        <w:t xml:space="preserve">Academic Qualifications </w:t>
      </w:r>
    </w:p>
    <w:tbl>
      <w:tblPr>
        <w:tblW w:w="0" w:type="auto"/>
        <w:tblLook w:val="01E0"/>
      </w:tblPr>
      <w:tblGrid>
        <w:gridCol w:w="705"/>
        <w:gridCol w:w="1795"/>
        <w:gridCol w:w="2407"/>
        <w:gridCol w:w="1699"/>
        <w:gridCol w:w="1606"/>
        <w:gridCol w:w="1536"/>
      </w:tblGrid>
      <w:tr>
        <w:trPr>
          <w:trHeight w:val="368"/>
        </w:trPr>
        <w:tc>
          <w:tcPr>
            <w:cnfStyle w:val="101000000000"/>
            <w:tcW w:w="705" w:type="dxa"/>
            <w:gridSpan w:val="1"/>
            <w:tcBorders>
              <w:right w:val="single" w:color="808080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Sr.no.</w:t>
            </w:r>
          </w:p>
        </w:tc>
        <w:tc>
          <w:tcPr>
            <w:cnfStyle w:val="100010000000"/>
            <w:tcW w:w="1795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Exam.</w:t>
            </w:r>
          </w:p>
        </w:tc>
        <w:tc>
          <w:tcPr>
            <w:cnfStyle w:val="100001000000"/>
            <w:tcW w:w="2407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Board / Univ.</w:t>
            </w:r>
          </w:p>
        </w:tc>
        <w:tc>
          <w:tcPr>
            <w:cnfStyle w:val="100010000000"/>
            <w:tcW w:w="1699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%age</w:t>
            </w:r>
          </w:p>
        </w:tc>
        <w:tc>
          <w:tcPr>
            <w:cnfStyle w:val="100001000000"/>
            <w:tcW w:w="1606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Div.</w:t>
            </w:r>
          </w:p>
        </w:tc>
        <w:tc>
          <w:tcPr>
            <w:cnfStyle w:val="100100000000"/>
            <w:tcW w:w="1536" w:type="dxa"/>
            <w:gridSpan w:val="1"/>
            <w:tcBorders>
              <w:right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Year</w:t>
            </w:r>
          </w:p>
        </w:tc>
      </w:tr>
      <w:tr>
        <w:trPr>
          <w:trHeight w:val="377"/>
        </w:trPr>
        <w:tc>
          <w:tcPr>
            <w:cnfStyle w:val="001000100000"/>
            <w:tcW w:w="705" w:type="dxa"/>
            <w:gridSpan w:val="1"/>
            <w:tcBorders>
              <w:bottom w:val="single" w:color="ffffff" w:sz="6"/>
              <w:right w:val="single" w:color="808080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1</w:t>
            </w:r>
          </w:p>
        </w:tc>
        <w:tc>
          <w:tcPr>
            <w:cnfStyle w:val="000010100000"/>
            <w:tcW w:w="1795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10</w:t>
            </w:r>
            <w:r>
              <w:rPr>
                <w:rFonts w:ascii="Bookman Old Style" w:hAnsi="Bookman Old Style"/>
                <w:vertAlign w:val="superscript"/>
                <w:lang w:bidi="ar-SA"/>
              </w:rPr>
              <w:t>th</w:t>
            </w:r>
            <w:r>
              <w:rPr>
                <w:rFonts w:ascii="Bookman Old Style" w:hAnsi="Bookman Old Style"/>
                <w:lang w:bidi="ar-SA"/>
              </w:rPr>
              <w:t xml:space="preserve"> </w:t>
            </w:r>
          </w:p>
        </w:tc>
        <w:tc>
          <w:tcPr>
            <w:cnfStyle w:val="000001100000"/>
            <w:tcW w:w="2407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H.P. Board</w:t>
            </w:r>
          </w:p>
        </w:tc>
        <w:tc>
          <w:tcPr>
            <w:cnfStyle w:val="000010100000"/>
            <w:tcW w:w="1699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52</w:t>
            </w:r>
          </w:p>
        </w:tc>
        <w:tc>
          <w:tcPr>
            <w:cnfStyle w:val="000001100000"/>
            <w:tcW w:w="1606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2</w:t>
            </w:r>
            <w:r>
              <w:rPr>
                <w:rFonts w:ascii="Bookman Old Style" w:hAnsi="Bookman Old Style"/>
                <w:vertAlign w:val="superscript"/>
                <w:lang w:bidi="ar-SA"/>
              </w:rPr>
              <w:t>st</w:t>
            </w:r>
            <w:r>
              <w:rPr>
                <w:rFonts w:ascii="Bookman Old Style" w:hAnsi="Bookman Old Style"/>
                <w:lang w:bidi="ar-SA"/>
              </w:rPr>
              <w:t xml:space="preserve"> </w:t>
            </w:r>
          </w:p>
        </w:tc>
        <w:tc>
          <w:tcPr>
            <w:cnfStyle w:val="000100100000"/>
            <w:tcW w:w="1536" w:type="dxa"/>
            <w:gridSpan w:val="1"/>
            <w:tcBorders>
              <w:top w:val="single" w:color="808080" w:sz="6"/>
              <w:bottom w:val="single" w:color="ffffff" w:sz="6"/>
              <w:right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2004</w:t>
            </w:r>
          </w:p>
        </w:tc>
      </w:tr>
      <w:tr>
        <w:trPr>
          <w:trHeight w:val="129"/>
        </w:trPr>
        <w:tc>
          <w:tcPr>
            <w:cnfStyle w:val="011000000000"/>
            <w:tcW w:w="705" w:type="dxa"/>
            <w:gridSpan w:val="1"/>
            <w:tcBorders>
              <w:right w:val="single" w:color="808080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2</w:t>
            </w:r>
          </w:p>
        </w:tc>
        <w:tc>
          <w:tcPr>
            <w:cnfStyle w:val="010010000000"/>
            <w:tcW w:w="1795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10+2</w:t>
            </w:r>
          </w:p>
        </w:tc>
        <w:tc>
          <w:tcPr>
            <w:cnfStyle w:val="010001000000"/>
            <w:tcW w:w="2407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H.P. Board</w:t>
            </w:r>
          </w:p>
        </w:tc>
        <w:tc>
          <w:tcPr>
            <w:cnfStyle w:val="010010000000"/>
            <w:tcW w:w="1699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50</w:t>
            </w:r>
          </w:p>
        </w:tc>
        <w:tc>
          <w:tcPr>
            <w:cnfStyle w:val="010001000000"/>
            <w:tcW w:w="1606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2</w:t>
            </w:r>
            <w:r>
              <w:rPr>
                <w:rFonts w:ascii="Bookman Old Style" w:hAnsi="Bookman Old Style"/>
                <w:vertAlign w:val="superscript"/>
                <w:lang w:bidi="ar-SA"/>
              </w:rPr>
              <w:t>st</w:t>
            </w:r>
            <w:r>
              <w:rPr>
                <w:rFonts w:ascii="Bookman Old Style" w:hAnsi="Bookman Old Style"/>
                <w:lang w:bidi="ar-SA"/>
              </w:rPr>
              <w:t xml:space="preserve"> </w:t>
            </w:r>
          </w:p>
        </w:tc>
        <w:tc>
          <w:tcPr>
            <w:cnfStyle w:val="010100000000"/>
            <w:tcW w:w="1536" w:type="dxa"/>
            <w:gridSpan w:val="1"/>
            <w:tcBorders>
              <w:right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2006</w:t>
            </w:r>
          </w:p>
        </w:tc>
      </w:tr>
    </w:tbl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sz w:val="16"/>
          <w:u w:val="single"/>
        </w:rPr>
      </w:pP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  <w:lang w:bidi="ar-SA"/>
        </w:rPr>
        <w:t>Technical Qualifications</w:t>
      </w:r>
    </w:p>
    <w:tbl>
      <w:tblPr>
        <w:tblW w:w="0" w:type="auto"/>
        <w:tblLook w:val="01E0"/>
      </w:tblPr>
      <w:tblGrid>
        <w:gridCol w:w="705"/>
        <w:gridCol w:w="1795"/>
        <w:gridCol w:w="2407"/>
        <w:gridCol w:w="1699"/>
        <w:gridCol w:w="1606"/>
        <w:gridCol w:w="1536"/>
      </w:tblGrid>
      <w:tr>
        <w:trPr>
          <w:trHeight w:val="368"/>
        </w:trPr>
        <w:tc>
          <w:tcPr>
            <w:cnfStyle w:val="101000000000"/>
            <w:tcW w:w="705" w:type="dxa"/>
            <w:gridSpan w:val="1"/>
            <w:tcBorders>
              <w:right w:val="single" w:color="808080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Sr.no.</w:t>
            </w:r>
          </w:p>
        </w:tc>
        <w:tc>
          <w:tcPr>
            <w:cnfStyle w:val="100010000000"/>
            <w:tcW w:w="1795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Exam.</w:t>
            </w:r>
          </w:p>
        </w:tc>
        <w:tc>
          <w:tcPr>
            <w:cnfStyle w:val="100001000000"/>
            <w:tcW w:w="2407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Board / Univ.</w:t>
            </w:r>
          </w:p>
        </w:tc>
        <w:tc>
          <w:tcPr>
            <w:cnfStyle w:val="100010000000"/>
            <w:tcW w:w="1699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%age</w:t>
            </w:r>
          </w:p>
        </w:tc>
        <w:tc>
          <w:tcPr>
            <w:cnfStyle w:val="100001000000"/>
            <w:tcW w:w="1606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Div.</w:t>
            </w:r>
          </w:p>
        </w:tc>
        <w:tc>
          <w:tcPr>
            <w:cnfStyle w:val="100100000000"/>
            <w:tcW w:w="1536" w:type="dxa"/>
            <w:gridSpan w:val="1"/>
            <w:tcBorders>
              <w:right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Year</w:t>
            </w:r>
          </w:p>
        </w:tc>
      </w:tr>
      <w:tr>
        <w:trPr>
          <w:trHeight w:val="-40"/>
        </w:trPr>
        <w:tc>
          <w:tcPr>
            <w:cnfStyle w:val="001000100000"/>
            <w:tcW w:w="705" w:type="dxa"/>
            <w:gridSpan w:val="1"/>
            <w:tcBorders>
              <w:bottom w:val="single" w:color="ffffff" w:sz="6"/>
              <w:right w:val="single" w:color="808080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1</w:t>
            </w:r>
          </w:p>
        </w:tc>
        <w:tc>
          <w:tcPr>
            <w:cnfStyle w:val="000010100000"/>
            <w:tcW w:w="1795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  <w:lang w:bidi="ar-SA"/>
              </w:rPr>
            </w:pPr>
            <w:r>
              <w:rPr>
                <w:rFonts w:ascii="Bookman Old Style" w:hAnsi="Bookman Old Style"/>
                <w:lang w:bidi="ar-SA"/>
              </w:rPr>
              <w:t>ITI</w:t>
            </w:r>
          </w:p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AU" w:bidi="ar-SA"/>
              </w:rPr>
              <w:t>(Instrument Mechanic)</w:t>
            </w:r>
          </w:p>
        </w:tc>
        <w:tc>
          <w:tcPr>
            <w:cnfStyle w:val="000001100000"/>
            <w:tcW w:w="2407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N.C.V.t</w:t>
            </w:r>
          </w:p>
        </w:tc>
        <w:tc>
          <w:tcPr>
            <w:cnfStyle w:val="000010100000"/>
            <w:tcW w:w="1699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72</w:t>
            </w:r>
          </w:p>
        </w:tc>
        <w:tc>
          <w:tcPr>
            <w:cnfStyle w:val="000001100000"/>
            <w:tcW w:w="1606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1</w:t>
            </w:r>
            <w:r>
              <w:rPr>
                <w:rFonts w:ascii="Bookman Old Style" w:hAnsi="Bookman Old Style"/>
                <w:vertAlign w:val="superscript"/>
                <w:lang w:bidi="ar-SA"/>
              </w:rPr>
              <w:t>st</w:t>
            </w:r>
            <w:r>
              <w:rPr>
                <w:rFonts w:ascii="Bookman Old Style" w:hAnsi="Bookman Old Style"/>
                <w:lang w:bidi="ar-SA"/>
              </w:rPr>
              <w:t xml:space="preserve"> </w:t>
            </w:r>
          </w:p>
        </w:tc>
        <w:tc>
          <w:tcPr>
            <w:cnfStyle w:val="000100100000"/>
            <w:tcW w:w="1536" w:type="dxa"/>
            <w:gridSpan w:val="1"/>
            <w:tcBorders>
              <w:top w:val="single" w:color="808080" w:sz="6"/>
              <w:bottom w:val="single" w:color="ffffff" w:sz="6"/>
              <w:right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2008</w:t>
            </w:r>
          </w:p>
        </w:tc>
      </w:tr>
      <w:tr>
        <w:trPr>
          <w:trHeight w:val="1006"/>
        </w:trPr>
        <w:tc>
          <w:tcPr>
            <w:cnfStyle w:val="011000000000"/>
            <w:tcW w:w="705" w:type="dxa"/>
            <w:gridSpan w:val="1"/>
            <w:tcBorders>
              <w:right w:val="single" w:color="808080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2</w:t>
            </w:r>
          </w:p>
        </w:tc>
        <w:tc>
          <w:tcPr>
            <w:cnfStyle w:val="010010000000"/>
            <w:tcW w:w="1795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lang w:bidi="ar-SA"/>
              </w:rPr>
            </w:pPr>
            <w:r>
              <w:rPr>
                <w:rFonts w:ascii="Bookman Old Style" w:hAnsi="Bookman Old Style"/>
                <w:lang w:bidi="ar-SA"/>
              </w:rPr>
              <w:t>Diploma</w:t>
            </w:r>
          </w:p>
          <w:p>
            <w:pPr>
              <w:jc w:val="center"/>
              <w:rPr>
                <w:rFonts w:ascii="Bookman Old Style" w:hAnsi="Bookman Old Style"/>
                <w:lang w:val="en-AU" w:bidi="ar-SA"/>
              </w:rPr>
            </w:pPr>
            <w:r>
              <w:rPr>
                <w:rFonts w:ascii="Bookman Old Style" w:hAnsi="Bookman Old Style"/>
                <w:lang w:val="en-AU" w:bidi="ar-SA"/>
              </w:rPr>
              <w:t>(Instrumen-</w:t>
            </w:r>
          </w:p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val="en-AU" w:bidi="ar-SA"/>
              </w:rPr>
              <w:t>tation engg.)</w:t>
            </w:r>
          </w:p>
        </w:tc>
        <w:tc>
          <w:tcPr>
            <w:cnfStyle w:val="010001000000"/>
            <w:tcW w:w="2407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H.P.Tech. Board</w:t>
            </w:r>
          </w:p>
        </w:tc>
        <w:tc>
          <w:tcPr>
            <w:cnfStyle w:val="010010000000"/>
            <w:tcW w:w="1699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62</w:t>
            </w:r>
          </w:p>
        </w:tc>
        <w:tc>
          <w:tcPr>
            <w:cnfStyle w:val="010001000000"/>
            <w:tcW w:w="1606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1</w:t>
            </w:r>
            <w:r>
              <w:rPr>
                <w:rFonts w:ascii="Bookman Old Style" w:hAnsi="Bookman Old Style"/>
                <w:vertAlign w:val="superscript"/>
                <w:lang w:bidi="ar-SA"/>
              </w:rPr>
              <w:t>st</w:t>
            </w:r>
            <w:r>
              <w:rPr>
                <w:rFonts w:ascii="Bookman Old Style" w:hAnsi="Bookman Old Style"/>
                <w:lang w:bidi="ar-SA"/>
              </w:rPr>
              <w:t xml:space="preserve"> </w:t>
            </w:r>
          </w:p>
        </w:tc>
        <w:tc>
          <w:tcPr>
            <w:cnfStyle w:val="010100000000"/>
            <w:tcW w:w="1536" w:type="dxa"/>
            <w:gridSpan w:val="1"/>
            <w:tcBorders>
              <w:right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2011</w:t>
            </w:r>
          </w:p>
        </w:tc>
      </w:tr>
    </w:tbl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  <w:lang w:bidi="ar-SA"/>
        </w:rPr>
        <w:t>Working Experience</w:t>
      </w:r>
    </w:p>
    <w:tbl>
      <w:tblPr>
        <w:tblW w:w="0" w:type="auto"/>
        <w:tblLook w:val="01E0"/>
      </w:tblPr>
      <w:tblGrid>
        <w:gridCol w:w="962"/>
        <w:gridCol w:w="2146"/>
        <w:gridCol w:w="1826"/>
        <w:gridCol w:w="1767"/>
        <w:gridCol w:w="1537"/>
        <w:gridCol w:w="1518"/>
      </w:tblGrid>
      <w:tr>
        <w:trPr>
          <w:trHeight w:val="368"/>
        </w:trPr>
        <w:tc>
          <w:tcPr>
            <w:cnfStyle w:val="101000000000"/>
            <w:tcW w:w="962" w:type="dxa"/>
            <w:gridSpan w:val="1"/>
            <w:tcBorders>
              <w:right w:val="single" w:color="808080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Sr.no.</w:t>
            </w:r>
          </w:p>
        </w:tc>
        <w:tc>
          <w:tcPr>
            <w:cnfStyle w:val="100010000000"/>
            <w:tcW w:w="2146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lang w:bidi="ar-SA"/>
              </w:rPr>
            </w:pPr>
            <w:r>
              <w:rPr>
                <w:rFonts w:ascii="Bookman Old Style" w:hAnsi="Bookman Old Style"/>
                <w:b/>
                <w:lang w:bidi="ar-SA"/>
              </w:rPr>
              <w:t>Company Name</w:t>
            </w:r>
          </w:p>
        </w:tc>
        <w:tc>
          <w:tcPr>
            <w:cnfStyle w:val="100001000000"/>
            <w:tcW w:w="1826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Time period</w:t>
            </w:r>
          </w:p>
        </w:tc>
        <w:tc>
          <w:tcPr>
            <w:cnfStyle w:val="100010000000"/>
            <w:tcW w:w="1767" w:type="dxa"/>
            <w:gridSpan w:val="1"/>
            <w:vAlign w:val="top"/>
          </w:tcPr>
          <w:p>
            <w:pPr>
              <w:tabs>
                <w:tab w:val="left" w:pos="4140"/>
                <w:tab w:val="left" w:pos="4500"/>
              </w:tabs>
              <w:spacing w:line="360" w:lineRule="auto"/>
              <w:rPr>
                <w:rFonts w:ascii="Bookman Old Style" w:hAnsi="Bookman Old Style"/>
                <w:b/>
              </w:rPr>
            </w:pPr>
            <w:r>
              <w:rPr>
                <w:rFonts w:ascii="Arial" w:cs="Arial" w:hAnsi="Arial"/>
                <w:b/>
                <w:color w:val="444444"/>
                <w:lang w:bidi="ar-SA"/>
              </w:rPr>
              <w:t>Designation</w:t>
            </w:r>
          </w:p>
        </w:tc>
        <w:tc>
          <w:tcPr>
            <w:cnfStyle w:val="100001000000"/>
            <w:tcW w:w="1537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Years From</w:t>
            </w:r>
          </w:p>
        </w:tc>
        <w:tc>
          <w:tcPr>
            <w:cnfStyle w:val="100100000000"/>
            <w:tcW w:w="1518" w:type="dxa"/>
            <w:gridSpan w:val="1"/>
            <w:tcBorders>
              <w:right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 xml:space="preserve">Year </w:t>
            </w:r>
          </w:p>
          <w:p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  <w:lang w:bidi="ar-SA"/>
              </w:rPr>
              <w:t>To</w:t>
            </w:r>
          </w:p>
        </w:tc>
      </w:tr>
      <w:tr>
        <w:trPr>
          <w:trHeight w:val="377"/>
        </w:trPr>
        <w:tc>
          <w:tcPr>
            <w:cnfStyle w:val="001000100000"/>
            <w:tcW w:w="962" w:type="dxa"/>
            <w:gridSpan w:val="1"/>
            <w:tcBorders>
              <w:bottom w:val="single" w:color="ffffff" w:sz="6"/>
              <w:right w:val="single" w:color="808080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1</w:t>
            </w:r>
          </w:p>
        </w:tc>
        <w:tc>
          <w:tcPr>
            <w:cnfStyle w:val="000010100000"/>
            <w:tcW w:w="2146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tabs>
                <w:tab w:val="left" w:pos="4140"/>
                <w:tab w:val="left" w:pos="4500"/>
              </w:tabs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 xml:space="preserve">  Hero Honda</w:t>
            </w:r>
          </w:p>
        </w:tc>
        <w:tc>
          <w:tcPr>
            <w:cnfStyle w:val="000001100000"/>
            <w:tcW w:w="1826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1years</w:t>
            </w:r>
          </w:p>
        </w:tc>
        <w:tc>
          <w:tcPr>
            <w:cnfStyle w:val="000010100000"/>
            <w:tcW w:w="1767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CNC operator</w:t>
            </w:r>
          </w:p>
        </w:tc>
        <w:tc>
          <w:tcPr>
            <w:cnfStyle w:val="000001100000"/>
            <w:tcW w:w="1537" w:type="dxa"/>
            <w:gridSpan w:val="1"/>
            <w:tcBorders>
              <w:top w:val="single" w:color="808080" w:sz="6"/>
              <w:bottom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AUG2008</w:t>
            </w:r>
          </w:p>
        </w:tc>
        <w:tc>
          <w:tcPr>
            <w:cnfStyle w:val="000100100000"/>
            <w:tcW w:w="1518" w:type="dxa"/>
            <w:gridSpan w:val="1"/>
            <w:tcBorders>
              <w:top w:val="single" w:color="808080" w:sz="6"/>
              <w:bottom w:val="single" w:color="ffffff" w:sz="6"/>
              <w:right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  <w:lang w:val="en-AU" w:bidi="ar-SA"/>
              </w:rPr>
            </w:pPr>
            <w:r>
              <w:rPr>
                <w:rFonts w:ascii="Bookman Old Style" w:hAnsi="Bookman Old Style"/>
                <w:lang w:val="en-AU" w:bidi="ar-SA"/>
              </w:rPr>
              <w:t>JUNE2009</w:t>
            </w:r>
          </w:p>
        </w:tc>
      </w:tr>
      <w:tr>
        <w:trPr>
          <w:trHeight w:val="129"/>
        </w:trPr>
        <w:tc>
          <w:tcPr>
            <w:cnfStyle w:val="011000000000"/>
            <w:tcW w:w="962" w:type="dxa"/>
            <w:gridSpan w:val="1"/>
            <w:tcBorders>
              <w:right w:val="single" w:color="808080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2</w:t>
            </w:r>
          </w:p>
        </w:tc>
        <w:tc>
          <w:tcPr>
            <w:cnfStyle w:val="010010000000"/>
            <w:tcW w:w="2146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Procter&amp;Gamble</w:t>
            </w:r>
          </w:p>
        </w:tc>
        <w:tc>
          <w:tcPr>
            <w:cnfStyle w:val="010001000000"/>
            <w:tcW w:w="1826" w:type="dxa"/>
            <w:gridSpan w:val="1"/>
            <w:vAlign w:val="top"/>
          </w:tcPr>
          <w:p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4years</w:t>
            </w:r>
          </w:p>
        </w:tc>
        <w:tc>
          <w:tcPr>
            <w:cnfStyle w:val="010010000000"/>
            <w:tcW w:w="1767" w:type="dxa"/>
            <w:gridSpan w:val="1"/>
            <w:vAlign w:val="top"/>
          </w:tcPr>
          <w:p>
            <w:pPr>
              <w:tabs>
                <w:tab w:val="left" w:pos="4140"/>
                <w:tab w:val="left" w:pos="4500"/>
              </w:tabs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TECHNICIAN</w:t>
            </w:r>
          </w:p>
        </w:tc>
        <w:tc>
          <w:tcPr>
            <w:cnfStyle w:val="010001000000"/>
            <w:tcW w:w="1537" w:type="dxa"/>
            <w:gridSpan w:val="1"/>
            <w:vAlign w:val="top"/>
          </w:tcPr>
          <w:p>
            <w:pPr>
              <w:tabs>
                <w:tab w:val="left" w:pos="4140"/>
                <w:tab w:val="left" w:pos="4500"/>
              </w:tabs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lang w:bidi="ar-SA"/>
              </w:rPr>
              <w:t>JULY2011</w:t>
            </w:r>
          </w:p>
        </w:tc>
        <w:tc>
          <w:tcPr>
            <w:cnfStyle w:val="010100000000"/>
            <w:tcW w:w="1518" w:type="dxa"/>
            <w:gridSpan w:val="1"/>
            <w:tcBorders>
              <w:right w:val="single" w:color="ffffff" w:sz="6"/>
            </w:tcBorders>
            <w:vAlign w:val="top"/>
          </w:tcPr>
          <w:p>
            <w:pPr>
              <w:jc w:val="center"/>
              <w:rPr>
                <w:rFonts w:ascii="Bookman Old Style" w:hAnsi="Bookman Old Style"/>
                <w:lang w:val="en-AU"/>
              </w:rPr>
            </w:pPr>
            <w:r>
              <w:rPr>
                <w:rFonts w:ascii="Bookman Old Style" w:hAnsi="Bookman Old Style"/>
                <w:lang w:val="en-AU"/>
              </w:rPr>
              <w:t>JUNE2015</w:t>
            </w:r>
          </w:p>
        </w:tc>
      </w:tr>
    </w:tbl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  <w:lang w:bidi="ar-SA"/>
        </w:rPr>
        <w:t>. Platform; at P&amp;G</w:t>
      </w:r>
    </w:p>
    <w:p>
      <w:pPr>
        <w:numPr>
          <w:ilvl w:val="0"/>
          <w:numId w:val="9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Temperature, Pressure and Pneumatic measurement.</w:t>
      </w:r>
    </w:p>
    <w:p>
      <w:pPr>
        <w:numPr>
          <w:ilvl w:val="0"/>
          <w:numId w:val="9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Troubleshooting in all types of PD pumps and motor.</w:t>
      </w:r>
    </w:p>
    <w:p>
      <w:pPr>
        <w:pStyle w:val="ListParagraph"/>
        <w:numPr>
          <w:ilvl w:val="0"/>
          <w:numId w:val="9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Logical gates working.</w:t>
      </w:r>
    </w:p>
    <w:p>
      <w:pPr>
        <w:numPr>
          <w:ilvl w:val="0"/>
          <w:numId w:val="9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PLC SCADA Operation</w:t>
      </w:r>
      <w:r>
        <w:rPr>
          <w:rFonts w:ascii="Bookman Old Style" w:hAnsi="Bookman Old Style"/>
          <w:lang w:val="en-AU" w:bidi="ar-SA"/>
        </w:rPr>
        <w:t>.</w:t>
      </w:r>
    </w:p>
    <w:p>
      <w:pPr>
        <w:numPr>
          <w:ilvl w:val="0"/>
          <w:numId w:val="9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Knowledge about SAP.</w:t>
      </w:r>
    </w:p>
    <w:p>
      <w:pPr>
        <w:pStyle w:val="ListParagraph"/>
        <w:numPr>
          <w:ilvl w:val="0"/>
          <w:numId w:val="9"/>
        </w:num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lang w:bidi="ar-SA"/>
        </w:rPr>
        <w:t>Plc programming.</w:t>
      </w:r>
    </w:p>
    <w:p>
      <w:pPr>
        <w:pStyle w:val="ListParagraph"/>
        <w:numPr>
          <w:ilvl w:val="0"/>
          <w:numId w:val="9"/>
        </w:num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 w:val="off"/>
          <w:sz w:val="22"/>
          <w:u w:val="none"/>
          <w:lang w:val="en-AU"/>
        </w:rPr>
        <w:t>Making oprations</w:t>
      </w:r>
    </w:p>
    <w:p>
      <w:pPr>
        <w:tabs>
          <w:tab w:val="left" w:pos="1080"/>
          <w:tab w:val="left" w:pos="4500"/>
        </w:tabs>
        <w:spacing w:line="360" w:lineRule="auto"/>
        <w:ind w:left="720"/>
        <w:rPr>
          <w:rFonts w:ascii="Bookman Old Style" w:hAnsi="Bookman Old Style"/>
        </w:rPr>
      </w:pPr>
    </w:p>
    <w:p>
      <w:pPr>
        <w:spacing w:before="100" w:after="100" w:line="288" w:lineRule="auto"/>
        <w:ind w:right="-1267"/>
        <w:rPr>
          <w:b/>
          <w:color w:val="008000"/>
          <w:u w:val="single"/>
        </w:rPr>
      </w:pPr>
      <w:r>
        <w:rPr>
          <w:rFonts w:ascii="Bookman Old Style" w:hAnsi="Bookman Old Style"/>
          <w:b/>
          <w:sz w:val="28"/>
          <w:u w:val="single"/>
          <w:lang w:bidi="ar-SA"/>
        </w:rPr>
        <w:t xml:space="preserve">Minor Project 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Proto type hydro genration station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  <w:lang w:bidi="ar-SA"/>
        </w:rPr>
        <w:t>Major</w:t>
      </w:r>
      <w:r>
        <w:rPr>
          <w:rFonts w:ascii="Bookman Old Style" w:hAnsi="Bookman Old Style"/>
          <w:lang w:bidi="ar-SA"/>
        </w:rPr>
        <w:t xml:space="preserve"> </w:t>
      </w:r>
      <w:r>
        <w:rPr>
          <w:rFonts w:ascii="Bookman Old Style" w:hAnsi="Bookman Old Style"/>
          <w:b/>
          <w:sz w:val="28"/>
          <w:u w:val="single"/>
          <w:lang w:bidi="ar-SA"/>
        </w:rPr>
        <w:t>Project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Microcontroller based automatic room temp controller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sz w:val="28"/>
        </w:rPr>
      </w:pPr>
      <w:r>
        <w:rPr>
          <w:rFonts w:ascii="Bookman Old Style" w:hAnsi="Bookman Old Style"/>
          <w:b/>
          <w:sz w:val="28"/>
          <w:u w:val="single"/>
          <w:lang w:bidi="ar-SA"/>
        </w:rPr>
        <w:t xml:space="preserve">Industrial Training  </w:t>
      </w:r>
      <w:r>
        <w:rPr>
          <w:rFonts w:ascii="Bookman Old Style" w:hAnsi="Bookman Old Style"/>
          <w:b/>
          <w:i/>
          <w:sz w:val="28"/>
          <w:lang w:bidi="ar-SA"/>
        </w:rPr>
        <w:t>(1 month)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Embedded system hardware&amp;software with A grade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  <w:lang w:bidi="ar-SA"/>
        </w:rPr>
        <w:t>Platform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Temperature, Pressure and Level Measurement Techniques.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Transducers.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 xml:space="preserve"> Electrical, Electronic, and Mechanical Components.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Telemetry System.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Bio Medical Instruments.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Optical Instruments.</w:t>
      </w:r>
    </w:p>
    <w:p>
      <w:pPr>
        <w:rPr>
          <w:color w:val="000000"/>
          <w:sz w:val="28"/>
        </w:rPr>
      </w:pP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  <w:lang w:bidi="ar-SA"/>
        </w:rPr>
        <w:t xml:space="preserve">Strength </w:t>
      </w:r>
    </w:p>
    <w:p>
      <w:pPr>
        <w:rPr>
          <w:color w:val="000000"/>
          <w:sz w:val="28"/>
        </w:rPr>
      </w:pP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Positive nature.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Open to learning, ability to adapt to changing environment.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 xml:space="preserve">Self Confident, Supportive and hardworking.  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Possess effective written and verbal communication skills. .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Self-motivated.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>Punctuality</w:t>
      </w:r>
    </w:p>
    <w:p>
      <w:pPr>
        <w:numPr>
          <w:ilvl w:val="0"/>
          <w:numId w:val="6"/>
        </w:numPr>
        <w:tabs>
          <w:tab w:val="left" w:pos="1080"/>
          <w:tab w:val="left" w:pos="450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  <w:lang w:bidi="ar-SA"/>
        </w:rPr>
        <w:t xml:space="preserve">Excellent time management and organization skills. </w:t>
      </w:r>
    </w:p>
    <w:p>
      <w:pPr>
        <w:tabs>
          <w:tab w:val="left" w:pos="8180"/>
        </w:tabs>
        <w:spacing w:line="360" w:lineRule="auto"/>
        <w:rPr>
          <w:rFonts w:ascii="Bookman Old Style" w:hAnsi="Bookman Old Style"/>
          <w:color w:val="000000"/>
        </w:rPr>
      </w:pPr>
    </w:p>
    <w:p>
      <w:pPr>
        <w:tabs>
          <w:tab w:val="left" w:pos="8180"/>
        </w:tabs>
        <w:spacing w:line="360" w:lineRule="auto"/>
        <w:rPr>
          <w:rFonts w:ascii="Bookman Old Style" w:hAnsi="Bookman Old Style"/>
          <w:color w:val="000000"/>
        </w:rPr>
      </w:pPr>
    </w:p>
    <w:p>
      <w:pPr>
        <w:tabs>
          <w:tab w:val="left" w:pos="8180"/>
        </w:tabs>
        <w:spacing w:line="360" w:lineRule="auto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  <w:lang w:bidi="ar-SA"/>
        </w:rPr>
        <w:tab/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  <w:lang w:bidi="ar-SA"/>
        </w:rPr>
        <w:t xml:space="preserve">Date : </w:t>
      </w:r>
      <w:r>
        <w:rPr>
          <w:rFonts w:ascii="Bookman Old Style" w:hAnsi="Bookman Old Style"/>
          <w:b/>
          <w:sz w:val="28"/>
          <w:lang w:bidi="ar-SA"/>
        </w:rPr>
        <w:t xml:space="preserve"> </w:t>
      </w:r>
    </w:p>
    <w:p>
      <w:pPr>
        <w:tabs>
          <w:tab w:val="left" w:pos="4140"/>
          <w:tab w:val="left" w:pos="4500"/>
        </w:tabs>
        <w:spacing w:line="360" w:lineRule="auto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  <w:lang w:bidi="ar-SA"/>
        </w:rPr>
        <w:t xml:space="preserve">Place : </w:t>
        <w:tab/>
        <w:tab/>
        <w:tab/>
        <w:t xml:space="preserve">  </w:t>
        <w:tab/>
        <w:t xml:space="preserve"> </w:t>
      </w:r>
      <w:r>
        <w:rPr>
          <w:rFonts w:ascii="Bookman Old Style" w:hAnsi="Bookman Old Style"/>
          <w:b/>
          <w:sz w:val="28"/>
          <w:lang w:bidi="ar-SA"/>
        </w:rPr>
        <w:t xml:space="preserve">( DIGVIJAY )                       </w:t>
      </w:r>
    </w:p>
    <w:sectPr>
      <w:pgSz w:w="12240" w:h="15840" w:orient="portrait"/>
      <w:pgMar w:top="720" w:right="900" w:bottom="0" w:left="1800" w:header="720" w:footer="720" w:gutter="0"/>
      <w:cols w:equalWidth="on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20"/>
  <w:characterSpacingControl w:val="doNotCompress"/>
  <w:compat/>
  <w:rsids>
    <w:rsidRoot w:val="00917F6D"/>
    <w:rsid w:val="00071DC4"/>
    <w:rsid w:val="000B5E3B"/>
    <w:rsid w:val="000F6587"/>
    <w:rsid w:val="00111C9A"/>
    <w:rsid w:val="001B4D1D"/>
    <w:rsid w:val="001B6762"/>
    <w:rsid w:val="001C0CCE"/>
    <w:rsid w:val="002C1473"/>
    <w:rsid w:val="002C39FC"/>
    <w:rsid w:val="003174E7"/>
    <w:rsid w:val="003332DE"/>
    <w:rsid w:val="00346CFD"/>
    <w:rsid w:val="00502CFC"/>
    <w:rsid w:val="005771B0"/>
    <w:rsid w:val="00696CF0"/>
    <w:rsid w:val="006B79CD"/>
    <w:rsid w:val="006C76BC"/>
    <w:rsid w:val="006D3AB6"/>
    <w:rsid w:val="007254EE"/>
    <w:rsid w:val="00744850"/>
    <w:rsid w:val="0076590E"/>
    <w:rsid w:val="00790D25"/>
    <w:rsid w:val="007C360E"/>
    <w:rsid w:val="007E18AE"/>
    <w:rsid w:val="00826275"/>
    <w:rsid w:val="00835349"/>
    <w:rsid w:val="008403E3"/>
    <w:rsid w:val="008519B0"/>
    <w:rsid w:val="00897533"/>
    <w:rsid w:val="008B7DEB"/>
    <w:rsid w:val="008E3DC0"/>
    <w:rsid w:val="008E6FFC"/>
    <w:rsid w:val="0091134B"/>
    <w:rsid w:val="00917F6D"/>
    <w:rsid w:val="009301E7"/>
    <w:rsid w:val="0094621C"/>
    <w:rsid w:val="009C165F"/>
    <w:rsid w:val="009C1FAA"/>
    <w:rsid w:val="00AF484C"/>
    <w:rsid w:val="00B02CC5"/>
    <w:rsid w:val="00B66788"/>
    <w:rsid w:val="00C954FA"/>
    <w:rsid w:val="00CC48F1"/>
    <w:rsid w:val="00D33ACA"/>
    <w:rsid w:val="00D65119"/>
    <w:rsid w:val="00DA02E2"/>
    <w:rsid w:val="00DB3208"/>
    <w:rsid w:val="00DC109F"/>
    <w:rsid w:val="00EA51E6"/>
    <w:rsid w:val="00EE54A8"/>
    <w:rsid w:val="00F3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table" w:styleId="TableClassic3">
    <w:name w:val="Table Classic 3"/>
    <w:basedOn w:val="NormalTable"/>
    <w:uiPriority w:val="99"/>
    <w:rPr>
      <w:color w:val="000080"/>
    </w:rPr>
    <w:tblPr>
      <w:tblW w:w="0" w:type="nil"/>
      <w:tblInd w:w="0" w:type="dxa"/>
      <w:tblBorders>
        <w:top w:val="single" w:color="000000" w:sz="12"/>
        <w:left w:val="single" w:color="000000" w:sz="12"/>
        <w:bottom w:val="single" w:color="000000" w:sz="12"/>
        <w:right w:val="single" w:color="000000" w:sz="12"/>
      </w:tblBorders>
      <w:tblCellMar>
        <w:top w:w="0" w:type="dxa"/>
        <w:bottom w:w="0" w:type="dxa"/>
        <w:right w:w="108" w:type="dxa"/>
      </w:tblCellMar>
    </w:tblPr>
    <w:tcPr>
      <w:vAlign w:val="top"/>
    </w:tcPr>
    <w:tblStylePr w:type="firstRow">
      <w:rPr>
        <w:b/>
        <w:i/>
        <w:color w:val="ffffff"/>
      </w:rPr>
      <w:tblPr>
        <w:tblW w:w="0" w:type="nil"/>
      </w:tblPr>
      <w:tcPr>
        <w:tcBorders>
          <w:bottom w:val="single" w:color="000000" w:sz="6"/>
        </w:tcBorders>
        <w:vAlign w:val="top"/>
      </w:tcPr>
    </w:tblStylePr>
    <w:tblStylePr w:type="lastRow">
      <w:rPr>
        <w:color w:val="000080"/>
      </w:rPr>
      <w:tblPr>
        <w:tblW w:w="0" w:type="nil"/>
      </w:tblPr>
      <w:tcPr>
        <w:tcBorders>
          <w:top w:val="single" w:color="000000" w:sz="12"/>
        </w:tcBorders>
        <w:vAlign w:val="top"/>
      </w:tcPr>
    </w:tblStylePr>
    <w:tblStylePr w:type="firstCol">
      <w:rPr>
        <w:b/>
        <w:color w:val="000000"/>
      </w:rPr>
      <w:tblPr>
        <w:tblW w:w="0" w:type="nil"/>
      </w:tblPr>
      <w:tcPr>
        <w:vAlign w:val="top"/>
      </w:tcPr>
    </w:tblStyle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table" w:styleId="TableList6">
    <w:name w:val="Table List 6"/>
    <w:basedOn w:val="NormalTable"/>
    <w:uiPriority w:val="99"/>
    <w:tblPr>
      <w:tblStyleRowBandSize w:val="1"/>
      <w:tblW w:w="0" w:type="nil"/>
      <w:tblInd w:w="0" w:type="dxa"/>
      <w:tblBorders>
        <w:top w:val="single" w:color="000000" w:sz="6"/>
        <w:left w:val="single" w:color="000000" w:sz="6"/>
        <w:bottom w:val="single" w:color="000000" w:sz="6"/>
        <w:right w:val="single" w:color="000000" w:sz="6"/>
      </w:tblBorders>
      <w:tblCellMar>
        <w:top w:w="0" w:type="dxa"/>
        <w:bottom w:w="0" w:type="dxa"/>
        <w:right w:w="108" w:type="dxa"/>
      </w:tblCellMar>
    </w:tblPr>
    <w:tcPr>
      <w:vAlign w:val="top"/>
    </w:tcPr>
    <w:tblStylePr w:type="firstRow">
      <w:rPr>
        <w:b/>
      </w:rPr>
      <w:tblPr>
        <w:tblW w:w="0" w:type="nil"/>
      </w:tblPr>
      <w:tcPr>
        <w:tcBorders>
          <w:bottom w:val="single" w:color="000000" w:sz="12"/>
        </w:tcBorders>
        <w:vAlign w:val="top"/>
      </w:tcPr>
    </w:tblStylePr>
    <w:tblStylePr w:type="firstCol">
      <w:rPr>
        <w:b/>
      </w:rPr>
      <w:tblPr>
        <w:tblW w:w="0" w:type="nil"/>
      </w:tblPr>
      <w:tcPr>
        <w:tcBorders>
          <w:right w:val="single" w:color="000000" w:sz="12"/>
        </w:tcBorders>
        <w:vAlign w:val="top"/>
      </w:tcPr>
    </w:tblStylePr>
    <w:tblStylePr w:type="band1Horz">
      <w:tblPr>
        <w:tblW w:w="0" w:type="nil"/>
      </w:tblPr>
      <w:tcPr>
        <w:vAlign w:val="top"/>
      </w:tcPr>
    </w:tblStyle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3Deffects3">
    <w:name w:val="Table 3D effects 3"/>
    <w:basedOn w:val="NormalTable"/>
    <w:uiPriority w:val="99"/>
    <w:tblPr>
      <w:tblStyleColBandSize w:val="1"/>
      <w:tblW w:w="0" w:type="nil"/>
      <w:tblInd w:w="0" w:type="dxa"/>
      <w:tblCellMar>
        <w:top w:w="0" w:type="dxa"/>
        <w:bottom w:w="0" w:type="dxa"/>
        <w:right w:w="108" w:type="dxa"/>
      </w:tblCellMar>
    </w:tblPr>
    <w:tblStylePr w:type="firstRow">
      <w:rPr>
        <w:b/>
      </w:rPr>
      <w:tblPr>
        <w:tblW w:w="0" w:type="nil"/>
      </w:tblPr>
      <w:tcPr>
        <w:vAlign w:val="top"/>
      </w:tcPr>
    </w:tblStylePr>
    <w:tblStylePr w:type="firstCol">
      <w:tblPr>
        <w:tblW w:w="0" w:type="nil"/>
      </w:tblPr>
      <w:tcPr>
        <w:tcBorders>
          <w:top w:val="none" w:sz="4"/>
          <w:bottom w:val="none" w:sz="4"/>
          <w:right w:val="single" w:color="808080" w:sz="6"/>
        </w:tcBorders>
        <w:vAlign w:val="top"/>
      </w:tcPr>
    </w:tblStylePr>
    <w:tblStylePr w:type="lastCol">
      <w:tblPr>
        <w:tblW w:w="0" w:type="nil"/>
      </w:tblPr>
      <w:tcPr>
        <w:tcBorders>
          <w:right w:val="single" w:color="ffffff" w:sz="6"/>
        </w:tcBorders>
        <w:vAlign w:val="top"/>
      </w:tcPr>
    </w:tblStylePr>
    <w:tblStylePr w:type="band1Vert">
      <w:rPr>
        <w:color w:val="auto"/>
      </w:rPr>
      <w:tblPr>
        <w:tblW w:w="0" w:type="nil"/>
      </w:tblPr>
      <w:tcPr>
        <w:vAlign w:val="top"/>
      </w:tcPr>
    </w:tblStylePr>
    <w:tblStylePr w:type="band2Vert">
      <w:rPr>
        <w:color w:val="auto"/>
      </w:rPr>
      <w:tblPr>
        <w:tblW w:w="0" w:type="nil"/>
      </w:tblPr>
      <w:tcPr>
        <w:vAlign w:val="top"/>
      </w:tcPr>
    </w:tblStylePr>
    <w:tblStylePr w:type="band1Horz">
      <w:tblPr>
        <w:tblW w:w="0" w:type="nil"/>
      </w:tblPr>
      <w:tcPr>
        <w:tcBorders>
          <w:top w:val="single" w:color="808080" w:sz="6"/>
          <w:bottom w:val="single" w:color="ffffff" w:sz="6"/>
        </w:tcBorders>
        <w:vAlign w:val="top"/>
      </w:tcPr>
    </w:tblStylePr>
    <w:tblStylePr w:type="swCell">
      <w:rPr>
        <w:b/>
      </w:rPr>
      <w:tblPr>
        <w:tblW w:w="0" w:type="nil"/>
      </w:tblPr>
      <w:tcPr>
        <w:vAlign w:val="top"/>
      </w:tcPr>
    </w:tblStyle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rPr>
      <w:sz w:val="24"/>
    </w:rPr>
  </w:style>
  <w:style w:type="paragraph" w:styleId="Heading1">
    <w:name w:val="Heading 1"/>
    <w:link w:val="Heading1Char"/>
    <w:uiPriority w:val="99"/>
    <w:qFormat w:val="on"/>
    <w:rPr>
      <w:rFonts w:ascii="Cambria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numbering" w:default="1" w:styleId="NoList">
    <w:name w:val="No List"/>
    <w:uiPriority w:val="99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link w:val="Heading1"/>
    <w:uiPriority w:val="99"/>
    <w:rPr>
      <w:rFonts w:ascii="Cambria"/>
      <w:b/>
      <w:color w:val="365f91"/>
      <w:sz w:val="28"/>
    </w:rPr>
  </w:style>
  <w:style w:type="table" w:styleId="TableProfessional">
    <w:name w:val="Table Professional"/>
    <w:basedOn w:val="NormalTable"/>
    <w:uiPriority w:val="99"/>
    <w:tblPr>
      <w:tblW w:w="0" w:type="nil"/>
      <w:tblInd w:w="0" w:type="dxa"/>
      <w:tblBorders>
        <w:top w:val="single" w:color="000000" w:sz="6"/>
        <w:left w:val="single" w:color="000000" w:sz="6"/>
        <w:bottom w:val="single" w:color="000000" w:sz="6"/>
        <w:right w:val="single" w:color="000000" w:sz="6"/>
        <w:insideH w:val="single" w:color="000000" w:sz="6"/>
        <w:insideV w:val="single" w:color="000000" w:sz="6"/>
      </w:tblBorders>
      <w:tblCellMar>
        <w:top w:w="0" w:type="dxa"/>
        <w:bottom w:w="0" w:type="dxa"/>
        <w:right w:w="108" w:type="dxa"/>
      </w:tblCellMar>
    </w:tblPr>
    <w:tcPr>
      <w:vAlign w:val="top"/>
    </w:tcPr>
    <w:tblStylePr w:type="firstRow">
      <w:rPr>
        <w:b/>
        <w:color w:val="auto"/>
      </w:rPr>
      <w:tblPr>
        <w:tblW w:w="0" w:type="nil"/>
      </w:tblPr>
      <w:tcPr>
        <w:vAlign w:val="top"/>
      </w:tc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TitleChar">
    <w:name w:val="Title Char"/>
    <w:link w:val="Title"/>
    <w:uiPriority w:val="99"/>
    <w:rPr>
      <w:rFonts w:ascii="Cambria"/>
      <w:color w:val="17365d"/>
      <w:spacing w:val="5"/>
      <w:sz w:val="52"/>
    </w:rPr>
  </w:style>
  <w:style w:type="character" w:styleId="Strong">
    <w:name w:val="Strong"/>
    <w:basedOn w:val="DefaultParagraphFont"/>
    <w:uiPriority w:val="99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table" w:styleId="TableClassic2">
    <w:name w:val="Table Classic 2"/>
    <w:basedOn w:val="NormalTable"/>
    <w:uiPriority w:val="99"/>
    <w:tblPr>
      <w:tblW w:w="0" w:type="nil"/>
      <w:tblInd w:w="0" w:type="dxa"/>
      <w:tblBorders>
        <w:top w:val="single" w:color="000000" w:sz="12"/>
        <w:bottom w:val="single" w:color="000000" w:sz="12"/>
      </w:tblBorders>
      <w:tblCellMar>
        <w:top w:w="0" w:type="dxa"/>
        <w:bottom w:w="0" w:type="dxa"/>
        <w:right w:w="108" w:type="dxa"/>
      </w:tblCellMar>
    </w:tblPr>
    <w:tcPr>
      <w:vAlign w:val="top"/>
    </w:tcPr>
    <w:tblStylePr w:type="firstRow">
      <w:rPr>
        <w:color w:val="ffffff"/>
      </w:rPr>
      <w:tblPr>
        <w:tblW w:w="0" w:type="nil"/>
      </w:tblPr>
      <w:tcPr>
        <w:tcBorders>
          <w:bottom w:val="single" w:color="000000" w:sz="6"/>
        </w:tcBorders>
        <w:vAlign w:val="top"/>
      </w:tcPr>
    </w:tblStylePr>
    <w:tblStylePr w:type="lastRow">
      <w:tblPr>
        <w:tblW w:w="0" w:type="nil"/>
      </w:tblPr>
      <w:tcPr>
        <w:tcBorders>
          <w:top w:val="single" w:color="000000" w:sz="6"/>
        </w:tcBorders>
        <w:vAlign w:val="top"/>
      </w:tcPr>
    </w:tblStylePr>
    <w:tblStylePr w:type="firstCol">
      <w:rPr>
        <w:b/>
      </w:rPr>
      <w:tblPr>
        <w:tblW w:w="0" w:type="nil"/>
      </w:tblPr>
      <w:tcPr>
        <w:vAlign w:val="top"/>
      </w:tcPr>
    </w:tblStylePr>
    <w:tblStylePr w:type="neCell">
      <w:rPr>
        <w:b/>
      </w:rPr>
      <w:tblPr>
        <w:tblW w:w="0" w:type="nil"/>
      </w:tblPr>
      <w:tcPr>
        <w:vAlign w:val="top"/>
      </w:tcPr>
    </w:tblStylePr>
    <w:tblStylePr w:type="nwCell">
      <w:tblPr>
        <w:tblW w:w="0" w:type="nil"/>
      </w:tblPr>
      <w:tcPr>
        <w:vAlign w:val="top"/>
      </w:tcPr>
    </w:tblStylePr>
    <w:tblStylePr w:type="swCell">
      <w:rPr>
        <w:color w:val="000080"/>
      </w:rPr>
      <w:tblPr>
        <w:tblW w:w="0" w:type="nil"/>
      </w:tblPr>
      <w:tcPr>
        <w:vAlign w:val="top"/>
      </w:tcPr>
    </w:tblStyle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table" w:styleId="TableGrid">
    <w:name w:val="Table Grid"/>
    <w:basedOn w:val="NormalTable"/>
    <w:uiPriority w:val="99"/>
    <w:tblPr>
      <w:tblW w:w="0" w:type="nil"/>
      <w:tblInd w:w="0" w:type="dxa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top w:w="0" w:type="dxa"/>
        <w:bottom w:w="0" w:type="dxa"/>
        <w:right w:w="108" w:type="dxa"/>
      </w:tblCellMar>
    </w:tbl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Title">
    <w:name w:val="Title"/>
    <w:link w:val="TitleChar"/>
    <w:uiPriority w:val="99"/>
    <w:qFormat w:val="on"/>
    <w:rPr>
      <w:rFonts w:ascii="Cambria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fontTable" Target="fontTable.xml"/><Relationship Id="rId4" Type="http://schemas.openxmlformats.org/officeDocument/2006/relationships/settings" Target="settings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31547D0-C3D1-4BDC-8A83-364CD3FF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</dc:title>
  <dc:description/>
  <dc:subject/>
  <dc:creator>Sanjeev Mahajan</dc:creator>
  <cp:lastModifiedBy>digvijay055</cp:lastModifiedBy>
  <cp:keywords/>
  <cp:revision>11</cp:revision>
  <dcterms:created xsi:type="dcterms:W3CDTF">2011-07-12T06:47:00Z</dcterms:created>
  <dcterms:modified xsi:type="dcterms:W3CDTF">2015-05-22T09:52:00Z</dcterms:modified>
</cp:coreProperties>
</file>