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4" w:color="c8c8c8"/>
        </w:pBdr>
        <w:shd w:val="clear" w:color="auto" w:fill="fafafa"/>
        <w:spacing w:after="75" w:lineRule="auto" w:line="240"/>
        <w:outlineLvl w:val="1"/>
        <w:rPr>
          <w:rFonts w:ascii="Verdana" w:cs="Tahoma" w:eastAsia="Times New Roman" w:hAnsi="Verdana"/>
          <w:b/>
          <w:color w:val="333333"/>
          <w:sz w:val="24"/>
          <w:szCs w:val="24"/>
        </w:rPr>
      </w:pPr>
      <w:r>
        <w:rPr>
          <w:rFonts w:ascii="Verdana" w:cs="Tahoma" w:eastAsia="Times New Roman" w:hAnsi="Verdana"/>
          <w:b/>
          <w:color w:val="333333"/>
          <w:sz w:val="24"/>
          <w:szCs w:val="24"/>
        </w:rPr>
        <w:t xml:space="preserve">                  </w:t>
      </w:r>
      <w:r>
        <w:rPr>
          <w:rFonts w:ascii="Verdana" w:cs="Tahoma" w:eastAsia="Times New Roman" w:hAnsi="Verdana"/>
          <w:b/>
          <w:color w:val="333333"/>
          <w:sz w:val="24"/>
          <w:szCs w:val="24"/>
        </w:rPr>
        <w:t xml:space="preserve">                          </w:t>
      </w:r>
      <w:r>
        <w:rPr>
          <w:rFonts w:ascii="Verdana" w:cs="Tahoma" w:eastAsia="Times New Roman" w:hAnsi="Verdana"/>
          <w:b/>
          <w:color w:val="333333"/>
          <w:sz w:val="24"/>
          <w:szCs w:val="24"/>
        </w:rPr>
        <w:t>CURRICULUM VIT</w:t>
      </w:r>
      <w:r>
        <w:rPr>
          <w:rFonts w:ascii="Verdana" w:cs="Tahoma" w:eastAsia="Times New Roman" w:hAnsi="Verdana"/>
          <w:b/>
          <w:color w:val="333333"/>
          <w:sz w:val="24"/>
          <w:szCs w:val="24"/>
        </w:rPr>
        <w:t xml:space="preserve">E 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4" w:color="c8c8c8"/>
        </w:pBdr>
        <w:shd w:val="clear" w:color="auto" w:fill="fafafa"/>
        <w:spacing w:after="75" w:lineRule="auto" w:line="240"/>
        <w:outlineLvl w:val="1"/>
        <w:rPr>
          <w:rFonts w:ascii="Verdana" w:cs="Tahoma" w:eastAsia="Times New Roman" w:hAnsi="Verdana"/>
          <w:b/>
          <w:color w:val="333333"/>
          <w:sz w:val="20"/>
          <w:szCs w:val="20"/>
        </w:rPr>
      </w:pPr>
      <w:r>
        <w:rPr>
          <w:rFonts w:ascii="Verdana" w:cs="Tahoma" w:eastAsia="Times New Roman" w:hAnsi="Verdana"/>
          <w:b/>
          <w:color w:val="333333"/>
          <w:sz w:val="20"/>
          <w:szCs w:val="20"/>
        </w:rPr>
        <w:t>Rajendra</w:t>
      </w:r>
      <w:r>
        <w:rPr>
          <w:rFonts w:ascii="Verdana" w:cs="Tahoma" w:eastAsia="Times New Roman" w:hAnsi="Verdana"/>
          <w:b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b/>
          <w:color w:val="333333"/>
          <w:sz w:val="20"/>
          <w:szCs w:val="20"/>
        </w:rPr>
        <w:t>Kumawat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4" w:color="c8c8c8"/>
        </w:pBdr>
        <w:shd w:val="clear" w:color="auto" w:fill="fafafa"/>
        <w:spacing w:after="75" w:lineRule="auto" w:line="240"/>
        <w:outlineLvl w:val="1"/>
        <w:rPr>
          <w:rFonts w:ascii="Verdana" w:cs="Tahoma" w:eastAsia="Times New Roman" w:hAnsi="Verdana"/>
          <w:b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4" w:color="c8c8c8"/>
        </w:pBdr>
        <w:shd w:val="clear" w:color="auto" w:fill="fafafa"/>
        <w:spacing w:after="75" w:lineRule="auto" w:line="240"/>
        <w:outlineLvl w:val="1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b/>
          <w:bCs/>
          <w:color w:val="333333"/>
          <w:sz w:val="20"/>
          <w:szCs w:val="20"/>
          <w:u w:val="single"/>
        </w:rPr>
        <w:t>Email</w:t>
      </w:r>
      <w:r>
        <w:rPr>
          <w:rFonts w:ascii="Verdana" w:cs="Tahoma" w:eastAsia="Times New Roman" w:hAnsi="Verdana"/>
          <w:b/>
          <w:bCs/>
          <w:color w:val="333333"/>
          <w:sz w:val="20"/>
          <w:u w:val="single"/>
        </w:rPr>
        <w:t> </w:t>
      </w:r>
      <w:r>
        <w:rPr>
          <w:rFonts w:ascii="Verdana" w:cs="Tahoma" w:eastAsia="Times New Roman" w:hAnsi="Verdana"/>
          <w:color w:val="333333"/>
          <w:sz w:val="20"/>
          <w:szCs w:val="20"/>
        </w:rPr>
        <w:t>:kumawatrajpharma@gmail.com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4" w:color="c8c8c8"/>
        </w:pBdr>
        <w:shd w:val="clear" w:color="auto" w:fill="fafafa"/>
        <w:spacing w:after="75" w:lineRule="auto" w:line="240"/>
        <w:outlineLvl w:val="1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>(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>91-</w:t>
      </w:r>
      <w:r>
        <w:rPr>
          <w:rFonts w:ascii="Verdana" w:cs="Tahoma" w:eastAsia="Times New Roman" w:hAnsi="Verdana"/>
          <w:color w:val="333333"/>
          <w:sz w:val="20"/>
          <w:szCs w:val="20"/>
        </w:rPr>
        <w:t>7891457313</w:t>
      </w:r>
      <w:r>
        <w:rPr>
          <w:rFonts w:ascii="Verdana" w:cs="Tahoma" w:eastAsia="Times New Roman" w:hAnsi="Verdana"/>
          <w:color w:val="333333"/>
          <w:sz w:val="20"/>
          <w:szCs w:val="20"/>
        </w:rPr>
        <w:t>)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4" w:color="c8c8c8"/>
        </w:pBdr>
        <w:shd w:val="clear" w:color="auto" w:fill="fafafa"/>
        <w:spacing w:after="75" w:lineRule="auto" w:line="240"/>
        <w:outlineLvl w:val="1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b/>
          <w:bCs/>
          <w:color w:val="333333"/>
          <w:sz w:val="20"/>
          <w:szCs w:val="20"/>
          <w:u w:val="single"/>
        </w:rPr>
        <w:t>CAREER OBJECTIVE</w:t>
      </w:r>
      <w:r>
        <w:rPr>
          <w:rFonts w:ascii="Verdana" w:cs="Tahoma" w:eastAsia="Times New Roman" w:hAnsi="Verdana"/>
          <w:b/>
          <w:bCs/>
          <w:color w:val="333333"/>
          <w:sz w:val="20"/>
          <w:u w:val="single"/>
        </w:rPr>
        <w:t> </w:t>
      </w:r>
      <w:r>
        <w:rPr>
          <w:rFonts w:ascii="Verdana" w:cs="Tahoma" w:eastAsia="Times New Roman" w:hAnsi="Verdana"/>
          <w:color w:val="333333"/>
          <w:sz w:val="20"/>
          <w:szCs w:val="20"/>
        </w:rPr>
        <w:t>: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my skills and abilities for the improvement of organization that offers professional growth while being Resourceful, innovative and flexible and to reach higher peaks in the Competitive technology world.</w:t>
      </w: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color w:val="333333"/>
          <w:sz w:val="20"/>
          <w:szCs w:val="20"/>
        </w:rPr>
        <w:t>.</w:t>
      </w: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b/>
          <w:bCs/>
          <w:color w:val="333333"/>
          <w:sz w:val="20"/>
          <w:szCs w:val="20"/>
          <w:u w:val="single"/>
        </w:rPr>
        <w:t>EXPERIENCE</w:t>
      </w:r>
      <w:r>
        <w:rPr>
          <w:rFonts w:ascii="Verdana" w:cs="Tahoma" w:eastAsia="Times New Roman" w:hAnsi="Verdana"/>
          <w:b/>
          <w:bCs/>
          <w:color w:val="333333"/>
          <w:sz w:val="20"/>
          <w:u w:val="single"/>
        </w:rPr>
        <w:t> </w:t>
      </w:r>
      <w:r>
        <w:rPr>
          <w:rFonts w:ascii="Verdana" w:cs="Tahoma" w:eastAsia="Times New Roman" w:hAnsi="Verdana"/>
          <w:color w:val="333333"/>
          <w:sz w:val="20"/>
          <w:szCs w:val="20"/>
        </w:rPr>
        <w:t>: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</w:t>
      </w:r>
      <w:r>
        <w:rPr>
          <w:rFonts w:ascii="Verdana" w:cs="Tahoma" w:eastAsia="Times New Roman" w:hAnsi="Verdana"/>
          <w:color w:val="333333"/>
          <w:sz w:val="20"/>
          <w:szCs w:val="20"/>
        </w:rPr>
        <w:t>T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oal exp. </w:t>
      </w:r>
      <w:r>
        <w:rPr>
          <w:rFonts w:ascii="Verdana" w:cs="Tahoma" w:eastAsia="Times New Roman" w:hAnsi="Verdana"/>
          <w:color w:val="333333"/>
          <w:sz w:val="20"/>
          <w:szCs w:val="20"/>
        </w:rPr>
        <w:t>Ne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ar about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>3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year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>9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month as drug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analyst.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.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   </w:t>
      </w:r>
      <w:r>
        <w:rPr>
          <w:rFonts w:ascii="Verdana" w:cs="Tahoma" w:eastAsia="Times New Roman" w:hAnsi="Verdana"/>
          <w:color w:val="333333"/>
          <w:sz w:val="20"/>
          <w:szCs w:val="20"/>
        </w:rPr>
        <w:t>1)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Sience 8 May  2015 to Till   in SUN PHARMA LTD .vadodra. (USFDA.WHO. TGA.</w:t>
      </w:r>
      <w:r>
        <w:rPr>
          <w:rFonts w:ascii="Verdana" w:cs="Tahoma" w:eastAsia="Times New Roman" w:hAnsi="Verdana"/>
          <w:color w:val="333333"/>
          <w:sz w:val="20"/>
          <w:szCs w:val="20"/>
        </w:rPr>
        <w:t>MHRA)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                 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2)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03 Nov.2014 to 24 Apr.2015 In ipca laboratories ltd. Ratlam.( MHRA.TGA WHO)       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           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>3)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01 Set.2013 to 29 oct.2014 IN Amol PHARMACUICAL PVT LTD JAIPUR (WHO.NABL.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                           </w:t>
      </w:r>
      <w:r>
        <w:rPr>
          <w:rFonts w:ascii="Verdana" w:cs="Tahoma" w:eastAsia="Times New Roman" w:hAnsi="Verdana"/>
          <w:color w:val="333333"/>
          <w:sz w:val="20"/>
          <w:szCs w:val="20"/>
        </w:rPr>
        <w:t>USPL)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4)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</w:t>
      </w:r>
      <w:r>
        <w:rPr>
          <w:rFonts w:ascii="Verdana" w:cs="Tahoma" w:eastAsia="Times New Roman" w:hAnsi="Verdana"/>
          <w:color w:val="333333"/>
          <w:sz w:val="20"/>
          <w:szCs w:val="20"/>
        </w:rPr>
        <w:t>22 oct.2010 to 29 oct .2011 exp. In vitromad health natural pvt ltd.(WHO.NABL.)</w:t>
      </w:r>
    </w:p>
    <w:p>
      <w:pPr>
        <w:spacing w:after="75" w:lineRule="auto" w:line="240"/>
        <w:jc w:val="left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                   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       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4" w:color="c8c8c8"/>
        </w:pBdr>
        <w:shd w:val="clear" w:color="auto" w:fill="fafafa"/>
        <w:spacing w:after="75" w:lineRule="auto" w:line="240"/>
        <w:outlineLvl w:val="1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</w:t>
      </w:r>
      <w:r>
        <w:rPr>
          <w:rFonts w:ascii="Verdana" w:cs="Tahoma" w:eastAsia="Times New Roman" w:hAnsi="Verdana"/>
          <w:b/>
          <w:bCs/>
          <w:color w:val="333333"/>
          <w:sz w:val="20"/>
          <w:szCs w:val="20"/>
          <w:u w:val="single"/>
        </w:rPr>
        <w:t>STRENGTHS</w:t>
      </w:r>
      <w:r>
        <w:rPr>
          <w:rFonts w:ascii="Verdana" w:cs="Tahoma" w:eastAsia="Times New Roman" w:hAnsi="Verdana"/>
          <w:b/>
          <w:bCs/>
          <w:color w:val="333333"/>
          <w:sz w:val="20"/>
          <w:u w:val="single"/>
        </w:rPr>
        <w:t> </w:t>
      </w:r>
      <w:r>
        <w:rPr>
          <w:rFonts w:ascii="Verdana" w:cs="Tahoma" w:eastAsia="Times New Roman" w:hAnsi="Verdana"/>
          <w:color w:val="333333"/>
          <w:sz w:val="20"/>
          <w:szCs w:val="20"/>
        </w:rPr>
        <w:t>:</w:t>
      </w:r>
      <w:r>
        <w:rPr>
          <w:rFonts w:ascii="Verdana" w:cs="Tahoma" w:eastAsia="Times New Roman" w:hAnsi="Verdana"/>
          <w:color w:val="333333"/>
          <w:sz w:val="20"/>
          <w:szCs w:val="20"/>
        </w:rPr>
        <w:t>( job profile )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1) Analysis of Finished Drug </w:t>
      </w:r>
      <w:r>
        <w:rPr>
          <w:rFonts w:ascii="Verdana" w:cs="Tahoma" w:eastAsia="Times New Roman" w:hAnsi="Verdana"/>
          <w:color w:val="333333"/>
          <w:sz w:val="20"/>
          <w:szCs w:val="20"/>
        </w:rPr>
        <w:t>Substances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( </w:t>
      </w:r>
      <w:r>
        <w:rPr>
          <w:rFonts w:ascii="Verdana" w:cs="Tahoma" w:eastAsia="Times New Roman" w:hAnsi="Verdana"/>
          <w:color w:val="333333"/>
          <w:sz w:val="20"/>
          <w:szCs w:val="20"/>
        </w:rPr>
        <w:t>Tablet . capsules)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,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</w:t>
      </w:r>
      <w:r>
        <w:rPr>
          <w:rFonts w:ascii="Verdana" w:cs="Tahoma" w:eastAsia="Times New Roman" w:hAnsi="Verdana"/>
          <w:color w:val="333333"/>
          <w:sz w:val="20"/>
          <w:szCs w:val="20"/>
        </w:rPr>
        <w:t>by using calibrated instruments .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color w:val="333333"/>
          <w:sz w:val="20"/>
          <w:szCs w:val="20"/>
        </w:rPr>
        <w:t>2</w:t>
      </w:r>
      <w:r>
        <w:rPr>
          <w:rFonts w:ascii="Verdana" w:cs="Tahoma" w:eastAsia="Times New Roman" w:hAnsi="Verdana"/>
          <w:color w:val="333333"/>
          <w:sz w:val="20"/>
          <w:szCs w:val="20"/>
        </w:rPr>
        <w:t>) Good awareness of CGLP and CGMP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And G</w:t>
      </w:r>
      <w:r>
        <w:rPr>
          <w:rFonts w:ascii="Verdana" w:cs="Tahoma" w:eastAsia="Times New Roman" w:hAnsi="Verdana"/>
          <w:color w:val="333333"/>
          <w:sz w:val="20"/>
          <w:szCs w:val="20"/>
        </w:rPr>
        <w:t>XP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through c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ontinuous and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on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job </w:t>
      </w:r>
      <w:r>
        <w:rPr>
          <w:rFonts w:ascii="Verdana" w:cs="Tahoma" w:eastAsia="Times New Roman" w:hAnsi="Verdana"/>
          <w:color w:val="333333"/>
          <w:sz w:val="20"/>
          <w:szCs w:val="20"/>
        </w:rPr>
        <w:t>training.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color w:val="333333"/>
          <w:sz w:val="20"/>
          <w:szCs w:val="20"/>
        </w:rPr>
        <w:t>3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)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Online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Documentation and compilation of results of the </w:t>
      </w:r>
      <w:r>
        <w:rPr>
          <w:rFonts w:ascii="Verdana" w:cs="Tahoma" w:eastAsia="Times New Roman" w:hAnsi="Verdana"/>
          <w:color w:val="333333"/>
          <w:sz w:val="20"/>
          <w:szCs w:val="20"/>
        </w:rPr>
        <w:t>analysis.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5) analysis </w:t>
      </w:r>
      <w:r>
        <w:rPr>
          <w:rFonts w:ascii="Verdana" w:cs="Tahoma" w:eastAsia="Times New Roman" w:hAnsi="Verdana"/>
          <w:color w:val="333333"/>
          <w:sz w:val="20"/>
          <w:szCs w:val="20"/>
        </w:rPr>
        <w:t>of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>sample (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assay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, rs,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dissolution </w:t>
      </w:r>
      <w:r>
        <w:rPr>
          <w:rFonts w:ascii="Verdana" w:cs="Tahoma" w:eastAsia="Times New Roman" w:hAnsi="Verdana"/>
          <w:color w:val="333333"/>
          <w:sz w:val="20"/>
          <w:szCs w:val="20"/>
        </w:rPr>
        <w:t>)</w:t>
      </w:r>
      <w:r>
        <w:rPr>
          <w:rFonts w:ascii="Verdana" w:cs="Tahoma" w:eastAsia="Times New Roman" w:hAnsi="Verdana"/>
          <w:color w:val="333333"/>
          <w:sz w:val="20"/>
          <w:szCs w:val="20"/>
        </w:rPr>
        <w:t>by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hplc.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>6)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I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nvestigation of </w:t>
      </w:r>
      <w:r>
        <w:rPr>
          <w:rFonts w:ascii="Verdana" w:cs="Tahoma" w:eastAsia="Times New Roman" w:hAnsi="Verdana"/>
          <w:color w:val="333333"/>
          <w:sz w:val="20"/>
          <w:szCs w:val="20"/>
        </w:rPr>
        <w:t>OOS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and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findout </w:t>
      </w:r>
      <w:r>
        <w:rPr>
          <w:rFonts w:ascii="Verdana" w:cs="Tahoma" w:eastAsia="Times New Roman" w:hAnsi="Verdana"/>
          <w:color w:val="333333"/>
          <w:sz w:val="20"/>
          <w:szCs w:val="20"/>
        </w:rPr>
        <w:t>route cause to close.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>7) online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clo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sed of </w:t>
      </w:r>
      <w:r>
        <w:rPr>
          <w:rFonts w:ascii="Verdana" w:cs="Tahoma" w:eastAsia="Times New Roman" w:hAnsi="Verdana"/>
          <w:color w:val="333333"/>
          <w:sz w:val="20"/>
          <w:szCs w:val="20"/>
        </w:rPr>
        <w:t>observations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and Quality </w:t>
      </w:r>
      <w:r>
        <w:rPr>
          <w:rFonts w:ascii="Verdana" w:cs="Tahoma" w:eastAsia="Times New Roman" w:hAnsi="Verdana"/>
          <w:color w:val="333333"/>
          <w:sz w:val="20"/>
          <w:szCs w:val="20"/>
        </w:rPr>
        <w:t>Event.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8) Handlig of LIMS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Software. 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t xml:space="preserve">9)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Daily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preplanning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for </w:t>
      </w:r>
      <w:r>
        <w:rPr>
          <w:rFonts w:ascii="Verdana" w:cs="Tahoma" w:eastAsia="Times New Roman" w:hAnsi="Verdana"/>
          <w:color w:val="333333"/>
          <w:sz w:val="20"/>
          <w:szCs w:val="20"/>
        </w:rPr>
        <w:t>analysis.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&amp;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Review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data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before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submit </w:t>
      </w:r>
      <w:r>
        <w:rPr>
          <w:rFonts w:ascii="Verdana" w:cs="Tahoma" w:eastAsia="Times New Roman" w:hAnsi="Verdana"/>
          <w:color w:val="333333"/>
          <w:sz w:val="20"/>
          <w:szCs w:val="20"/>
        </w:rPr>
        <w:t>to Q</w:t>
      </w:r>
      <w:r>
        <w:rPr>
          <w:rFonts w:ascii="Verdana" w:cs="Tahoma" w:eastAsia="Times New Roman" w:hAnsi="Verdana"/>
          <w:color w:val="333333"/>
          <w:sz w:val="20"/>
          <w:szCs w:val="20"/>
        </w:rPr>
        <w:t>A.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Audit </w:t>
      </w:r>
      <w:r>
        <w:rPr>
          <w:rFonts w:ascii="Verdana" w:cs="Tahoma" w:eastAsia="Times New Roman" w:hAnsi="Verdana"/>
          <w:color w:val="333333"/>
          <w:sz w:val="20"/>
          <w:szCs w:val="20"/>
        </w:rPr>
        <w:t>face.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color w:val="333333"/>
          <w:sz w:val="20"/>
          <w:szCs w:val="20"/>
        </w:rPr>
        <w:t>- Participating in Internal Audits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&amp; </w:t>
      </w:r>
      <w:r>
        <w:rPr>
          <w:rFonts w:ascii="Verdana" w:cs="Tahoma" w:eastAsia="Times New Roman" w:hAnsi="Verdana"/>
          <w:color w:val="333333"/>
          <w:sz w:val="20"/>
          <w:szCs w:val="20"/>
        </w:rPr>
        <w:t>USFDA.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TGA. </w:t>
      </w:r>
      <w:r>
        <w:rPr>
          <w:rFonts w:ascii="Verdana" w:cs="Tahoma" w:eastAsia="Times New Roman" w:hAnsi="Verdana"/>
          <w:color w:val="333333"/>
          <w:sz w:val="20"/>
          <w:szCs w:val="20"/>
        </w:rPr>
        <w:t>MHRA.WHO.NABL .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br/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b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b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b/>
          <w:color w:val="333333"/>
          <w:sz w:val="20"/>
          <w:szCs w:val="20"/>
        </w:rPr>
      </w:pP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b/>
          <w:color w:val="333333"/>
          <w:sz w:val="20"/>
          <w:szCs w:val="20"/>
        </w:rPr>
        <w:t>INSTRUMENTS HANDLED</w:t>
      </w:r>
      <w:r>
        <w:rPr>
          <w:rFonts w:ascii="Verdana" w:cs="Tahoma" w:eastAsia="Times New Roman" w:hAnsi="Verdana"/>
          <w:color w:val="333333"/>
          <w:sz w:val="20"/>
          <w:szCs w:val="20"/>
        </w:rPr>
        <w:t>;</w:t>
      </w:r>
    </w:p>
    <w:p>
      <w:pPr>
        <w:pStyle w:val="style0"/>
        <w:pBdr>
          <w:left w:val="single" w:sz="6" w:space="0" w:color="e9e9e9"/>
          <w:right w:val="single" w:sz="6" w:space="0" w:color="e9e9e9"/>
          <w:top w:val="single" w:sz="6" w:space="0" w:color="e9e9e9"/>
          <w:bottom w:val="single" w:sz="6" w:space="0" w:color="e9e9e9"/>
        </w:pBdr>
        <w:shd w:val="clear" w:color="auto" w:fill="fafafa"/>
        <w:spacing w:after="0" w:lineRule="auto" w:line="240"/>
        <w:rPr>
          <w:rFonts w:ascii="Verdana" w:cs="Tahoma" w:eastAsia="Times New Roman" w:hAnsi="Verdana"/>
          <w:color w:val="333333"/>
          <w:sz w:val="20"/>
          <w:szCs w:val="20"/>
        </w:rPr>
      </w:pPr>
      <w:r>
        <w:rPr>
          <w:rFonts w:ascii="Verdana" w:cs="Tahoma" w:eastAsia="Times New Roman" w:hAnsi="Verdana"/>
          <w:color w:val="333333"/>
          <w:sz w:val="20"/>
          <w:szCs w:val="20"/>
        </w:rPr>
        <w:br/>
      </w:r>
      <w:r>
        <w:rPr>
          <w:rFonts w:ascii="Verdana" w:cs="Tahoma" w:eastAsia="Times New Roman" w:hAnsi="Verdana"/>
          <w:b/>
          <w:bCs/>
          <w:color w:val="333333"/>
          <w:sz w:val="20"/>
          <w:szCs w:val="20"/>
          <w:u w:val="single"/>
        </w:rPr>
        <w:t xml:space="preserve">HPLC </w:t>
      </w:r>
      <w:r>
        <w:rPr>
          <w:rFonts w:ascii="Verdana" w:cs="Tahoma" w:eastAsia="Times New Roman" w:hAnsi="Verdana"/>
          <w:b/>
          <w:bCs/>
          <w:color w:val="333333"/>
          <w:sz w:val="20"/>
          <w:szCs w:val="20"/>
          <w:u w:val="single"/>
        </w:rPr>
        <w:t>SYSTEMS</w:t>
      </w:r>
      <w:r>
        <w:rPr>
          <w:rFonts w:ascii="Verdana" w:cs="Tahoma" w:eastAsia="Times New Roman" w:hAnsi="Verdana"/>
          <w:b/>
          <w:bCs/>
          <w:color w:val="333333"/>
          <w:sz w:val="20"/>
          <w:u w:val="single"/>
        </w:rPr>
        <w:t> </w:t>
      </w:r>
      <w:r>
        <w:rPr>
          <w:rFonts w:ascii="Verdana" w:cs="Tahoma" w:eastAsia="Times New Roman" w:hAnsi="Verdana"/>
          <w:color w:val="333333"/>
          <w:sz w:val="20"/>
          <w:szCs w:val="20"/>
        </w:rPr>
        <w:t>: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   </w:t>
      </w:r>
      <w:r>
        <w:rPr>
          <w:rFonts w:ascii="Verdana" w:cs="Tahoma" w:eastAsia="Times New Roman" w:hAnsi="Verdana"/>
          <w:color w:val="333333"/>
          <w:sz w:val="20"/>
          <w:szCs w:val="20"/>
        </w:rPr>
        <w:t>FLD.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RID </w:t>
      </w:r>
      <w:r>
        <w:rPr>
          <w:rFonts w:ascii="Verdana" w:cs="Tahoma" w:eastAsia="Times New Roman" w:hAnsi="Verdana"/>
          <w:color w:val="333333"/>
          <w:sz w:val="20"/>
          <w:szCs w:val="20"/>
        </w:rPr>
        <w:t>Detector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. </w:t>
      </w:r>
      <w:r>
        <w:rPr>
          <w:rFonts w:ascii="Verdana" w:cs="Tahoma" w:eastAsia="Times New Roman" w:hAnsi="Verdana"/>
          <w:color w:val="333333"/>
          <w:sz w:val="20"/>
          <w:szCs w:val="20"/>
        </w:rPr>
        <w:t>waters ( Empower 3 ),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Shimadzu LC-2010C HT. 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( </w:t>
      </w:r>
      <w:r>
        <w:rPr>
          <w:rFonts w:ascii="Verdana" w:cs="Tahoma" w:eastAsia="Times New Roman" w:hAnsi="Verdana"/>
          <w:color w:val="333333"/>
          <w:sz w:val="20"/>
          <w:szCs w:val="20"/>
        </w:rPr>
        <w:t>Chromelen &amp; lc solutions)</w:t>
      </w:r>
      <w:r>
        <w:rPr>
          <w:rFonts w:ascii="Verdana" w:cs="Tahoma" w:eastAsia="Times New Roman" w:hAnsi="Verdana"/>
          <w:color w:val="333333"/>
          <w:sz w:val="20"/>
          <w:szCs w:val="20"/>
        </w:rPr>
        <w:t xml:space="preserve"> </w:t>
      </w:r>
      <w:r>
        <w:rPr>
          <w:rFonts w:ascii="Verdana" w:cs="Tahoma" w:eastAsia="Times New Roman" w:hAnsi="Verdana"/>
          <w:color w:val="333333"/>
          <w:sz w:val="20"/>
          <w:szCs w:val="20"/>
        </w:rPr>
        <w:t>,</w:t>
      </w:r>
    </w:p>
    <w:p>
      <w:pPr>
        <w:pStyle w:val="style74"/>
        <w:ind w:left="0"/>
        <w:rPr>
          <w:rFonts w:ascii="Verdana" w:cs="Tahoma" w:hAnsi="Verdana"/>
          <w:color w:val="333333"/>
          <w:sz w:val="20"/>
          <w:szCs w:val="20"/>
        </w:rPr>
      </w:pPr>
      <w:r>
        <w:rPr>
          <w:rFonts w:ascii="Verdana" w:cs="Tahoma" w:hAnsi="Verdana"/>
          <w:color w:val="333333"/>
          <w:sz w:val="20"/>
          <w:szCs w:val="20"/>
        </w:rPr>
        <w:t>,</w:t>
      </w:r>
      <w:r>
        <w:rPr>
          <w:rFonts w:ascii="Verdana" w:cs="Tahoma" w:hAnsi="Verdana"/>
          <w:color w:val="333333"/>
          <w:sz w:val="20"/>
          <w:szCs w:val="20"/>
        </w:rPr>
        <w:t xml:space="preserve"> </w:t>
      </w:r>
      <w:r>
        <w:rPr>
          <w:rFonts w:ascii="Verdana" w:cs="Tahoma" w:hAnsi="Verdana"/>
          <w:color w:val="333333"/>
          <w:sz w:val="20"/>
          <w:szCs w:val="20"/>
        </w:rPr>
        <w:t>PH</w:t>
      </w:r>
      <w:r>
        <w:rPr>
          <w:rFonts w:ascii="Verdana" w:cs="Tahoma" w:hAnsi="Verdana"/>
          <w:color w:val="333333"/>
          <w:sz w:val="20"/>
          <w:szCs w:val="20"/>
        </w:rPr>
        <w:t xml:space="preserve"> Meter,  </w:t>
      </w:r>
      <w:r>
        <w:rPr>
          <w:rFonts w:ascii="Verdana" w:cs="Tahoma" w:hAnsi="Verdana"/>
          <w:color w:val="333333"/>
          <w:sz w:val="20"/>
          <w:szCs w:val="20"/>
        </w:rPr>
        <w:t xml:space="preserve"> </w:t>
      </w:r>
      <w:r>
        <w:rPr>
          <w:rFonts w:ascii="Verdana" w:cs="Tahoma" w:hAnsi="Verdana"/>
          <w:color w:val="333333"/>
          <w:sz w:val="20"/>
          <w:szCs w:val="20"/>
        </w:rPr>
        <w:t>Dissolution</w:t>
      </w:r>
      <w:r>
        <w:rPr>
          <w:rFonts w:ascii="Verdana" w:cs="Tahoma" w:hAnsi="Verdana"/>
          <w:color w:val="333333"/>
          <w:sz w:val="20"/>
          <w:szCs w:val="20"/>
        </w:rPr>
        <w:t xml:space="preserve"> ( </w:t>
      </w:r>
      <w:r>
        <w:rPr>
          <w:rFonts w:ascii="Verdana" w:cs="Tahoma" w:hAnsi="Verdana"/>
          <w:color w:val="333333"/>
          <w:sz w:val="20"/>
          <w:szCs w:val="20"/>
        </w:rPr>
        <w:t xml:space="preserve"> auto </w:t>
      </w:r>
      <w:r>
        <w:rPr>
          <w:rFonts w:ascii="Verdana" w:cs="Tahoma" w:hAnsi="Verdana"/>
          <w:color w:val="333333"/>
          <w:sz w:val="20"/>
          <w:szCs w:val="20"/>
        </w:rPr>
        <w:t xml:space="preserve">labindia </w:t>
      </w:r>
      <w:r>
        <w:rPr>
          <w:rFonts w:ascii="Verdana" w:cs="Tahoma" w:hAnsi="Verdana"/>
          <w:color w:val="333333"/>
          <w:sz w:val="20"/>
          <w:szCs w:val="20"/>
        </w:rPr>
        <w:t>)</w:t>
      </w:r>
      <w:r>
        <w:rPr>
          <w:rFonts w:ascii="Verdana" w:cs="Tahoma" w:hAnsi="Verdana"/>
          <w:color w:val="333333"/>
          <w:sz w:val="20"/>
          <w:szCs w:val="20"/>
        </w:rPr>
        <w:t>. AAS.</w:t>
      </w:r>
      <w:r>
        <w:rPr>
          <w:rFonts w:ascii="Verdana" w:cs="Tahoma" w:hAnsi="Verdana"/>
          <w:color w:val="333333"/>
          <w:sz w:val="20"/>
          <w:szCs w:val="20"/>
        </w:rPr>
        <w:t>ICP-OE</w:t>
      </w:r>
      <w:r>
        <w:rPr>
          <w:rFonts w:ascii="Verdana" w:cs="Tahoma" w:hAnsi="Verdana"/>
          <w:color w:val="333333"/>
          <w:sz w:val="20"/>
          <w:szCs w:val="20"/>
        </w:rPr>
        <w:t xml:space="preserve">S. </w:t>
      </w:r>
      <w:r>
        <w:rPr>
          <w:rFonts w:ascii="Verdana" w:cs="Tahoma" w:hAnsi="Verdana"/>
          <w:color w:val="333333"/>
          <w:sz w:val="20"/>
          <w:szCs w:val="20"/>
        </w:rPr>
        <w:br/>
      </w:r>
    </w:p>
    <w:p>
      <w:pPr>
        <w:pStyle w:val="style74"/>
        <w:ind w:left="0"/>
        <w:rPr>
          <w:bCs w:val="false"/>
        </w:rPr>
      </w:pPr>
      <w:r>
        <w:rPr>
          <w:rFonts w:ascii="Verdana" w:cs="Tahoma" w:hAnsi="Verdana"/>
          <w:color w:val="333333"/>
          <w:sz w:val="20"/>
          <w:szCs w:val="20"/>
        </w:rPr>
        <w:br/>
      </w:r>
      <w:r>
        <w:rPr>
          <w:rFonts w:ascii="Verdana" w:cs="Tahoma" w:hAnsi="Verdana"/>
          <w:color w:val="333333"/>
          <w:sz w:val="20"/>
          <w:szCs w:val="20"/>
          <w:u w:val="single"/>
        </w:rPr>
        <w:t>EDUCATIONAL QUALIFICATIONS</w:t>
      </w:r>
      <w:r>
        <w:rPr>
          <w:rFonts w:ascii="Verdana" w:cs="Tahoma" w:hAnsi="Verdana"/>
          <w:color w:val="333333"/>
          <w:sz w:val="20"/>
          <w:u w:val="single"/>
        </w:rPr>
        <w:t> </w:t>
      </w:r>
      <w:r>
        <w:rPr>
          <w:rFonts w:ascii="Verdana" w:cs="Tahoma" w:hAnsi="Verdana"/>
          <w:color w:val="333333"/>
          <w:sz w:val="20"/>
          <w:szCs w:val="20"/>
        </w:rPr>
        <w:t>:</w:t>
      </w:r>
      <w:r>
        <w:rPr>
          <w:rFonts w:ascii="Verdana" w:cs="Tahoma" w:hAnsi="Verdana"/>
          <w:color w:val="333333"/>
          <w:sz w:val="20"/>
          <w:szCs w:val="20"/>
        </w:rPr>
        <w:br/>
      </w:r>
      <w:r>
        <w:rPr>
          <w:bCs w:val="false"/>
        </w:rPr>
        <w:t>ACADEMIC QUALIFICATION</w:t>
      </w:r>
    </w:p>
    <w:p>
      <w:pPr>
        <w:pStyle w:val="style74"/>
        <w:ind w:left="1980"/>
        <w:rPr>
          <w:bCs w:val="false"/>
        </w:rPr>
      </w:pPr>
    </w:p>
    <w:p>
      <w:pPr>
        <w:pStyle w:val="style74"/>
        <w:numPr>
          <w:ilvl w:val="0"/>
          <w:numId w:val="1"/>
        </w:numPr>
        <w:rPr>
          <w:bCs w:val="false"/>
        </w:rPr>
      </w:pPr>
      <w:r>
        <w:rPr>
          <w:bCs w:val="false"/>
        </w:rPr>
        <w:t>10</w:t>
      </w:r>
      <w:r>
        <w:rPr>
          <w:bCs w:val="false"/>
          <w:vertAlign w:val="superscript"/>
        </w:rPr>
        <w:t>th</w:t>
      </w:r>
      <w:r>
        <w:rPr>
          <w:bCs w:val="false"/>
        </w:rPr>
        <w:t xml:space="preserve"> Passed from Rajasthan board of </w:t>
      </w:r>
      <w:r>
        <w:rPr>
          <w:bCs w:val="false"/>
        </w:rPr>
        <w:t>ajmer</w:t>
      </w:r>
      <w:r>
        <w:rPr>
          <w:bCs w:val="false"/>
        </w:rPr>
        <w:t xml:space="preserve"> .</w:t>
      </w:r>
    </w:p>
    <w:p>
      <w:pPr>
        <w:pStyle w:val="style74"/>
        <w:numPr>
          <w:ilvl w:val="0"/>
          <w:numId w:val="1"/>
        </w:numPr>
        <w:rPr>
          <w:bCs w:val="false"/>
        </w:rPr>
      </w:pPr>
      <w:r>
        <w:rPr>
          <w:bCs w:val="false"/>
        </w:rPr>
        <w:t>12</w:t>
      </w:r>
      <w:r>
        <w:rPr>
          <w:bCs w:val="false"/>
          <w:vertAlign w:val="superscript"/>
        </w:rPr>
        <w:t>th</w:t>
      </w:r>
      <w:r>
        <w:rPr>
          <w:bCs w:val="false"/>
        </w:rPr>
        <w:t xml:space="preserve"> Passed </w:t>
      </w:r>
      <w:r>
        <w:rPr>
          <w:bCs w:val="false"/>
        </w:rPr>
        <w:t>From</w:t>
      </w:r>
      <w:r>
        <w:rPr>
          <w:bCs w:val="false"/>
        </w:rPr>
        <w:t xml:space="preserve"> Rajasthan Board of Ajmer with science bio stream</w:t>
      </w:r>
    </w:p>
    <w:p>
      <w:pPr>
        <w:pStyle w:val="style74"/>
        <w:ind w:left="720"/>
        <w:rPr>
          <w:bCs w:val="false"/>
        </w:rPr>
      </w:pPr>
    </w:p>
    <w:p>
      <w:pPr>
        <w:pStyle w:val="style74"/>
        <w:ind w:left="0"/>
        <w:rPr>
          <w:bCs w:val="false"/>
        </w:rPr>
      </w:pPr>
      <w:r>
        <w:rPr>
          <w:bCs w:val="false"/>
        </w:rPr>
        <w:t xml:space="preserve">PROFESSIONAL QUALIFICATION      </w:t>
      </w:r>
    </w:p>
    <w:tbl>
      <w:tblPr>
        <w:tblStyle w:val="style154"/>
        <w:tblpPr w:leftFromText="180" w:rightFromText="180" w:topFromText="0" w:bottomFromText="0" w:vertAnchor="text" w:horzAnchor="margin" w:tblpXSpec="left" w:tblpY="97"/>
        <w:tblW w:w="10188" w:type="dxa"/>
        <w:tblLook w:firstRow="0" w:lastRow="0" w:firstColumn="0" w:lastColumn="0" w:noHBand="0" w:noVBand="1"/>
      </w:tblPr>
      <w:tblGrid>
        <w:gridCol w:w="718"/>
        <w:gridCol w:w="1730"/>
        <w:gridCol w:w="1800"/>
        <w:gridCol w:w="1980"/>
        <w:gridCol w:w="1260"/>
        <w:gridCol w:w="1073"/>
        <w:gridCol w:w="1627"/>
      </w:tblGrid>
      <w:tr>
        <w:trPr/>
        <w:tc>
          <w:tcPr>
            <w:tcW w:w="718" w:type="dxa"/>
            <w:tcBorders/>
            <w:tcFitText w:val="false"/>
            <w:vAlign w:val="center"/>
          </w:tcPr>
          <w:p>
            <w:pPr>
              <w:pStyle w:val="style74"/>
              <w:ind w:left="0"/>
              <w:jc w:val="center"/>
              <w:rPr>
                <w:rFonts w:ascii="Arial" w:cs="Arial" w:hAnsi="Arial"/>
                <w:b w:val="false"/>
                <w:bCs w:val="false"/>
                <w:color w:val="0000ff"/>
                <w:sz w:val="20"/>
              </w:rPr>
            </w:pPr>
            <w:r>
              <w:rPr>
                <w:rFonts w:ascii="Arial" w:cs="Arial" w:hAnsi="Arial"/>
                <w:b w:val="false"/>
                <w:bCs w:val="false"/>
                <w:color w:val="0000ff"/>
                <w:sz w:val="20"/>
              </w:rPr>
              <w:t>S.No</w:t>
            </w:r>
            <w:r>
              <w:rPr>
                <w:rFonts w:ascii="Arial" w:cs="Arial" w:hAnsi="Arial"/>
                <w:b w:val="false"/>
                <w:bCs w:val="false"/>
                <w:color w:val="0000ff"/>
                <w:sz w:val="20"/>
              </w:rPr>
              <w:t>.</w:t>
            </w:r>
          </w:p>
        </w:tc>
        <w:tc>
          <w:tcPr>
            <w:tcW w:w="1730" w:type="dxa"/>
            <w:tcBorders/>
            <w:tcFitText w:val="false"/>
            <w:vAlign w:val="center"/>
          </w:tcPr>
          <w:p>
            <w:pPr>
              <w:pStyle w:val="style74"/>
              <w:ind w:left="0"/>
              <w:jc w:val="center"/>
              <w:rPr>
                <w:rFonts w:ascii="Arial" w:cs="Arial" w:hAnsi="Arial"/>
                <w:b w:val="false"/>
                <w:bCs w:val="false"/>
                <w:color w:val="0000ff"/>
                <w:sz w:val="20"/>
              </w:rPr>
            </w:pPr>
            <w:r>
              <w:rPr>
                <w:rFonts w:ascii="Arial" w:cs="Arial" w:hAnsi="Arial"/>
                <w:b w:val="false"/>
                <w:bCs w:val="false"/>
                <w:color w:val="0000ff"/>
                <w:sz w:val="20"/>
              </w:rPr>
              <w:t>Qualification</w:t>
            </w:r>
          </w:p>
        </w:tc>
        <w:tc>
          <w:tcPr>
            <w:tcW w:w="1800" w:type="dxa"/>
            <w:tcBorders/>
            <w:tcFitText w:val="false"/>
            <w:vAlign w:val="center"/>
          </w:tcPr>
          <w:p>
            <w:pPr>
              <w:pStyle w:val="style74"/>
              <w:ind w:left="0"/>
              <w:jc w:val="center"/>
              <w:rPr>
                <w:rFonts w:ascii="Arial" w:cs="Arial" w:hAnsi="Arial"/>
                <w:b w:val="false"/>
                <w:bCs w:val="false"/>
                <w:color w:val="0000ff"/>
                <w:sz w:val="20"/>
              </w:rPr>
            </w:pPr>
            <w:r>
              <w:rPr>
                <w:rFonts w:ascii="Arial" w:cs="Arial" w:hAnsi="Arial"/>
                <w:b w:val="false"/>
                <w:bCs w:val="false"/>
                <w:color w:val="0000ff"/>
                <w:sz w:val="20"/>
              </w:rPr>
              <w:t>Board/University</w:t>
            </w:r>
          </w:p>
        </w:tc>
        <w:tc>
          <w:tcPr>
            <w:tcW w:w="1980" w:type="dxa"/>
            <w:tcBorders/>
            <w:tcFitText w:val="false"/>
            <w:vAlign w:val="center"/>
          </w:tcPr>
          <w:p>
            <w:pPr>
              <w:pStyle w:val="style4098"/>
              <w:framePr w:hSpace="0" w:wrap="auto" w:hAnchor="text" w:xAlign="left" w:yAlign="inline"/>
              <w:jc w:val="center"/>
              <w:rPr>
                <w:b w:val="false"/>
                <w:color w:val="0000ff"/>
                <w:u w:val="single"/>
              </w:rPr>
            </w:pPr>
            <w:r>
              <w:rPr>
                <w:b w:val="false"/>
                <w:color w:val="0000ff"/>
              </w:rPr>
              <w:t>Institution</w:t>
            </w:r>
          </w:p>
        </w:tc>
        <w:tc>
          <w:tcPr>
            <w:tcW w:w="1260" w:type="dxa"/>
            <w:tcBorders/>
            <w:tcFitText w:val="false"/>
            <w:vAlign w:val="center"/>
          </w:tcPr>
          <w:p>
            <w:pPr>
              <w:pStyle w:val="style4098"/>
              <w:framePr w:hSpace="0" w:wrap="auto" w:hAnchor="text" w:xAlign="left" w:yAlign="inline"/>
              <w:jc w:val="center"/>
              <w:rPr>
                <w:b w:val="false"/>
                <w:color w:val="0000ff"/>
                <w:u w:val="single"/>
              </w:rPr>
            </w:pPr>
            <w:r>
              <w:rPr>
                <w:b w:val="false"/>
                <w:color w:val="0000ff"/>
              </w:rPr>
              <w:t>Year</w:t>
            </w:r>
          </w:p>
        </w:tc>
        <w:tc>
          <w:tcPr>
            <w:tcW w:w="1073" w:type="dxa"/>
            <w:tcBorders/>
            <w:tcFitText w:val="false"/>
            <w:vAlign w:val="center"/>
          </w:tcPr>
          <w:p>
            <w:pPr>
              <w:pStyle w:val="style4098"/>
              <w:framePr w:hSpace="0" w:wrap="auto" w:hAnchor="text" w:xAlign="left" w:yAlign="inline"/>
              <w:jc w:val="center"/>
              <w:rPr>
                <w:b w:val="false"/>
                <w:color w:val="0000ff"/>
                <w:u w:val="single"/>
              </w:rPr>
            </w:pPr>
            <w:r>
              <w:rPr>
                <w:b w:val="false"/>
                <w:color w:val="0000ff"/>
              </w:rPr>
              <w:t>Medium</w:t>
            </w:r>
          </w:p>
        </w:tc>
        <w:tc>
          <w:tcPr>
            <w:tcW w:w="1627" w:type="dxa"/>
            <w:tcBorders/>
            <w:tcFitText w:val="false"/>
            <w:vAlign w:val="center"/>
          </w:tcPr>
          <w:p>
            <w:pPr>
              <w:pStyle w:val="style4098"/>
              <w:framePr w:hSpace="0" w:wrap="auto" w:hAnchor="text" w:xAlign="left" w:yAlign="inline"/>
              <w:jc w:val="center"/>
              <w:rPr>
                <w:b w:val="false"/>
                <w:color w:val="0000ff"/>
                <w:u w:val="single"/>
              </w:rPr>
            </w:pPr>
            <w:r>
              <w:rPr>
                <w:b w:val="false"/>
                <w:color w:val="0000ff"/>
              </w:rPr>
              <w:t>Percentage</w:t>
            </w:r>
          </w:p>
        </w:tc>
      </w:tr>
      <w:tr>
        <w:tblPrEx/>
        <w:trPr/>
        <w:tc>
          <w:tcPr>
            <w:tcW w:w="718" w:type="dxa"/>
            <w:tcBorders/>
            <w:tcFitText w:val="false"/>
            <w:vAlign w:val="center"/>
          </w:tcPr>
          <w:p>
            <w:pPr>
              <w:pStyle w:val="style4099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30" w:type="dxa"/>
            <w:tcBorders/>
            <w:tcFitText w:val="false"/>
            <w:vAlign w:val="center"/>
          </w:tcPr>
          <w:p>
            <w:pPr>
              <w:pStyle w:val="style4099"/>
              <w:jc w:val="center"/>
              <w:rPr>
                <w:b/>
              </w:rPr>
            </w:pPr>
            <w:r>
              <w:rPr>
                <w:b/>
              </w:rPr>
              <w:t>B.Pharma</w:t>
            </w:r>
          </w:p>
        </w:tc>
        <w:tc>
          <w:tcPr>
            <w:tcW w:w="1800" w:type="dxa"/>
            <w:tcBorders/>
            <w:tcFitText w:val="false"/>
            <w:vAlign w:val="center"/>
          </w:tcPr>
          <w:p>
            <w:pPr>
              <w:pStyle w:val="style4099"/>
              <w:jc w:val="center"/>
              <w:rPr>
                <w:b/>
              </w:rPr>
            </w:pPr>
            <w:r>
              <w:rPr>
                <w:b/>
              </w:rPr>
              <w:t>Raj. Uni. Of Health Science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4099"/>
              <w:jc w:val="center"/>
              <w:rPr>
                <w:b/>
              </w:rPr>
            </w:pPr>
            <w:r>
              <w:rPr>
                <w:b/>
              </w:rPr>
              <w:t xml:space="preserve">Rajasthan </w:t>
            </w:r>
            <w:r>
              <w:rPr>
                <w:b/>
              </w:rPr>
              <w:t>Pharmecy</w:t>
            </w:r>
            <w:r>
              <w:rPr>
                <w:b/>
              </w:rPr>
              <w:t xml:space="preserve"> college</w:t>
            </w:r>
          </w:p>
          <w:p>
            <w:pPr>
              <w:pStyle w:val="style4099"/>
              <w:jc w:val="center"/>
              <w:rPr>
                <w:b/>
              </w:rPr>
            </w:pPr>
            <w:r>
              <w:rPr>
                <w:b/>
              </w:rPr>
              <w:t>Jaipur</w:t>
            </w:r>
          </w:p>
        </w:tc>
        <w:tc>
          <w:tcPr>
            <w:tcW w:w="1260" w:type="dxa"/>
            <w:tcBorders/>
            <w:tcFitText w:val="false"/>
            <w:vAlign w:val="center"/>
          </w:tcPr>
          <w:p>
            <w:pPr>
              <w:pStyle w:val="style4099"/>
              <w:jc w:val="center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1073" w:type="dxa"/>
            <w:tcBorders/>
            <w:tcFitText w:val="false"/>
            <w:vAlign w:val="center"/>
          </w:tcPr>
          <w:p>
            <w:pPr>
              <w:pStyle w:val="style4099"/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627" w:type="dxa"/>
            <w:tcBorders/>
            <w:tcFitText w:val="false"/>
            <w:vAlign w:val="center"/>
          </w:tcPr>
          <w:p>
            <w:pPr>
              <w:pStyle w:val="style4099"/>
              <w:jc w:val="center"/>
              <w:rPr>
                <w:b/>
              </w:rPr>
            </w:pPr>
            <w:r>
              <w:rPr>
                <w:b/>
              </w:rPr>
              <w:t>64</w:t>
            </w:r>
            <w:r>
              <w:rPr>
                <w:b/>
              </w:rPr>
              <w:t>.84%</w:t>
            </w:r>
          </w:p>
        </w:tc>
      </w:tr>
    </w:tbl>
    <w:p>
      <w:pPr>
        <w:pStyle w:val="style74"/>
        <w:ind w:left="0"/>
        <w:rPr>
          <w:bCs w:val="false"/>
        </w:rPr>
      </w:pPr>
      <w:r>
        <w:rPr>
          <w:bCs w:val="false"/>
        </w:rPr>
        <w:t xml:space="preserve">          </w:t>
      </w:r>
    </w:p>
    <w:p>
      <w:pPr>
        <w:pStyle w:val="style74"/>
        <w:ind w:left="0"/>
        <w:rPr>
          <w:rFonts w:ascii="Arial" w:cs="Arial" w:hAnsi="Arial"/>
          <w:bCs w:val="false"/>
          <w:sz w:val="20"/>
        </w:rPr>
      </w:pPr>
      <w:r>
        <w:rPr>
          <w:rFonts w:ascii="Arial" w:cs="Arial" w:hAnsi="Arial"/>
          <w:bCs w:val="false"/>
          <w:sz w:val="20"/>
        </w:rPr>
        <w:t xml:space="preserve"> </w:t>
      </w:r>
    </w:p>
    <w:p>
      <w:pPr>
        <w:pStyle w:val="style4099"/>
        <w:jc w:val="center"/>
        <w:rPr/>
      </w:pPr>
    </w:p>
    <w:p>
      <w:pPr>
        <w:pStyle w:val="style74"/>
        <w:ind w:left="0"/>
        <w:rPr/>
      </w:pPr>
    </w:p>
    <w:p>
      <w:pPr>
        <w:pStyle w:val="style74"/>
        <w:ind w:left="0"/>
        <w:rPr/>
      </w:pPr>
      <w:r>
        <w:t>EXTRA-CURRICULAR ACTIVITIES:</w:t>
      </w:r>
    </w:p>
    <w:p>
      <w:pPr>
        <w:pStyle w:val="style74"/>
        <w:ind w:left="0"/>
        <w:rPr>
          <w:sz w:val="16"/>
        </w:rPr>
      </w:pPr>
    </w:p>
    <w:p>
      <w:pPr>
        <w:pStyle w:val="style74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Best Player in 2007at District level in cricket.</w:t>
      </w:r>
    </w:p>
    <w:p>
      <w:pPr>
        <w:pStyle w:val="style74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First Prize in </w:t>
      </w:r>
      <w:r>
        <w:rPr>
          <w:b w:val="false"/>
          <w:bCs w:val="false"/>
        </w:rPr>
        <w:t>Bollybol</w:t>
      </w:r>
      <w:r>
        <w:rPr>
          <w:b w:val="false"/>
          <w:bCs w:val="false"/>
        </w:rPr>
        <w:t xml:space="preserve"> at District Level.</w:t>
      </w:r>
      <w:r>
        <w:rPr>
          <w:b w:val="false"/>
          <w:bCs w:val="false"/>
        </w:rPr>
        <w:t xml:space="preserve"> </w:t>
      </w:r>
    </w:p>
    <w:p>
      <w:pPr>
        <w:pStyle w:val="style74"/>
        <w:numPr>
          <w:ilvl w:val="0"/>
          <w:numId w:val="3"/>
        </w:numPr>
        <w:rPr>
          <w:b w:val="false"/>
          <w:bCs w:val="false"/>
        </w:rPr>
      </w:pPr>
    </w:p>
    <w:p>
      <w:pPr>
        <w:pStyle w:val="style4100"/>
        <w:rPr/>
      </w:pPr>
      <w:r>
        <w:rPr>
          <w:rFonts w:ascii="Verdana" w:cs="Tahoma" w:hAnsi="Verdana"/>
          <w:bCs/>
          <w:color w:val="333333"/>
          <w:sz w:val="20"/>
          <w:szCs w:val="20"/>
          <w:u w:val="single"/>
        </w:rPr>
        <w:t xml:space="preserve">PERSONAL </w:t>
      </w:r>
      <w:r>
        <w:rPr>
          <w:rFonts w:ascii="Verdana" w:cs="Tahoma" w:hAnsi="Verdana"/>
          <w:bCs/>
          <w:color w:val="333333"/>
          <w:sz w:val="20"/>
          <w:szCs w:val="20"/>
          <w:u w:val="single"/>
        </w:rPr>
        <w:t>PROFILE</w:t>
      </w:r>
      <w:r>
        <w:rPr>
          <w:rFonts w:ascii="Verdana" w:cs="Tahoma" w:hAnsi="Verdana"/>
          <w:bCs/>
          <w:color w:val="333333"/>
          <w:sz w:val="20"/>
          <w:u w:val="single"/>
        </w:rPr>
        <w:t> </w:t>
      </w:r>
      <w:r>
        <w:rPr>
          <w:rFonts w:ascii="Verdana" w:cs="Tahoma" w:hAnsi="Verdana"/>
          <w:color w:val="333333"/>
          <w:sz w:val="20"/>
          <w:szCs w:val="20"/>
        </w:rPr>
        <w:t>:</w:t>
      </w:r>
      <w:r>
        <w:rPr>
          <w:bCs/>
        </w:rPr>
        <w:t xml:space="preserve"> </w:t>
      </w:r>
      <w:r>
        <w:rPr>
          <w:bCs/>
        </w:rPr>
        <w:t xml:space="preserve">:  </w:t>
      </w:r>
      <w:r>
        <w:rPr>
          <w:b w:val="false"/>
        </w:rPr>
        <w:t>Rajendra</w:t>
      </w:r>
      <w:r>
        <w:rPr>
          <w:b w:val="false"/>
        </w:rPr>
        <w:t xml:space="preserve"> </w:t>
      </w:r>
      <w:r>
        <w:rPr>
          <w:b w:val="false"/>
        </w:rPr>
        <w:t>kumawat</w:t>
      </w:r>
    </w:p>
    <w:p>
      <w:pPr>
        <w:pStyle w:val="style4100"/>
        <w:rPr/>
      </w:pPr>
      <w:r>
        <w:rPr>
          <w:bCs/>
        </w:rPr>
        <w:t>Date of birth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:  </w:t>
      </w:r>
      <w:r>
        <w:rPr>
          <w:b w:val="false"/>
        </w:rPr>
        <w:t>Apr.2 1987</w:t>
      </w:r>
    </w:p>
    <w:p>
      <w:pPr>
        <w:pStyle w:val="style4100"/>
        <w:rPr>
          <w:b w:val="false"/>
        </w:rPr>
      </w:pPr>
      <w:r>
        <w:t>Marital status</w:t>
      </w:r>
      <w:r>
        <w:tab/>
      </w:r>
      <w:r>
        <w:tab/>
      </w:r>
      <w:r>
        <w:t xml:space="preserve">      </w:t>
      </w:r>
      <w:r>
        <w:t xml:space="preserve">  </w:t>
      </w:r>
      <w:r>
        <w:t xml:space="preserve">   </w:t>
      </w:r>
      <w:r>
        <w:t xml:space="preserve">  </w:t>
      </w:r>
      <w:r>
        <w:t xml:space="preserve">:  </w:t>
      </w:r>
      <w:r>
        <w:t xml:space="preserve">Married </w:t>
      </w:r>
    </w:p>
    <w:p>
      <w:pPr>
        <w:pStyle w:val="style4100"/>
        <w:rPr>
          <w:b w:val="false"/>
        </w:rPr>
      </w:pPr>
      <w:r>
        <w:rPr>
          <w:bCs/>
        </w:rPr>
        <w:t>Sex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:  </w:t>
      </w:r>
      <w:r>
        <w:rPr>
          <w:b w:val="false"/>
        </w:rPr>
        <w:t>male</w:t>
      </w:r>
    </w:p>
    <w:p>
      <w:pPr>
        <w:pStyle w:val="style4100"/>
        <w:rPr/>
      </w:pPr>
      <w:r>
        <w:t>Nationality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</w:t>
      </w:r>
      <w:r>
        <w:t xml:space="preserve">  </w:t>
      </w:r>
      <w:r>
        <w:rPr>
          <w:b w:val="false"/>
        </w:rPr>
        <w:t>Indian</w:t>
      </w:r>
    </w:p>
    <w:p>
      <w:pPr>
        <w:pStyle w:val="style4100"/>
        <w:rPr/>
      </w:pPr>
    </w:p>
    <w:p>
      <w:pPr>
        <w:pStyle w:val="style410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 declare that the above information is true to the best of my knowledge &amp; my belief.</w:t>
      </w:r>
    </w:p>
    <w:p>
      <w:pPr>
        <w:pStyle w:val="style4100"/>
        <w:rPr>
          <w:rFonts w:ascii="Arial" w:cs="Arial" w:hAnsi="Arial"/>
          <w:sz w:val="20"/>
          <w:szCs w:val="20"/>
        </w:rPr>
      </w:pPr>
    </w:p>
    <w:p>
      <w:pPr>
        <w:pStyle w:val="style4100"/>
        <w:rPr>
          <w:rFonts w:ascii="Arial" w:cs="Arial" w:hAnsi="Arial"/>
          <w:sz w:val="20"/>
          <w:szCs w:val="20"/>
        </w:rPr>
      </w:pPr>
    </w:p>
    <w:p>
      <w:pPr>
        <w:pStyle w:val="style410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Date: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      </w:t>
      </w:r>
      <w:r>
        <w:rPr>
          <w:rFonts w:ascii="Arial" w:cs="Arial" w:hAnsi="Arial"/>
          <w:sz w:val="20"/>
          <w:szCs w:val="20"/>
        </w:rPr>
        <w:t>Signature</w:t>
      </w:r>
    </w:p>
    <w:p>
      <w:pPr>
        <w:pStyle w:val="style4100"/>
        <w:rPr/>
      </w:pPr>
      <w:r>
        <w:rPr>
          <w:rFonts w:ascii="Arial" w:cs="Arial" w:hAnsi="Arial"/>
          <w:sz w:val="20"/>
          <w:szCs w:val="20"/>
        </w:rPr>
        <w:t>Place:</w:t>
      </w:r>
      <w:r>
        <w:rPr>
          <w:rFonts w:ascii="Arial" w:cs="Arial" w:hAnsi="Arial"/>
          <w:b w:val="false"/>
          <w:sz w:val="20"/>
          <w:szCs w:val="20"/>
        </w:rPr>
        <w:t xml:space="preserve">                                                                                                    </w:t>
      </w:r>
      <w:r>
        <w:rPr>
          <w:rFonts w:ascii="Arial" w:cs="Arial" w:hAnsi="Arial"/>
          <w:szCs w:val="20"/>
        </w:rPr>
        <w:t>(</w:t>
      </w:r>
      <w:r>
        <w:rPr>
          <w:rFonts w:ascii="Arial" w:cs="Arial" w:hAnsi="Arial"/>
          <w:szCs w:val="20"/>
        </w:rPr>
        <w:t>Rajendra</w:t>
      </w:r>
      <w:r>
        <w:rPr>
          <w:rFonts w:ascii="Arial" w:cs="Arial" w:hAnsi="Arial"/>
          <w:szCs w:val="20"/>
        </w:rPr>
        <w:t xml:space="preserve"> </w:t>
      </w:r>
      <w:r>
        <w:rPr>
          <w:rFonts w:ascii="Arial" w:cs="Arial" w:hAnsi="Arial"/>
          <w:szCs w:val="20"/>
        </w:rPr>
        <w:t>Kumawat</w:t>
      </w:r>
      <w:r>
        <w:rPr>
          <w:rFonts w:ascii="Arial" w:cs="Arial" w:hAnsi="Arial"/>
          <w:szCs w:val="20"/>
        </w:rPr>
        <w:t xml:space="preserve">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FA7004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A8CF67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A1CA43C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74"/>
    <w:link w:val="style4097"/>
    <w:qFormat/>
    <w:pPr>
      <w:spacing w:after="0" w:lineRule="auto" w:line="240"/>
      <w:ind w:left="-360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rPr>
      <w:rFonts w:ascii="Times New Roman" w:cs="Times New Roman" w:eastAsia="Times New Roman" w:hAnsi="Times New Roman"/>
      <w:b/>
      <w:bCs/>
      <w:sz w:val="24"/>
      <w:szCs w:val="24"/>
    </w:rPr>
  </w:style>
  <w:style w:type="table" w:styleId="style154">
    <w:name w:val="Table Grid"/>
    <w:basedOn w:val="style105"/>
    <w:next w:val="style154"/>
    <w:uiPriority w:val="1"/>
    <w:pPr>
      <w:spacing w:after="0" w:lineRule="auto" w:line="240"/>
    </w:pPr>
    <w:rPr>
      <w:rFonts w:ascii="Calibri" w:cs="Calibri" w:eastAsia="Calibri" w:hAnsi="Calibri"/>
    </w:rPr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Subsection"/>
    <w:basedOn w:val="style0"/>
    <w:next w:val="style4098"/>
    <w:qFormat/>
    <w:uiPriority w:val="2"/>
    <w:pPr>
      <w:spacing w:after="0" w:lineRule="auto" w:line="240"/>
    </w:pPr>
    <w:rPr>
      <w:rFonts w:ascii="Calibri" w:cs="Calibri" w:eastAsia="Calibri" w:hAnsi="Calibri"/>
      <w:b/>
      <w:color w:val="1f497d"/>
      <w:sz w:val="20"/>
      <w:szCs w:val="20"/>
      <w:lang w:eastAsia="ja-JP"/>
    </w:rPr>
  </w:style>
  <w:style w:type="paragraph" w:customStyle="1" w:styleId="style4099">
    <w:name w:val="Subtitle + Arial"/>
    <w:basedOn w:val="style74"/>
    <w:next w:val="style4099"/>
    <w:pPr>
      <w:ind w:left="0"/>
    </w:pPr>
    <w:rPr>
      <w:rFonts w:ascii="Arial" w:cs="Arial" w:eastAsia="Calibri" w:hAnsi="Arial"/>
      <w:b w:val="false"/>
      <w:bCs w:val="false"/>
      <w:sz w:val="20"/>
      <w:szCs w:val="22"/>
    </w:rPr>
  </w:style>
  <w:style w:type="paragraph" w:customStyle="1" w:styleId="style4100">
    <w:name w:val="Normal + Arial"/>
    <w:basedOn w:val="style0"/>
    <w:next w:val="style4100"/>
    <w:pPr>
      <w:spacing w:after="0" w:lineRule="auto" w:line="240"/>
      <w:outlineLvl w:val="0"/>
    </w:pPr>
    <w:rPr>
      <w:rFonts w:ascii="Times New Roman" w:cs="Times New Roman" w:eastAsia="Times New Roman" w:hAnsi="Times New Roman"/>
      <w:b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357</Words>
  <Characters>1885</Characters>
  <Application>WPS Office Writer</Application>
  <DocSecurity>0</DocSecurity>
  <Paragraphs>81</Paragraphs>
  <ScaleCrop>false</ScaleCrop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2014-06-29T14:18:00Z</dcterms:created>
  <dc:creator>SWEET PALAK</dc:creator>
  <lastModifiedBy>GT-I8552</lastModifiedBy>
  <lastPrinted>2014-05-30T03:41:00Z</lastPrinted>
  <dcterms:modified xsi:type="dcterms:W3CDTF">2016-06-15T05:07:04Z</dcterms:modified>
  <revision>3</revision>
</coreProperties>
</file>