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top="1580" w:bottom="280" w:left="760" w:right="740"/>
        </w:sectPr>
      </w:pPr>
    </w:p>
    <w:p>
      <w:pPr>
        <w:spacing w:before="85"/>
        <w:ind w:left="680" w:right="0" w:firstLine="0"/>
        <w:jc w:val="left"/>
        <w:rPr>
          <w:b/>
          <w:sz w:val="36"/>
        </w:rPr>
      </w:pPr>
      <w:r>
        <w:rPr>
          <w:b/>
          <w:sz w:val="36"/>
          <w:u w:val="thick"/>
        </w:rPr>
        <w:t>Paras Italiya</w:t>
      </w:r>
    </w:p>
    <w:p>
      <w:pPr>
        <w:spacing w:before="144"/>
        <w:ind w:left="680" w:right="0" w:firstLine="0"/>
        <w:jc w:val="left"/>
        <w:rPr>
          <w:sz w:val="24"/>
        </w:rPr>
      </w:pPr>
      <w:r>
        <w:rPr>
          <w:sz w:val="24"/>
        </w:rPr>
        <w:t>Diploma Elect. &amp; B.E Elect.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line="386" w:lineRule="auto" w:before="186"/>
        <w:ind w:left="807" w:right="749" w:firstLine="43"/>
        <w:jc w:val="left"/>
        <w:rPr>
          <w:b/>
          <w:sz w:val="24"/>
        </w:rPr>
      </w:pPr>
      <w:r>
        <w:rPr>
          <w:b/>
          <w:sz w:val="24"/>
        </w:rPr>
        <w:t>Near Patel samaj ni wadi, Donda StreetAt- Nari, Ta/Dist- Bhavnagar (Gujarat) Pin-364004</w:t>
      </w:r>
    </w:p>
    <w:p>
      <w:pPr>
        <w:spacing w:before="5"/>
        <w:ind w:left="843" w:right="0" w:firstLine="0"/>
        <w:jc w:val="left"/>
        <w:rPr>
          <w:b/>
          <w:sz w:val="24"/>
        </w:rPr>
      </w:pPr>
      <w:r>
        <w:rPr>
          <w:b/>
          <w:sz w:val="24"/>
        </w:rPr>
        <w:t>Mo: 9033656332</w:t>
      </w:r>
    </w:p>
    <w:p>
      <w:pPr>
        <w:spacing w:before="156"/>
        <w:ind w:left="680" w:right="0" w:firstLine="0"/>
        <w:jc w:val="left"/>
        <w:rPr>
          <w:sz w:val="24"/>
        </w:rPr>
      </w:pPr>
      <w:r>
        <w:rPr>
          <w:sz w:val="24"/>
        </w:rPr>
        <w:t>E ma</w:t>
      </w:r>
      <w:hyperlink r:id="rId5">
        <w:r>
          <w:rPr>
            <w:sz w:val="24"/>
          </w:rPr>
          <w:t>il: italiya_paras09@yahoo.in</w:t>
        </w:r>
      </w:hyperlink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580" w:bottom="280" w:left="760" w:right="740"/>
          <w:cols w:num="2" w:equalWidth="0">
            <w:col w:w="3460" w:space="2311"/>
            <w:col w:w="4639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3.999983pt;width:547.450pt;height:794.05pt;mso-position-horizontal-relative:page;mso-position-vertical-relative:page;z-index:-6016" coordorigin="480,480" coordsize="10949,15881">
            <v:shape style="position:absolute;left:895;top:9281;width:6916;height:889" coordorigin="895,9282" coordsize="6916,889" path="m2410,9282l895,9282,895,9455,895,9997,895,10170,2410,10170,2410,9997,2410,9455,2410,9282m4842,9282l2441,9282,2441,9467,2441,9985,2441,10170,4842,10170,4842,9985,4842,9467,4842,9282m7811,9282l4871,9282,4871,9467,4871,9985,4871,10170,7811,10170,7811,9985,7811,9467,7811,9282e" filled="true" fillcolor="#c4c7c9" stroked="false">
              <v:path arrowok="t"/>
              <v:fill type="solid"/>
            </v:shape>
            <v:shape style="position:absolute;left:7842;top:9281;width:1140;height:889" coordorigin="7842,9282" coordsize="1140,889" path="m8982,10144l7842,10144,7842,10170,8982,10170,8982,10144m8982,9282l7842,9282,7842,9309,8982,9309,8982,9282e" filled="true" fillcolor="#c4c7c9" stroked="false">
              <v:path arrowok="t"/>
              <v:fill type="solid"/>
            </v:shape>
            <v:shape style="position:absolute;left:7842;top:9308;width:1140;height:836" coordorigin="7842,9309" coordsize="1140,836" path="m8982,9309l7842,9309,7842,9625,7842,10144,8982,10144,8982,9625,8982,9309e" filled="true" fillcolor="#c4c7c9" stroked="false">
              <v:path arrowok="t"/>
              <v:fill type="solid"/>
            </v:shape>
            <v:shape style="position:absolute;left:9011;top:9281;width:2026;height:889" coordorigin="9011,9282" coordsize="2026,889" path="m11037,10084l9011,10084,9011,10170,11037,10170,11037,10084m11037,9282l9011,9282,9011,9369,11037,9369,11037,9282e" filled="true" fillcolor="#c4c7c9" stroked="false">
              <v:path arrowok="t"/>
              <v:fill type="solid"/>
            </v:shape>
            <v:rect style="position:absolute;left:9011;top:9368;width:2026;height:716" filled="true" fillcolor="#c4c7c9" stroked="false">
              <v:fill type="solid"/>
            </v:rect>
            <v:line style="position:absolute" from="895,9283" to="2412,9283" stroked="true" strokeweight=".12pt" strokecolor="#c4c7c9">
              <v:stroke dashstyle="solid"/>
            </v:line>
            <v:line style="position:absolute" from="2441,9283" to="4842,9283" stroked="true" strokeweight=".12pt" strokecolor="#c4c7c9">
              <v:stroke dashstyle="solid"/>
            </v:line>
            <v:line style="position:absolute" from="4871,9283" to="7813,9283" stroked="true" strokeweight=".12pt" strokecolor="#c4c7c9">
              <v:stroke dashstyle="solid"/>
            </v:line>
            <v:line style="position:absolute" from="7842,9283" to="8982,9283" stroked="true" strokeweight=".12pt" strokecolor="#c4c7c9">
              <v:stroke dashstyle="solid"/>
            </v:line>
            <v:line style="position:absolute" from="9011,9283" to="11037,9283" stroked="true" strokeweight=".12pt" strokecolor="#c4c7c9">
              <v:stroke dashstyle="solid"/>
            </v:line>
            <v:shape style="position:absolute;left:480;top:480;width:10949;height:15881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spacing w:before="196"/>
        <w:ind w:left="680" w:right="0" w:firstLine="0"/>
        <w:jc w:val="left"/>
        <w:rPr>
          <w:rFonts w:ascii="Baskerville Old Face"/>
          <w:b/>
          <w:sz w:val="32"/>
        </w:rPr>
      </w:pPr>
      <w:r>
        <w:rPr>
          <w:rFonts w:ascii="Baskerville Old Face"/>
          <w:b/>
          <w:sz w:val="32"/>
        </w:rPr>
        <w:t>CAREER OBJECTIVE:</w:t>
      </w:r>
    </w:p>
    <w:p>
      <w:pPr>
        <w:pStyle w:val="BodyText"/>
        <w:spacing w:before="1"/>
        <w:rPr>
          <w:rFonts w:ascii="Baskerville Old Face"/>
          <w:b/>
          <w:sz w:val="45"/>
        </w:rPr>
      </w:pPr>
    </w:p>
    <w:p>
      <w:pPr>
        <w:pStyle w:val="BodyText"/>
        <w:ind w:left="680" w:right="678" w:firstLine="348"/>
        <w:jc w:val="both"/>
      </w:pPr>
      <w:r>
        <w:rPr/>
        <w:t>I wish to pursue my career in working with the organization where I can prove my mettle by creating value to it through my skills, creativity, enthusiasm and innovative thoughts and to dedicate my knowledge and skills which I have earned through learning and experience.</w:t>
      </w:r>
    </w:p>
    <w:p>
      <w:pPr>
        <w:pStyle w:val="BodyText"/>
        <w:rPr>
          <w:sz w:val="30"/>
        </w:rPr>
      </w:pPr>
    </w:p>
    <w:p>
      <w:pPr>
        <w:pStyle w:val="Heading1"/>
        <w:spacing w:before="185"/>
      </w:pPr>
      <w:r>
        <w:rPr/>
        <w:t>ACADEMIC DETAILS:</w:t>
      </w:r>
    </w:p>
    <w:p>
      <w:pPr>
        <w:pStyle w:val="BodyText"/>
        <w:spacing w:before="7"/>
        <w:rPr>
          <w:rFonts w:ascii="Baskerville Old Face"/>
          <w:b/>
          <w:sz w:val="21"/>
        </w:rPr>
      </w:pPr>
    </w:p>
    <w:tbl>
      <w:tblPr>
        <w:tblW w:w="0" w:type="auto"/>
        <w:jc w:val="left"/>
        <w:tblInd w:w="136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6"/>
        <w:gridCol w:w="2429"/>
        <w:gridCol w:w="2971"/>
        <w:gridCol w:w="1168"/>
        <w:gridCol w:w="2054"/>
      </w:tblGrid>
      <w:tr>
        <w:trPr>
          <w:trHeight w:val="887" w:hRule="atLeast"/>
        </w:trPr>
        <w:tc>
          <w:tcPr>
            <w:tcW w:w="1546" w:type="dxa"/>
          </w:tcPr>
          <w:p>
            <w:pPr>
              <w:pStyle w:val="TableParagraph"/>
              <w:spacing w:before="169"/>
              <w:ind w:right="33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2429" w:type="dxa"/>
          </w:tcPr>
          <w:p>
            <w:pPr>
              <w:pStyle w:val="TableParagraph"/>
              <w:spacing w:before="183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AME OF INSTITUTE</w:t>
            </w:r>
          </w:p>
        </w:tc>
        <w:tc>
          <w:tcPr>
            <w:tcW w:w="2971" w:type="dxa"/>
          </w:tcPr>
          <w:p>
            <w:pPr>
              <w:pStyle w:val="TableParagraph"/>
              <w:spacing w:before="183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UNIVERSITY/ BOARD</w:t>
            </w:r>
          </w:p>
        </w:tc>
        <w:tc>
          <w:tcPr>
            <w:tcW w:w="1168" w:type="dxa"/>
          </w:tcPr>
          <w:p>
            <w:pPr>
              <w:pStyle w:val="TableParagraph"/>
              <w:spacing w:line="276" w:lineRule="auto" w:before="25"/>
              <w:ind w:left="105" w:right="-28" w:hanging="32"/>
              <w:rPr>
                <w:b/>
                <w:sz w:val="24"/>
              </w:rPr>
            </w:pPr>
            <w:r>
              <w:rPr>
                <w:b/>
                <w:sz w:val="24"/>
              </w:rPr>
              <w:t>YEAR </w:t>
            </w:r>
            <w:r>
              <w:rPr>
                <w:b/>
                <w:spacing w:val="-7"/>
                <w:sz w:val="24"/>
              </w:rPr>
              <w:t>OF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2054" w:type="dxa"/>
          </w:tcPr>
          <w:p>
            <w:pPr>
              <w:pStyle w:val="TableParagraph"/>
              <w:spacing w:before="10"/>
              <w:rPr>
                <w:rFonts w:ascii="Baskerville Old Face"/>
                <w:b/>
                <w:sz w:val="24"/>
              </w:rPr>
            </w:pPr>
          </w:p>
          <w:p>
            <w:pPr>
              <w:pStyle w:val="TableParagraph"/>
              <w:ind w:left="111" w:right="2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>
        <w:trPr>
          <w:trHeight w:val="1849" w:hRule="atLeast"/>
        </w:trPr>
        <w:tc>
          <w:tcPr>
            <w:tcW w:w="1546" w:type="dxa"/>
          </w:tcPr>
          <w:p>
            <w:pPr>
              <w:pStyle w:val="TableParagraph"/>
              <w:spacing w:before="10"/>
              <w:rPr>
                <w:rFonts w:ascii="Baskerville Old Face"/>
                <w:b/>
                <w:sz w:val="23"/>
              </w:rPr>
            </w:pPr>
          </w:p>
          <w:p>
            <w:pPr>
              <w:pStyle w:val="TableParagraph"/>
              <w:spacing w:before="1"/>
              <w:ind w:left="76" w:right="51" w:firstLine="292"/>
              <w:rPr>
                <w:sz w:val="28"/>
              </w:rPr>
            </w:pPr>
            <w:r>
              <w:rPr>
                <w:sz w:val="28"/>
              </w:rPr>
              <w:t>B.E. in Electrical Engineering</w:t>
            </w:r>
          </w:p>
        </w:tc>
        <w:tc>
          <w:tcPr>
            <w:tcW w:w="2429" w:type="dxa"/>
          </w:tcPr>
          <w:p>
            <w:pPr>
              <w:pStyle w:val="TableParagraph"/>
              <w:spacing w:before="8"/>
              <w:rPr>
                <w:rFonts w:ascii="Baskerville Old Face"/>
                <w:b/>
                <w:sz w:val="27"/>
              </w:rPr>
            </w:pPr>
          </w:p>
          <w:p>
            <w:pPr>
              <w:pStyle w:val="TableParagraph"/>
              <w:ind w:left="220" w:right="206" w:hanging="5"/>
              <w:jc w:val="center"/>
              <w:rPr>
                <w:sz w:val="28"/>
              </w:rPr>
            </w:pPr>
            <w:r>
              <w:rPr>
                <w:sz w:val="28"/>
              </w:rPr>
              <w:t>Government Engineering College, Modasa, Gujarat</w:t>
            </w:r>
          </w:p>
        </w:tc>
        <w:tc>
          <w:tcPr>
            <w:tcW w:w="2971" w:type="dxa"/>
          </w:tcPr>
          <w:p>
            <w:pPr>
              <w:pStyle w:val="TableParagraph"/>
              <w:spacing w:before="9"/>
              <w:rPr>
                <w:rFonts w:ascii="Baskerville Old Face"/>
                <w:b/>
                <w:sz w:val="41"/>
              </w:rPr>
            </w:pPr>
          </w:p>
          <w:p>
            <w:pPr>
              <w:pStyle w:val="TableParagraph"/>
              <w:spacing w:line="276" w:lineRule="auto"/>
              <w:ind w:left="112" w:right="103" w:hanging="3"/>
              <w:jc w:val="center"/>
              <w:rPr>
                <w:sz w:val="28"/>
              </w:rPr>
            </w:pPr>
            <w:r>
              <w:rPr>
                <w:sz w:val="28"/>
              </w:rPr>
              <w:t>Gujarat Technological University, Chandkheda Gujarat</w:t>
            </w:r>
          </w:p>
        </w:tc>
        <w:tc>
          <w:tcPr>
            <w:tcW w:w="1168" w:type="dxa"/>
          </w:tcPr>
          <w:p>
            <w:pPr>
              <w:pStyle w:val="TableParagraph"/>
              <w:rPr>
                <w:rFonts w:ascii="Baskerville Old Face"/>
                <w:b/>
                <w:sz w:val="30"/>
              </w:rPr>
            </w:pPr>
          </w:p>
          <w:p>
            <w:pPr>
              <w:pStyle w:val="TableParagraph"/>
              <w:spacing w:before="5"/>
              <w:rPr>
                <w:rFonts w:ascii="Baskerville Old Face"/>
                <w:b/>
                <w:sz w:val="25"/>
              </w:rPr>
            </w:pPr>
          </w:p>
          <w:p>
            <w:pPr>
              <w:pStyle w:val="TableParagraph"/>
              <w:spacing w:before="1"/>
              <w:ind w:right="280"/>
              <w:jc w:val="right"/>
              <w:rPr>
                <w:sz w:val="28"/>
              </w:rPr>
            </w:pPr>
            <w:r>
              <w:rPr>
                <w:sz w:val="28"/>
              </w:rPr>
              <w:t>2016</w:t>
            </w:r>
          </w:p>
        </w:tc>
        <w:tc>
          <w:tcPr>
            <w:tcW w:w="2054" w:type="dxa"/>
          </w:tcPr>
          <w:p>
            <w:pPr>
              <w:pStyle w:val="TableParagraph"/>
              <w:rPr>
                <w:rFonts w:ascii="Baskerville Old Face"/>
                <w:b/>
                <w:sz w:val="30"/>
              </w:rPr>
            </w:pPr>
          </w:p>
          <w:p>
            <w:pPr>
              <w:pStyle w:val="TableParagraph"/>
              <w:spacing w:before="4"/>
              <w:rPr>
                <w:rFonts w:ascii="Baskerville Old Face"/>
                <w:b/>
                <w:sz w:val="31"/>
              </w:rPr>
            </w:pPr>
          </w:p>
          <w:p>
            <w:pPr>
              <w:pStyle w:val="TableParagraph"/>
              <w:ind w:left="364"/>
              <w:rPr>
                <w:sz w:val="28"/>
              </w:rPr>
            </w:pPr>
            <w:r>
              <w:rPr>
                <w:sz w:val="28"/>
              </w:rPr>
              <w:t>7.52 CGPA</w:t>
            </w:r>
          </w:p>
        </w:tc>
      </w:tr>
      <w:tr>
        <w:trPr>
          <w:trHeight w:val="1487" w:hRule="atLeast"/>
        </w:trPr>
        <w:tc>
          <w:tcPr>
            <w:tcW w:w="1546" w:type="dxa"/>
          </w:tcPr>
          <w:p>
            <w:pPr>
              <w:pStyle w:val="TableParagraph"/>
              <w:spacing w:line="276" w:lineRule="auto" w:before="266"/>
              <w:ind w:left="133" w:right="194" w:hanging="99"/>
              <w:rPr>
                <w:sz w:val="28"/>
              </w:rPr>
            </w:pPr>
            <w:r>
              <w:rPr>
                <w:sz w:val="28"/>
              </w:rPr>
              <w:t>Diploma in Electrical</w:t>
            </w:r>
          </w:p>
        </w:tc>
        <w:tc>
          <w:tcPr>
            <w:tcW w:w="2429" w:type="dxa"/>
          </w:tcPr>
          <w:p>
            <w:pPr>
              <w:pStyle w:val="TableParagraph"/>
              <w:spacing w:before="90"/>
              <w:ind w:left="13" w:right="4" w:hanging="1"/>
              <w:jc w:val="center"/>
              <w:rPr>
                <w:sz w:val="28"/>
              </w:rPr>
            </w:pPr>
            <w:r>
              <w:rPr>
                <w:sz w:val="28"/>
              </w:rPr>
              <w:t>Sir Bhavsinhji Polytechnic Institute, Bhavnagar</w:t>
            </w:r>
          </w:p>
          <w:p>
            <w:pPr>
              <w:pStyle w:val="TableParagraph"/>
              <w:spacing w:line="321" w:lineRule="exact"/>
              <w:ind w:left="764" w:right="754"/>
              <w:jc w:val="center"/>
              <w:rPr>
                <w:sz w:val="28"/>
              </w:rPr>
            </w:pPr>
            <w:r>
              <w:rPr>
                <w:sz w:val="28"/>
              </w:rPr>
              <w:t>Gujarat</w:t>
            </w:r>
          </w:p>
        </w:tc>
        <w:tc>
          <w:tcPr>
            <w:tcW w:w="2971" w:type="dxa"/>
          </w:tcPr>
          <w:p>
            <w:pPr>
              <w:pStyle w:val="TableParagraph"/>
              <w:spacing w:line="276" w:lineRule="auto" w:before="182"/>
              <w:ind w:left="112" w:right="87" w:firstLine="105"/>
              <w:rPr>
                <w:sz w:val="28"/>
              </w:rPr>
            </w:pPr>
            <w:r>
              <w:rPr>
                <w:sz w:val="28"/>
              </w:rPr>
              <w:t>Gujarat Technological University, Chandkheda</w:t>
            </w:r>
          </w:p>
          <w:p>
            <w:pPr>
              <w:pStyle w:val="TableParagraph"/>
              <w:spacing w:line="321" w:lineRule="exact"/>
              <w:ind w:left="731"/>
              <w:rPr>
                <w:sz w:val="28"/>
              </w:rPr>
            </w:pPr>
            <w:r>
              <w:rPr>
                <w:sz w:val="28"/>
              </w:rPr>
              <w:t>Gujarat</w:t>
            </w:r>
          </w:p>
        </w:tc>
        <w:tc>
          <w:tcPr>
            <w:tcW w:w="1168" w:type="dxa"/>
          </w:tcPr>
          <w:p>
            <w:pPr>
              <w:pStyle w:val="TableParagraph"/>
              <w:spacing w:before="5"/>
              <w:rPr>
                <w:rFonts w:ascii="Baskerville Old Face"/>
                <w:b/>
                <w:sz w:val="39"/>
              </w:rPr>
            </w:pPr>
          </w:p>
          <w:p>
            <w:pPr>
              <w:pStyle w:val="TableParagraph"/>
              <w:spacing w:before="1"/>
              <w:ind w:right="280"/>
              <w:jc w:val="right"/>
              <w:rPr>
                <w:sz w:val="28"/>
              </w:rPr>
            </w:pPr>
            <w:r>
              <w:rPr>
                <w:sz w:val="28"/>
              </w:rPr>
              <w:t>2013</w:t>
            </w:r>
          </w:p>
        </w:tc>
        <w:tc>
          <w:tcPr>
            <w:tcW w:w="2054" w:type="dxa"/>
          </w:tcPr>
          <w:p>
            <w:pPr>
              <w:pStyle w:val="TableParagraph"/>
              <w:spacing w:before="5"/>
              <w:rPr>
                <w:rFonts w:ascii="Baskerville Old Face"/>
                <w:b/>
                <w:sz w:val="39"/>
              </w:rPr>
            </w:pPr>
          </w:p>
          <w:p>
            <w:pPr>
              <w:pStyle w:val="TableParagraph"/>
              <w:spacing w:before="1"/>
              <w:ind w:left="364"/>
              <w:rPr>
                <w:sz w:val="28"/>
              </w:rPr>
            </w:pPr>
            <w:r>
              <w:rPr>
                <w:sz w:val="28"/>
              </w:rPr>
              <w:t>8.15 CGPA</w:t>
            </w:r>
          </w:p>
        </w:tc>
      </w:tr>
      <w:tr>
        <w:trPr>
          <w:trHeight w:val="1729" w:hRule="atLeast"/>
        </w:trPr>
        <w:tc>
          <w:tcPr>
            <w:tcW w:w="1546" w:type="dxa"/>
          </w:tcPr>
          <w:p>
            <w:pPr>
              <w:pStyle w:val="TableParagraph"/>
              <w:rPr>
                <w:rFonts w:ascii="Baskerville Old Face"/>
                <w:b/>
                <w:sz w:val="30"/>
              </w:rPr>
            </w:pPr>
          </w:p>
          <w:p>
            <w:pPr>
              <w:pStyle w:val="TableParagraph"/>
              <w:spacing w:before="231"/>
              <w:ind w:right="397"/>
              <w:jc w:val="right"/>
              <w:rPr>
                <w:sz w:val="28"/>
              </w:rPr>
            </w:pPr>
            <w:r>
              <w:rPr>
                <w:sz w:val="28"/>
              </w:rPr>
              <w:t>S.S.C.</w:t>
            </w:r>
          </w:p>
        </w:tc>
        <w:tc>
          <w:tcPr>
            <w:tcW w:w="2429" w:type="dxa"/>
          </w:tcPr>
          <w:p>
            <w:pPr>
              <w:pStyle w:val="TableParagraph"/>
              <w:rPr>
                <w:rFonts w:ascii="Baskerville Old Face"/>
                <w:b/>
                <w:sz w:val="30"/>
              </w:rPr>
            </w:pPr>
          </w:p>
          <w:p>
            <w:pPr>
              <w:pStyle w:val="TableParagraph"/>
              <w:spacing w:line="237" w:lineRule="auto" w:before="195"/>
              <w:ind w:left="553" w:right="77" w:hanging="452"/>
              <w:rPr>
                <w:sz w:val="28"/>
              </w:rPr>
            </w:pPr>
            <w:r>
              <w:rPr>
                <w:sz w:val="28"/>
              </w:rPr>
              <w:t>A.K Moradiya high school Nari</w:t>
            </w:r>
          </w:p>
        </w:tc>
        <w:tc>
          <w:tcPr>
            <w:tcW w:w="2971" w:type="dxa"/>
          </w:tcPr>
          <w:p>
            <w:pPr>
              <w:pStyle w:val="TableParagraph"/>
              <w:spacing w:before="5"/>
              <w:rPr>
                <w:rFonts w:ascii="Baskerville Old Face"/>
                <w:b/>
                <w:sz w:val="26"/>
              </w:rPr>
            </w:pPr>
          </w:p>
          <w:p>
            <w:pPr>
              <w:pStyle w:val="TableParagraph"/>
              <w:spacing w:line="276" w:lineRule="auto"/>
              <w:ind w:left="338" w:right="508"/>
              <w:jc w:val="center"/>
              <w:rPr>
                <w:sz w:val="28"/>
              </w:rPr>
            </w:pPr>
            <w:r>
              <w:rPr>
                <w:sz w:val="28"/>
              </w:rPr>
              <w:t>Gujarat Secondary Education Board, Gujarat.</w:t>
            </w:r>
          </w:p>
        </w:tc>
        <w:tc>
          <w:tcPr>
            <w:tcW w:w="1168" w:type="dxa"/>
          </w:tcPr>
          <w:p>
            <w:pPr>
              <w:pStyle w:val="TableParagraph"/>
              <w:rPr>
                <w:rFonts w:ascii="Baskerville Old Face"/>
                <w:b/>
                <w:sz w:val="30"/>
              </w:rPr>
            </w:pPr>
          </w:p>
          <w:p>
            <w:pPr>
              <w:pStyle w:val="TableParagraph"/>
              <w:spacing w:before="231"/>
              <w:ind w:right="280"/>
              <w:jc w:val="right"/>
              <w:rPr>
                <w:sz w:val="28"/>
              </w:rPr>
            </w:pPr>
            <w:r>
              <w:rPr>
                <w:sz w:val="28"/>
              </w:rPr>
              <w:t>2010</w:t>
            </w:r>
          </w:p>
        </w:tc>
        <w:tc>
          <w:tcPr>
            <w:tcW w:w="2054" w:type="dxa"/>
          </w:tcPr>
          <w:p>
            <w:pPr>
              <w:pStyle w:val="TableParagraph"/>
              <w:rPr>
                <w:rFonts w:ascii="Baskerville Old Face"/>
                <w:b/>
                <w:sz w:val="30"/>
              </w:rPr>
            </w:pPr>
          </w:p>
          <w:p>
            <w:pPr>
              <w:pStyle w:val="TableParagraph"/>
              <w:spacing w:before="231"/>
              <w:ind w:left="111" w:right="93"/>
              <w:jc w:val="center"/>
              <w:rPr>
                <w:sz w:val="28"/>
              </w:rPr>
            </w:pPr>
            <w:r>
              <w:rPr>
                <w:sz w:val="28"/>
              </w:rPr>
              <w:t>74.63%</w:t>
            </w:r>
          </w:p>
        </w:tc>
      </w:tr>
    </w:tbl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580" w:bottom="280" w:left="760" w:right="740"/>
        </w:sectPr>
      </w:pPr>
    </w:p>
    <w:p>
      <w:pPr>
        <w:pStyle w:val="BodyText"/>
        <w:spacing w:before="8"/>
        <w:rPr>
          <w:rFonts w:ascii="Baskerville Old Face"/>
          <w:b/>
          <w:sz w:val="8"/>
        </w:rPr>
      </w:pPr>
    </w:p>
    <w:p>
      <w:pPr>
        <w:spacing w:after="0"/>
        <w:rPr>
          <w:rFonts w:ascii="Baskerville Old Face"/>
          <w:sz w:val="8"/>
        </w:rPr>
        <w:sectPr>
          <w:pgSz w:w="11910" w:h="16840"/>
          <w:pgMar w:top="1580" w:bottom="280" w:left="760" w:right="740"/>
        </w:sectPr>
      </w:pPr>
    </w:p>
    <w:p>
      <w:pPr>
        <w:spacing w:before="64"/>
        <w:ind w:left="680" w:right="0" w:firstLine="0"/>
        <w:jc w:val="left"/>
        <w:rPr>
          <w:rFonts w:ascii="Baskerville Old Face"/>
          <w:b/>
          <w:sz w:val="28"/>
        </w:rPr>
      </w:pPr>
      <w:r>
        <w:rPr>
          <w:rFonts w:ascii="Baskerville Old Face"/>
          <w:b/>
          <w:sz w:val="28"/>
        </w:rPr>
        <w:t>ACADEMIC PROJECTS:-</w:t>
      </w:r>
    </w:p>
    <w:p>
      <w:pPr>
        <w:pStyle w:val="BodyText"/>
        <w:rPr>
          <w:rFonts w:ascii="Baskerville Old Face"/>
          <w:b/>
          <w:sz w:val="30"/>
        </w:rPr>
      </w:pPr>
      <w:r>
        <w:rPr/>
        <w:br w:type="column"/>
      </w:r>
      <w:r>
        <w:rPr>
          <w:rFonts w:ascii="Baskerville Old Face"/>
          <w:b/>
          <w:sz w:val="30"/>
        </w:rPr>
      </w:r>
    </w:p>
    <w:p>
      <w:pPr>
        <w:pStyle w:val="BodyText"/>
        <w:spacing w:before="1"/>
        <w:rPr>
          <w:rFonts w:ascii="Baskerville Old Face"/>
          <w:b/>
          <w:sz w:val="25"/>
        </w:rPr>
      </w:pPr>
    </w:p>
    <w:p>
      <w:pPr>
        <w:spacing w:before="0"/>
        <w:ind w:left="479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Diploma Final year (2012-2013)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580" w:bottom="280" w:left="760" w:right="740"/>
          <w:cols w:num="2" w:equalWidth="0">
            <w:col w:w="3762" w:space="40"/>
            <w:col w:w="6608"/>
          </w:cols>
        </w:sectPr>
      </w:pPr>
    </w:p>
    <w:p>
      <w:pPr>
        <w:pStyle w:val="ListParagraph"/>
        <w:numPr>
          <w:ilvl w:val="0"/>
          <w:numId w:val="1"/>
        </w:numPr>
        <w:tabs>
          <w:tab w:pos="1652" w:val="left" w:leader="none"/>
          <w:tab w:pos="1653" w:val="left" w:leader="none"/>
        </w:tabs>
        <w:spacing w:line="240" w:lineRule="auto" w:before="96" w:after="0"/>
        <w:ind w:left="1580" w:right="0" w:hanging="360"/>
        <w:jc w:val="left"/>
        <w:rPr>
          <w:rFonts w:ascii="Wingdings" w:hAnsi="Wingdings"/>
          <w:sz w:val="28"/>
        </w:rPr>
      </w:pPr>
      <w:r>
        <w:rPr/>
        <w:drawing>
          <wp:anchor distT="0" distB="0" distL="0" distR="0" allowOverlap="1" layoutInCell="1" locked="0" behindDoc="1" simplePos="0" relativeHeight="268429463">
            <wp:simplePos x="0" y="0"/>
            <wp:positionH relativeFrom="page">
              <wp:posOffset>304800</wp:posOffset>
            </wp:positionH>
            <wp:positionV relativeFrom="page">
              <wp:posOffset>304799</wp:posOffset>
            </wp:positionV>
            <wp:extent cx="6952233" cy="10084003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2233" cy="10084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>
          <w:sz w:val="28"/>
        </w:rPr>
        <w:t>Power Problems in Electric Traction</w:t>
      </w:r>
      <w:r>
        <w:rPr>
          <w:spacing w:val="4"/>
          <w:sz w:val="28"/>
        </w:rPr>
        <w:t> </w:t>
      </w:r>
      <w:r>
        <w:rPr>
          <w:sz w:val="28"/>
        </w:rPr>
        <w:t>System</w:t>
      </w:r>
    </w:p>
    <w:p>
      <w:pPr>
        <w:pStyle w:val="BodyText"/>
        <w:spacing w:before="3"/>
        <w:rPr>
          <w:sz w:val="32"/>
        </w:rPr>
      </w:pPr>
    </w:p>
    <w:p>
      <w:pPr>
        <w:pStyle w:val="Heading1"/>
        <w:ind w:left="4357"/>
        <w:rPr>
          <w:rFonts w:ascii="Times New Roman"/>
        </w:rPr>
      </w:pPr>
      <w:r>
        <w:rPr>
          <w:rFonts w:ascii="Times New Roman"/>
          <w:u w:val="thick"/>
        </w:rPr>
        <w:t>B.E Final year (2015-2016)</w:t>
      </w:r>
    </w:p>
    <w:p>
      <w:pPr>
        <w:pStyle w:val="ListParagraph"/>
        <w:numPr>
          <w:ilvl w:val="0"/>
          <w:numId w:val="1"/>
        </w:numPr>
        <w:tabs>
          <w:tab w:pos="1581" w:val="left" w:leader="none"/>
        </w:tabs>
        <w:spacing w:line="240" w:lineRule="auto" w:before="98" w:after="0"/>
        <w:ind w:left="1580" w:right="0" w:hanging="360"/>
        <w:jc w:val="left"/>
        <w:rPr>
          <w:rFonts w:ascii="Wingdings" w:hAnsi="Wingdings"/>
          <w:sz w:val="28"/>
        </w:rPr>
      </w:pPr>
      <w:r>
        <w:rPr>
          <w:sz w:val="28"/>
        </w:rPr>
        <w:t>Overload And Earth Fault Protection Of Redial</w:t>
      </w:r>
      <w:r>
        <w:rPr>
          <w:spacing w:val="-1"/>
          <w:sz w:val="28"/>
        </w:rPr>
        <w:t> </w:t>
      </w:r>
      <w:r>
        <w:rPr>
          <w:sz w:val="28"/>
        </w:rPr>
        <w:t>Feeder</w:t>
      </w:r>
    </w:p>
    <w:p>
      <w:pPr>
        <w:pStyle w:val="BodyText"/>
        <w:spacing w:before="4"/>
        <w:rPr>
          <w:sz w:val="42"/>
        </w:rPr>
      </w:pPr>
    </w:p>
    <w:p>
      <w:pPr>
        <w:pStyle w:val="Heading1"/>
      </w:pPr>
      <w:r>
        <w:rPr/>
        <w:t>COMPUTER PROFICIENCY:</w:t>
      </w:r>
    </w:p>
    <w:p>
      <w:pPr>
        <w:pStyle w:val="BodyText"/>
        <w:spacing w:before="6"/>
        <w:rPr>
          <w:rFonts w:ascii="Baskerville Old Face"/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81" w:val="left" w:leader="none"/>
        </w:tabs>
        <w:spacing w:line="240" w:lineRule="auto" w:before="0" w:after="0"/>
        <w:ind w:left="1580" w:right="0" w:hanging="360"/>
        <w:jc w:val="left"/>
        <w:rPr>
          <w:rFonts w:ascii="Wingdings" w:hAnsi="Wingdings"/>
          <w:sz w:val="28"/>
        </w:rPr>
      </w:pPr>
      <w:r>
        <w:rPr>
          <w:sz w:val="28"/>
        </w:rPr>
        <w:t>General Uses</w:t>
      </w:r>
    </w:p>
    <w:p>
      <w:pPr>
        <w:pStyle w:val="ListParagraph"/>
        <w:numPr>
          <w:ilvl w:val="0"/>
          <w:numId w:val="1"/>
        </w:numPr>
        <w:tabs>
          <w:tab w:pos="1581" w:val="left" w:leader="none"/>
        </w:tabs>
        <w:spacing w:line="322" w:lineRule="exact" w:before="1" w:after="0"/>
        <w:ind w:left="1580" w:right="0" w:hanging="360"/>
        <w:jc w:val="left"/>
        <w:rPr>
          <w:rFonts w:ascii="Wingdings" w:hAnsi="Wingdings"/>
          <w:sz w:val="28"/>
        </w:rPr>
      </w:pPr>
      <w:r>
        <w:rPr>
          <w:sz w:val="28"/>
        </w:rPr>
        <w:t>Internet</w:t>
      </w:r>
    </w:p>
    <w:p>
      <w:pPr>
        <w:pStyle w:val="ListParagraph"/>
        <w:numPr>
          <w:ilvl w:val="0"/>
          <w:numId w:val="1"/>
        </w:numPr>
        <w:tabs>
          <w:tab w:pos="1581" w:val="left" w:leader="none"/>
        </w:tabs>
        <w:spacing w:line="322" w:lineRule="exact" w:before="0" w:after="0"/>
        <w:ind w:left="1580" w:right="0" w:hanging="360"/>
        <w:jc w:val="left"/>
        <w:rPr>
          <w:rFonts w:ascii="Wingdings" w:hAnsi="Wingdings"/>
          <w:sz w:val="28"/>
        </w:rPr>
      </w:pPr>
      <w:r>
        <w:rPr>
          <w:sz w:val="28"/>
        </w:rPr>
        <w:t>M.S</w:t>
      </w:r>
      <w:r>
        <w:rPr>
          <w:spacing w:val="-2"/>
          <w:sz w:val="28"/>
        </w:rPr>
        <w:t> </w:t>
      </w:r>
      <w:r>
        <w:rPr>
          <w:sz w:val="28"/>
        </w:rPr>
        <w:t>Office</w:t>
      </w:r>
    </w:p>
    <w:p>
      <w:pPr>
        <w:pStyle w:val="ListParagraph"/>
        <w:numPr>
          <w:ilvl w:val="0"/>
          <w:numId w:val="1"/>
        </w:numPr>
        <w:tabs>
          <w:tab w:pos="1581" w:val="left" w:leader="none"/>
        </w:tabs>
        <w:spacing w:line="240" w:lineRule="auto" w:before="0" w:after="0"/>
        <w:ind w:left="1580" w:right="0" w:hanging="360"/>
        <w:jc w:val="left"/>
        <w:rPr>
          <w:rFonts w:ascii="Wingdings" w:hAnsi="Wingdings"/>
          <w:sz w:val="28"/>
        </w:rPr>
      </w:pPr>
      <w:r>
        <w:rPr>
          <w:b/>
          <w:sz w:val="28"/>
        </w:rPr>
        <w:t>Special Software: </w:t>
      </w:r>
      <w:r>
        <w:rPr>
          <w:sz w:val="28"/>
        </w:rPr>
        <w:t>AUTOCAD, PSIM,</w:t>
      </w:r>
      <w:r>
        <w:rPr>
          <w:spacing w:val="-4"/>
          <w:sz w:val="28"/>
        </w:rPr>
        <w:t> </w:t>
      </w:r>
      <w:r>
        <w:rPr>
          <w:sz w:val="28"/>
        </w:rPr>
        <w:t>MATLAB,KEIL8051</w:t>
      </w:r>
    </w:p>
    <w:p>
      <w:pPr>
        <w:pStyle w:val="BodyText"/>
        <w:spacing w:before="1"/>
        <w:rPr>
          <w:sz w:val="32"/>
        </w:rPr>
      </w:pPr>
    </w:p>
    <w:p>
      <w:pPr>
        <w:pStyle w:val="Heading1"/>
      </w:pPr>
      <w:r>
        <w:rPr/>
        <w:t>INDUSTRIAL VISITS:-</w:t>
      </w:r>
    </w:p>
    <w:p>
      <w:pPr>
        <w:pStyle w:val="ListParagraph"/>
        <w:numPr>
          <w:ilvl w:val="0"/>
          <w:numId w:val="1"/>
        </w:numPr>
        <w:tabs>
          <w:tab w:pos="1581" w:val="left" w:leader="none"/>
        </w:tabs>
        <w:spacing w:line="240" w:lineRule="auto" w:before="239" w:after="0"/>
        <w:ind w:left="1580" w:right="0" w:hanging="360"/>
        <w:jc w:val="left"/>
        <w:rPr>
          <w:rFonts w:ascii="Wingdings" w:hAnsi="Wingdings"/>
          <w:sz w:val="28"/>
        </w:rPr>
      </w:pPr>
      <w:r>
        <w:rPr>
          <w:sz w:val="28"/>
        </w:rPr>
        <w:t>Hydro Power Plant</w:t>
      </w:r>
      <w:r>
        <w:rPr>
          <w:spacing w:val="1"/>
          <w:sz w:val="28"/>
        </w:rPr>
        <w:t> </w:t>
      </w:r>
      <w:r>
        <w:rPr>
          <w:sz w:val="28"/>
        </w:rPr>
        <w:t>(kadana)</w:t>
      </w:r>
    </w:p>
    <w:p>
      <w:pPr>
        <w:pStyle w:val="ListParagraph"/>
        <w:numPr>
          <w:ilvl w:val="0"/>
          <w:numId w:val="1"/>
        </w:numPr>
        <w:tabs>
          <w:tab w:pos="1581" w:val="left" w:leader="none"/>
        </w:tabs>
        <w:spacing w:line="240" w:lineRule="auto" w:before="48" w:after="0"/>
        <w:ind w:left="1580" w:right="0" w:hanging="360"/>
        <w:jc w:val="left"/>
        <w:rPr>
          <w:rFonts w:ascii="Wingdings" w:hAnsi="Wingdings"/>
          <w:sz w:val="28"/>
        </w:rPr>
      </w:pPr>
      <w:r>
        <w:rPr>
          <w:sz w:val="28"/>
        </w:rPr>
        <w:t>Visit 400 kV soja</w:t>
      </w:r>
      <w:r>
        <w:rPr>
          <w:spacing w:val="-7"/>
          <w:sz w:val="28"/>
        </w:rPr>
        <w:t> </w:t>
      </w:r>
      <w:r>
        <w:rPr>
          <w:sz w:val="28"/>
        </w:rPr>
        <w:t>substations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</w:pPr>
      <w:r>
        <w:rPr/>
        <w:t>ACADEMIC AWARDS &amp; PARTICIPATION:</w:t>
      </w:r>
    </w:p>
    <w:p>
      <w:pPr>
        <w:pStyle w:val="ListParagraph"/>
        <w:numPr>
          <w:ilvl w:val="0"/>
          <w:numId w:val="1"/>
        </w:numPr>
        <w:tabs>
          <w:tab w:pos="1581" w:val="left" w:leader="none"/>
        </w:tabs>
        <w:spacing w:line="240" w:lineRule="auto" w:before="195" w:after="0"/>
        <w:ind w:left="1580" w:right="679" w:hanging="360"/>
        <w:jc w:val="left"/>
        <w:rPr>
          <w:rFonts w:ascii="Wingdings" w:hAnsi="Wingdings"/>
          <w:sz w:val="28"/>
        </w:rPr>
      </w:pPr>
      <w:r>
        <w:rPr>
          <w:sz w:val="28"/>
        </w:rPr>
        <w:t>1st in National level technical event ''tech talent 2k13''(participated event 'electro</w:t>
      </w:r>
      <w:r>
        <w:rPr>
          <w:spacing w:val="1"/>
          <w:sz w:val="28"/>
        </w:rPr>
        <w:t> </w:t>
      </w:r>
      <w:r>
        <w:rPr>
          <w:sz w:val="28"/>
        </w:rPr>
        <w:t>hunt')</w:t>
      </w:r>
    </w:p>
    <w:p>
      <w:pPr>
        <w:pStyle w:val="ListParagraph"/>
        <w:numPr>
          <w:ilvl w:val="0"/>
          <w:numId w:val="1"/>
        </w:numPr>
        <w:tabs>
          <w:tab w:pos="1581" w:val="left" w:leader="none"/>
        </w:tabs>
        <w:spacing w:line="235" w:lineRule="auto" w:before="5" w:after="0"/>
        <w:ind w:left="1580" w:right="962" w:hanging="360"/>
        <w:jc w:val="left"/>
        <w:rPr>
          <w:rFonts w:ascii="Wingdings" w:hAnsi="Wingdings"/>
          <w:sz w:val="32"/>
        </w:rPr>
      </w:pPr>
      <w:r>
        <w:rPr>
          <w:sz w:val="28"/>
        </w:rPr>
        <w:t>Participated in work shop of GUJARAT ENERGY DEVELOPMENT AGENCY (GEDA) organized by Government engineering collage Modasa.</w:t>
      </w:r>
    </w:p>
    <w:p>
      <w:pPr>
        <w:pStyle w:val="BodyText"/>
        <w:spacing w:before="3"/>
        <w:rPr>
          <w:sz w:val="41"/>
        </w:rPr>
      </w:pPr>
    </w:p>
    <w:p>
      <w:pPr>
        <w:pStyle w:val="Heading1"/>
      </w:pPr>
      <w:r>
        <w:rPr/>
        <w:t>FIELD OF INTREST</w:t>
      </w:r>
    </w:p>
    <w:p>
      <w:pPr>
        <w:pStyle w:val="BodyText"/>
        <w:spacing w:before="3"/>
        <w:rPr>
          <w:rFonts w:ascii="Baskerville Old Face"/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81" w:val="left" w:leader="none"/>
        </w:tabs>
        <w:spacing w:line="322" w:lineRule="exact" w:before="0" w:after="0"/>
        <w:ind w:left="1580" w:right="0" w:hanging="360"/>
        <w:jc w:val="left"/>
        <w:rPr>
          <w:rFonts w:ascii="Wingdings" w:hAnsi="Wingdings"/>
          <w:sz w:val="28"/>
        </w:rPr>
      </w:pPr>
      <w:r>
        <w:rPr>
          <w:sz w:val="28"/>
        </w:rPr>
        <w:t>Electrical Machine - commissioning, Maintenance,</w:t>
      </w:r>
      <w:r>
        <w:rPr>
          <w:spacing w:val="-8"/>
          <w:sz w:val="28"/>
        </w:rPr>
        <w:t> </w:t>
      </w:r>
      <w:r>
        <w:rPr>
          <w:sz w:val="28"/>
        </w:rPr>
        <w:t>installation</w:t>
      </w:r>
    </w:p>
    <w:p>
      <w:pPr>
        <w:pStyle w:val="ListParagraph"/>
        <w:numPr>
          <w:ilvl w:val="0"/>
          <w:numId w:val="1"/>
        </w:numPr>
        <w:tabs>
          <w:tab w:pos="1581" w:val="left" w:leader="none"/>
        </w:tabs>
        <w:spacing w:line="322" w:lineRule="exact" w:before="0" w:after="0"/>
        <w:ind w:left="1580" w:right="0" w:hanging="360"/>
        <w:jc w:val="left"/>
        <w:rPr>
          <w:rFonts w:ascii="Wingdings" w:hAnsi="Wingdings"/>
          <w:sz w:val="28"/>
        </w:rPr>
      </w:pPr>
      <w:r>
        <w:rPr>
          <w:sz w:val="28"/>
        </w:rPr>
        <w:t>Power Plant Engineering</w:t>
      </w:r>
    </w:p>
    <w:p>
      <w:pPr>
        <w:pStyle w:val="ListParagraph"/>
        <w:numPr>
          <w:ilvl w:val="0"/>
          <w:numId w:val="1"/>
        </w:numPr>
        <w:tabs>
          <w:tab w:pos="1581" w:val="left" w:leader="none"/>
        </w:tabs>
        <w:spacing w:line="240" w:lineRule="auto" w:before="0" w:after="0"/>
        <w:ind w:left="1580" w:right="0" w:hanging="360"/>
        <w:jc w:val="left"/>
        <w:rPr>
          <w:rFonts w:ascii="Wingdings" w:hAnsi="Wingdings"/>
          <w:sz w:val="28"/>
        </w:rPr>
      </w:pPr>
      <w:r>
        <w:rPr>
          <w:sz w:val="28"/>
        </w:rPr>
        <w:t>Switchgear and Protection -Relay Operating, Circuit</w:t>
      </w:r>
      <w:r>
        <w:rPr>
          <w:spacing w:val="-4"/>
          <w:sz w:val="28"/>
        </w:rPr>
        <w:t> </w:t>
      </w:r>
      <w:r>
        <w:rPr>
          <w:sz w:val="28"/>
        </w:rPr>
        <w:t>Breaker</w:t>
      </w:r>
    </w:p>
    <w:p>
      <w:pPr>
        <w:pStyle w:val="BodyText"/>
        <w:spacing w:before="10"/>
      </w:pPr>
    </w:p>
    <w:p>
      <w:pPr>
        <w:pStyle w:val="Heading1"/>
      </w:pPr>
      <w:r>
        <w:rPr/>
        <w:t>SKILL&amp; STRENGTH</w:t>
      </w:r>
    </w:p>
    <w:p>
      <w:pPr>
        <w:pStyle w:val="BodyText"/>
        <w:spacing w:before="3"/>
        <w:rPr>
          <w:rFonts w:ascii="Baskerville Old Face"/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81" w:val="left" w:leader="none"/>
        </w:tabs>
        <w:spacing w:line="322" w:lineRule="exact" w:before="1" w:after="0"/>
        <w:ind w:left="1580" w:right="0" w:hanging="360"/>
        <w:jc w:val="left"/>
        <w:rPr>
          <w:rFonts w:ascii="Wingdings" w:hAnsi="Wingdings"/>
          <w:sz w:val="28"/>
        </w:rPr>
      </w:pPr>
      <w:r>
        <w:rPr>
          <w:sz w:val="28"/>
        </w:rPr>
        <w:t>Fast learner.</w:t>
      </w:r>
    </w:p>
    <w:p>
      <w:pPr>
        <w:pStyle w:val="ListParagraph"/>
        <w:numPr>
          <w:ilvl w:val="0"/>
          <w:numId w:val="1"/>
        </w:numPr>
        <w:tabs>
          <w:tab w:pos="1581" w:val="left" w:leader="none"/>
        </w:tabs>
        <w:spacing w:line="322" w:lineRule="exact" w:before="0" w:after="0"/>
        <w:ind w:left="1580" w:right="0" w:hanging="360"/>
        <w:jc w:val="left"/>
        <w:rPr>
          <w:rFonts w:ascii="Wingdings" w:hAnsi="Wingdings"/>
          <w:sz w:val="28"/>
        </w:rPr>
      </w:pPr>
      <w:r>
        <w:rPr>
          <w:sz w:val="28"/>
        </w:rPr>
        <w:t>Preferred quality in</w:t>
      </w:r>
      <w:r>
        <w:rPr>
          <w:spacing w:val="-3"/>
          <w:sz w:val="28"/>
        </w:rPr>
        <w:t> </w:t>
      </w:r>
      <w:r>
        <w:rPr>
          <w:sz w:val="28"/>
        </w:rPr>
        <w:t>work.</w:t>
      </w:r>
    </w:p>
    <w:p>
      <w:pPr>
        <w:pStyle w:val="ListParagraph"/>
        <w:numPr>
          <w:ilvl w:val="0"/>
          <w:numId w:val="1"/>
        </w:numPr>
        <w:tabs>
          <w:tab w:pos="1581" w:val="left" w:leader="none"/>
        </w:tabs>
        <w:spacing w:line="322" w:lineRule="exact" w:before="0" w:after="0"/>
        <w:ind w:left="1580" w:right="0" w:hanging="360"/>
        <w:jc w:val="left"/>
        <w:rPr>
          <w:rFonts w:ascii="Wingdings" w:hAnsi="Wingdings"/>
          <w:sz w:val="28"/>
        </w:rPr>
      </w:pPr>
      <w:r>
        <w:rPr>
          <w:sz w:val="28"/>
        </w:rPr>
        <w:t>Team spirit, good</w:t>
      </w:r>
      <w:r>
        <w:rPr>
          <w:spacing w:val="-9"/>
          <w:sz w:val="28"/>
        </w:rPr>
        <w:t> </w:t>
      </w:r>
      <w:r>
        <w:rPr>
          <w:sz w:val="28"/>
        </w:rPr>
        <w:t>motivator.</w:t>
      </w:r>
    </w:p>
    <w:p>
      <w:pPr>
        <w:pStyle w:val="ListParagraph"/>
        <w:numPr>
          <w:ilvl w:val="0"/>
          <w:numId w:val="1"/>
        </w:numPr>
        <w:tabs>
          <w:tab w:pos="1581" w:val="left" w:leader="none"/>
        </w:tabs>
        <w:spacing w:line="240" w:lineRule="auto" w:before="0" w:after="0"/>
        <w:ind w:left="1580" w:right="0" w:hanging="360"/>
        <w:jc w:val="left"/>
        <w:rPr>
          <w:rFonts w:ascii="Wingdings" w:hAnsi="Wingdings"/>
          <w:sz w:val="28"/>
        </w:rPr>
      </w:pPr>
      <w:r>
        <w:rPr>
          <w:sz w:val="28"/>
        </w:rPr>
        <w:t>Achievement of assigned task within given time</w:t>
      </w:r>
      <w:r>
        <w:rPr>
          <w:spacing w:val="-6"/>
          <w:sz w:val="28"/>
        </w:rPr>
        <w:t> </w:t>
      </w:r>
      <w:r>
        <w:rPr>
          <w:sz w:val="28"/>
        </w:rPr>
        <w:t>limit.</w:t>
      </w:r>
    </w:p>
    <w:p>
      <w:pPr>
        <w:spacing w:after="0" w:line="240" w:lineRule="auto"/>
        <w:jc w:val="left"/>
        <w:rPr>
          <w:rFonts w:ascii="Wingdings" w:hAnsi="Wingdings"/>
          <w:sz w:val="28"/>
        </w:rPr>
        <w:sectPr>
          <w:type w:val="continuous"/>
          <w:pgSz w:w="11910" w:h="16840"/>
          <w:pgMar w:top="1580" w:bottom="280" w:left="760" w:right="740"/>
        </w:sectPr>
      </w:pPr>
    </w:p>
    <w:p>
      <w:pPr>
        <w:pStyle w:val="BodyText"/>
        <w:spacing w:before="8"/>
        <w:rPr>
          <w:sz w:val="8"/>
        </w:rPr>
      </w:pPr>
      <w:r>
        <w:rPr/>
        <w:drawing>
          <wp:anchor distT="0" distB="0" distL="0" distR="0" allowOverlap="1" layoutInCell="1" locked="0" behindDoc="1" simplePos="0" relativeHeight="268429487">
            <wp:simplePos x="0" y="0"/>
            <wp:positionH relativeFrom="page">
              <wp:posOffset>304800</wp:posOffset>
            </wp:positionH>
            <wp:positionV relativeFrom="page">
              <wp:posOffset>304799</wp:posOffset>
            </wp:positionV>
            <wp:extent cx="6952233" cy="10084003"/>
            <wp:effectExtent l="0" t="0" r="0" b="0"/>
            <wp:wrapNone/>
            <wp:docPr id="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2233" cy="10084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64"/>
      </w:pPr>
      <w:r>
        <w:rPr/>
        <w:t>PERSONAL PROFILE:</w:t>
      </w:r>
    </w:p>
    <w:p>
      <w:pPr>
        <w:pStyle w:val="ListParagraph"/>
        <w:numPr>
          <w:ilvl w:val="0"/>
          <w:numId w:val="2"/>
        </w:numPr>
        <w:tabs>
          <w:tab w:pos="1040" w:val="left" w:leader="none"/>
          <w:tab w:pos="1041" w:val="left" w:leader="none"/>
          <w:tab w:pos="4460" w:val="left" w:leader="none"/>
        </w:tabs>
        <w:spacing w:line="342" w:lineRule="exact" w:before="193" w:after="0"/>
        <w:ind w:left="1040" w:right="0" w:hanging="360"/>
        <w:jc w:val="left"/>
        <w:rPr>
          <w:sz w:val="28"/>
        </w:rPr>
      </w:pPr>
      <w:r>
        <w:rPr>
          <w:b/>
          <w:sz w:val="28"/>
        </w:rPr>
        <w:t>Name</w:t>
      </w:r>
      <w:r>
        <w:rPr>
          <w:sz w:val="28"/>
        </w:rPr>
        <w:t>:</w:t>
        <w:tab/>
        <w:t>Italiya Paras</w:t>
      </w:r>
      <w:r>
        <w:rPr>
          <w:spacing w:val="-1"/>
          <w:sz w:val="28"/>
        </w:rPr>
        <w:t> </w:t>
      </w:r>
      <w:r>
        <w:rPr>
          <w:sz w:val="28"/>
        </w:rPr>
        <w:t>Haribhai</w:t>
      </w:r>
    </w:p>
    <w:p>
      <w:pPr>
        <w:pStyle w:val="ListParagraph"/>
        <w:numPr>
          <w:ilvl w:val="0"/>
          <w:numId w:val="2"/>
        </w:numPr>
        <w:tabs>
          <w:tab w:pos="1040" w:val="left" w:leader="none"/>
          <w:tab w:pos="1041" w:val="left" w:leader="none"/>
          <w:tab w:pos="4460" w:val="left" w:leader="none"/>
        </w:tabs>
        <w:spacing w:line="342" w:lineRule="exact" w:before="0" w:after="0"/>
        <w:ind w:left="1040" w:right="0" w:hanging="360"/>
        <w:jc w:val="left"/>
        <w:rPr>
          <w:sz w:val="28"/>
        </w:rPr>
      </w:pPr>
      <w:r>
        <w:rPr>
          <w:b/>
          <w:sz w:val="28"/>
        </w:rPr>
        <w:t>Father’s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Name</w:t>
      </w:r>
      <w:r>
        <w:rPr>
          <w:sz w:val="28"/>
        </w:rPr>
        <w:t>:</w:t>
        <w:tab/>
        <w:t>Italiya Haribhai</w:t>
      </w:r>
      <w:r>
        <w:rPr>
          <w:spacing w:val="1"/>
          <w:sz w:val="28"/>
        </w:rPr>
        <w:t> </w:t>
      </w:r>
      <w:r>
        <w:rPr>
          <w:sz w:val="28"/>
        </w:rPr>
        <w:t>Nathabhai</w:t>
      </w:r>
    </w:p>
    <w:p>
      <w:pPr>
        <w:pStyle w:val="ListParagraph"/>
        <w:numPr>
          <w:ilvl w:val="0"/>
          <w:numId w:val="2"/>
        </w:numPr>
        <w:tabs>
          <w:tab w:pos="1040" w:val="left" w:leader="none"/>
          <w:tab w:pos="1041" w:val="left" w:leader="none"/>
          <w:tab w:pos="4460" w:val="left" w:leader="none"/>
        </w:tabs>
        <w:spacing w:line="342" w:lineRule="exact" w:before="0" w:after="0"/>
        <w:ind w:left="1040" w:right="0" w:hanging="360"/>
        <w:jc w:val="left"/>
        <w:rPr>
          <w:sz w:val="28"/>
        </w:rPr>
      </w:pPr>
      <w:r>
        <w:rPr>
          <w:b/>
          <w:sz w:val="28"/>
        </w:rPr>
        <w:t>Cast</w:t>
      </w:r>
      <w:r>
        <w:rPr>
          <w:sz w:val="28"/>
        </w:rPr>
        <w:t>:</w:t>
        <w:tab/>
        <w:t>Open</w:t>
      </w:r>
    </w:p>
    <w:p>
      <w:pPr>
        <w:pStyle w:val="ListParagraph"/>
        <w:numPr>
          <w:ilvl w:val="0"/>
          <w:numId w:val="2"/>
        </w:numPr>
        <w:tabs>
          <w:tab w:pos="1040" w:val="left" w:leader="none"/>
          <w:tab w:pos="1041" w:val="left" w:leader="none"/>
          <w:tab w:pos="4460" w:val="left" w:leader="none"/>
        </w:tabs>
        <w:spacing w:line="342" w:lineRule="exact" w:before="0" w:after="0"/>
        <w:ind w:left="1040" w:right="0" w:hanging="360"/>
        <w:jc w:val="left"/>
        <w:rPr>
          <w:sz w:val="28"/>
        </w:rPr>
      </w:pPr>
      <w:r>
        <w:rPr>
          <w:b/>
          <w:sz w:val="28"/>
        </w:rPr>
        <w:t>Date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Birth</w:t>
      </w:r>
      <w:r>
        <w:rPr>
          <w:sz w:val="28"/>
        </w:rPr>
        <w:t>:</w:t>
        <w:tab/>
        <w:t>13 August</w:t>
      </w:r>
      <w:r>
        <w:rPr>
          <w:spacing w:val="-3"/>
          <w:sz w:val="28"/>
        </w:rPr>
        <w:t> </w:t>
      </w:r>
      <w:r>
        <w:rPr>
          <w:sz w:val="28"/>
        </w:rPr>
        <w:t>1995</w:t>
      </w:r>
    </w:p>
    <w:p>
      <w:pPr>
        <w:pStyle w:val="ListParagraph"/>
        <w:numPr>
          <w:ilvl w:val="0"/>
          <w:numId w:val="2"/>
        </w:numPr>
        <w:tabs>
          <w:tab w:pos="1040" w:val="left" w:leader="none"/>
          <w:tab w:pos="1041" w:val="left" w:leader="none"/>
          <w:tab w:pos="4460" w:val="left" w:leader="none"/>
        </w:tabs>
        <w:spacing w:line="342" w:lineRule="exact" w:before="0" w:after="0"/>
        <w:ind w:left="1040" w:right="0" w:hanging="360"/>
        <w:jc w:val="left"/>
        <w:rPr>
          <w:sz w:val="28"/>
        </w:rPr>
      </w:pPr>
      <w:r>
        <w:rPr>
          <w:b/>
          <w:sz w:val="28"/>
        </w:rPr>
        <w:t>Marriage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status</w:t>
      </w:r>
      <w:r>
        <w:rPr>
          <w:sz w:val="28"/>
        </w:rPr>
        <w:t>:</w:t>
        <w:tab/>
        <w:t>Unmarried</w:t>
      </w:r>
    </w:p>
    <w:p>
      <w:pPr>
        <w:pStyle w:val="ListParagraph"/>
        <w:numPr>
          <w:ilvl w:val="0"/>
          <w:numId w:val="2"/>
        </w:numPr>
        <w:tabs>
          <w:tab w:pos="1040" w:val="left" w:leader="none"/>
          <w:tab w:pos="1041" w:val="left" w:leader="none"/>
          <w:tab w:pos="4460" w:val="left" w:leader="none"/>
        </w:tabs>
        <w:spacing w:line="342" w:lineRule="exact" w:before="0" w:after="0"/>
        <w:ind w:left="1040" w:right="0" w:hanging="360"/>
        <w:jc w:val="left"/>
        <w:rPr>
          <w:sz w:val="28"/>
        </w:rPr>
      </w:pPr>
      <w:r>
        <w:rPr>
          <w:b/>
          <w:sz w:val="28"/>
        </w:rPr>
        <w:t>Nationality</w:t>
      </w:r>
      <w:r>
        <w:rPr>
          <w:sz w:val="28"/>
        </w:rPr>
        <w:t>:</w:t>
        <w:tab/>
        <w:t>Indian/Hindu</w:t>
      </w:r>
    </w:p>
    <w:p>
      <w:pPr>
        <w:pStyle w:val="ListParagraph"/>
        <w:numPr>
          <w:ilvl w:val="0"/>
          <w:numId w:val="2"/>
        </w:numPr>
        <w:tabs>
          <w:tab w:pos="1040" w:val="left" w:leader="none"/>
          <w:tab w:pos="1041" w:val="left" w:leader="none"/>
          <w:tab w:pos="4460" w:val="left" w:leader="none"/>
        </w:tabs>
        <w:spacing w:line="342" w:lineRule="exact" w:before="0" w:after="0"/>
        <w:ind w:left="1040" w:right="0" w:hanging="360"/>
        <w:jc w:val="left"/>
        <w:rPr>
          <w:sz w:val="28"/>
        </w:rPr>
      </w:pPr>
      <w:r>
        <w:rPr>
          <w:b/>
          <w:sz w:val="28"/>
        </w:rPr>
        <w:t>Languages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Proficiency:</w:t>
        <w:tab/>
      </w:r>
      <w:r>
        <w:rPr>
          <w:sz w:val="28"/>
        </w:rPr>
        <w:t>Gujarati</w:t>
      </w:r>
    </w:p>
    <w:p>
      <w:pPr>
        <w:pStyle w:val="ListParagraph"/>
        <w:numPr>
          <w:ilvl w:val="0"/>
          <w:numId w:val="2"/>
        </w:numPr>
        <w:tabs>
          <w:tab w:pos="1040" w:val="left" w:leader="none"/>
          <w:tab w:pos="1041" w:val="left" w:leader="none"/>
          <w:tab w:pos="4460" w:val="left" w:leader="none"/>
        </w:tabs>
        <w:spacing w:line="342" w:lineRule="exact" w:before="0" w:after="0"/>
        <w:ind w:left="1040" w:right="0" w:hanging="360"/>
        <w:jc w:val="left"/>
        <w:rPr>
          <w:sz w:val="28"/>
        </w:rPr>
      </w:pPr>
      <w:r>
        <w:rPr>
          <w:b/>
          <w:sz w:val="28"/>
        </w:rPr>
        <w:t>Language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known</w:t>
      </w:r>
      <w:r>
        <w:rPr>
          <w:sz w:val="28"/>
        </w:rPr>
        <w:t>:</w:t>
        <w:tab/>
        <w:t>Gujarati/English/Hindi</w:t>
      </w:r>
    </w:p>
    <w:p>
      <w:pPr>
        <w:pStyle w:val="ListParagraph"/>
        <w:numPr>
          <w:ilvl w:val="0"/>
          <w:numId w:val="2"/>
        </w:numPr>
        <w:tabs>
          <w:tab w:pos="1040" w:val="left" w:leader="none"/>
          <w:tab w:pos="1041" w:val="left" w:leader="none"/>
          <w:tab w:pos="4487" w:val="left" w:leader="none"/>
        </w:tabs>
        <w:spacing w:line="240" w:lineRule="auto" w:before="1" w:after="0"/>
        <w:ind w:left="1040" w:right="0" w:hanging="360"/>
        <w:jc w:val="left"/>
        <w:rPr>
          <w:sz w:val="28"/>
        </w:rPr>
      </w:pPr>
      <w:r>
        <w:rPr>
          <w:b/>
          <w:sz w:val="28"/>
        </w:rPr>
        <w:t>Hobby</w:t>
      </w:r>
      <w:r>
        <w:rPr>
          <w:rFonts w:ascii="Arial" w:hAnsi="Arial"/>
          <w:b/>
          <w:sz w:val="23"/>
        </w:rPr>
        <w:t>:</w:t>
        <w:tab/>
      </w:r>
      <w:r>
        <w:rPr>
          <w:sz w:val="28"/>
        </w:rPr>
        <w:t>Listening Music, Playing</w:t>
      </w:r>
      <w:r>
        <w:rPr>
          <w:spacing w:val="-1"/>
          <w:sz w:val="28"/>
        </w:rPr>
        <w:t> </w:t>
      </w:r>
      <w:r>
        <w:rPr>
          <w:sz w:val="28"/>
        </w:rPr>
        <w:t>Cricket</w:t>
      </w:r>
    </w:p>
    <w:p>
      <w:pPr>
        <w:pStyle w:val="BodyText"/>
        <w:spacing w:before="200"/>
        <w:ind w:right="673"/>
        <w:jc w:val="right"/>
      </w:pPr>
      <w:r>
        <w:rPr/>
        <w:t>Yours</w:t>
      </w:r>
      <w:r>
        <w:rPr>
          <w:spacing w:val="-11"/>
        </w:rPr>
        <w:t> </w:t>
      </w:r>
      <w:r>
        <w:rPr/>
        <w:t>Faithfully</w:t>
      </w:r>
    </w:p>
    <w:p>
      <w:pPr>
        <w:pStyle w:val="Heading1"/>
        <w:spacing w:before="252"/>
        <w:ind w:left="0" w:right="672"/>
        <w:jc w:val="right"/>
        <w:rPr>
          <w:rFonts w:ascii="Times New Roman"/>
        </w:rPr>
      </w:pPr>
      <w:r>
        <w:rPr>
          <w:rFonts w:ascii="Times New Roman"/>
        </w:rPr>
        <w:t>Paras H</w:t>
      </w:r>
      <w:r>
        <w:rPr>
          <w:rFonts w:ascii="Times New Roman"/>
          <w:spacing w:val="64"/>
        </w:rPr>
        <w:t> </w:t>
      </w:r>
      <w:r>
        <w:rPr>
          <w:rFonts w:ascii="Times New Roman"/>
        </w:rPr>
        <w:t>Italiya</w:t>
      </w:r>
    </w:p>
    <w:sectPr>
      <w:pgSz w:w="11910" w:h="16840"/>
      <w:pgMar w:top="1580" w:bottom="280" w:left="76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  <w:font w:name="Baskerville Old Face">
    <w:altName w:val="Baskerville Old Face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1580" w:hanging="432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462" w:hanging="43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45" w:hanging="43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227" w:hanging="43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110" w:hanging="43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93" w:hanging="43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75" w:hanging="43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758" w:hanging="43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41" w:hanging="432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"/>
      <w:lvlJc w:val="left"/>
      <w:pPr>
        <w:ind w:left="104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8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2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33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680"/>
      <w:outlineLvl w:val="1"/>
    </w:pPr>
    <w:rPr>
      <w:rFonts w:ascii="Baskerville Old Face" w:hAnsi="Baskerville Old Face" w:eastAsia="Baskerville Old Face" w:cs="Baskerville Old Face"/>
      <w:b/>
      <w:bCs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580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taliya_paras09@yahoo.in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2019-02-20T00:03:18Z</dcterms:created>
  <dcterms:modified xsi:type="dcterms:W3CDTF">2019-02-20T00:03:18Z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2019-02-20T00:00:00Z</vt:filetime>
  </property>
</Properties>
</file>