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331" w:right="0" w:firstLine="0"/>
        <w:jc w:val="left"/>
        <w:rPr>
          <w:b/>
          <w:sz w:val="28"/>
        </w:rPr>
      </w:pPr>
      <w:r>
        <w:rPr>
          <w:b/>
          <w:sz w:val="28"/>
        </w:rPr>
        <w:t>Umesh Prajapati (B.E. Mechanical)</w:t>
      </w:r>
    </w:p>
    <w:p>
      <w:pPr>
        <w:pStyle w:val="BodyText"/>
        <w:tabs>
          <w:tab w:pos="1325" w:val="left" w:leader="none"/>
          <w:tab w:pos="1718" w:val="left" w:leader="none"/>
        </w:tabs>
        <w:spacing w:line="243" w:lineRule="exact" w:before="242"/>
        <w:ind w:left="331"/>
      </w:pPr>
      <w:r>
        <w:rPr/>
        <w:t>Mobile</w:t>
        <w:tab/>
        <w:t>:-</w:t>
        <w:tab/>
        <w:t>09624232173,09033841966</w:t>
      </w:r>
    </w:p>
    <w:p>
      <w:pPr>
        <w:pStyle w:val="BodyText"/>
        <w:tabs>
          <w:tab w:pos="1369" w:val="left" w:leader="none"/>
          <w:tab w:pos="1761" w:val="left" w:leader="none"/>
        </w:tabs>
        <w:spacing w:line="243" w:lineRule="exact"/>
        <w:ind w:left="331"/>
      </w:pPr>
      <w:r>
        <w:rPr/>
        <w:t>E-Mail</w:t>
        <w:tab/>
        <w:t>:-</w:t>
        <w:tab/>
      </w:r>
      <w:hyperlink r:id="rId5">
        <w:r>
          <w:rPr/>
          <w:t>iamums13@gmail.com</w:t>
        </w:r>
      </w:hyperlink>
    </w:p>
    <w:p>
      <w:pPr>
        <w:pStyle w:val="BodyText"/>
        <w:tabs>
          <w:tab w:pos="1341" w:val="left" w:leader="none"/>
          <w:tab w:pos="1804" w:val="left" w:leader="none"/>
        </w:tabs>
        <w:spacing w:before="1"/>
        <w:ind w:left="331"/>
      </w:pPr>
      <w:r>
        <w:rPr/>
        <w:t>Address</w:t>
        <w:tab/>
        <w:t>: -</w:t>
        <w:tab/>
        <w:t>B-13 Payal Park Society, v.i.p. Road, Karelibaug, Vadodara -</w:t>
      </w:r>
      <w:r>
        <w:rPr>
          <w:spacing w:val="-13"/>
        </w:rPr>
        <w:t> </w:t>
      </w:r>
      <w:r>
        <w:rPr/>
        <w:t>390018.</w:t>
      </w:r>
    </w:p>
    <w:p>
      <w:pPr>
        <w:pStyle w:val="BodyText"/>
        <w:spacing w:before="11"/>
        <w:rPr>
          <w:sz w:val="24"/>
        </w:rPr>
      </w:pPr>
    </w:p>
    <w:p>
      <w:pPr>
        <w:pStyle w:val="Heading1"/>
        <w:tabs>
          <w:tab w:pos="9553" w:val="left" w:leader="none"/>
        </w:tabs>
        <w:rPr>
          <w:u w:val="none"/>
        </w:rPr>
      </w:pPr>
      <w:bookmarkStart w:name="Career Objective" w:id="1"/>
      <w:bookmarkEnd w:id="1"/>
      <w:r>
        <w:rPr>
          <w:b w:val="0"/>
          <w:u w:val="none"/>
        </w:rPr>
      </w:r>
      <w:r>
        <w:rPr>
          <w:u w:val="single"/>
        </w:rPr>
        <w:t>Career</w:t>
      </w:r>
      <w:r>
        <w:rPr>
          <w:spacing w:val="-10"/>
          <w:u w:val="single"/>
        </w:rPr>
        <w:t> </w:t>
      </w:r>
      <w:r>
        <w:rPr>
          <w:u w:val="single"/>
        </w:rPr>
        <w:t>Objective</w:t>
        <w:tab/>
      </w:r>
    </w:p>
    <w:p>
      <w:pPr>
        <w:pStyle w:val="BodyText"/>
        <w:spacing w:before="4"/>
        <w:rPr>
          <w:b/>
          <w:sz w:val="29"/>
        </w:rPr>
      </w:pPr>
    </w:p>
    <w:p>
      <w:pPr>
        <w:pStyle w:val="BodyText"/>
        <w:ind w:left="331" w:right="551"/>
      </w:pPr>
      <w:r>
        <w:rPr/>
        <w:t>To work in an organization which enhancing my skills and knowledge and guide me towards success and so that I can prove myself as a valuable asset for the</w:t>
      </w:r>
      <w:r>
        <w:rPr>
          <w:spacing w:val="-35"/>
        </w:rPr>
        <w:t> </w:t>
      </w:r>
      <w:r>
        <w:rPr/>
        <w:t>organization.</w:t>
      </w:r>
    </w:p>
    <w:p>
      <w:pPr>
        <w:pStyle w:val="BodyText"/>
        <w:spacing w:before="9"/>
        <w:rPr>
          <w:sz w:val="34"/>
        </w:rPr>
      </w:pPr>
    </w:p>
    <w:p>
      <w:pPr>
        <w:pStyle w:val="Heading1"/>
        <w:tabs>
          <w:tab w:pos="9553" w:val="left" w:leader="none"/>
        </w:tabs>
        <w:rPr>
          <w:u w:val="none"/>
        </w:rPr>
      </w:pPr>
      <w:bookmarkStart w:name="Educational Qualifications" w:id="2"/>
      <w:bookmarkEnd w:id="2"/>
      <w:r>
        <w:rPr>
          <w:b w:val="0"/>
          <w:u w:val="none"/>
        </w:rPr>
      </w:r>
      <w:r>
        <w:rPr>
          <w:u w:val="single"/>
        </w:rPr>
        <w:t>Educational</w:t>
      </w:r>
      <w:r>
        <w:rPr>
          <w:spacing w:val="-19"/>
          <w:u w:val="single"/>
        </w:rPr>
        <w:t> </w:t>
      </w:r>
      <w:r>
        <w:rPr>
          <w:u w:val="single"/>
        </w:rPr>
        <w:t>Qualifications</w:t>
        <w:tab/>
      </w:r>
    </w:p>
    <w:p>
      <w:pPr>
        <w:pStyle w:val="BodyText"/>
        <w:spacing w:before="5"/>
        <w:rPr>
          <w:b/>
          <w:sz w:val="29"/>
        </w:rPr>
      </w:pPr>
    </w:p>
    <w:tbl>
      <w:tblPr>
        <w:tblW w:w="0" w:type="auto"/>
        <w:jc w:val="left"/>
        <w:tblInd w:w="12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top w:w="0" w:type="dxa"/>
          <w:left w:w="0" w:type="dxa"/>
          <w:bottom w:w="0" w:type="dxa"/>
          <w:right w:w="0" w:type="dxa"/>
        </w:tblCellMar>
        <w:tblLook w:val="01E0"/>
      </w:tblPr>
      <w:tblGrid>
        <w:gridCol w:w="1548"/>
        <w:gridCol w:w="3600"/>
        <w:gridCol w:w="1440"/>
        <w:gridCol w:w="1756"/>
        <w:gridCol w:w="1314"/>
      </w:tblGrid>
      <w:tr>
        <w:trPr>
          <w:trHeight w:val="727" w:hRule="atLeast"/>
        </w:trPr>
        <w:tc>
          <w:tcPr>
            <w:tcW w:w="1548" w:type="dxa"/>
            <w:shd w:val="clear" w:color="auto" w:fill="D8D8D8"/>
          </w:tcPr>
          <w:p>
            <w:pPr>
              <w:pStyle w:val="TableParagraph"/>
              <w:spacing w:before="10"/>
              <w:ind w:left="0"/>
              <w:rPr>
                <w:b/>
                <w:sz w:val="19"/>
              </w:rPr>
            </w:pPr>
          </w:p>
          <w:p>
            <w:pPr>
              <w:pStyle w:val="TableParagraph"/>
              <w:ind w:left="305" w:right="297"/>
              <w:jc w:val="center"/>
              <w:rPr>
                <w:b/>
                <w:sz w:val="20"/>
              </w:rPr>
            </w:pPr>
            <w:r>
              <w:rPr>
                <w:b/>
                <w:sz w:val="20"/>
              </w:rPr>
              <w:t>DEGREE</w:t>
            </w:r>
          </w:p>
        </w:tc>
        <w:tc>
          <w:tcPr>
            <w:tcW w:w="3600" w:type="dxa"/>
            <w:shd w:val="clear" w:color="auto" w:fill="D8D8D8"/>
          </w:tcPr>
          <w:p>
            <w:pPr>
              <w:pStyle w:val="TableParagraph"/>
              <w:spacing w:before="10"/>
              <w:ind w:left="0"/>
              <w:rPr>
                <w:b/>
                <w:sz w:val="19"/>
              </w:rPr>
            </w:pPr>
          </w:p>
          <w:p>
            <w:pPr>
              <w:pStyle w:val="TableParagraph"/>
              <w:ind w:left="333"/>
              <w:rPr>
                <w:b/>
                <w:sz w:val="20"/>
              </w:rPr>
            </w:pPr>
            <w:r>
              <w:rPr>
                <w:b/>
                <w:sz w:val="20"/>
              </w:rPr>
              <w:t>INSTITUTE / UNIVERSITY</w:t>
            </w:r>
          </w:p>
        </w:tc>
        <w:tc>
          <w:tcPr>
            <w:tcW w:w="1440" w:type="dxa"/>
            <w:shd w:val="clear" w:color="auto" w:fill="D8D8D8"/>
          </w:tcPr>
          <w:p>
            <w:pPr>
              <w:pStyle w:val="TableParagraph"/>
              <w:spacing w:before="10"/>
              <w:ind w:left="0"/>
              <w:rPr>
                <w:b/>
                <w:sz w:val="19"/>
              </w:rPr>
            </w:pPr>
          </w:p>
          <w:p>
            <w:pPr>
              <w:pStyle w:val="TableParagraph"/>
              <w:ind w:left="402" w:right="392"/>
              <w:jc w:val="center"/>
              <w:rPr>
                <w:b/>
                <w:sz w:val="20"/>
              </w:rPr>
            </w:pPr>
            <w:r>
              <w:rPr>
                <w:b/>
                <w:sz w:val="20"/>
              </w:rPr>
              <w:t>YEAR</w:t>
            </w:r>
          </w:p>
        </w:tc>
        <w:tc>
          <w:tcPr>
            <w:tcW w:w="1756" w:type="dxa"/>
            <w:shd w:val="clear" w:color="auto" w:fill="D8D8D8"/>
          </w:tcPr>
          <w:p>
            <w:pPr>
              <w:pStyle w:val="TableParagraph"/>
              <w:spacing w:before="121"/>
              <w:ind w:left="643" w:right="106" w:hanging="504"/>
              <w:rPr>
                <w:b/>
                <w:sz w:val="20"/>
              </w:rPr>
            </w:pPr>
            <w:r>
              <w:rPr>
                <w:b/>
                <w:sz w:val="20"/>
              </w:rPr>
              <w:t>PERCENTAGE (%)</w:t>
            </w:r>
          </w:p>
        </w:tc>
        <w:tc>
          <w:tcPr>
            <w:tcW w:w="1314" w:type="dxa"/>
            <w:shd w:val="clear" w:color="auto" w:fill="D8D8D8"/>
          </w:tcPr>
          <w:p>
            <w:pPr>
              <w:pStyle w:val="TableParagraph"/>
              <w:spacing w:before="10"/>
              <w:ind w:left="0"/>
              <w:rPr>
                <w:b/>
                <w:sz w:val="19"/>
              </w:rPr>
            </w:pPr>
          </w:p>
          <w:p>
            <w:pPr>
              <w:pStyle w:val="TableParagraph"/>
              <w:ind w:left="106" w:right="93"/>
              <w:jc w:val="center"/>
              <w:rPr>
                <w:b/>
                <w:sz w:val="20"/>
              </w:rPr>
            </w:pPr>
            <w:r>
              <w:rPr>
                <w:b/>
                <w:sz w:val="20"/>
              </w:rPr>
              <w:t>CLASS</w:t>
            </w:r>
          </w:p>
        </w:tc>
      </w:tr>
      <w:tr>
        <w:trPr>
          <w:trHeight w:val="972" w:hRule="atLeast"/>
        </w:trPr>
        <w:tc>
          <w:tcPr>
            <w:tcW w:w="1548" w:type="dxa"/>
          </w:tcPr>
          <w:p>
            <w:pPr>
              <w:pStyle w:val="TableParagraph"/>
              <w:spacing w:line="242" w:lineRule="exact"/>
              <w:ind w:left="305" w:right="293"/>
              <w:jc w:val="center"/>
              <w:rPr>
                <w:sz w:val="20"/>
              </w:rPr>
            </w:pPr>
            <w:r>
              <w:rPr>
                <w:sz w:val="20"/>
              </w:rPr>
              <w:t>B.E.</w:t>
            </w:r>
          </w:p>
          <w:p>
            <w:pPr>
              <w:pStyle w:val="TableParagraph"/>
              <w:spacing w:before="1"/>
              <w:ind w:left="181" w:right="170" w:hanging="2"/>
              <w:jc w:val="center"/>
              <w:rPr>
                <w:sz w:val="20"/>
              </w:rPr>
            </w:pPr>
            <w:r>
              <w:rPr>
                <w:sz w:val="20"/>
              </w:rPr>
              <w:t>Mechanical </w:t>
            </w:r>
            <w:r>
              <w:rPr>
                <w:spacing w:val="-1"/>
                <w:sz w:val="20"/>
              </w:rPr>
              <w:t>Engineering</w:t>
            </w:r>
          </w:p>
        </w:tc>
        <w:tc>
          <w:tcPr>
            <w:tcW w:w="3600" w:type="dxa"/>
          </w:tcPr>
          <w:p>
            <w:pPr>
              <w:pStyle w:val="TableParagraph"/>
              <w:spacing w:before="121"/>
              <w:ind w:left="112" w:right="103"/>
              <w:jc w:val="center"/>
              <w:rPr>
                <w:sz w:val="20"/>
              </w:rPr>
            </w:pPr>
            <w:r>
              <w:rPr>
                <w:sz w:val="20"/>
              </w:rPr>
              <w:t>Noble Group of Institutions, Junagadh</w:t>
            </w:r>
          </w:p>
          <w:p>
            <w:pPr>
              <w:pStyle w:val="TableParagraph"/>
              <w:ind w:left="111" w:right="103"/>
              <w:jc w:val="center"/>
              <w:rPr>
                <w:sz w:val="20"/>
              </w:rPr>
            </w:pPr>
            <w:r>
              <w:rPr>
                <w:sz w:val="20"/>
              </w:rPr>
              <w:t>Gujarat Technological University</w:t>
            </w:r>
          </w:p>
        </w:tc>
        <w:tc>
          <w:tcPr>
            <w:tcW w:w="1440" w:type="dxa"/>
          </w:tcPr>
          <w:p>
            <w:pPr>
              <w:pStyle w:val="TableParagraph"/>
              <w:spacing w:before="10"/>
              <w:ind w:left="0"/>
              <w:rPr>
                <w:b/>
                <w:sz w:val="29"/>
              </w:rPr>
            </w:pPr>
          </w:p>
          <w:p>
            <w:pPr>
              <w:pStyle w:val="TableParagraph"/>
              <w:ind w:left="402" w:right="392"/>
              <w:jc w:val="center"/>
              <w:rPr>
                <w:sz w:val="20"/>
              </w:rPr>
            </w:pPr>
            <w:r>
              <w:rPr>
                <w:sz w:val="20"/>
              </w:rPr>
              <w:t>2015</w:t>
            </w:r>
          </w:p>
        </w:tc>
        <w:tc>
          <w:tcPr>
            <w:tcW w:w="1756" w:type="dxa"/>
          </w:tcPr>
          <w:p>
            <w:pPr>
              <w:pStyle w:val="TableParagraph"/>
              <w:spacing w:before="10"/>
              <w:ind w:left="0"/>
              <w:rPr>
                <w:b/>
                <w:sz w:val="29"/>
              </w:rPr>
            </w:pPr>
          </w:p>
          <w:p>
            <w:pPr>
              <w:pStyle w:val="TableParagraph"/>
              <w:ind w:left="405"/>
              <w:rPr>
                <w:sz w:val="20"/>
              </w:rPr>
            </w:pPr>
            <w:r>
              <w:rPr>
                <w:sz w:val="20"/>
              </w:rPr>
              <w:t>7.9 CGPA</w:t>
            </w:r>
          </w:p>
        </w:tc>
        <w:tc>
          <w:tcPr>
            <w:tcW w:w="1314" w:type="dxa"/>
          </w:tcPr>
          <w:p>
            <w:pPr>
              <w:pStyle w:val="TableParagraph"/>
              <w:spacing w:before="10"/>
              <w:ind w:left="0"/>
              <w:rPr>
                <w:b/>
                <w:sz w:val="29"/>
              </w:rPr>
            </w:pPr>
          </w:p>
          <w:p>
            <w:pPr>
              <w:pStyle w:val="TableParagraph"/>
              <w:ind w:left="106" w:right="97"/>
              <w:jc w:val="center"/>
              <w:rPr>
                <w:sz w:val="20"/>
              </w:rPr>
            </w:pPr>
            <w:r>
              <w:rPr>
                <w:sz w:val="20"/>
              </w:rPr>
              <w:t>Distinction</w:t>
            </w:r>
          </w:p>
        </w:tc>
      </w:tr>
      <w:tr>
        <w:trPr>
          <w:trHeight w:val="971" w:hRule="atLeast"/>
        </w:trPr>
        <w:tc>
          <w:tcPr>
            <w:tcW w:w="1548" w:type="dxa"/>
          </w:tcPr>
          <w:p>
            <w:pPr>
              <w:pStyle w:val="TableParagraph"/>
              <w:spacing w:before="10"/>
              <w:ind w:left="0"/>
              <w:rPr>
                <w:b/>
                <w:sz w:val="29"/>
              </w:rPr>
            </w:pPr>
          </w:p>
          <w:p>
            <w:pPr>
              <w:pStyle w:val="TableParagraph"/>
              <w:ind w:left="238" w:right="297"/>
              <w:jc w:val="center"/>
              <w:rPr>
                <w:sz w:val="20"/>
              </w:rPr>
            </w:pPr>
            <w:r>
              <w:rPr>
                <w:sz w:val="20"/>
              </w:rPr>
              <w:t>H.S.C.</w:t>
            </w:r>
          </w:p>
        </w:tc>
        <w:tc>
          <w:tcPr>
            <w:tcW w:w="3600" w:type="dxa"/>
          </w:tcPr>
          <w:p>
            <w:pPr>
              <w:pStyle w:val="TableParagraph"/>
              <w:ind w:left="113" w:right="103"/>
              <w:jc w:val="center"/>
              <w:rPr>
                <w:sz w:val="20"/>
              </w:rPr>
            </w:pPr>
            <w:r>
              <w:rPr>
                <w:sz w:val="20"/>
              </w:rPr>
              <w:t>Sardar Vinay Mandir, Karelibaug, Vadodara</w:t>
            </w:r>
          </w:p>
          <w:p>
            <w:pPr>
              <w:pStyle w:val="TableParagraph"/>
              <w:spacing w:line="244" w:lineRule="exact" w:before="4"/>
              <w:ind w:left="203" w:right="195" w:firstLine="73"/>
              <w:jc w:val="center"/>
              <w:rPr>
                <w:sz w:val="20"/>
              </w:rPr>
            </w:pPr>
            <w:r>
              <w:rPr>
                <w:sz w:val="20"/>
              </w:rPr>
              <w:t>Gujarat Higher Secondary Education Board,</w:t>
            </w:r>
            <w:r>
              <w:rPr>
                <w:spacing w:val="-21"/>
                <w:sz w:val="20"/>
              </w:rPr>
              <w:t> </w:t>
            </w:r>
            <w:r>
              <w:rPr>
                <w:sz w:val="20"/>
              </w:rPr>
              <w:t>Ghandhinagar</w:t>
            </w:r>
          </w:p>
        </w:tc>
        <w:tc>
          <w:tcPr>
            <w:tcW w:w="1440" w:type="dxa"/>
          </w:tcPr>
          <w:p>
            <w:pPr>
              <w:pStyle w:val="TableParagraph"/>
              <w:spacing w:before="10"/>
              <w:ind w:left="0"/>
              <w:rPr>
                <w:b/>
                <w:sz w:val="29"/>
              </w:rPr>
            </w:pPr>
          </w:p>
          <w:p>
            <w:pPr>
              <w:pStyle w:val="TableParagraph"/>
              <w:ind w:left="402" w:right="392"/>
              <w:jc w:val="center"/>
              <w:rPr>
                <w:sz w:val="20"/>
              </w:rPr>
            </w:pPr>
            <w:r>
              <w:rPr>
                <w:sz w:val="20"/>
              </w:rPr>
              <w:t>2010</w:t>
            </w:r>
          </w:p>
        </w:tc>
        <w:tc>
          <w:tcPr>
            <w:tcW w:w="1756" w:type="dxa"/>
          </w:tcPr>
          <w:p>
            <w:pPr>
              <w:pStyle w:val="TableParagraph"/>
              <w:spacing w:before="10"/>
              <w:ind w:left="0"/>
              <w:rPr>
                <w:b/>
                <w:sz w:val="29"/>
              </w:rPr>
            </w:pPr>
          </w:p>
          <w:p>
            <w:pPr>
              <w:pStyle w:val="TableParagraph"/>
              <w:ind w:left="459" w:right="446"/>
              <w:jc w:val="center"/>
              <w:rPr>
                <w:sz w:val="20"/>
              </w:rPr>
            </w:pPr>
            <w:r>
              <w:rPr>
                <w:sz w:val="20"/>
              </w:rPr>
              <w:t>60%</w:t>
            </w:r>
          </w:p>
        </w:tc>
        <w:tc>
          <w:tcPr>
            <w:tcW w:w="1314" w:type="dxa"/>
          </w:tcPr>
          <w:p>
            <w:pPr>
              <w:pStyle w:val="TableParagraph"/>
              <w:spacing w:before="12"/>
              <w:ind w:left="0"/>
              <w:rPr>
                <w:b/>
                <w:sz w:val="19"/>
              </w:rPr>
            </w:pPr>
          </w:p>
          <w:p>
            <w:pPr>
              <w:pStyle w:val="TableParagraph"/>
              <w:ind w:left="397" w:right="260" w:hanging="106"/>
              <w:rPr>
                <w:sz w:val="20"/>
              </w:rPr>
            </w:pPr>
            <w:r>
              <w:rPr>
                <w:sz w:val="20"/>
              </w:rPr>
              <w:t>Second Class</w:t>
            </w:r>
          </w:p>
        </w:tc>
      </w:tr>
      <w:tr>
        <w:trPr>
          <w:trHeight w:val="965" w:hRule="atLeast"/>
        </w:trPr>
        <w:tc>
          <w:tcPr>
            <w:tcW w:w="1548" w:type="dxa"/>
          </w:tcPr>
          <w:p>
            <w:pPr>
              <w:pStyle w:val="TableParagraph"/>
              <w:spacing w:before="4"/>
              <w:ind w:left="0"/>
              <w:rPr>
                <w:b/>
                <w:sz w:val="29"/>
              </w:rPr>
            </w:pPr>
          </w:p>
          <w:p>
            <w:pPr>
              <w:pStyle w:val="TableParagraph"/>
              <w:ind w:left="305" w:right="297"/>
              <w:jc w:val="center"/>
              <w:rPr>
                <w:sz w:val="20"/>
              </w:rPr>
            </w:pPr>
            <w:r>
              <w:rPr>
                <w:sz w:val="20"/>
              </w:rPr>
              <w:t>S.S.C.</w:t>
            </w:r>
          </w:p>
        </w:tc>
        <w:tc>
          <w:tcPr>
            <w:tcW w:w="3600" w:type="dxa"/>
          </w:tcPr>
          <w:p>
            <w:pPr>
              <w:pStyle w:val="TableParagraph"/>
              <w:ind w:left="113" w:right="103"/>
              <w:jc w:val="center"/>
              <w:rPr>
                <w:sz w:val="20"/>
              </w:rPr>
            </w:pPr>
            <w:r>
              <w:rPr>
                <w:sz w:val="20"/>
              </w:rPr>
              <w:t>Sardar Vinay Mandir, Karelibaug, Vadodara</w:t>
            </w:r>
          </w:p>
          <w:p>
            <w:pPr>
              <w:pStyle w:val="TableParagraph"/>
              <w:spacing w:line="244" w:lineRule="exact"/>
              <w:ind w:left="112" w:right="103"/>
              <w:jc w:val="center"/>
              <w:rPr>
                <w:sz w:val="20"/>
              </w:rPr>
            </w:pPr>
            <w:r>
              <w:rPr>
                <w:sz w:val="20"/>
              </w:rPr>
              <w:t>Gujarat Secondary Education Board</w:t>
            </w:r>
          </w:p>
        </w:tc>
        <w:tc>
          <w:tcPr>
            <w:tcW w:w="1440" w:type="dxa"/>
          </w:tcPr>
          <w:p>
            <w:pPr>
              <w:pStyle w:val="TableParagraph"/>
              <w:spacing w:before="4"/>
              <w:ind w:left="0"/>
              <w:rPr>
                <w:b/>
                <w:sz w:val="29"/>
              </w:rPr>
            </w:pPr>
          </w:p>
          <w:p>
            <w:pPr>
              <w:pStyle w:val="TableParagraph"/>
              <w:ind w:left="402" w:right="392"/>
              <w:jc w:val="center"/>
              <w:rPr>
                <w:sz w:val="20"/>
              </w:rPr>
            </w:pPr>
            <w:r>
              <w:rPr>
                <w:sz w:val="20"/>
              </w:rPr>
              <w:t>2007</w:t>
            </w:r>
          </w:p>
        </w:tc>
        <w:tc>
          <w:tcPr>
            <w:tcW w:w="1756" w:type="dxa"/>
          </w:tcPr>
          <w:p>
            <w:pPr>
              <w:pStyle w:val="TableParagraph"/>
              <w:spacing w:before="4"/>
              <w:ind w:left="0"/>
              <w:rPr>
                <w:b/>
                <w:sz w:val="29"/>
              </w:rPr>
            </w:pPr>
          </w:p>
          <w:p>
            <w:pPr>
              <w:pStyle w:val="TableParagraph"/>
              <w:ind w:left="459" w:right="449"/>
              <w:jc w:val="center"/>
              <w:rPr>
                <w:sz w:val="20"/>
              </w:rPr>
            </w:pPr>
            <w:r>
              <w:rPr>
                <w:sz w:val="20"/>
              </w:rPr>
              <w:t>77.08%</w:t>
            </w:r>
          </w:p>
        </w:tc>
        <w:tc>
          <w:tcPr>
            <w:tcW w:w="1314" w:type="dxa"/>
          </w:tcPr>
          <w:p>
            <w:pPr>
              <w:pStyle w:val="TableParagraph"/>
              <w:spacing w:before="4"/>
              <w:ind w:left="0"/>
              <w:rPr>
                <w:b/>
                <w:sz w:val="29"/>
              </w:rPr>
            </w:pPr>
          </w:p>
          <w:p>
            <w:pPr>
              <w:pStyle w:val="TableParagraph"/>
              <w:ind w:left="106" w:right="97"/>
              <w:jc w:val="center"/>
              <w:rPr>
                <w:sz w:val="20"/>
              </w:rPr>
            </w:pPr>
            <w:r>
              <w:rPr>
                <w:sz w:val="20"/>
              </w:rPr>
              <w:t>Distinction</w:t>
            </w:r>
          </w:p>
        </w:tc>
      </w:tr>
    </w:tbl>
    <w:p>
      <w:pPr>
        <w:pStyle w:val="BodyText"/>
        <w:spacing w:before="10"/>
        <w:rPr>
          <w:b/>
          <w:sz w:val="39"/>
        </w:rPr>
      </w:pPr>
    </w:p>
    <w:p>
      <w:pPr>
        <w:pStyle w:val="ListParagraph"/>
        <w:numPr>
          <w:ilvl w:val="0"/>
          <w:numId w:val="1"/>
        </w:numPr>
        <w:tabs>
          <w:tab w:pos="474" w:val="left" w:leader="none"/>
        </w:tabs>
        <w:spacing w:line="240" w:lineRule="auto" w:before="1" w:after="0"/>
        <w:ind w:left="474" w:right="0" w:hanging="142"/>
        <w:jc w:val="left"/>
        <w:rPr>
          <w:sz w:val="20"/>
        </w:rPr>
      </w:pPr>
      <w:r>
        <w:rPr>
          <w:sz w:val="20"/>
        </w:rPr>
        <w:t>I got </w:t>
      </w:r>
      <w:r>
        <w:rPr>
          <w:b/>
          <w:sz w:val="20"/>
        </w:rPr>
        <w:t>1st Rank </w:t>
      </w:r>
      <w:r>
        <w:rPr>
          <w:sz w:val="20"/>
        </w:rPr>
        <w:t>in Robotics from Noble Group of Institutions Robotics</w:t>
      </w:r>
      <w:r>
        <w:rPr>
          <w:spacing w:val="-9"/>
          <w:sz w:val="20"/>
        </w:rPr>
        <w:t> </w:t>
      </w:r>
      <w:r>
        <w:rPr>
          <w:sz w:val="20"/>
        </w:rPr>
        <w:t>Event.</w:t>
      </w:r>
    </w:p>
    <w:p>
      <w:pPr>
        <w:pStyle w:val="ListParagraph"/>
        <w:numPr>
          <w:ilvl w:val="0"/>
          <w:numId w:val="1"/>
        </w:numPr>
        <w:tabs>
          <w:tab w:pos="474" w:val="left" w:leader="none"/>
        </w:tabs>
        <w:spacing w:line="245" w:lineRule="exact" w:before="1" w:after="0"/>
        <w:ind w:left="474" w:right="0" w:hanging="142"/>
        <w:jc w:val="left"/>
        <w:rPr>
          <w:sz w:val="20"/>
        </w:rPr>
      </w:pPr>
      <w:r>
        <w:rPr>
          <w:sz w:val="20"/>
        </w:rPr>
        <w:t>Lead the college tech-fest –</w:t>
      </w:r>
      <w:r>
        <w:rPr>
          <w:spacing w:val="-3"/>
          <w:sz w:val="20"/>
        </w:rPr>
        <w:t> </w:t>
      </w:r>
      <w:r>
        <w:rPr>
          <w:sz w:val="20"/>
        </w:rPr>
        <w:t>“</w:t>
      </w:r>
      <w:r>
        <w:rPr>
          <w:b/>
          <w:sz w:val="20"/>
        </w:rPr>
        <w:t>NOBETECH</w:t>
      </w:r>
      <w:r>
        <w:rPr>
          <w:sz w:val="20"/>
        </w:rPr>
        <w:t>”</w:t>
      </w:r>
    </w:p>
    <w:p>
      <w:pPr>
        <w:pStyle w:val="ListParagraph"/>
        <w:numPr>
          <w:ilvl w:val="0"/>
          <w:numId w:val="1"/>
        </w:numPr>
        <w:tabs>
          <w:tab w:pos="474" w:val="left" w:leader="none"/>
        </w:tabs>
        <w:spacing w:line="245" w:lineRule="exact" w:before="0" w:after="0"/>
        <w:ind w:left="474" w:right="0" w:hanging="142"/>
        <w:jc w:val="left"/>
        <w:rPr>
          <w:sz w:val="20"/>
        </w:rPr>
      </w:pPr>
      <w:r>
        <w:rPr>
          <w:sz w:val="20"/>
        </w:rPr>
        <w:t>I have </w:t>
      </w:r>
      <w:r>
        <w:rPr>
          <w:b/>
          <w:sz w:val="20"/>
        </w:rPr>
        <w:t>Qualified AIEEE</w:t>
      </w:r>
      <w:r>
        <w:rPr>
          <w:b/>
          <w:spacing w:val="1"/>
          <w:sz w:val="20"/>
        </w:rPr>
        <w:t> </w:t>
      </w:r>
      <w:r>
        <w:rPr>
          <w:b/>
          <w:sz w:val="20"/>
        </w:rPr>
        <w:t>Exam</w:t>
      </w:r>
      <w:r>
        <w:rPr>
          <w:sz w:val="20"/>
        </w:rPr>
        <w:t>.</w:t>
      </w:r>
    </w:p>
    <w:p>
      <w:pPr>
        <w:pStyle w:val="ListParagraph"/>
        <w:numPr>
          <w:ilvl w:val="0"/>
          <w:numId w:val="1"/>
        </w:numPr>
        <w:tabs>
          <w:tab w:pos="474" w:val="left" w:leader="none"/>
        </w:tabs>
        <w:spacing w:line="245" w:lineRule="exact" w:before="1" w:after="0"/>
        <w:ind w:left="474" w:right="0" w:hanging="142"/>
        <w:jc w:val="left"/>
        <w:rPr>
          <w:sz w:val="20"/>
        </w:rPr>
      </w:pPr>
      <w:r>
        <w:rPr>
          <w:sz w:val="20"/>
        </w:rPr>
        <w:t>Successfully attended </w:t>
      </w:r>
      <w:r>
        <w:rPr>
          <w:b/>
          <w:sz w:val="20"/>
        </w:rPr>
        <w:t>(AIESEC) Baroda Youth of Business Forum 2015 </w:t>
      </w:r>
      <w:r>
        <w:rPr>
          <w:sz w:val="20"/>
        </w:rPr>
        <w:t>at</w:t>
      </w:r>
      <w:r>
        <w:rPr>
          <w:spacing w:val="-15"/>
          <w:sz w:val="20"/>
        </w:rPr>
        <w:t> </w:t>
      </w:r>
      <w:r>
        <w:rPr>
          <w:sz w:val="20"/>
        </w:rPr>
        <w:t>Vadodara.</w:t>
      </w:r>
    </w:p>
    <w:p>
      <w:pPr>
        <w:pStyle w:val="ListParagraph"/>
        <w:numPr>
          <w:ilvl w:val="0"/>
          <w:numId w:val="1"/>
        </w:numPr>
        <w:tabs>
          <w:tab w:pos="474" w:val="left" w:leader="none"/>
        </w:tabs>
        <w:spacing w:line="240" w:lineRule="auto" w:before="0" w:after="0"/>
        <w:ind w:left="474" w:right="430" w:hanging="142"/>
        <w:jc w:val="left"/>
        <w:rPr>
          <w:sz w:val="20"/>
        </w:rPr>
      </w:pPr>
      <w:r>
        <w:rPr>
          <w:sz w:val="20"/>
        </w:rPr>
        <w:t>I have Successfully Completed </w:t>
      </w:r>
      <w:r>
        <w:rPr>
          <w:b/>
          <w:sz w:val="20"/>
        </w:rPr>
        <w:t>Computer Application Course </w:t>
      </w:r>
      <w:r>
        <w:rPr>
          <w:sz w:val="20"/>
        </w:rPr>
        <w:t>Certificate by</w:t>
      </w:r>
      <w:r>
        <w:rPr>
          <w:spacing w:val="-38"/>
          <w:sz w:val="20"/>
        </w:rPr>
        <w:t> </w:t>
      </w:r>
      <w:r>
        <w:rPr>
          <w:sz w:val="20"/>
        </w:rPr>
        <w:t>Jankalayan Computer Saksharta</w:t>
      </w:r>
      <w:r>
        <w:rPr>
          <w:spacing w:val="2"/>
          <w:sz w:val="20"/>
        </w:rPr>
        <w:t> </w:t>
      </w:r>
      <w:r>
        <w:rPr>
          <w:sz w:val="20"/>
        </w:rPr>
        <w:t>Mission.</w:t>
      </w:r>
    </w:p>
    <w:p>
      <w:pPr>
        <w:pStyle w:val="BodyText"/>
        <w:spacing w:before="11"/>
        <w:rPr>
          <w:sz w:val="24"/>
        </w:rPr>
      </w:pPr>
    </w:p>
    <w:p>
      <w:pPr>
        <w:pStyle w:val="Heading1"/>
        <w:tabs>
          <w:tab w:pos="9553" w:val="left" w:leader="none"/>
        </w:tabs>
        <w:rPr>
          <w:u w:val="none"/>
        </w:rPr>
      </w:pPr>
      <w:bookmarkStart w:name="Professional Experience" w:id="3"/>
      <w:bookmarkEnd w:id="3"/>
      <w:r>
        <w:rPr>
          <w:b w:val="0"/>
          <w:u w:val="none"/>
        </w:rPr>
      </w:r>
      <w:r>
        <w:rPr>
          <w:u w:val="single"/>
        </w:rPr>
        <w:t>Professional</w:t>
      </w:r>
      <w:r>
        <w:rPr>
          <w:spacing w:val="-16"/>
          <w:u w:val="single"/>
        </w:rPr>
        <w:t> </w:t>
      </w:r>
      <w:r>
        <w:rPr>
          <w:u w:val="single"/>
        </w:rPr>
        <w:t>Experience</w:t>
        <w:tab/>
      </w:r>
    </w:p>
    <w:p>
      <w:pPr>
        <w:pStyle w:val="BodyText"/>
        <w:spacing w:before="7"/>
        <w:rPr>
          <w:b/>
          <w:sz w:val="25"/>
        </w:rPr>
      </w:pPr>
    </w:p>
    <w:p>
      <w:pPr>
        <w:spacing w:before="0"/>
        <w:ind w:left="331" w:right="551" w:firstLine="0"/>
        <w:jc w:val="left"/>
        <w:rPr>
          <w:sz w:val="20"/>
        </w:rPr>
      </w:pPr>
      <w:r>
        <w:rPr>
          <w:sz w:val="20"/>
        </w:rPr>
        <w:t>Presently working in Philoden Industries Pvt Ltd, Padra unit of </w:t>
      </w:r>
      <w:r>
        <w:rPr>
          <w:b/>
          <w:sz w:val="20"/>
        </w:rPr>
        <w:t>800 MT per annum </w:t>
      </w:r>
      <w:r>
        <w:rPr>
          <w:sz w:val="20"/>
        </w:rPr>
        <w:t>Having </w:t>
      </w:r>
      <w:r>
        <w:rPr>
          <w:b/>
          <w:sz w:val="20"/>
        </w:rPr>
        <w:t>more than 50 products</w:t>
      </w:r>
      <w:r>
        <w:rPr>
          <w:sz w:val="20"/>
        </w:rPr>
        <w:t>: </w:t>
      </w:r>
      <w:r>
        <w:rPr>
          <w:b/>
          <w:sz w:val="20"/>
        </w:rPr>
        <w:t>PolyPlast </w:t>
      </w:r>
      <w:r>
        <w:rPr>
          <w:sz w:val="20"/>
        </w:rPr>
        <w:t>(Polymer soluble Dyes), </w:t>
      </w:r>
      <w:r>
        <w:rPr>
          <w:b/>
          <w:sz w:val="20"/>
        </w:rPr>
        <w:t>PolyFast </w:t>
      </w:r>
      <w:r>
        <w:rPr>
          <w:sz w:val="20"/>
        </w:rPr>
        <w:t>(Pigment for Polymer Coloration) </w:t>
      </w:r>
      <w:r>
        <w:rPr>
          <w:b/>
          <w:sz w:val="20"/>
        </w:rPr>
        <w:t>and PolyPon </w:t>
      </w:r>
      <w:r>
        <w:rPr>
          <w:sz w:val="20"/>
        </w:rPr>
        <w:t>( Solvent Soluble Dyes).</w:t>
      </w:r>
    </w:p>
    <w:p>
      <w:pPr>
        <w:pStyle w:val="BodyText"/>
        <w:spacing w:before="12"/>
        <w:rPr>
          <w:sz w:val="19"/>
        </w:rPr>
      </w:pPr>
    </w:p>
    <w:p>
      <w:pPr>
        <w:spacing w:before="0"/>
        <w:ind w:left="331" w:right="758" w:firstLine="0"/>
        <w:jc w:val="left"/>
        <w:rPr>
          <w:sz w:val="20"/>
        </w:rPr>
      </w:pPr>
      <w:r>
        <w:rPr>
          <w:sz w:val="20"/>
        </w:rPr>
        <w:t>Past Experience in DCM Shriram Alkali &amp; Chemicals Ltd, Jhagadia </w:t>
      </w:r>
      <w:r>
        <w:rPr>
          <w:b/>
          <w:sz w:val="20"/>
        </w:rPr>
        <w:t>Chlor-alkali </w:t>
      </w:r>
      <w:r>
        <w:rPr>
          <w:sz w:val="20"/>
        </w:rPr>
        <w:t>unit of </w:t>
      </w:r>
      <w:r>
        <w:rPr>
          <w:b/>
          <w:sz w:val="20"/>
        </w:rPr>
        <w:t>1000 TPD </w:t>
      </w:r>
      <w:r>
        <w:rPr>
          <w:sz w:val="20"/>
        </w:rPr>
        <w:t>Capacity having products: </w:t>
      </w:r>
      <w:r>
        <w:rPr>
          <w:b/>
          <w:sz w:val="20"/>
        </w:rPr>
        <w:t>Caustic soda flakes</w:t>
      </w:r>
      <w:r>
        <w:rPr>
          <w:sz w:val="20"/>
        </w:rPr>
        <w:t>, </w:t>
      </w:r>
      <w:r>
        <w:rPr>
          <w:b/>
          <w:sz w:val="20"/>
        </w:rPr>
        <w:t>Caustic soda lye </w:t>
      </w:r>
      <w:r>
        <w:rPr>
          <w:sz w:val="20"/>
        </w:rPr>
        <w:t>(Naoh), </w:t>
      </w:r>
      <w:r>
        <w:rPr>
          <w:b/>
          <w:sz w:val="20"/>
        </w:rPr>
        <w:t>Chlorine gas </w:t>
      </w:r>
      <w:r>
        <w:rPr>
          <w:sz w:val="20"/>
        </w:rPr>
        <w:t>(Cl2), </w:t>
      </w:r>
      <w:r>
        <w:rPr>
          <w:b/>
          <w:sz w:val="20"/>
        </w:rPr>
        <w:t>Hydrogen gas </w:t>
      </w:r>
      <w:r>
        <w:rPr>
          <w:sz w:val="20"/>
        </w:rPr>
        <w:t>(H2), </w:t>
      </w:r>
      <w:r>
        <w:rPr>
          <w:b/>
          <w:sz w:val="20"/>
        </w:rPr>
        <w:t>Hcl acid </w:t>
      </w:r>
      <w:r>
        <w:rPr>
          <w:sz w:val="20"/>
        </w:rPr>
        <w:t>&amp; </w:t>
      </w:r>
      <w:r>
        <w:rPr>
          <w:b/>
          <w:sz w:val="20"/>
        </w:rPr>
        <w:t>Sodium Hypochlorite </w:t>
      </w:r>
      <w:r>
        <w:rPr>
          <w:sz w:val="20"/>
        </w:rPr>
        <w:t>(NaOCl).</w:t>
      </w:r>
    </w:p>
    <w:p>
      <w:pPr>
        <w:pStyle w:val="BodyText"/>
      </w:pPr>
    </w:p>
    <w:p>
      <w:pPr>
        <w:pStyle w:val="BodyText"/>
        <w:spacing w:before="2" w:after="1"/>
        <w:rPr>
          <w:sz w:val="12"/>
        </w:rPr>
      </w:pPr>
    </w:p>
    <w:tbl>
      <w:tblPr>
        <w:tblW w:w="0" w:type="auto"/>
        <w:jc w:val="left"/>
        <w:tblInd w:w="18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top w:w="0" w:type="dxa"/>
          <w:left w:w="0" w:type="dxa"/>
          <w:bottom w:w="0" w:type="dxa"/>
          <w:right w:w="0" w:type="dxa"/>
        </w:tblCellMar>
        <w:tblLook w:val="01E0"/>
      </w:tblPr>
      <w:tblGrid>
        <w:gridCol w:w="3244"/>
        <w:gridCol w:w="4712"/>
        <w:gridCol w:w="1580"/>
      </w:tblGrid>
      <w:tr>
        <w:trPr>
          <w:trHeight w:val="598" w:hRule="atLeast"/>
        </w:trPr>
        <w:tc>
          <w:tcPr>
            <w:tcW w:w="3244" w:type="dxa"/>
            <w:shd w:val="clear" w:color="auto" w:fill="D8D8D8"/>
          </w:tcPr>
          <w:p>
            <w:pPr>
              <w:pStyle w:val="TableParagraph"/>
              <w:spacing w:before="177"/>
              <w:rPr>
                <w:b/>
                <w:sz w:val="20"/>
              </w:rPr>
            </w:pPr>
            <w:r>
              <w:rPr>
                <w:b/>
                <w:sz w:val="20"/>
              </w:rPr>
              <w:t>DESIGNATION</w:t>
            </w:r>
          </w:p>
        </w:tc>
        <w:tc>
          <w:tcPr>
            <w:tcW w:w="4712" w:type="dxa"/>
            <w:shd w:val="clear" w:color="auto" w:fill="D8D8D8"/>
          </w:tcPr>
          <w:p>
            <w:pPr>
              <w:pStyle w:val="TableParagraph"/>
              <w:spacing w:before="177"/>
              <w:rPr>
                <w:b/>
                <w:sz w:val="20"/>
              </w:rPr>
            </w:pPr>
            <w:r>
              <w:rPr>
                <w:b/>
                <w:sz w:val="20"/>
              </w:rPr>
              <w:t>COMPANY NAME / PLACE</w:t>
            </w:r>
          </w:p>
        </w:tc>
        <w:tc>
          <w:tcPr>
            <w:tcW w:w="1580" w:type="dxa"/>
            <w:shd w:val="clear" w:color="auto" w:fill="D8D8D8"/>
          </w:tcPr>
          <w:p>
            <w:pPr>
              <w:pStyle w:val="TableParagraph"/>
              <w:spacing w:before="177"/>
              <w:rPr>
                <w:b/>
                <w:sz w:val="20"/>
              </w:rPr>
            </w:pPr>
            <w:r>
              <w:rPr>
                <w:b/>
                <w:sz w:val="20"/>
              </w:rPr>
              <w:t>TENURE</w:t>
            </w:r>
          </w:p>
        </w:tc>
      </w:tr>
      <w:tr>
        <w:trPr>
          <w:trHeight w:val="727" w:hRule="atLeast"/>
        </w:trPr>
        <w:tc>
          <w:tcPr>
            <w:tcW w:w="3244" w:type="dxa"/>
          </w:tcPr>
          <w:p>
            <w:pPr>
              <w:pStyle w:val="TableParagraph"/>
              <w:spacing w:before="12"/>
              <w:ind w:left="0"/>
              <w:rPr>
                <w:sz w:val="19"/>
              </w:rPr>
            </w:pPr>
          </w:p>
          <w:p>
            <w:pPr>
              <w:pStyle w:val="TableParagraph"/>
              <w:rPr>
                <w:sz w:val="20"/>
              </w:rPr>
            </w:pPr>
            <w:r>
              <w:rPr>
                <w:sz w:val="20"/>
              </w:rPr>
              <w:t>Maintenance Engineer</w:t>
            </w:r>
          </w:p>
        </w:tc>
        <w:tc>
          <w:tcPr>
            <w:tcW w:w="4712" w:type="dxa"/>
          </w:tcPr>
          <w:p>
            <w:pPr>
              <w:pStyle w:val="TableParagraph"/>
              <w:spacing w:before="121"/>
              <w:ind w:right="806"/>
              <w:rPr>
                <w:sz w:val="20"/>
              </w:rPr>
            </w:pPr>
            <w:r>
              <w:rPr>
                <w:sz w:val="20"/>
              </w:rPr>
              <w:t>Philoden Industries Pvt Ltd, Padra Dist :Vadodara</w:t>
            </w:r>
          </w:p>
        </w:tc>
        <w:tc>
          <w:tcPr>
            <w:tcW w:w="1580" w:type="dxa"/>
          </w:tcPr>
          <w:p>
            <w:pPr>
              <w:pStyle w:val="TableParagraph"/>
              <w:spacing w:line="242" w:lineRule="exact"/>
              <w:rPr>
                <w:sz w:val="20"/>
              </w:rPr>
            </w:pPr>
            <w:r>
              <w:rPr>
                <w:sz w:val="20"/>
              </w:rPr>
              <w:t>February</w:t>
            </w:r>
          </w:p>
          <w:p>
            <w:pPr>
              <w:pStyle w:val="TableParagraph"/>
              <w:spacing w:line="242" w:lineRule="exact" w:before="8"/>
              <w:ind w:right="303"/>
              <w:rPr>
                <w:sz w:val="20"/>
              </w:rPr>
            </w:pPr>
            <w:r>
              <w:rPr>
                <w:sz w:val="20"/>
              </w:rPr>
              <w:t>2017 to Till Date</w:t>
            </w:r>
          </w:p>
        </w:tc>
      </w:tr>
      <w:tr>
        <w:trPr>
          <w:trHeight w:val="479" w:hRule="atLeast"/>
        </w:trPr>
        <w:tc>
          <w:tcPr>
            <w:tcW w:w="3244" w:type="dxa"/>
          </w:tcPr>
          <w:p>
            <w:pPr>
              <w:pStyle w:val="TableParagraph"/>
              <w:spacing w:before="115"/>
              <w:rPr>
                <w:sz w:val="20"/>
              </w:rPr>
            </w:pPr>
            <w:r>
              <w:rPr>
                <w:sz w:val="20"/>
              </w:rPr>
              <w:t>Maintenance Engineer</w:t>
            </w:r>
          </w:p>
        </w:tc>
        <w:tc>
          <w:tcPr>
            <w:tcW w:w="4712" w:type="dxa"/>
          </w:tcPr>
          <w:p>
            <w:pPr>
              <w:pStyle w:val="TableParagraph"/>
              <w:spacing w:line="242" w:lineRule="exact" w:before="2"/>
              <w:ind w:right="806"/>
              <w:rPr>
                <w:sz w:val="20"/>
              </w:rPr>
            </w:pPr>
            <w:r>
              <w:rPr>
                <w:sz w:val="20"/>
              </w:rPr>
              <w:t>DCM Shriram Alkali &amp; Chemicals Ltd Jhagadia, Dist : Bharuch</w:t>
            </w:r>
          </w:p>
        </w:tc>
        <w:tc>
          <w:tcPr>
            <w:tcW w:w="1580" w:type="dxa"/>
          </w:tcPr>
          <w:p>
            <w:pPr>
              <w:pStyle w:val="TableParagraph"/>
              <w:spacing w:line="237" w:lineRule="exact"/>
              <w:rPr>
                <w:sz w:val="20"/>
              </w:rPr>
            </w:pPr>
            <w:r>
              <w:rPr>
                <w:sz w:val="20"/>
              </w:rPr>
              <w:t>Sep 2015 to</w:t>
            </w:r>
          </w:p>
          <w:p>
            <w:pPr>
              <w:pStyle w:val="TableParagraph"/>
              <w:spacing w:line="223" w:lineRule="exact"/>
              <w:rPr>
                <w:sz w:val="20"/>
              </w:rPr>
            </w:pPr>
            <w:r>
              <w:rPr>
                <w:sz w:val="20"/>
              </w:rPr>
              <w:t>Jan 2017</w:t>
            </w:r>
          </w:p>
        </w:tc>
      </w:tr>
    </w:tbl>
    <w:p>
      <w:pPr>
        <w:spacing w:after="0" w:line="223" w:lineRule="exact"/>
        <w:rPr>
          <w:sz w:val="20"/>
        </w:rPr>
        <w:sectPr>
          <w:type w:val="continuous"/>
          <w:pgSz w:w="11900" w:h="16840"/>
          <w:pgMar w:top="920" w:bottom="280" w:left="1200" w:right="780"/>
        </w:sectPr>
      </w:pPr>
    </w:p>
    <w:p>
      <w:pPr>
        <w:pStyle w:val="Heading1"/>
        <w:tabs>
          <w:tab w:pos="9553" w:val="left" w:leader="none"/>
        </w:tabs>
        <w:spacing w:before="72"/>
        <w:rPr>
          <w:u w:val="none"/>
        </w:rPr>
      </w:pPr>
      <w:bookmarkStart w:name="Projects Undertaken" w:id="4"/>
      <w:bookmarkEnd w:id="4"/>
      <w:r>
        <w:rPr>
          <w:b w:val="0"/>
          <w:u w:val="none"/>
        </w:rPr>
      </w:r>
      <w:r>
        <w:rPr>
          <w:u w:val="single"/>
        </w:rPr>
        <w:t>Projects</w:t>
      </w:r>
      <w:r>
        <w:rPr>
          <w:spacing w:val="-11"/>
          <w:u w:val="single"/>
        </w:rPr>
        <w:t> </w:t>
      </w:r>
      <w:r>
        <w:rPr>
          <w:u w:val="single"/>
        </w:rPr>
        <w:t>Undertaken</w:t>
        <w:tab/>
      </w:r>
    </w:p>
    <w:p>
      <w:pPr>
        <w:pStyle w:val="BodyText"/>
        <w:spacing w:before="5" w:after="1"/>
        <w:rPr>
          <w:b/>
          <w:sz w:val="29"/>
        </w:rPr>
      </w:pPr>
    </w:p>
    <w:tbl>
      <w:tblPr>
        <w:tblW w:w="0" w:type="auto"/>
        <w:jc w:val="left"/>
        <w:tblInd w:w="273"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top w:w="0" w:type="dxa"/>
          <w:left w:w="0" w:type="dxa"/>
          <w:bottom w:w="0" w:type="dxa"/>
          <w:right w:w="0" w:type="dxa"/>
        </w:tblCellMar>
        <w:tblLook w:val="01E0"/>
      </w:tblPr>
      <w:tblGrid>
        <w:gridCol w:w="358"/>
        <w:gridCol w:w="8992"/>
      </w:tblGrid>
      <w:tr>
        <w:trPr>
          <w:trHeight w:val="422" w:hRule="atLeast"/>
        </w:trPr>
        <w:tc>
          <w:tcPr>
            <w:tcW w:w="358" w:type="dxa"/>
            <w:shd w:val="clear" w:color="auto" w:fill="D8D8D8"/>
          </w:tcPr>
          <w:p>
            <w:pPr>
              <w:pStyle w:val="TableParagraph"/>
              <w:spacing w:before="89"/>
              <w:ind w:left="0" w:right="94"/>
              <w:jc w:val="right"/>
              <w:rPr>
                <w:b/>
                <w:sz w:val="20"/>
              </w:rPr>
            </w:pPr>
            <w:r>
              <w:rPr>
                <w:b/>
                <w:sz w:val="20"/>
              </w:rPr>
              <w:t>1</w:t>
            </w:r>
          </w:p>
        </w:tc>
        <w:tc>
          <w:tcPr>
            <w:tcW w:w="8992" w:type="dxa"/>
            <w:shd w:val="clear" w:color="auto" w:fill="D8D8D8"/>
          </w:tcPr>
          <w:p>
            <w:pPr>
              <w:pStyle w:val="TableParagraph"/>
              <w:spacing w:before="89"/>
              <w:rPr>
                <w:b/>
                <w:sz w:val="20"/>
              </w:rPr>
            </w:pPr>
            <w:r>
              <w:rPr>
                <w:b/>
                <w:sz w:val="20"/>
              </w:rPr>
              <w:t>Professional Project</w:t>
            </w:r>
          </w:p>
        </w:tc>
      </w:tr>
      <w:tr>
        <w:trPr>
          <w:trHeight w:val="485" w:hRule="atLeast"/>
        </w:trPr>
        <w:tc>
          <w:tcPr>
            <w:tcW w:w="9350" w:type="dxa"/>
            <w:gridSpan w:val="2"/>
          </w:tcPr>
          <w:p>
            <w:pPr>
              <w:pStyle w:val="TableParagraph"/>
              <w:spacing w:line="244" w:lineRule="exact" w:before="5"/>
              <w:ind w:right="54"/>
              <w:rPr>
                <w:sz w:val="20"/>
              </w:rPr>
            </w:pPr>
            <w:r>
              <w:rPr>
                <w:b/>
                <w:sz w:val="20"/>
              </w:rPr>
              <w:t>Title: </w:t>
            </w:r>
            <w:r>
              <w:rPr>
                <w:sz w:val="20"/>
              </w:rPr>
              <w:t>- “To increase the capacity of caustic chlorine plant (Expansion of capacity-600 TPD)”</w:t>
            </w:r>
          </w:p>
        </w:tc>
      </w:tr>
      <w:tr>
        <w:trPr>
          <w:trHeight w:val="287" w:hRule="atLeast"/>
        </w:trPr>
        <w:tc>
          <w:tcPr>
            <w:tcW w:w="9350" w:type="dxa"/>
            <w:gridSpan w:val="2"/>
          </w:tcPr>
          <w:p>
            <w:pPr>
              <w:pStyle w:val="TableParagraph"/>
              <w:spacing w:before="18"/>
              <w:rPr>
                <w:sz w:val="20"/>
              </w:rPr>
            </w:pPr>
            <w:r>
              <w:rPr>
                <w:b/>
                <w:sz w:val="20"/>
              </w:rPr>
              <w:t>Objective: </w:t>
            </w:r>
            <w:r>
              <w:rPr>
                <w:sz w:val="20"/>
              </w:rPr>
              <w:t>To reduce the per unit production cost, To fulfill the market requirements.</w:t>
            </w:r>
          </w:p>
        </w:tc>
      </w:tr>
      <w:tr>
        <w:trPr>
          <w:trHeight w:val="421" w:hRule="atLeast"/>
        </w:trPr>
        <w:tc>
          <w:tcPr>
            <w:tcW w:w="358" w:type="dxa"/>
            <w:shd w:val="clear" w:color="auto" w:fill="D8D8D8"/>
          </w:tcPr>
          <w:p>
            <w:pPr>
              <w:pStyle w:val="TableParagraph"/>
              <w:spacing w:before="89"/>
              <w:ind w:left="0" w:right="94"/>
              <w:jc w:val="right"/>
              <w:rPr>
                <w:b/>
                <w:sz w:val="20"/>
              </w:rPr>
            </w:pPr>
            <w:r>
              <w:rPr>
                <w:b/>
                <w:sz w:val="20"/>
              </w:rPr>
              <w:t>2</w:t>
            </w:r>
          </w:p>
        </w:tc>
        <w:tc>
          <w:tcPr>
            <w:tcW w:w="8992" w:type="dxa"/>
            <w:shd w:val="clear" w:color="auto" w:fill="D8D8D8"/>
          </w:tcPr>
          <w:p>
            <w:pPr>
              <w:pStyle w:val="TableParagraph"/>
              <w:spacing w:before="89"/>
              <w:rPr>
                <w:b/>
                <w:sz w:val="20"/>
              </w:rPr>
            </w:pPr>
            <w:r>
              <w:rPr>
                <w:b/>
                <w:sz w:val="20"/>
              </w:rPr>
              <w:t>Educational Project</w:t>
            </w:r>
          </w:p>
        </w:tc>
      </w:tr>
      <w:tr>
        <w:trPr>
          <w:trHeight w:val="296" w:hRule="atLeast"/>
        </w:trPr>
        <w:tc>
          <w:tcPr>
            <w:tcW w:w="9350" w:type="dxa"/>
            <w:gridSpan w:val="2"/>
          </w:tcPr>
          <w:p>
            <w:pPr>
              <w:pStyle w:val="TableParagraph"/>
              <w:spacing w:before="27"/>
              <w:rPr>
                <w:sz w:val="20"/>
              </w:rPr>
            </w:pPr>
            <w:r>
              <w:rPr>
                <w:b/>
                <w:sz w:val="20"/>
              </w:rPr>
              <w:t>Title: </w:t>
            </w:r>
            <w:r>
              <w:rPr>
                <w:sz w:val="20"/>
              </w:rPr>
              <w:t>-“Spur Gear Tooth Stress Analysis &amp; stress Reduction.</w:t>
            </w:r>
          </w:p>
        </w:tc>
      </w:tr>
      <w:tr>
        <w:trPr>
          <w:trHeight w:val="500" w:hRule="atLeast"/>
        </w:trPr>
        <w:tc>
          <w:tcPr>
            <w:tcW w:w="9350" w:type="dxa"/>
            <w:gridSpan w:val="2"/>
          </w:tcPr>
          <w:p>
            <w:pPr>
              <w:pStyle w:val="TableParagraph"/>
              <w:spacing w:line="242" w:lineRule="exact" w:before="14"/>
              <w:ind w:right="54"/>
              <w:rPr>
                <w:sz w:val="20"/>
              </w:rPr>
            </w:pPr>
            <w:r>
              <w:rPr>
                <w:b/>
                <w:sz w:val="20"/>
              </w:rPr>
              <w:t>Objective: </w:t>
            </w:r>
            <w:r>
              <w:rPr>
                <w:sz w:val="20"/>
              </w:rPr>
              <w:t>To understand practically the design of Spur Gear and to Minimize Stress in Spur Gear By Use of aero fin Place on Spur Gear By Ansys Software.</w:t>
            </w:r>
          </w:p>
        </w:tc>
      </w:tr>
    </w:tbl>
    <w:p>
      <w:pPr>
        <w:pStyle w:val="BodyText"/>
        <w:spacing w:before="10"/>
        <w:rPr>
          <w:b/>
          <w:sz w:val="29"/>
        </w:rPr>
      </w:pPr>
    </w:p>
    <w:p>
      <w:pPr>
        <w:tabs>
          <w:tab w:pos="9553" w:val="left" w:leader="none"/>
        </w:tabs>
        <w:spacing w:before="0"/>
        <w:ind w:left="331" w:right="0" w:firstLine="0"/>
        <w:jc w:val="left"/>
        <w:rPr>
          <w:b/>
          <w:sz w:val="24"/>
        </w:rPr>
      </w:pPr>
      <w:bookmarkStart w:name="Chemicals &amp; Equipment handled" w:id="5"/>
      <w:bookmarkEnd w:id="5"/>
      <w:r>
        <w:rPr/>
      </w:r>
      <w:r>
        <w:rPr>
          <w:b/>
          <w:sz w:val="24"/>
          <w:u w:val="single"/>
        </w:rPr>
        <w:t>Chemicals &amp; Equipment</w:t>
      </w:r>
      <w:r>
        <w:rPr>
          <w:b/>
          <w:spacing w:val="-22"/>
          <w:sz w:val="24"/>
          <w:u w:val="single"/>
        </w:rPr>
        <w:t> </w:t>
      </w:r>
      <w:r>
        <w:rPr>
          <w:b/>
          <w:sz w:val="24"/>
          <w:u w:val="single"/>
        </w:rPr>
        <w:t>handled</w:t>
        <w:tab/>
      </w:r>
    </w:p>
    <w:p>
      <w:pPr>
        <w:pStyle w:val="BodyText"/>
        <w:spacing w:before="8"/>
        <w:rPr>
          <w:b/>
          <w:sz w:val="26"/>
        </w:rPr>
      </w:pPr>
    </w:p>
    <w:p>
      <w:pPr>
        <w:pStyle w:val="ListParagraph"/>
        <w:numPr>
          <w:ilvl w:val="0"/>
          <w:numId w:val="1"/>
        </w:numPr>
        <w:tabs>
          <w:tab w:pos="474" w:val="left" w:leader="none"/>
        </w:tabs>
        <w:spacing w:line="240" w:lineRule="auto" w:before="1" w:after="0"/>
        <w:ind w:left="474" w:right="377" w:hanging="142"/>
        <w:jc w:val="left"/>
        <w:rPr>
          <w:sz w:val="20"/>
        </w:rPr>
      </w:pPr>
      <w:r>
        <w:rPr>
          <w:sz w:val="20"/>
        </w:rPr>
        <w:t>During my working period I have been exposure with routine maintenance activities which includes planning, scheduling &amp; execution of different type of</w:t>
      </w:r>
      <w:r>
        <w:rPr>
          <w:spacing w:val="-16"/>
          <w:sz w:val="20"/>
        </w:rPr>
        <w:t> </w:t>
      </w:r>
      <w:r>
        <w:rPr>
          <w:sz w:val="20"/>
        </w:rPr>
        <w:t>equipments.</w:t>
      </w:r>
    </w:p>
    <w:p>
      <w:pPr>
        <w:pStyle w:val="Heading2"/>
        <w:numPr>
          <w:ilvl w:val="0"/>
          <w:numId w:val="1"/>
        </w:numPr>
        <w:tabs>
          <w:tab w:pos="474" w:val="left" w:leader="none"/>
        </w:tabs>
        <w:spacing w:line="240" w:lineRule="auto" w:before="0" w:after="0"/>
        <w:ind w:left="474" w:right="368" w:hanging="142"/>
        <w:jc w:val="both"/>
        <w:rPr>
          <w:b w:val="0"/>
        </w:rPr>
      </w:pPr>
      <w:r>
        <w:rPr>
          <w:b w:val="0"/>
        </w:rPr>
        <w:t>Having experience in </w:t>
      </w:r>
      <w:r>
        <w:rPr/>
        <w:t>MEE Plant, Distillation Unit, incinerator plant, cooling tower, Reactors, Dryers plant, cell house, Boiler, Centrifuge, Vacuum System,Pulveriser Plant,siever system, Blander system,nauta Mixer, ETP Plant,Cl2 Compressors,H2 Compressor,H2 Blower, chlorine washing tower, Declorination Tower, Chiller Plant</w:t>
      </w:r>
      <w:r>
        <w:rPr>
          <w:spacing w:val="5"/>
        </w:rPr>
        <w:t> </w:t>
      </w:r>
      <w:r>
        <w:rPr>
          <w:b w:val="0"/>
        </w:rPr>
        <w:t>etc.</w:t>
      </w:r>
    </w:p>
    <w:p>
      <w:pPr>
        <w:pStyle w:val="ListParagraph"/>
        <w:numPr>
          <w:ilvl w:val="0"/>
          <w:numId w:val="1"/>
        </w:numPr>
        <w:tabs>
          <w:tab w:pos="474" w:val="left" w:leader="none"/>
        </w:tabs>
        <w:spacing w:line="240" w:lineRule="auto" w:before="0" w:after="0"/>
        <w:ind w:left="474" w:right="1440" w:hanging="142"/>
        <w:jc w:val="left"/>
        <w:rPr>
          <w:sz w:val="24"/>
        </w:rPr>
      </w:pPr>
      <w:r>
        <w:rPr>
          <w:b/>
          <w:sz w:val="20"/>
        </w:rPr>
        <w:t>Hydrogen gas compressor – </w:t>
      </w:r>
      <w:r>
        <w:rPr>
          <w:sz w:val="20"/>
        </w:rPr>
        <w:t>C5T223 GP &amp; C5U217 </w:t>
      </w:r>
      <w:r>
        <w:rPr>
          <w:sz w:val="24"/>
        </w:rPr>
        <w:t>(</w:t>
      </w:r>
      <w:r>
        <w:rPr>
          <w:sz w:val="20"/>
        </w:rPr>
        <w:t>Capacity: 440Nm3/Hr &amp; 220Nm3/Hr</w:t>
      </w:r>
      <w:r>
        <w:rPr>
          <w:sz w:val="24"/>
        </w:rPr>
        <w:t>).</w:t>
      </w:r>
    </w:p>
    <w:p>
      <w:pPr>
        <w:pStyle w:val="Heading2"/>
        <w:numPr>
          <w:ilvl w:val="0"/>
          <w:numId w:val="1"/>
        </w:numPr>
        <w:tabs>
          <w:tab w:pos="474" w:val="left" w:leader="none"/>
        </w:tabs>
        <w:spacing w:line="240" w:lineRule="auto" w:before="0" w:after="0"/>
        <w:ind w:left="474" w:right="725" w:hanging="142"/>
        <w:jc w:val="left"/>
      </w:pPr>
      <w:r>
        <w:rPr>
          <w:b w:val="0"/>
        </w:rPr>
        <w:t>Rotary Equipment’s such are </w:t>
      </w:r>
      <w:r>
        <w:rPr/>
        <w:t>Centrifugal Pumps, Dosing Pumps,Diapharm</w:t>
      </w:r>
      <w:r>
        <w:rPr>
          <w:spacing w:val="-36"/>
        </w:rPr>
        <w:t> </w:t>
      </w:r>
      <w:r>
        <w:rPr/>
        <w:t>pump, Agitator, Blower, Centrifuge,Reactor,Nauta Mixer,ANFD,Pulveriser Pump, Vacuum Pump </w:t>
      </w:r>
      <w:r>
        <w:rPr>
          <w:b w:val="0"/>
        </w:rPr>
        <w:t>etc</w:t>
      </w:r>
      <w:r>
        <w:rPr/>
        <w:t>.</w:t>
      </w:r>
    </w:p>
    <w:p>
      <w:pPr>
        <w:pStyle w:val="ListParagraph"/>
        <w:numPr>
          <w:ilvl w:val="0"/>
          <w:numId w:val="1"/>
        </w:numPr>
        <w:tabs>
          <w:tab w:pos="474" w:val="left" w:leader="none"/>
        </w:tabs>
        <w:spacing w:line="240" w:lineRule="auto" w:before="0" w:after="0"/>
        <w:ind w:left="474" w:right="1217" w:hanging="142"/>
        <w:jc w:val="left"/>
        <w:rPr>
          <w:sz w:val="20"/>
        </w:rPr>
      </w:pPr>
      <w:r>
        <w:rPr>
          <w:sz w:val="20"/>
        </w:rPr>
        <w:t>Static Equipment’s such are </w:t>
      </w:r>
      <w:r>
        <w:rPr>
          <w:b/>
          <w:sz w:val="20"/>
        </w:rPr>
        <w:t>MEE PLANT,INCINERATION PLANT</w:t>
      </w:r>
      <w:r>
        <w:rPr>
          <w:sz w:val="20"/>
        </w:rPr>
        <w:t>, </w:t>
      </w:r>
      <w:r>
        <w:rPr>
          <w:b/>
          <w:sz w:val="20"/>
        </w:rPr>
        <w:t>Li-Br</w:t>
      </w:r>
      <w:r>
        <w:rPr>
          <w:b/>
          <w:spacing w:val="-33"/>
          <w:sz w:val="20"/>
        </w:rPr>
        <w:t> </w:t>
      </w:r>
      <w:r>
        <w:rPr>
          <w:b/>
          <w:sz w:val="20"/>
        </w:rPr>
        <w:t>Chiller (VARS), Air dryer, Electrolyzer, Heat-Exchanger, Filter Press, AIR COMPRESSOR,N2 COMPRESSORS,COOLING TOWER,</w:t>
      </w:r>
      <w:r>
        <w:rPr>
          <w:b/>
          <w:spacing w:val="4"/>
          <w:sz w:val="20"/>
        </w:rPr>
        <w:t> </w:t>
      </w:r>
      <w:r>
        <w:rPr>
          <w:sz w:val="20"/>
        </w:rPr>
        <w:t>etc</w:t>
      </w:r>
    </w:p>
    <w:p>
      <w:pPr>
        <w:pStyle w:val="ListParagraph"/>
        <w:numPr>
          <w:ilvl w:val="0"/>
          <w:numId w:val="1"/>
        </w:numPr>
        <w:tabs>
          <w:tab w:pos="474" w:val="left" w:leader="none"/>
        </w:tabs>
        <w:spacing w:line="240" w:lineRule="auto" w:before="0" w:after="0"/>
        <w:ind w:left="474" w:right="787" w:hanging="142"/>
        <w:jc w:val="left"/>
        <w:rPr>
          <w:b/>
          <w:sz w:val="20"/>
        </w:rPr>
      </w:pPr>
      <w:r>
        <w:rPr>
          <w:sz w:val="20"/>
        </w:rPr>
        <w:t>210 Tons of </w:t>
      </w:r>
      <w:r>
        <w:rPr>
          <w:b/>
          <w:sz w:val="20"/>
        </w:rPr>
        <w:t>Refrigeration Capacity Kirloskar Make KC-9 &amp; KC-12</w:t>
      </w:r>
      <w:r>
        <w:rPr>
          <w:b/>
          <w:spacing w:val="-36"/>
          <w:sz w:val="20"/>
        </w:rPr>
        <w:t> </w:t>
      </w:r>
      <w:r>
        <w:rPr>
          <w:b/>
          <w:sz w:val="20"/>
        </w:rPr>
        <w:t>Refrigeration Compressors (Freon Compressor - Ring</w:t>
      </w:r>
      <w:r>
        <w:rPr>
          <w:b/>
          <w:spacing w:val="-5"/>
          <w:sz w:val="20"/>
        </w:rPr>
        <w:t> </w:t>
      </w:r>
      <w:r>
        <w:rPr>
          <w:b/>
          <w:sz w:val="20"/>
        </w:rPr>
        <w:t>Compressor)</w:t>
      </w:r>
    </w:p>
    <w:p>
      <w:pPr>
        <w:pStyle w:val="ListParagraph"/>
        <w:numPr>
          <w:ilvl w:val="0"/>
          <w:numId w:val="1"/>
        </w:numPr>
        <w:tabs>
          <w:tab w:pos="474" w:val="left" w:leader="none"/>
        </w:tabs>
        <w:spacing w:line="240" w:lineRule="auto" w:before="0" w:after="0"/>
        <w:ind w:left="474" w:right="1165" w:hanging="142"/>
        <w:jc w:val="left"/>
        <w:rPr>
          <w:b/>
          <w:sz w:val="20"/>
        </w:rPr>
      </w:pPr>
      <w:r>
        <w:rPr>
          <w:b/>
          <w:sz w:val="20"/>
        </w:rPr>
        <w:t>300 TPD Caustic soda flaker plant having 3 nos of Bertmas make 100</w:t>
      </w:r>
      <w:r>
        <w:rPr>
          <w:b/>
          <w:spacing w:val="-34"/>
          <w:sz w:val="20"/>
        </w:rPr>
        <w:t> </w:t>
      </w:r>
      <w:r>
        <w:rPr>
          <w:b/>
          <w:sz w:val="20"/>
        </w:rPr>
        <w:t>TPD capacity drums</w:t>
      </w:r>
    </w:p>
    <w:p>
      <w:pPr>
        <w:pStyle w:val="ListParagraph"/>
        <w:numPr>
          <w:ilvl w:val="0"/>
          <w:numId w:val="1"/>
        </w:numPr>
        <w:tabs>
          <w:tab w:pos="474" w:val="left" w:leader="none"/>
        </w:tabs>
        <w:spacing w:line="240" w:lineRule="auto" w:before="0" w:after="0"/>
        <w:ind w:left="474" w:right="0" w:hanging="142"/>
        <w:jc w:val="left"/>
        <w:rPr>
          <w:b/>
          <w:sz w:val="20"/>
        </w:rPr>
      </w:pPr>
      <w:r>
        <w:rPr>
          <w:b/>
          <w:sz w:val="20"/>
        </w:rPr>
        <w:t>Moving Equipment’s </w:t>
      </w:r>
      <w:r>
        <w:rPr>
          <w:sz w:val="20"/>
        </w:rPr>
        <w:t>such are </w:t>
      </w:r>
      <w:r>
        <w:rPr>
          <w:b/>
          <w:sz w:val="20"/>
        </w:rPr>
        <w:t>EOT Cranes, Salt handling Belt-Conveyor</w:t>
      </w:r>
      <w:r>
        <w:rPr>
          <w:b/>
          <w:spacing w:val="-14"/>
          <w:sz w:val="20"/>
        </w:rPr>
        <w:t> </w:t>
      </w:r>
      <w:r>
        <w:rPr>
          <w:b/>
          <w:sz w:val="20"/>
        </w:rPr>
        <w:t>System</w:t>
      </w:r>
    </w:p>
    <w:p>
      <w:pPr>
        <w:pStyle w:val="BodyText"/>
        <w:spacing w:line="243" w:lineRule="exact"/>
        <w:ind w:left="474"/>
      </w:pPr>
      <w:r>
        <w:rPr/>
        <w:t>etc.</w:t>
      </w:r>
    </w:p>
    <w:p>
      <w:pPr>
        <w:pStyle w:val="ListParagraph"/>
        <w:numPr>
          <w:ilvl w:val="0"/>
          <w:numId w:val="1"/>
        </w:numPr>
        <w:tabs>
          <w:tab w:pos="474" w:val="left" w:leader="none"/>
        </w:tabs>
        <w:spacing w:line="244" w:lineRule="exact" w:before="0" w:after="0"/>
        <w:ind w:left="474" w:right="0" w:hanging="142"/>
        <w:jc w:val="left"/>
        <w:rPr>
          <w:b/>
          <w:sz w:val="20"/>
        </w:rPr>
      </w:pPr>
      <w:r>
        <w:rPr>
          <w:b/>
          <w:sz w:val="20"/>
        </w:rPr>
        <w:t>Air Compressors - </w:t>
      </w:r>
      <w:r>
        <w:rPr>
          <w:sz w:val="20"/>
        </w:rPr>
        <w:t>Screw Compressor, </w:t>
      </w:r>
      <w:r>
        <w:rPr>
          <w:b/>
          <w:sz w:val="20"/>
        </w:rPr>
        <w:t>Nitrogen</w:t>
      </w:r>
      <w:r>
        <w:rPr>
          <w:b/>
          <w:spacing w:val="-4"/>
          <w:sz w:val="20"/>
        </w:rPr>
        <w:t> </w:t>
      </w:r>
      <w:r>
        <w:rPr>
          <w:b/>
          <w:sz w:val="20"/>
        </w:rPr>
        <w:t>Compressor.</w:t>
      </w:r>
    </w:p>
    <w:p>
      <w:pPr>
        <w:pStyle w:val="ListParagraph"/>
        <w:numPr>
          <w:ilvl w:val="0"/>
          <w:numId w:val="1"/>
        </w:numPr>
        <w:tabs>
          <w:tab w:pos="474" w:val="left" w:leader="none"/>
        </w:tabs>
        <w:spacing w:line="245" w:lineRule="exact" w:before="0" w:after="0"/>
        <w:ind w:left="474" w:right="0" w:hanging="142"/>
        <w:jc w:val="left"/>
        <w:rPr>
          <w:sz w:val="20"/>
        </w:rPr>
      </w:pPr>
      <w:r>
        <w:rPr>
          <w:b/>
          <w:sz w:val="20"/>
        </w:rPr>
        <w:t>Cl2 gas compressor </w:t>
      </w:r>
      <w:r>
        <w:rPr>
          <w:sz w:val="20"/>
        </w:rPr>
        <w:t>- 110 TPD Liquid-ring</w:t>
      </w:r>
      <w:r>
        <w:rPr>
          <w:spacing w:val="-5"/>
          <w:sz w:val="20"/>
        </w:rPr>
        <w:t> </w:t>
      </w:r>
      <w:r>
        <w:rPr>
          <w:sz w:val="20"/>
        </w:rPr>
        <w:t>Compressor</w:t>
      </w:r>
    </w:p>
    <w:p>
      <w:pPr>
        <w:pStyle w:val="ListParagraph"/>
        <w:numPr>
          <w:ilvl w:val="0"/>
          <w:numId w:val="1"/>
        </w:numPr>
        <w:tabs>
          <w:tab w:pos="474" w:val="left" w:leader="none"/>
        </w:tabs>
        <w:spacing w:line="245" w:lineRule="exact" w:before="0" w:after="0"/>
        <w:ind w:left="474" w:right="0" w:hanging="142"/>
        <w:jc w:val="left"/>
        <w:rPr>
          <w:sz w:val="20"/>
        </w:rPr>
      </w:pPr>
      <w:r>
        <w:rPr>
          <w:b/>
          <w:sz w:val="20"/>
        </w:rPr>
        <w:t>Centrifugal Compressor </w:t>
      </w:r>
      <w:r>
        <w:rPr>
          <w:sz w:val="20"/>
        </w:rPr>
        <w:t>-Garo Make &amp; Devi high</w:t>
      </w:r>
      <w:r>
        <w:rPr>
          <w:spacing w:val="-2"/>
          <w:sz w:val="20"/>
        </w:rPr>
        <w:t> </w:t>
      </w:r>
      <w:r>
        <w:rPr>
          <w:sz w:val="20"/>
        </w:rPr>
        <w:t>tech</w:t>
      </w:r>
    </w:p>
    <w:p>
      <w:pPr>
        <w:pStyle w:val="Heading2"/>
        <w:numPr>
          <w:ilvl w:val="0"/>
          <w:numId w:val="1"/>
        </w:numPr>
        <w:tabs>
          <w:tab w:pos="474" w:val="left" w:leader="none"/>
        </w:tabs>
        <w:spacing w:line="245" w:lineRule="exact" w:before="1" w:after="0"/>
        <w:ind w:left="474" w:right="0" w:hanging="142"/>
        <w:jc w:val="left"/>
      </w:pPr>
      <w:r>
        <w:rPr/>
        <w:t>Various Types of</w:t>
      </w:r>
      <w:r>
        <w:rPr>
          <w:spacing w:val="-2"/>
        </w:rPr>
        <w:t> </w:t>
      </w:r>
      <w:r>
        <w:rPr/>
        <w:t>Valves</w:t>
      </w:r>
    </w:p>
    <w:p>
      <w:pPr>
        <w:pStyle w:val="ListParagraph"/>
        <w:numPr>
          <w:ilvl w:val="0"/>
          <w:numId w:val="1"/>
        </w:numPr>
        <w:tabs>
          <w:tab w:pos="474" w:val="left" w:leader="none"/>
        </w:tabs>
        <w:spacing w:line="245" w:lineRule="exact" w:before="0" w:after="0"/>
        <w:ind w:left="474" w:right="0" w:hanging="142"/>
        <w:jc w:val="left"/>
        <w:rPr>
          <w:sz w:val="20"/>
        </w:rPr>
      </w:pPr>
      <w:r>
        <w:rPr>
          <w:sz w:val="20"/>
        </w:rPr>
        <w:t>Fabrication of pipelines various types of MOC’s</w:t>
      </w:r>
    </w:p>
    <w:p>
      <w:pPr>
        <w:pStyle w:val="Heading2"/>
        <w:numPr>
          <w:ilvl w:val="0"/>
          <w:numId w:val="1"/>
        </w:numPr>
        <w:tabs>
          <w:tab w:pos="474" w:val="left" w:leader="none"/>
        </w:tabs>
        <w:spacing w:line="240" w:lineRule="auto" w:before="1" w:after="0"/>
        <w:ind w:left="474" w:right="763" w:hanging="142"/>
        <w:jc w:val="left"/>
      </w:pPr>
      <w:r>
        <w:rPr>
          <w:b w:val="0"/>
        </w:rPr>
        <w:t>Overhauling of </w:t>
      </w:r>
      <w:r>
        <w:rPr/>
        <w:t>H2 Compressor</w:t>
      </w:r>
      <w:r>
        <w:rPr>
          <w:b w:val="0"/>
        </w:rPr>
        <w:t>s</w:t>
      </w:r>
      <w:r>
        <w:rPr/>
        <w:t>, Pumps, Reactor, ANFD, Gear Box, Filter</w:t>
      </w:r>
      <w:r>
        <w:rPr>
          <w:spacing w:val="-34"/>
        </w:rPr>
        <w:t> </w:t>
      </w:r>
      <w:r>
        <w:rPr/>
        <w:t>Press, Hypo Blower, Air Compressor &amp; Refrigeration</w:t>
      </w:r>
      <w:r>
        <w:rPr>
          <w:spacing w:val="-2"/>
        </w:rPr>
        <w:t> </w:t>
      </w:r>
      <w:r>
        <w:rPr/>
        <w:t>Compressors.</w:t>
      </w:r>
    </w:p>
    <w:p>
      <w:pPr>
        <w:pStyle w:val="ListParagraph"/>
        <w:numPr>
          <w:ilvl w:val="0"/>
          <w:numId w:val="1"/>
        </w:numPr>
        <w:tabs>
          <w:tab w:pos="474" w:val="left" w:leader="none"/>
        </w:tabs>
        <w:spacing w:line="240" w:lineRule="auto" w:before="0" w:after="0"/>
        <w:ind w:left="474" w:right="0" w:hanging="142"/>
        <w:jc w:val="left"/>
        <w:rPr>
          <w:sz w:val="20"/>
        </w:rPr>
      </w:pPr>
      <w:r>
        <w:rPr>
          <w:sz w:val="20"/>
        </w:rPr>
        <w:t>Familiar with SAP system(MM,PS, Finance &amp;amp; PM</w:t>
      </w:r>
      <w:r>
        <w:rPr>
          <w:spacing w:val="2"/>
          <w:sz w:val="20"/>
        </w:rPr>
        <w:t> </w:t>
      </w:r>
      <w:r>
        <w:rPr>
          <w:sz w:val="20"/>
        </w:rPr>
        <w:t>MODULE)</w:t>
      </w:r>
    </w:p>
    <w:p>
      <w:pPr>
        <w:pStyle w:val="BodyText"/>
      </w:pPr>
    </w:p>
    <w:p>
      <w:pPr>
        <w:spacing w:before="0"/>
        <w:ind w:left="331" w:right="0" w:firstLine="0"/>
        <w:jc w:val="left"/>
        <w:rPr>
          <w:b/>
          <w:sz w:val="20"/>
        </w:rPr>
      </w:pPr>
      <w:r>
        <w:rPr>
          <w:b/>
          <w:sz w:val="20"/>
          <w:u w:val="single"/>
        </w:rPr>
        <w:t>During Project (Expansion of plant capacity – 600 TPD Plant Capacity):-</w:t>
      </w:r>
    </w:p>
    <w:p>
      <w:pPr>
        <w:pStyle w:val="BodyText"/>
        <w:rPr>
          <w:b/>
        </w:rPr>
      </w:pPr>
    </w:p>
    <w:p>
      <w:pPr>
        <w:pStyle w:val="ListParagraph"/>
        <w:numPr>
          <w:ilvl w:val="0"/>
          <w:numId w:val="1"/>
        </w:numPr>
        <w:tabs>
          <w:tab w:pos="474" w:val="left" w:leader="none"/>
        </w:tabs>
        <w:spacing w:line="240" w:lineRule="auto" w:before="0" w:after="0"/>
        <w:ind w:left="474" w:right="369" w:hanging="142"/>
        <w:jc w:val="left"/>
        <w:rPr>
          <w:sz w:val="20"/>
        </w:rPr>
      </w:pPr>
      <w:r>
        <w:rPr>
          <w:sz w:val="20"/>
        </w:rPr>
        <w:t>Understanding of various P &amp; IDs, general arrangement of various equipments, layout drawings etc.</w:t>
      </w:r>
    </w:p>
    <w:p>
      <w:pPr>
        <w:pStyle w:val="ListParagraph"/>
        <w:numPr>
          <w:ilvl w:val="0"/>
          <w:numId w:val="1"/>
        </w:numPr>
        <w:tabs>
          <w:tab w:pos="474" w:val="left" w:leader="none"/>
        </w:tabs>
        <w:spacing w:line="240" w:lineRule="auto" w:before="0" w:after="0"/>
        <w:ind w:left="474" w:right="372" w:hanging="142"/>
        <w:jc w:val="left"/>
        <w:rPr>
          <w:sz w:val="20"/>
        </w:rPr>
      </w:pPr>
      <w:r>
        <w:rPr>
          <w:sz w:val="20"/>
        </w:rPr>
        <w:t>Making of SOPs of various equipments like pumps, compressors, valves, plate type heat exchangers etc.</w:t>
      </w:r>
    </w:p>
    <w:p>
      <w:pPr>
        <w:pStyle w:val="ListParagraph"/>
        <w:numPr>
          <w:ilvl w:val="0"/>
          <w:numId w:val="1"/>
        </w:numPr>
        <w:tabs>
          <w:tab w:pos="474" w:val="left" w:leader="none"/>
        </w:tabs>
        <w:spacing w:line="244" w:lineRule="exact" w:before="0" w:after="0"/>
        <w:ind w:left="474" w:right="0" w:hanging="142"/>
        <w:jc w:val="left"/>
        <w:rPr>
          <w:sz w:val="20"/>
        </w:rPr>
      </w:pPr>
      <w:r>
        <w:rPr>
          <w:sz w:val="20"/>
        </w:rPr>
        <w:t>Comparison sheets &amp; selection of parties according to technical</w:t>
      </w:r>
      <w:r>
        <w:rPr>
          <w:spacing w:val="-14"/>
          <w:sz w:val="20"/>
        </w:rPr>
        <w:t> </w:t>
      </w:r>
      <w:r>
        <w:rPr>
          <w:sz w:val="20"/>
        </w:rPr>
        <w:t>specification.</w:t>
      </w:r>
    </w:p>
    <w:p>
      <w:pPr>
        <w:pStyle w:val="ListParagraph"/>
        <w:numPr>
          <w:ilvl w:val="0"/>
          <w:numId w:val="1"/>
        </w:numPr>
        <w:tabs>
          <w:tab w:pos="474" w:val="left" w:leader="none"/>
        </w:tabs>
        <w:spacing w:line="245" w:lineRule="exact" w:before="0" w:after="0"/>
        <w:ind w:left="474" w:right="0" w:hanging="142"/>
        <w:jc w:val="left"/>
        <w:rPr>
          <w:sz w:val="20"/>
        </w:rPr>
      </w:pPr>
      <w:r>
        <w:rPr>
          <w:sz w:val="20"/>
        </w:rPr>
        <w:t>Making of BOQ.</w:t>
      </w:r>
    </w:p>
    <w:p>
      <w:pPr>
        <w:pStyle w:val="ListParagraph"/>
        <w:numPr>
          <w:ilvl w:val="0"/>
          <w:numId w:val="1"/>
        </w:numPr>
        <w:tabs>
          <w:tab w:pos="474" w:val="left" w:leader="none"/>
        </w:tabs>
        <w:spacing w:line="245" w:lineRule="exact" w:before="1" w:after="0"/>
        <w:ind w:left="474" w:right="0" w:hanging="142"/>
        <w:jc w:val="left"/>
        <w:rPr>
          <w:sz w:val="20"/>
        </w:rPr>
      </w:pPr>
      <w:r>
        <w:rPr>
          <w:sz w:val="20"/>
        </w:rPr>
        <w:t>Familiar with SAP system(MM,PS, Finance &amp;amp; PM</w:t>
      </w:r>
      <w:r>
        <w:rPr>
          <w:spacing w:val="2"/>
          <w:sz w:val="20"/>
        </w:rPr>
        <w:t> </w:t>
      </w:r>
      <w:r>
        <w:rPr>
          <w:sz w:val="20"/>
        </w:rPr>
        <w:t>MODULE)</w:t>
      </w:r>
    </w:p>
    <w:p>
      <w:pPr>
        <w:pStyle w:val="ListParagraph"/>
        <w:numPr>
          <w:ilvl w:val="0"/>
          <w:numId w:val="1"/>
        </w:numPr>
        <w:tabs>
          <w:tab w:pos="474" w:val="left" w:leader="none"/>
        </w:tabs>
        <w:spacing w:line="245" w:lineRule="exact" w:before="0" w:after="0"/>
        <w:ind w:left="474" w:right="0" w:hanging="142"/>
        <w:jc w:val="left"/>
        <w:rPr>
          <w:sz w:val="20"/>
        </w:rPr>
      </w:pPr>
      <w:r>
        <w:rPr>
          <w:sz w:val="20"/>
        </w:rPr>
        <w:t>Fabrication &amp; Erection of Tank, pressure vessels &amp;</w:t>
      </w:r>
      <w:r>
        <w:rPr>
          <w:spacing w:val="-5"/>
          <w:sz w:val="20"/>
        </w:rPr>
        <w:t> </w:t>
      </w:r>
      <w:r>
        <w:rPr>
          <w:sz w:val="20"/>
        </w:rPr>
        <w:t>structure.</w:t>
      </w:r>
    </w:p>
    <w:p>
      <w:pPr>
        <w:pStyle w:val="ListParagraph"/>
        <w:numPr>
          <w:ilvl w:val="0"/>
          <w:numId w:val="1"/>
        </w:numPr>
        <w:tabs>
          <w:tab w:pos="474" w:val="left" w:leader="none"/>
        </w:tabs>
        <w:spacing w:line="245" w:lineRule="exact" w:before="1" w:after="0"/>
        <w:ind w:left="474" w:right="0" w:hanging="142"/>
        <w:jc w:val="left"/>
        <w:rPr>
          <w:sz w:val="20"/>
        </w:rPr>
      </w:pPr>
      <w:r>
        <w:rPr>
          <w:sz w:val="20"/>
        </w:rPr>
        <w:t>Planning of various fabrication &amp; erection activities &amp; making schedule</w:t>
      </w:r>
      <w:r>
        <w:rPr>
          <w:spacing w:val="-18"/>
          <w:sz w:val="20"/>
        </w:rPr>
        <w:t> </w:t>
      </w:r>
      <w:r>
        <w:rPr>
          <w:sz w:val="20"/>
        </w:rPr>
        <w:t>accordingly.</w:t>
      </w:r>
    </w:p>
    <w:p>
      <w:pPr>
        <w:pStyle w:val="ListParagraph"/>
        <w:numPr>
          <w:ilvl w:val="0"/>
          <w:numId w:val="1"/>
        </w:numPr>
        <w:tabs>
          <w:tab w:pos="474" w:val="left" w:leader="none"/>
        </w:tabs>
        <w:spacing w:line="240" w:lineRule="auto" w:before="0" w:after="0"/>
        <w:ind w:left="474" w:right="372" w:hanging="142"/>
        <w:jc w:val="left"/>
        <w:rPr>
          <w:sz w:val="20"/>
        </w:rPr>
      </w:pPr>
      <w:r>
        <w:rPr>
          <w:sz w:val="20"/>
        </w:rPr>
        <w:t>Erection of Cl2 Washing Tower (Make: M/s Chemical Process Equipment) with fabrication &amp; erection of connected</w:t>
      </w:r>
      <w:r>
        <w:rPr>
          <w:spacing w:val="-2"/>
          <w:sz w:val="20"/>
        </w:rPr>
        <w:t> </w:t>
      </w:r>
      <w:r>
        <w:rPr>
          <w:sz w:val="20"/>
        </w:rPr>
        <w:t>pipelines</w:t>
      </w:r>
    </w:p>
    <w:p>
      <w:pPr>
        <w:spacing w:after="0" w:line="240" w:lineRule="auto"/>
        <w:jc w:val="left"/>
        <w:rPr>
          <w:sz w:val="20"/>
        </w:rPr>
        <w:sectPr>
          <w:pgSz w:w="11900" w:h="16840"/>
          <w:pgMar w:top="920" w:bottom="280" w:left="1200" w:right="780"/>
        </w:sectPr>
      </w:pPr>
    </w:p>
    <w:p>
      <w:pPr>
        <w:pStyle w:val="ListParagraph"/>
        <w:numPr>
          <w:ilvl w:val="0"/>
          <w:numId w:val="1"/>
        </w:numPr>
        <w:tabs>
          <w:tab w:pos="474" w:val="left" w:leader="none"/>
        </w:tabs>
        <w:spacing w:line="240" w:lineRule="auto" w:before="73" w:after="0"/>
        <w:ind w:left="474" w:right="377" w:hanging="142"/>
        <w:jc w:val="left"/>
        <w:rPr>
          <w:sz w:val="20"/>
        </w:rPr>
      </w:pPr>
      <w:r>
        <w:rPr>
          <w:sz w:val="20"/>
        </w:rPr>
        <w:t>Erection of Electrolyser plant (Model: NCH, NCZ) with fabrication &amp; erection of connected pipelines (Make: M/s Asahi Kesai, Japan)</w:t>
      </w:r>
    </w:p>
    <w:p>
      <w:pPr>
        <w:pStyle w:val="ListParagraph"/>
        <w:numPr>
          <w:ilvl w:val="0"/>
          <w:numId w:val="1"/>
        </w:numPr>
        <w:tabs>
          <w:tab w:pos="474" w:val="left" w:leader="none"/>
        </w:tabs>
        <w:spacing w:line="240" w:lineRule="auto" w:before="0" w:after="0"/>
        <w:ind w:left="474" w:right="376" w:hanging="142"/>
        <w:jc w:val="left"/>
        <w:rPr>
          <w:sz w:val="20"/>
        </w:rPr>
      </w:pPr>
      <w:r>
        <w:rPr>
          <w:sz w:val="20"/>
        </w:rPr>
        <w:t>Erection of Declorination Tower (Make: M/s Chemical Process Equipment) with fabrication &amp; erection of connected</w:t>
      </w:r>
      <w:r>
        <w:rPr>
          <w:spacing w:val="-2"/>
          <w:sz w:val="20"/>
        </w:rPr>
        <w:t> </w:t>
      </w:r>
      <w:r>
        <w:rPr>
          <w:sz w:val="20"/>
        </w:rPr>
        <w:t>pipelines.</w:t>
      </w:r>
    </w:p>
    <w:p>
      <w:pPr>
        <w:pStyle w:val="ListParagraph"/>
        <w:numPr>
          <w:ilvl w:val="0"/>
          <w:numId w:val="1"/>
        </w:numPr>
        <w:tabs>
          <w:tab w:pos="474" w:val="left" w:leader="none"/>
        </w:tabs>
        <w:spacing w:line="240" w:lineRule="auto" w:before="0" w:after="0"/>
        <w:ind w:left="474" w:right="369" w:hanging="142"/>
        <w:jc w:val="left"/>
        <w:rPr>
          <w:sz w:val="20"/>
        </w:rPr>
      </w:pPr>
      <w:r>
        <w:rPr>
          <w:sz w:val="20"/>
        </w:rPr>
        <w:t>Erection of Brine Heater &amp; Cl2 cooler (Make: M/s Anup Engineering Ltd) with fabrication &amp; erection of connected</w:t>
      </w:r>
      <w:r>
        <w:rPr>
          <w:spacing w:val="-3"/>
          <w:sz w:val="20"/>
        </w:rPr>
        <w:t> </w:t>
      </w:r>
      <w:r>
        <w:rPr>
          <w:sz w:val="20"/>
        </w:rPr>
        <w:t>pipelines.</w:t>
      </w:r>
    </w:p>
    <w:p>
      <w:pPr>
        <w:pStyle w:val="ListParagraph"/>
        <w:numPr>
          <w:ilvl w:val="0"/>
          <w:numId w:val="1"/>
        </w:numPr>
        <w:tabs>
          <w:tab w:pos="474" w:val="left" w:leader="none"/>
        </w:tabs>
        <w:spacing w:line="240" w:lineRule="auto" w:before="0" w:after="0"/>
        <w:ind w:left="474" w:right="371" w:hanging="142"/>
        <w:jc w:val="left"/>
        <w:rPr>
          <w:sz w:val="20"/>
        </w:rPr>
      </w:pPr>
      <w:r>
        <w:rPr>
          <w:sz w:val="20"/>
        </w:rPr>
        <w:t>Erection of Anthracite Brine filters plant with fabrication &amp; erection of connected pipelines (Non Metallic</w:t>
      </w:r>
      <w:r>
        <w:rPr>
          <w:spacing w:val="2"/>
          <w:sz w:val="20"/>
        </w:rPr>
        <w:t> </w:t>
      </w:r>
      <w:r>
        <w:rPr>
          <w:sz w:val="20"/>
        </w:rPr>
        <w:t>pipelines).</w:t>
      </w:r>
    </w:p>
    <w:p>
      <w:pPr>
        <w:pStyle w:val="ListParagraph"/>
        <w:numPr>
          <w:ilvl w:val="0"/>
          <w:numId w:val="1"/>
        </w:numPr>
        <w:tabs>
          <w:tab w:pos="474" w:val="left" w:leader="none"/>
        </w:tabs>
        <w:spacing w:line="240" w:lineRule="auto" w:before="0" w:after="0"/>
        <w:ind w:left="474" w:right="0" w:hanging="142"/>
        <w:jc w:val="left"/>
        <w:rPr>
          <w:sz w:val="20"/>
        </w:rPr>
      </w:pPr>
      <w:r>
        <w:rPr>
          <w:sz w:val="20"/>
        </w:rPr>
        <w:t>Commissioning of pumps without stoppage of</w:t>
      </w:r>
      <w:r>
        <w:rPr>
          <w:spacing w:val="2"/>
          <w:sz w:val="20"/>
        </w:rPr>
        <w:t> </w:t>
      </w:r>
      <w:r>
        <w:rPr>
          <w:sz w:val="20"/>
        </w:rPr>
        <w:t>plant.</w:t>
      </w:r>
    </w:p>
    <w:p>
      <w:pPr>
        <w:pStyle w:val="ListParagraph"/>
        <w:numPr>
          <w:ilvl w:val="0"/>
          <w:numId w:val="1"/>
        </w:numPr>
        <w:tabs>
          <w:tab w:pos="474" w:val="left" w:leader="none"/>
        </w:tabs>
        <w:spacing w:line="245" w:lineRule="exact" w:before="0" w:after="0"/>
        <w:ind w:left="474" w:right="0" w:hanging="142"/>
        <w:jc w:val="left"/>
        <w:rPr>
          <w:sz w:val="20"/>
        </w:rPr>
      </w:pPr>
      <w:r>
        <w:rPr>
          <w:sz w:val="20"/>
        </w:rPr>
        <w:t>Commissioning of CPE make Cl2 washing tower.</w:t>
      </w:r>
    </w:p>
    <w:p>
      <w:pPr>
        <w:pStyle w:val="ListParagraph"/>
        <w:numPr>
          <w:ilvl w:val="0"/>
          <w:numId w:val="1"/>
        </w:numPr>
        <w:tabs>
          <w:tab w:pos="474" w:val="left" w:leader="none"/>
        </w:tabs>
        <w:spacing w:line="245" w:lineRule="exact" w:before="0" w:after="0"/>
        <w:ind w:left="474" w:right="0" w:hanging="142"/>
        <w:jc w:val="left"/>
        <w:rPr>
          <w:sz w:val="20"/>
        </w:rPr>
      </w:pPr>
      <w:r>
        <w:rPr>
          <w:sz w:val="20"/>
        </w:rPr>
        <w:t>Commissioning of CPE make Declorination tower.</w:t>
      </w:r>
    </w:p>
    <w:p>
      <w:pPr>
        <w:pStyle w:val="ListParagraph"/>
        <w:numPr>
          <w:ilvl w:val="0"/>
          <w:numId w:val="1"/>
        </w:numPr>
        <w:tabs>
          <w:tab w:pos="474" w:val="left" w:leader="none"/>
        </w:tabs>
        <w:spacing w:line="240" w:lineRule="auto" w:before="1" w:after="0"/>
        <w:ind w:left="474" w:right="0" w:hanging="142"/>
        <w:jc w:val="left"/>
        <w:rPr>
          <w:sz w:val="20"/>
        </w:rPr>
      </w:pPr>
      <w:r>
        <w:rPr>
          <w:sz w:val="20"/>
        </w:rPr>
        <w:t>Commissioning of Anthracite</w:t>
      </w:r>
      <w:r>
        <w:rPr>
          <w:spacing w:val="4"/>
          <w:sz w:val="20"/>
        </w:rPr>
        <w:t> </w:t>
      </w:r>
      <w:r>
        <w:rPr>
          <w:sz w:val="20"/>
        </w:rPr>
        <w:t>filter.</w:t>
      </w:r>
    </w:p>
    <w:p>
      <w:pPr>
        <w:pStyle w:val="BodyText"/>
        <w:spacing w:before="11"/>
        <w:rPr>
          <w:sz w:val="24"/>
        </w:rPr>
      </w:pPr>
    </w:p>
    <w:p>
      <w:pPr>
        <w:pStyle w:val="Heading1"/>
        <w:tabs>
          <w:tab w:pos="9553" w:val="left" w:leader="none"/>
        </w:tabs>
        <w:rPr>
          <w:u w:val="none"/>
        </w:rPr>
      </w:pPr>
      <w:bookmarkStart w:name="Vocational training" w:id="6"/>
      <w:bookmarkEnd w:id="6"/>
      <w:r>
        <w:rPr>
          <w:b w:val="0"/>
          <w:u w:val="none"/>
        </w:rPr>
      </w:r>
      <w:r>
        <w:rPr>
          <w:u w:val="single"/>
        </w:rPr>
        <w:t>Vocational</w:t>
      </w:r>
      <w:r>
        <w:rPr>
          <w:spacing w:val="-15"/>
          <w:u w:val="single"/>
        </w:rPr>
        <w:t> </w:t>
      </w:r>
      <w:r>
        <w:rPr>
          <w:u w:val="single"/>
        </w:rPr>
        <w:t>training</w:t>
        <w:tab/>
      </w:r>
    </w:p>
    <w:p>
      <w:pPr>
        <w:pStyle w:val="BodyText"/>
        <w:rPr>
          <w:b/>
          <w:sz w:val="28"/>
        </w:rPr>
      </w:pPr>
    </w:p>
    <w:p>
      <w:pPr>
        <w:pStyle w:val="BodyText"/>
        <w:spacing w:before="8"/>
        <w:rPr>
          <w:b/>
          <w:sz w:val="22"/>
        </w:rPr>
      </w:pPr>
    </w:p>
    <w:p>
      <w:pPr>
        <w:pStyle w:val="ListParagraph"/>
        <w:numPr>
          <w:ilvl w:val="0"/>
          <w:numId w:val="2"/>
        </w:numPr>
        <w:tabs>
          <w:tab w:pos="474" w:val="left" w:leader="none"/>
        </w:tabs>
        <w:spacing w:line="240" w:lineRule="auto" w:before="0" w:after="0"/>
        <w:ind w:left="474" w:right="362" w:hanging="142"/>
        <w:jc w:val="both"/>
        <w:rPr>
          <w:sz w:val="20"/>
        </w:rPr>
      </w:pPr>
      <w:r>
        <w:rPr>
          <w:rFonts w:ascii="Times New Roman" w:hAnsi="Times New Roman"/>
          <w:sz w:val="24"/>
        </w:rPr>
        <w:t>I had </w:t>
      </w:r>
      <w:r>
        <w:rPr>
          <w:sz w:val="20"/>
        </w:rPr>
        <w:t>completed “ADVANCED VOCATIONAL TRAINING” in subject of “APPLICATION OF DIFFERENT TYPE OF PHE, PUMPS &amp; PIPELINES IN INDUSTRY” at </w:t>
      </w:r>
      <w:r>
        <w:rPr>
          <w:b/>
          <w:sz w:val="20"/>
        </w:rPr>
        <w:t>LUPIN LTD, </w:t>
      </w:r>
      <w:r>
        <w:rPr>
          <w:sz w:val="20"/>
        </w:rPr>
        <w:t>Vadodara 09 Days</w:t>
      </w:r>
      <w:r>
        <w:rPr>
          <w:spacing w:val="-2"/>
          <w:sz w:val="20"/>
        </w:rPr>
        <w:t> </w:t>
      </w:r>
      <w:r>
        <w:rPr>
          <w:sz w:val="20"/>
        </w:rPr>
        <w:t>Training.</w:t>
      </w:r>
    </w:p>
    <w:p>
      <w:pPr>
        <w:pStyle w:val="ListParagraph"/>
        <w:numPr>
          <w:ilvl w:val="0"/>
          <w:numId w:val="2"/>
        </w:numPr>
        <w:tabs>
          <w:tab w:pos="474" w:val="left" w:leader="none"/>
        </w:tabs>
        <w:spacing w:line="240" w:lineRule="auto" w:before="0" w:after="0"/>
        <w:ind w:left="474" w:right="363" w:hanging="142"/>
        <w:jc w:val="both"/>
        <w:rPr>
          <w:sz w:val="20"/>
        </w:rPr>
      </w:pPr>
      <w:r>
        <w:rPr>
          <w:sz w:val="20"/>
        </w:rPr>
        <w:t>I had completed “ADVANCED VOCATIONAL TRAINING” in subject of “DIFFERENT TYPE OF WELDING PROCEDURE &amp; VESSEL MAKING” at </w:t>
      </w:r>
      <w:r>
        <w:rPr>
          <w:b/>
          <w:sz w:val="20"/>
        </w:rPr>
        <w:t>JANARDAN METAL INDUSTRIES</w:t>
      </w:r>
      <w:r>
        <w:rPr>
          <w:sz w:val="20"/>
        </w:rPr>
        <w:t>, AT Vadodara 15 Days</w:t>
      </w:r>
      <w:r>
        <w:rPr>
          <w:spacing w:val="-1"/>
          <w:sz w:val="20"/>
        </w:rPr>
        <w:t> </w:t>
      </w:r>
      <w:r>
        <w:rPr>
          <w:sz w:val="20"/>
        </w:rPr>
        <w:t>Training.</w:t>
      </w:r>
    </w:p>
    <w:p>
      <w:pPr>
        <w:pStyle w:val="ListParagraph"/>
        <w:numPr>
          <w:ilvl w:val="0"/>
          <w:numId w:val="2"/>
        </w:numPr>
        <w:tabs>
          <w:tab w:pos="474" w:val="left" w:leader="none"/>
        </w:tabs>
        <w:spacing w:line="240" w:lineRule="auto" w:before="0" w:after="0"/>
        <w:ind w:left="474" w:right="361" w:hanging="142"/>
        <w:jc w:val="both"/>
        <w:rPr>
          <w:sz w:val="20"/>
        </w:rPr>
      </w:pPr>
      <w:r>
        <w:rPr>
          <w:sz w:val="20"/>
        </w:rPr>
        <w:t>I had completed “ADVANCED VOCATIONAL TRAINING” in subject of “MANUFACTURING PROCESS, QUALITY CONTROL and MAINTENANCE PLANS &amp; EXECUTION” at </w:t>
      </w:r>
      <w:r>
        <w:rPr>
          <w:b/>
          <w:sz w:val="20"/>
        </w:rPr>
        <w:t>ORAL-B</w:t>
      </w:r>
      <w:r>
        <w:rPr>
          <w:sz w:val="20"/>
        </w:rPr>
        <w:t>, Vadodara 11 Days</w:t>
      </w:r>
      <w:r>
        <w:rPr>
          <w:spacing w:val="-1"/>
          <w:sz w:val="20"/>
        </w:rPr>
        <w:t> </w:t>
      </w:r>
      <w:r>
        <w:rPr>
          <w:sz w:val="20"/>
        </w:rPr>
        <w:t>Training.</w:t>
      </w:r>
    </w:p>
    <w:p>
      <w:pPr>
        <w:pStyle w:val="BodyText"/>
        <w:spacing w:before="9"/>
        <w:rPr>
          <w:sz w:val="33"/>
        </w:rPr>
      </w:pPr>
    </w:p>
    <w:p>
      <w:pPr>
        <w:pStyle w:val="Heading1"/>
        <w:tabs>
          <w:tab w:pos="9553" w:val="left" w:leader="none"/>
        </w:tabs>
        <w:rPr>
          <w:u w:val="none"/>
        </w:rPr>
      </w:pPr>
      <w:bookmarkStart w:name="IT Skill" w:id="7"/>
      <w:bookmarkEnd w:id="7"/>
      <w:r>
        <w:rPr>
          <w:b w:val="0"/>
          <w:u w:val="none"/>
        </w:rPr>
      </w:r>
      <w:r>
        <w:rPr>
          <w:u w:val="single"/>
        </w:rPr>
        <w:t>IT</w:t>
      </w:r>
      <w:r>
        <w:rPr>
          <w:spacing w:val="-1"/>
          <w:u w:val="single"/>
        </w:rPr>
        <w:t> </w:t>
      </w:r>
      <w:r>
        <w:rPr>
          <w:u w:val="single"/>
        </w:rPr>
        <w:t>Skill</w:t>
        <w:tab/>
      </w:r>
    </w:p>
    <w:p>
      <w:pPr>
        <w:pStyle w:val="BodyText"/>
        <w:spacing w:before="7"/>
        <w:rPr>
          <w:b/>
          <w:sz w:val="26"/>
        </w:rPr>
      </w:pPr>
    </w:p>
    <w:p>
      <w:pPr>
        <w:spacing w:before="1"/>
        <w:ind w:left="402" w:right="0" w:firstLine="0"/>
        <w:jc w:val="both"/>
        <w:rPr>
          <w:sz w:val="20"/>
        </w:rPr>
      </w:pPr>
      <w:r>
        <w:rPr>
          <w:sz w:val="20"/>
        </w:rPr>
        <w:t>MS- OFFICE, </w:t>
      </w:r>
      <w:r>
        <w:rPr>
          <w:rFonts w:ascii="Times New Roman"/>
          <w:b/>
          <w:sz w:val="24"/>
        </w:rPr>
        <w:t>SAP (System Application Product) </w:t>
      </w:r>
      <w:r>
        <w:rPr>
          <w:sz w:val="20"/>
        </w:rPr>
        <w:t>&amp; MS Project.</w:t>
      </w:r>
    </w:p>
    <w:p>
      <w:pPr>
        <w:pStyle w:val="BodyText"/>
        <w:spacing w:before="11"/>
        <w:rPr>
          <w:sz w:val="24"/>
        </w:rPr>
      </w:pPr>
    </w:p>
    <w:p>
      <w:pPr>
        <w:pStyle w:val="Heading1"/>
        <w:tabs>
          <w:tab w:pos="9553" w:val="left" w:leader="none"/>
        </w:tabs>
        <w:rPr>
          <w:u w:val="none"/>
        </w:rPr>
      </w:pPr>
      <w:bookmarkStart w:name="Key Skill" w:id="8"/>
      <w:bookmarkEnd w:id="8"/>
      <w:r>
        <w:rPr>
          <w:b w:val="0"/>
          <w:u w:val="none"/>
        </w:rPr>
      </w:r>
      <w:r>
        <w:rPr>
          <w:u w:val="single"/>
        </w:rPr>
        <w:t>Key</w:t>
      </w:r>
      <w:r>
        <w:rPr>
          <w:spacing w:val="-6"/>
          <w:u w:val="single"/>
        </w:rPr>
        <w:t> </w:t>
      </w:r>
      <w:r>
        <w:rPr>
          <w:u w:val="single"/>
        </w:rPr>
        <w:t>Skill</w:t>
        <w:tab/>
      </w:r>
    </w:p>
    <w:p>
      <w:pPr>
        <w:pStyle w:val="Heading2"/>
        <w:spacing w:before="80"/>
        <w:ind w:left="331" w:firstLine="0"/>
      </w:pPr>
      <w:r>
        <w:rPr/>
        <w:t>Preventive, predictive, breakdown &amp; Shut down maintenance</w:t>
      </w:r>
    </w:p>
    <w:p>
      <w:pPr>
        <w:pStyle w:val="BodyText"/>
        <w:spacing w:before="1"/>
        <w:ind w:left="331"/>
      </w:pPr>
      <w:r>
        <w:rPr/>
        <w:t>Ability to work Under Pressure, Positive Attitude, Mechanical Maintenance of rotary &amp; static equipments, Excellent communications, Flexible in approach.Commited team leader.</w:t>
      </w:r>
    </w:p>
    <w:p>
      <w:pPr>
        <w:pStyle w:val="BodyText"/>
        <w:spacing w:before="11"/>
        <w:rPr>
          <w:sz w:val="19"/>
        </w:rPr>
      </w:pPr>
    </w:p>
    <w:p>
      <w:pPr>
        <w:spacing w:before="0"/>
        <w:ind w:left="331" w:right="0" w:firstLine="0"/>
        <w:jc w:val="left"/>
        <w:rPr>
          <w:sz w:val="20"/>
        </w:rPr>
      </w:pPr>
      <w:r>
        <w:rPr>
          <w:b/>
          <w:sz w:val="24"/>
        </w:rPr>
        <w:t>Expected Salary</w:t>
      </w:r>
      <w:r>
        <w:rPr>
          <w:sz w:val="20"/>
        </w:rPr>
        <w:t>: Negotiable</w:t>
      </w:r>
    </w:p>
    <w:p>
      <w:pPr>
        <w:pStyle w:val="BodyText"/>
        <w:rPr>
          <w:sz w:val="25"/>
        </w:rPr>
      </w:pPr>
    </w:p>
    <w:p>
      <w:pPr>
        <w:pStyle w:val="Heading1"/>
        <w:tabs>
          <w:tab w:pos="9553" w:val="left" w:leader="none"/>
        </w:tabs>
        <w:rPr>
          <w:u w:val="none"/>
        </w:rPr>
      </w:pPr>
      <w:bookmarkStart w:name="Personal Profile" w:id="9"/>
      <w:bookmarkEnd w:id="9"/>
      <w:r>
        <w:rPr>
          <w:b w:val="0"/>
          <w:u w:val="none"/>
        </w:rPr>
      </w:r>
      <w:r>
        <w:rPr>
          <w:u w:val="single"/>
        </w:rPr>
        <w:t>Personal</w:t>
      </w:r>
      <w:r>
        <w:rPr>
          <w:spacing w:val="-10"/>
          <w:u w:val="single"/>
        </w:rPr>
        <w:t> </w:t>
      </w:r>
      <w:r>
        <w:rPr>
          <w:u w:val="single"/>
        </w:rPr>
        <w:t>Profile</w:t>
        <w:tab/>
      </w:r>
    </w:p>
    <w:p>
      <w:pPr>
        <w:pStyle w:val="BodyText"/>
        <w:spacing w:before="3" w:after="1"/>
        <w:rPr>
          <w:b/>
          <w:sz w:val="29"/>
        </w:rPr>
      </w:pPr>
    </w:p>
    <w:tbl>
      <w:tblPr>
        <w:tblW w:w="0" w:type="auto"/>
        <w:jc w:val="left"/>
        <w:tblInd w:w="33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top w:w="0" w:type="dxa"/>
          <w:left w:w="0" w:type="dxa"/>
          <w:bottom w:w="0" w:type="dxa"/>
          <w:right w:w="0" w:type="dxa"/>
        </w:tblCellMar>
        <w:tblLook w:val="01E0"/>
      </w:tblPr>
      <w:tblGrid>
        <w:gridCol w:w="2160"/>
        <w:gridCol w:w="270"/>
        <w:gridCol w:w="7048"/>
      </w:tblGrid>
      <w:tr>
        <w:trPr>
          <w:trHeight w:val="244" w:hRule="atLeast"/>
        </w:trPr>
        <w:tc>
          <w:tcPr>
            <w:tcW w:w="2160" w:type="dxa"/>
            <w:shd w:val="clear" w:color="auto" w:fill="D8D8D8"/>
          </w:tcPr>
          <w:p>
            <w:pPr>
              <w:pStyle w:val="TableParagraph"/>
              <w:spacing w:line="223" w:lineRule="exact" w:before="1"/>
              <w:rPr>
                <w:b/>
                <w:sz w:val="20"/>
              </w:rPr>
            </w:pPr>
            <w:bookmarkStart w:name="Date of Birth" w:id="10"/>
            <w:bookmarkEnd w:id="10"/>
            <w:r>
              <w:rPr/>
            </w:r>
            <w:r>
              <w:rPr>
                <w:b/>
                <w:sz w:val="20"/>
              </w:rPr>
              <w:t>Date of Birth</w:t>
            </w:r>
          </w:p>
        </w:tc>
        <w:tc>
          <w:tcPr>
            <w:tcW w:w="270" w:type="dxa"/>
          </w:tcPr>
          <w:p>
            <w:pPr>
              <w:pStyle w:val="TableParagraph"/>
              <w:spacing w:line="223" w:lineRule="exact" w:before="1"/>
              <w:ind w:left="106"/>
              <w:rPr>
                <w:b/>
                <w:sz w:val="20"/>
              </w:rPr>
            </w:pPr>
            <w:r>
              <w:rPr>
                <w:b/>
                <w:sz w:val="20"/>
              </w:rPr>
              <w:t>:</w:t>
            </w:r>
          </w:p>
        </w:tc>
        <w:tc>
          <w:tcPr>
            <w:tcW w:w="7048" w:type="dxa"/>
          </w:tcPr>
          <w:p>
            <w:pPr>
              <w:pStyle w:val="TableParagraph"/>
              <w:spacing w:line="223" w:lineRule="exact" w:before="1"/>
              <w:ind w:left="108"/>
              <w:rPr>
                <w:sz w:val="20"/>
              </w:rPr>
            </w:pPr>
            <w:bookmarkStart w:name="1st of sep-1991" w:id="11"/>
            <w:bookmarkEnd w:id="11"/>
            <w:r>
              <w:rPr/>
            </w:r>
            <w:r>
              <w:rPr>
                <w:sz w:val="20"/>
              </w:rPr>
              <w:t>1st of sep-1991</w:t>
            </w:r>
          </w:p>
        </w:tc>
      </w:tr>
      <w:tr>
        <w:trPr>
          <w:trHeight w:val="290" w:hRule="atLeast"/>
        </w:trPr>
        <w:tc>
          <w:tcPr>
            <w:tcW w:w="2160" w:type="dxa"/>
            <w:shd w:val="clear" w:color="auto" w:fill="D8D8D8"/>
          </w:tcPr>
          <w:p>
            <w:pPr>
              <w:pStyle w:val="TableParagraph"/>
              <w:spacing w:before="23"/>
              <w:rPr>
                <w:b/>
                <w:sz w:val="20"/>
              </w:rPr>
            </w:pPr>
            <w:bookmarkStart w:name="Gender" w:id="12"/>
            <w:bookmarkEnd w:id="12"/>
            <w:r>
              <w:rPr/>
            </w:r>
            <w:r>
              <w:rPr>
                <w:b/>
                <w:sz w:val="20"/>
              </w:rPr>
              <w:t>Gender</w:t>
            </w:r>
          </w:p>
        </w:tc>
        <w:tc>
          <w:tcPr>
            <w:tcW w:w="270" w:type="dxa"/>
          </w:tcPr>
          <w:p>
            <w:pPr>
              <w:pStyle w:val="TableParagraph"/>
              <w:spacing w:line="242" w:lineRule="exact"/>
              <w:ind w:left="108"/>
              <w:rPr>
                <w:b/>
                <w:sz w:val="20"/>
              </w:rPr>
            </w:pPr>
            <w:r>
              <w:rPr>
                <w:b/>
                <w:sz w:val="20"/>
              </w:rPr>
              <w:t>:</w:t>
            </w:r>
          </w:p>
        </w:tc>
        <w:tc>
          <w:tcPr>
            <w:tcW w:w="7048" w:type="dxa"/>
          </w:tcPr>
          <w:p>
            <w:pPr>
              <w:pStyle w:val="TableParagraph"/>
              <w:spacing w:before="23"/>
              <w:ind w:left="108"/>
              <w:rPr>
                <w:sz w:val="20"/>
              </w:rPr>
            </w:pPr>
            <w:bookmarkStart w:name="Male" w:id="13"/>
            <w:bookmarkEnd w:id="13"/>
            <w:r>
              <w:rPr/>
            </w:r>
            <w:r>
              <w:rPr>
                <w:sz w:val="20"/>
              </w:rPr>
              <w:t>Male</w:t>
            </w:r>
          </w:p>
        </w:tc>
      </w:tr>
      <w:tr>
        <w:trPr>
          <w:trHeight w:val="290" w:hRule="atLeast"/>
        </w:trPr>
        <w:tc>
          <w:tcPr>
            <w:tcW w:w="2160" w:type="dxa"/>
            <w:shd w:val="clear" w:color="auto" w:fill="D8D8D8"/>
          </w:tcPr>
          <w:p>
            <w:pPr>
              <w:pStyle w:val="TableParagraph"/>
              <w:spacing w:before="23"/>
              <w:rPr>
                <w:b/>
                <w:sz w:val="20"/>
              </w:rPr>
            </w:pPr>
            <w:bookmarkStart w:name="Marital Status" w:id="14"/>
            <w:bookmarkEnd w:id="14"/>
            <w:r>
              <w:rPr/>
            </w:r>
            <w:r>
              <w:rPr>
                <w:b/>
                <w:sz w:val="20"/>
              </w:rPr>
              <w:t>Marital Status</w:t>
            </w:r>
          </w:p>
        </w:tc>
        <w:tc>
          <w:tcPr>
            <w:tcW w:w="270" w:type="dxa"/>
          </w:tcPr>
          <w:p>
            <w:pPr>
              <w:pStyle w:val="TableParagraph"/>
              <w:spacing w:line="242" w:lineRule="exact"/>
              <w:ind w:left="108"/>
              <w:rPr>
                <w:b/>
                <w:sz w:val="20"/>
              </w:rPr>
            </w:pPr>
            <w:r>
              <w:rPr>
                <w:b/>
                <w:sz w:val="20"/>
              </w:rPr>
              <w:t>:</w:t>
            </w:r>
          </w:p>
        </w:tc>
        <w:tc>
          <w:tcPr>
            <w:tcW w:w="7048" w:type="dxa"/>
          </w:tcPr>
          <w:p>
            <w:pPr>
              <w:pStyle w:val="TableParagraph"/>
              <w:spacing w:before="23"/>
              <w:ind w:left="108"/>
              <w:rPr>
                <w:sz w:val="20"/>
              </w:rPr>
            </w:pPr>
            <w:bookmarkStart w:name="Unmarried" w:id="15"/>
            <w:bookmarkEnd w:id="15"/>
            <w:r>
              <w:rPr/>
            </w:r>
            <w:r>
              <w:rPr>
                <w:sz w:val="20"/>
              </w:rPr>
              <w:t>Unmarried</w:t>
            </w:r>
          </w:p>
        </w:tc>
      </w:tr>
      <w:tr>
        <w:trPr>
          <w:trHeight w:val="290" w:hRule="atLeast"/>
        </w:trPr>
        <w:tc>
          <w:tcPr>
            <w:tcW w:w="2160" w:type="dxa"/>
            <w:shd w:val="clear" w:color="auto" w:fill="D8D8D8"/>
          </w:tcPr>
          <w:p>
            <w:pPr>
              <w:pStyle w:val="TableParagraph"/>
              <w:spacing w:before="23"/>
              <w:rPr>
                <w:b/>
                <w:sz w:val="20"/>
              </w:rPr>
            </w:pPr>
            <w:bookmarkStart w:name="Nationality" w:id="16"/>
            <w:bookmarkEnd w:id="16"/>
            <w:r>
              <w:rPr/>
            </w:r>
            <w:r>
              <w:rPr>
                <w:b/>
                <w:sz w:val="20"/>
              </w:rPr>
              <w:t>Nationality</w:t>
            </w:r>
          </w:p>
        </w:tc>
        <w:tc>
          <w:tcPr>
            <w:tcW w:w="270" w:type="dxa"/>
          </w:tcPr>
          <w:p>
            <w:pPr>
              <w:pStyle w:val="TableParagraph"/>
              <w:spacing w:line="242" w:lineRule="exact"/>
              <w:ind w:left="108"/>
              <w:rPr>
                <w:b/>
                <w:sz w:val="20"/>
              </w:rPr>
            </w:pPr>
            <w:r>
              <w:rPr>
                <w:b/>
                <w:sz w:val="20"/>
              </w:rPr>
              <w:t>:</w:t>
            </w:r>
          </w:p>
        </w:tc>
        <w:tc>
          <w:tcPr>
            <w:tcW w:w="7048" w:type="dxa"/>
          </w:tcPr>
          <w:p>
            <w:pPr>
              <w:pStyle w:val="TableParagraph"/>
              <w:spacing w:before="23"/>
              <w:ind w:left="108"/>
              <w:rPr>
                <w:sz w:val="20"/>
              </w:rPr>
            </w:pPr>
            <w:bookmarkStart w:name="Indian" w:id="17"/>
            <w:bookmarkEnd w:id="17"/>
            <w:r>
              <w:rPr/>
            </w:r>
            <w:r>
              <w:rPr>
                <w:sz w:val="20"/>
              </w:rPr>
              <w:t>Indian</w:t>
            </w:r>
          </w:p>
        </w:tc>
      </w:tr>
      <w:tr>
        <w:trPr>
          <w:trHeight w:val="241" w:hRule="atLeast"/>
        </w:trPr>
        <w:tc>
          <w:tcPr>
            <w:tcW w:w="2160" w:type="dxa"/>
            <w:shd w:val="clear" w:color="auto" w:fill="D8D8D8"/>
          </w:tcPr>
          <w:p>
            <w:pPr>
              <w:pStyle w:val="TableParagraph"/>
              <w:spacing w:line="222" w:lineRule="exact"/>
              <w:rPr>
                <w:b/>
                <w:sz w:val="20"/>
              </w:rPr>
            </w:pPr>
            <w:bookmarkStart w:name="Language Known" w:id="18"/>
            <w:bookmarkEnd w:id="18"/>
            <w:r>
              <w:rPr/>
            </w:r>
            <w:r>
              <w:rPr>
                <w:b/>
                <w:sz w:val="20"/>
              </w:rPr>
              <w:t>Language Known</w:t>
            </w:r>
          </w:p>
        </w:tc>
        <w:tc>
          <w:tcPr>
            <w:tcW w:w="270" w:type="dxa"/>
          </w:tcPr>
          <w:p>
            <w:pPr>
              <w:pStyle w:val="TableParagraph"/>
              <w:spacing w:line="222" w:lineRule="exact"/>
              <w:ind w:left="108"/>
              <w:rPr>
                <w:b/>
                <w:sz w:val="20"/>
              </w:rPr>
            </w:pPr>
            <w:r>
              <w:rPr>
                <w:b/>
                <w:sz w:val="20"/>
              </w:rPr>
              <w:t>:</w:t>
            </w:r>
          </w:p>
        </w:tc>
        <w:tc>
          <w:tcPr>
            <w:tcW w:w="7048" w:type="dxa"/>
          </w:tcPr>
          <w:p>
            <w:pPr>
              <w:pStyle w:val="TableParagraph"/>
              <w:spacing w:line="222" w:lineRule="exact"/>
              <w:ind w:left="108"/>
              <w:rPr>
                <w:sz w:val="20"/>
              </w:rPr>
            </w:pPr>
            <w:bookmarkStart w:name="English, Hindi, Gujarati, Sanskrit" w:id="19"/>
            <w:bookmarkEnd w:id="19"/>
            <w:r>
              <w:rPr/>
            </w:r>
            <w:r>
              <w:rPr>
                <w:sz w:val="20"/>
              </w:rPr>
              <w:t>English, Hindi, Gujarati, Sanskrit</w:t>
            </w:r>
          </w:p>
        </w:tc>
      </w:tr>
      <w:tr>
        <w:trPr>
          <w:trHeight w:val="290" w:hRule="atLeast"/>
        </w:trPr>
        <w:tc>
          <w:tcPr>
            <w:tcW w:w="2160" w:type="dxa"/>
            <w:shd w:val="clear" w:color="auto" w:fill="D8D8D8"/>
          </w:tcPr>
          <w:p>
            <w:pPr>
              <w:pStyle w:val="TableParagraph"/>
              <w:spacing w:before="1"/>
              <w:rPr>
                <w:b/>
                <w:sz w:val="20"/>
              </w:rPr>
            </w:pPr>
            <w:bookmarkStart w:name="Interests" w:id="20"/>
            <w:bookmarkEnd w:id="20"/>
            <w:r>
              <w:rPr/>
            </w:r>
            <w:r>
              <w:rPr>
                <w:b/>
                <w:sz w:val="20"/>
              </w:rPr>
              <w:t>Interests</w:t>
            </w:r>
          </w:p>
        </w:tc>
        <w:tc>
          <w:tcPr>
            <w:tcW w:w="270" w:type="dxa"/>
          </w:tcPr>
          <w:p>
            <w:pPr>
              <w:pStyle w:val="TableParagraph"/>
              <w:spacing w:before="1"/>
              <w:ind w:left="108"/>
              <w:rPr>
                <w:b/>
                <w:sz w:val="20"/>
              </w:rPr>
            </w:pPr>
            <w:r>
              <w:rPr>
                <w:b/>
                <w:sz w:val="20"/>
              </w:rPr>
              <w:t>:</w:t>
            </w:r>
          </w:p>
        </w:tc>
        <w:tc>
          <w:tcPr>
            <w:tcW w:w="7048" w:type="dxa"/>
          </w:tcPr>
          <w:p>
            <w:pPr>
              <w:pStyle w:val="TableParagraph"/>
              <w:spacing w:before="1"/>
              <w:ind w:left="108"/>
              <w:rPr>
                <w:sz w:val="20"/>
              </w:rPr>
            </w:pPr>
            <w:bookmarkStart w:name="Reading, playing Cricket &amp; badminton, mu" w:id="21"/>
            <w:bookmarkEnd w:id="21"/>
            <w:r>
              <w:rPr/>
            </w:r>
            <w:r>
              <w:rPr>
                <w:sz w:val="20"/>
              </w:rPr>
              <w:t>Reading, playing Cricket &amp; badminton, music</w:t>
            </w:r>
          </w:p>
        </w:tc>
      </w:tr>
      <w:tr>
        <w:trPr>
          <w:trHeight w:val="736" w:hRule="atLeast"/>
        </w:trPr>
        <w:tc>
          <w:tcPr>
            <w:tcW w:w="2160" w:type="dxa"/>
            <w:shd w:val="clear" w:color="auto" w:fill="D8D8D8"/>
          </w:tcPr>
          <w:p>
            <w:pPr>
              <w:pStyle w:val="TableParagraph"/>
              <w:spacing w:before="1"/>
              <w:rPr>
                <w:b/>
                <w:sz w:val="20"/>
              </w:rPr>
            </w:pPr>
            <w:bookmarkStart w:name="Soft Skills" w:id="22"/>
            <w:bookmarkEnd w:id="22"/>
            <w:r>
              <w:rPr/>
            </w:r>
            <w:r>
              <w:rPr>
                <w:b/>
                <w:sz w:val="20"/>
              </w:rPr>
              <w:t>Soft Skills</w:t>
            </w:r>
          </w:p>
        </w:tc>
        <w:tc>
          <w:tcPr>
            <w:tcW w:w="270" w:type="dxa"/>
          </w:tcPr>
          <w:p>
            <w:pPr>
              <w:pStyle w:val="TableParagraph"/>
              <w:spacing w:before="1"/>
              <w:ind w:left="108"/>
              <w:rPr>
                <w:b/>
                <w:sz w:val="20"/>
              </w:rPr>
            </w:pPr>
            <w:r>
              <w:rPr>
                <w:b/>
                <w:sz w:val="20"/>
              </w:rPr>
              <w:t>:</w:t>
            </w:r>
          </w:p>
        </w:tc>
        <w:tc>
          <w:tcPr>
            <w:tcW w:w="7048" w:type="dxa"/>
            <w:tcBorders>
              <w:bottom w:val="single" w:sz="4" w:space="0" w:color="000000"/>
            </w:tcBorders>
          </w:tcPr>
          <w:p>
            <w:pPr>
              <w:pStyle w:val="TableParagraph"/>
              <w:numPr>
                <w:ilvl w:val="0"/>
                <w:numId w:val="3"/>
              </w:numPr>
              <w:tabs>
                <w:tab w:pos="468" w:val="left" w:leader="none"/>
                <w:tab w:pos="469" w:val="left" w:leader="none"/>
              </w:tabs>
              <w:spacing w:line="245" w:lineRule="exact" w:before="1" w:after="0"/>
              <w:ind w:left="469" w:right="0" w:hanging="360"/>
              <w:jc w:val="left"/>
              <w:rPr>
                <w:sz w:val="20"/>
              </w:rPr>
            </w:pPr>
            <w:r>
              <w:rPr>
                <w:sz w:val="20"/>
              </w:rPr>
              <w:t>Adaptability quality</w:t>
            </w:r>
          </w:p>
          <w:p>
            <w:pPr>
              <w:pStyle w:val="TableParagraph"/>
              <w:numPr>
                <w:ilvl w:val="0"/>
                <w:numId w:val="3"/>
              </w:numPr>
              <w:tabs>
                <w:tab w:pos="468" w:val="left" w:leader="none"/>
                <w:tab w:pos="469" w:val="left" w:leader="none"/>
              </w:tabs>
              <w:spacing w:line="245" w:lineRule="exact" w:before="0" w:after="0"/>
              <w:ind w:left="469" w:right="0" w:hanging="360"/>
              <w:jc w:val="left"/>
              <w:rPr>
                <w:sz w:val="20"/>
              </w:rPr>
            </w:pPr>
            <w:r>
              <w:rPr>
                <w:sz w:val="20"/>
              </w:rPr>
              <w:t>Co-operative</w:t>
            </w:r>
          </w:p>
          <w:p>
            <w:pPr>
              <w:pStyle w:val="TableParagraph"/>
              <w:numPr>
                <w:ilvl w:val="0"/>
                <w:numId w:val="3"/>
              </w:numPr>
              <w:tabs>
                <w:tab w:pos="468" w:val="left" w:leader="none"/>
                <w:tab w:pos="469" w:val="left" w:leader="none"/>
              </w:tabs>
              <w:spacing w:line="225" w:lineRule="exact" w:before="1" w:after="0"/>
              <w:ind w:left="469" w:right="0" w:hanging="360"/>
              <w:jc w:val="left"/>
              <w:rPr>
                <w:sz w:val="20"/>
              </w:rPr>
            </w:pPr>
            <w:r>
              <w:rPr>
                <w:sz w:val="20"/>
              </w:rPr>
              <w:t>Believe in team</w:t>
            </w:r>
            <w:r>
              <w:rPr>
                <w:spacing w:val="-2"/>
                <w:sz w:val="20"/>
              </w:rPr>
              <w:t> </w:t>
            </w:r>
            <w:r>
              <w:rPr>
                <w:sz w:val="20"/>
              </w:rPr>
              <w:t>work</w:t>
            </w:r>
          </w:p>
        </w:tc>
      </w:tr>
      <w:tr>
        <w:trPr>
          <w:trHeight w:val="485" w:hRule="atLeast"/>
        </w:trPr>
        <w:tc>
          <w:tcPr>
            <w:tcW w:w="2160" w:type="dxa"/>
            <w:shd w:val="clear" w:color="auto" w:fill="D8D8D8"/>
          </w:tcPr>
          <w:p>
            <w:pPr>
              <w:pStyle w:val="TableParagraph"/>
              <w:spacing w:line="242" w:lineRule="exact"/>
              <w:rPr>
                <w:b/>
                <w:sz w:val="20"/>
              </w:rPr>
            </w:pPr>
            <w:bookmarkStart w:name="Specialty" w:id="23"/>
            <w:bookmarkEnd w:id="23"/>
            <w:r>
              <w:rPr/>
            </w:r>
            <w:r>
              <w:rPr>
                <w:b/>
                <w:sz w:val="20"/>
              </w:rPr>
              <w:t>Specialty</w:t>
            </w:r>
          </w:p>
        </w:tc>
        <w:tc>
          <w:tcPr>
            <w:tcW w:w="270" w:type="dxa"/>
            <w:tcBorders>
              <w:right w:val="single" w:sz="4" w:space="0" w:color="000000"/>
            </w:tcBorders>
          </w:tcPr>
          <w:p>
            <w:pPr>
              <w:pStyle w:val="TableParagraph"/>
              <w:spacing w:line="242" w:lineRule="exact"/>
              <w:ind w:left="108"/>
              <w:rPr>
                <w:b/>
                <w:sz w:val="20"/>
              </w:rPr>
            </w:pPr>
            <w:r>
              <w:rPr>
                <w:b/>
                <w:sz w:val="20"/>
              </w:rPr>
              <w:t>:</w:t>
            </w:r>
          </w:p>
        </w:tc>
        <w:tc>
          <w:tcPr>
            <w:tcW w:w="704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8"/>
              <w:rPr>
                <w:sz w:val="20"/>
              </w:rPr>
            </w:pPr>
            <w:r>
              <w:rPr>
                <w:sz w:val="20"/>
              </w:rPr>
              <w:t>Confidence , Adapting changing environment</w:t>
            </w:r>
          </w:p>
        </w:tc>
      </w:tr>
    </w:tbl>
    <w:p>
      <w:pPr>
        <w:spacing w:after="0" w:line="242" w:lineRule="exact"/>
        <w:rPr>
          <w:sz w:val="20"/>
        </w:rPr>
        <w:sectPr>
          <w:pgSz w:w="11900" w:h="16840"/>
          <w:pgMar w:top="920" w:bottom="280" w:left="1200" w:right="780"/>
        </w:sectPr>
      </w:pPr>
    </w:p>
    <w:p>
      <w:pPr>
        <w:tabs>
          <w:tab w:pos="9553" w:val="left" w:leader="none"/>
        </w:tabs>
        <w:spacing w:before="72"/>
        <w:ind w:left="331" w:right="0" w:firstLine="0"/>
        <w:jc w:val="left"/>
        <w:rPr>
          <w:b/>
          <w:sz w:val="24"/>
        </w:rPr>
      </w:pPr>
      <w:bookmarkStart w:name="References" w:id="24"/>
      <w:bookmarkEnd w:id="24"/>
      <w:r>
        <w:rPr/>
      </w:r>
      <w:r>
        <w:rPr>
          <w:b/>
          <w:sz w:val="24"/>
          <w:u w:val="single"/>
        </w:rPr>
        <w:t>References</w:t>
        <w:tab/>
      </w:r>
    </w:p>
    <w:p>
      <w:pPr>
        <w:pStyle w:val="Heading2"/>
        <w:spacing w:before="147"/>
        <w:ind w:left="331" w:firstLine="0"/>
      </w:pPr>
      <w:bookmarkStart w:name="Mr.R.B.Bhavsar" w:id="25"/>
      <w:bookmarkEnd w:id="25"/>
      <w:r>
        <w:rPr>
          <w:b w:val="0"/>
        </w:rPr>
      </w:r>
      <w:r>
        <w:rPr/>
        <w:t>Mr.R.B.Bhavsar</w:t>
      </w:r>
    </w:p>
    <w:p>
      <w:pPr>
        <w:pStyle w:val="BodyText"/>
        <w:spacing w:before="1"/>
        <w:ind w:left="331" w:right="6484"/>
      </w:pPr>
      <w:bookmarkStart w:name="HOD (Mechanical Department)" w:id="26"/>
      <w:bookmarkEnd w:id="26"/>
      <w:r>
        <w:rPr/>
      </w:r>
      <w:bookmarkStart w:name="Philoden Industries Pvt Ltd" w:id="27"/>
      <w:bookmarkEnd w:id="27"/>
      <w:r>
        <w:rPr/>
      </w:r>
      <w:r>
        <w:rPr/>
        <w:t>HOD (Mechanical Department) Philoden Industries Pvt Ltd</w:t>
      </w:r>
      <w:bookmarkStart w:name="Contact No :09662796335" w:id="28"/>
      <w:bookmarkEnd w:id="28"/>
      <w:r>
        <w:rPr/>
      </w:r>
      <w:r>
        <w:rPr/>
        <w:t> Contact No :09662796335</w:t>
      </w:r>
    </w:p>
    <w:p>
      <w:pPr>
        <w:pStyle w:val="BodyText"/>
        <w:rPr>
          <w:sz w:val="24"/>
        </w:rPr>
      </w:pPr>
    </w:p>
    <w:p>
      <w:pPr>
        <w:pStyle w:val="BodyText"/>
        <w:spacing w:before="8"/>
        <w:rPr>
          <w:sz w:val="18"/>
        </w:rPr>
      </w:pPr>
    </w:p>
    <w:p>
      <w:pPr>
        <w:pStyle w:val="Heading2"/>
        <w:spacing w:line="243" w:lineRule="exact"/>
        <w:ind w:left="331" w:firstLine="0"/>
      </w:pPr>
      <w:bookmarkStart w:name="Mr. Rahul patel" w:id="29"/>
      <w:bookmarkEnd w:id="29"/>
      <w:r>
        <w:rPr>
          <w:b w:val="0"/>
        </w:rPr>
      </w:r>
      <w:r>
        <w:rPr/>
        <w:t>Mr. Rahul patel</w:t>
      </w:r>
    </w:p>
    <w:p>
      <w:pPr>
        <w:pStyle w:val="BodyText"/>
        <w:ind w:left="331" w:right="5204"/>
      </w:pPr>
      <w:r>
        <w:rPr/>
        <w:t>Joint Manager (Mechanical Department) DCM Shriram Alkali &amp; Chemicals Ltd Contact No: 09924434042</w:t>
      </w:r>
    </w:p>
    <w:p>
      <w:pPr>
        <w:pStyle w:val="BodyText"/>
      </w:pPr>
    </w:p>
    <w:p>
      <w:pPr>
        <w:pStyle w:val="BodyText"/>
        <w:spacing w:before="8"/>
        <w:rPr>
          <w:sz w:val="21"/>
        </w:rPr>
      </w:pPr>
    </w:p>
    <w:p>
      <w:pPr>
        <w:pStyle w:val="BodyText"/>
        <w:ind w:left="331"/>
      </w:pPr>
      <w:r>
        <w:rPr/>
        <w:t>I hereby declare that all the statements are true and best of my knowledge.</w:t>
      </w:r>
    </w:p>
    <w:p>
      <w:pPr>
        <w:pStyle w:val="BodyText"/>
        <w:spacing w:line="275" w:lineRule="exact" w:before="122"/>
        <w:ind w:right="361"/>
        <w:jc w:val="right"/>
        <w:rPr>
          <w:rFonts w:ascii="Times New Roman"/>
          <w:sz w:val="24"/>
        </w:rPr>
      </w:pPr>
      <w:r>
        <w:rPr/>
        <w:t>Thanks</w:t>
      </w:r>
      <w:r>
        <w:rPr>
          <w:rFonts w:ascii="Times New Roman"/>
          <w:sz w:val="24"/>
        </w:rPr>
        <w:t>,</w:t>
      </w:r>
    </w:p>
    <w:p>
      <w:pPr>
        <w:pStyle w:val="BodyText"/>
        <w:ind w:right="362"/>
        <w:jc w:val="right"/>
      </w:pPr>
      <w:r>
        <w:rPr/>
        <w:t>UMESH M</w:t>
      </w:r>
      <w:r>
        <w:rPr>
          <w:spacing w:val="-9"/>
        </w:rPr>
        <w:t> </w:t>
      </w:r>
      <w:r>
        <w:rPr/>
        <w:t>PRAJAPATI</w:t>
      </w:r>
    </w:p>
    <w:sectPr>
      <w:pgSz w:w="11900" w:h="16840"/>
      <w:pgMar w:top="920" w:bottom="280" w:left="120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Verdana">
    <w:altName w:val="Verdana"/>
    <w:charset w:val="0"/>
    <w:family w:val="swiss"/>
    <w:pitch w:val="variable"/>
  </w:font>
  <w:font w:name="Symbol">
    <w:altName w:val="Symbol"/>
    <w:charset w:val="2"/>
    <w:family w:val="roman"/>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469" w:hanging="360"/>
      </w:pPr>
      <w:rPr>
        <w:rFonts w:hint="default" w:ascii="Symbol" w:hAnsi="Symbol" w:eastAsia="Symbol" w:cs="Symbol"/>
        <w:w w:val="100"/>
        <w:sz w:val="20"/>
        <w:szCs w:val="20"/>
        <w:lang w:val="en-us" w:eastAsia="en-us" w:bidi="en-us"/>
      </w:rPr>
    </w:lvl>
    <w:lvl w:ilvl="1">
      <w:start w:val="0"/>
      <w:numFmt w:val="bullet"/>
      <w:lvlText w:val="•"/>
      <w:lvlJc w:val="left"/>
      <w:pPr>
        <w:ind w:left="1117" w:hanging="360"/>
      </w:pPr>
      <w:rPr>
        <w:rFonts w:hint="default"/>
        <w:lang w:val="en-us" w:eastAsia="en-us" w:bidi="en-us"/>
      </w:rPr>
    </w:lvl>
    <w:lvl w:ilvl="2">
      <w:start w:val="0"/>
      <w:numFmt w:val="bullet"/>
      <w:lvlText w:val="•"/>
      <w:lvlJc w:val="left"/>
      <w:pPr>
        <w:ind w:left="1775" w:hanging="360"/>
      </w:pPr>
      <w:rPr>
        <w:rFonts w:hint="default"/>
        <w:lang w:val="en-us" w:eastAsia="en-us" w:bidi="en-us"/>
      </w:rPr>
    </w:lvl>
    <w:lvl w:ilvl="3">
      <w:start w:val="0"/>
      <w:numFmt w:val="bullet"/>
      <w:lvlText w:val="•"/>
      <w:lvlJc w:val="left"/>
      <w:pPr>
        <w:ind w:left="2433" w:hanging="360"/>
      </w:pPr>
      <w:rPr>
        <w:rFonts w:hint="default"/>
        <w:lang w:val="en-us" w:eastAsia="en-us" w:bidi="en-us"/>
      </w:rPr>
    </w:lvl>
    <w:lvl w:ilvl="4">
      <w:start w:val="0"/>
      <w:numFmt w:val="bullet"/>
      <w:lvlText w:val="•"/>
      <w:lvlJc w:val="left"/>
      <w:pPr>
        <w:ind w:left="3091" w:hanging="360"/>
      </w:pPr>
      <w:rPr>
        <w:rFonts w:hint="default"/>
        <w:lang w:val="en-us" w:eastAsia="en-us" w:bidi="en-us"/>
      </w:rPr>
    </w:lvl>
    <w:lvl w:ilvl="5">
      <w:start w:val="0"/>
      <w:numFmt w:val="bullet"/>
      <w:lvlText w:val="•"/>
      <w:lvlJc w:val="left"/>
      <w:pPr>
        <w:ind w:left="3749" w:hanging="360"/>
      </w:pPr>
      <w:rPr>
        <w:rFonts w:hint="default"/>
        <w:lang w:val="en-us" w:eastAsia="en-us" w:bidi="en-us"/>
      </w:rPr>
    </w:lvl>
    <w:lvl w:ilvl="6">
      <w:start w:val="0"/>
      <w:numFmt w:val="bullet"/>
      <w:lvlText w:val="•"/>
      <w:lvlJc w:val="left"/>
      <w:pPr>
        <w:ind w:left="4406" w:hanging="360"/>
      </w:pPr>
      <w:rPr>
        <w:rFonts w:hint="default"/>
        <w:lang w:val="en-us" w:eastAsia="en-us" w:bidi="en-us"/>
      </w:rPr>
    </w:lvl>
    <w:lvl w:ilvl="7">
      <w:start w:val="0"/>
      <w:numFmt w:val="bullet"/>
      <w:lvlText w:val="•"/>
      <w:lvlJc w:val="left"/>
      <w:pPr>
        <w:ind w:left="5064" w:hanging="360"/>
      </w:pPr>
      <w:rPr>
        <w:rFonts w:hint="default"/>
        <w:lang w:val="en-us" w:eastAsia="en-us" w:bidi="en-us"/>
      </w:rPr>
    </w:lvl>
    <w:lvl w:ilvl="8">
      <w:start w:val="0"/>
      <w:numFmt w:val="bullet"/>
      <w:lvlText w:val="•"/>
      <w:lvlJc w:val="left"/>
      <w:pPr>
        <w:ind w:left="5722" w:hanging="360"/>
      </w:pPr>
      <w:rPr>
        <w:rFonts w:hint="default"/>
        <w:lang w:val="en-us" w:eastAsia="en-us" w:bidi="en-us"/>
      </w:rPr>
    </w:lvl>
  </w:abstractNum>
  <w:abstractNum w:abstractNumId="1">
    <w:multiLevelType w:val="hybridMultilevel"/>
    <w:lvl w:ilvl="0">
      <w:start w:val="0"/>
      <w:numFmt w:val="bullet"/>
      <w:lvlText w:val=""/>
      <w:lvlJc w:val="left"/>
      <w:pPr>
        <w:ind w:left="474" w:hanging="142"/>
      </w:pPr>
      <w:rPr>
        <w:rFonts w:hint="default" w:ascii="Wingdings" w:hAnsi="Wingdings" w:eastAsia="Wingdings" w:cs="Wingdings"/>
        <w:w w:val="100"/>
        <w:sz w:val="20"/>
        <w:szCs w:val="20"/>
        <w:lang w:val="en-us" w:eastAsia="en-us" w:bidi="en-us"/>
      </w:rPr>
    </w:lvl>
    <w:lvl w:ilvl="1">
      <w:start w:val="0"/>
      <w:numFmt w:val="bullet"/>
      <w:lvlText w:val="•"/>
      <w:lvlJc w:val="left"/>
      <w:pPr>
        <w:ind w:left="1424" w:hanging="142"/>
      </w:pPr>
      <w:rPr>
        <w:rFonts w:hint="default"/>
        <w:lang w:val="en-us" w:eastAsia="en-us" w:bidi="en-us"/>
      </w:rPr>
    </w:lvl>
    <w:lvl w:ilvl="2">
      <w:start w:val="0"/>
      <w:numFmt w:val="bullet"/>
      <w:lvlText w:val="•"/>
      <w:lvlJc w:val="left"/>
      <w:pPr>
        <w:ind w:left="2368" w:hanging="142"/>
      </w:pPr>
      <w:rPr>
        <w:rFonts w:hint="default"/>
        <w:lang w:val="en-us" w:eastAsia="en-us" w:bidi="en-us"/>
      </w:rPr>
    </w:lvl>
    <w:lvl w:ilvl="3">
      <w:start w:val="0"/>
      <w:numFmt w:val="bullet"/>
      <w:lvlText w:val="•"/>
      <w:lvlJc w:val="left"/>
      <w:pPr>
        <w:ind w:left="3312" w:hanging="142"/>
      </w:pPr>
      <w:rPr>
        <w:rFonts w:hint="default"/>
        <w:lang w:val="en-us" w:eastAsia="en-us" w:bidi="en-us"/>
      </w:rPr>
    </w:lvl>
    <w:lvl w:ilvl="4">
      <w:start w:val="0"/>
      <w:numFmt w:val="bullet"/>
      <w:lvlText w:val="•"/>
      <w:lvlJc w:val="left"/>
      <w:pPr>
        <w:ind w:left="4256" w:hanging="142"/>
      </w:pPr>
      <w:rPr>
        <w:rFonts w:hint="default"/>
        <w:lang w:val="en-us" w:eastAsia="en-us" w:bidi="en-us"/>
      </w:rPr>
    </w:lvl>
    <w:lvl w:ilvl="5">
      <w:start w:val="0"/>
      <w:numFmt w:val="bullet"/>
      <w:lvlText w:val="•"/>
      <w:lvlJc w:val="left"/>
      <w:pPr>
        <w:ind w:left="5200" w:hanging="142"/>
      </w:pPr>
      <w:rPr>
        <w:rFonts w:hint="default"/>
        <w:lang w:val="en-us" w:eastAsia="en-us" w:bidi="en-us"/>
      </w:rPr>
    </w:lvl>
    <w:lvl w:ilvl="6">
      <w:start w:val="0"/>
      <w:numFmt w:val="bullet"/>
      <w:lvlText w:val="•"/>
      <w:lvlJc w:val="left"/>
      <w:pPr>
        <w:ind w:left="6144" w:hanging="142"/>
      </w:pPr>
      <w:rPr>
        <w:rFonts w:hint="default"/>
        <w:lang w:val="en-us" w:eastAsia="en-us" w:bidi="en-us"/>
      </w:rPr>
    </w:lvl>
    <w:lvl w:ilvl="7">
      <w:start w:val="0"/>
      <w:numFmt w:val="bullet"/>
      <w:lvlText w:val="•"/>
      <w:lvlJc w:val="left"/>
      <w:pPr>
        <w:ind w:left="7088" w:hanging="142"/>
      </w:pPr>
      <w:rPr>
        <w:rFonts w:hint="default"/>
        <w:lang w:val="en-us" w:eastAsia="en-us" w:bidi="en-us"/>
      </w:rPr>
    </w:lvl>
    <w:lvl w:ilvl="8">
      <w:start w:val="0"/>
      <w:numFmt w:val="bullet"/>
      <w:lvlText w:val="•"/>
      <w:lvlJc w:val="left"/>
      <w:pPr>
        <w:ind w:left="8032" w:hanging="142"/>
      </w:pPr>
      <w:rPr>
        <w:rFonts w:hint="default"/>
        <w:lang w:val="en-us" w:eastAsia="en-us" w:bidi="en-us"/>
      </w:rPr>
    </w:lvl>
  </w:abstractNum>
  <w:abstractNum w:abstractNumId="0">
    <w:multiLevelType w:val="hybridMultilevel"/>
    <w:lvl w:ilvl="0">
      <w:start w:val="0"/>
      <w:numFmt w:val="bullet"/>
      <w:lvlText w:val=""/>
      <w:lvlJc w:val="left"/>
      <w:pPr>
        <w:ind w:left="474" w:hanging="142"/>
      </w:pPr>
      <w:rPr>
        <w:rFonts w:hint="default" w:ascii="Symbol" w:hAnsi="Symbol" w:eastAsia="Symbol" w:cs="Symbol"/>
        <w:w w:val="100"/>
        <w:sz w:val="20"/>
        <w:szCs w:val="20"/>
        <w:lang w:val="en-us" w:eastAsia="en-us" w:bidi="en-us"/>
      </w:rPr>
    </w:lvl>
    <w:lvl w:ilvl="1">
      <w:start w:val="0"/>
      <w:numFmt w:val="bullet"/>
      <w:lvlText w:val="•"/>
      <w:lvlJc w:val="left"/>
      <w:pPr>
        <w:ind w:left="1424" w:hanging="142"/>
      </w:pPr>
      <w:rPr>
        <w:rFonts w:hint="default"/>
        <w:lang w:val="en-us" w:eastAsia="en-us" w:bidi="en-us"/>
      </w:rPr>
    </w:lvl>
    <w:lvl w:ilvl="2">
      <w:start w:val="0"/>
      <w:numFmt w:val="bullet"/>
      <w:lvlText w:val="•"/>
      <w:lvlJc w:val="left"/>
      <w:pPr>
        <w:ind w:left="2368" w:hanging="142"/>
      </w:pPr>
      <w:rPr>
        <w:rFonts w:hint="default"/>
        <w:lang w:val="en-us" w:eastAsia="en-us" w:bidi="en-us"/>
      </w:rPr>
    </w:lvl>
    <w:lvl w:ilvl="3">
      <w:start w:val="0"/>
      <w:numFmt w:val="bullet"/>
      <w:lvlText w:val="•"/>
      <w:lvlJc w:val="left"/>
      <w:pPr>
        <w:ind w:left="3312" w:hanging="142"/>
      </w:pPr>
      <w:rPr>
        <w:rFonts w:hint="default"/>
        <w:lang w:val="en-us" w:eastAsia="en-us" w:bidi="en-us"/>
      </w:rPr>
    </w:lvl>
    <w:lvl w:ilvl="4">
      <w:start w:val="0"/>
      <w:numFmt w:val="bullet"/>
      <w:lvlText w:val="•"/>
      <w:lvlJc w:val="left"/>
      <w:pPr>
        <w:ind w:left="4256" w:hanging="142"/>
      </w:pPr>
      <w:rPr>
        <w:rFonts w:hint="default"/>
        <w:lang w:val="en-us" w:eastAsia="en-us" w:bidi="en-us"/>
      </w:rPr>
    </w:lvl>
    <w:lvl w:ilvl="5">
      <w:start w:val="0"/>
      <w:numFmt w:val="bullet"/>
      <w:lvlText w:val="•"/>
      <w:lvlJc w:val="left"/>
      <w:pPr>
        <w:ind w:left="5200" w:hanging="142"/>
      </w:pPr>
      <w:rPr>
        <w:rFonts w:hint="default"/>
        <w:lang w:val="en-us" w:eastAsia="en-us" w:bidi="en-us"/>
      </w:rPr>
    </w:lvl>
    <w:lvl w:ilvl="6">
      <w:start w:val="0"/>
      <w:numFmt w:val="bullet"/>
      <w:lvlText w:val="•"/>
      <w:lvlJc w:val="left"/>
      <w:pPr>
        <w:ind w:left="6144" w:hanging="142"/>
      </w:pPr>
      <w:rPr>
        <w:rFonts w:hint="default"/>
        <w:lang w:val="en-us" w:eastAsia="en-us" w:bidi="en-us"/>
      </w:rPr>
    </w:lvl>
    <w:lvl w:ilvl="7">
      <w:start w:val="0"/>
      <w:numFmt w:val="bullet"/>
      <w:lvlText w:val="•"/>
      <w:lvlJc w:val="left"/>
      <w:pPr>
        <w:ind w:left="7088" w:hanging="142"/>
      </w:pPr>
      <w:rPr>
        <w:rFonts w:hint="default"/>
        <w:lang w:val="en-us" w:eastAsia="en-us" w:bidi="en-us"/>
      </w:rPr>
    </w:lvl>
    <w:lvl w:ilvl="8">
      <w:start w:val="0"/>
      <w:numFmt w:val="bullet"/>
      <w:lvlText w:val="•"/>
      <w:lvlJc w:val="left"/>
      <w:pPr>
        <w:ind w:left="8032" w:hanging="142"/>
      </w:pPr>
      <w:rPr>
        <w:rFonts w:hint="default"/>
        <w:lang w:val="en-us" w:eastAsia="en-us" w:bidi="en-us"/>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Verdana" w:hAnsi="Verdana" w:eastAsia="Verdana" w:cs="Verdana"/>
      <w:lang w:val="en-us" w:eastAsia="en-us" w:bidi="en-us"/>
    </w:rPr>
  </w:style>
  <w:style w:styleId="BodyText" w:type="paragraph">
    <w:name w:val="Body Text"/>
    <w:basedOn w:val="Normal"/>
    <w:uiPriority w:val="1"/>
    <w:qFormat/>
    <w:pPr/>
    <w:rPr>
      <w:rFonts w:ascii="Verdana" w:hAnsi="Verdana" w:eastAsia="Verdana" w:cs="Verdana"/>
      <w:sz w:val="20"/>
      <w:szCs w:val="20"/>
      <w:lang w:val="en-us" w:eastAsia="en-us" w:bidi="en-us"/>
    </w:rPr>
  </w:style>
  <w:style w:styleId="Heading1" w:type="paragraph">
    <w:name w:val="Heading 1"/>
    <w:basedOn w:val="Normal"/>
    <w:uiPriority w:val="1"/>
    <w:qFormat/>
    <w:pPr>
      <w:ind w:left="331"/>
      <w:outlineLvl w:val="1"/>
    </w:pPr>
    <w:rPr>
      <w:rFonts w:ascii="Verdana" w:hAnsi="Verdana" w:eastAsia="Verdana" w:cs="Verdana"/>
      <w:b/>
      <w:bCs/>
      <w:sz w:val="24"/>
      <w:szCs w:val="24"/>
      <w:u w:val="single" w:color="000000"/>
      <w:lang w:val="en-us" w:eastAsia="en-us" w:bidi="en-us"/>
    </w:rPr>
  </w:style>
  <w:style w:styleId="Heading2" w:type="paragraph">
    <w:name w:val="Heading 2"/>
    <w:basedOn w:val="Normal"/>
    <w:uiPriority w:val="1"/>
    <w:qFormat/>
    <w:pPr>
      <w:ind w:left="474" w:hanging="142"/>
      <w:outlineLvl w:val="2"/>
    </w:pPr>
    <w:rPr>
      <w:rFonts w:ascii="Verdana" w:hAnsi="Verdana" w:eastAsia="Verdana" w:cs="Verdana"/>
      <w:b/>
      <w:bCs/>
      <w:sz w:val="20"/>
      <w:szCs w:val="20"/>
      <w:lang w:val="en-us" w:eastAsia="en-us" w:bidi="en-us"/>
    </w:rPr>
  </w:style>
  <w:style w:styleId="ListParagraph" w:type="paragraph">
    <w:name w:val="List Paragraph"/>
    <w:basedOn w:val="Normal"/>
    <w:uiPriority w:val="1"/>
    <w:qFormat/>
    <w:pPr>
      <w:ind w:left="474" w:hanging="142"/>
    </w:pPr>
    <w:rPr>
      <w:rFonts w:ascii="Verdana" w:hAnsi="Verdana" w:eastAsia="Verdana" w:cs="Verdana"/>
      <w:lang w:val="en-us" w:eastAsia="en-us" w:bidi="en-us"/>
    </w:rPr>
  </w:style>
  <w:style w:styleId="TableParagraph" w:type="paragraph">
    <w:name w:val="Table Paragraph"/>
    <w:basedOn w:val="Normal"/>
    <w:uiPriority w:val="1"/>
    <w:qFormat/>
    <w:pPr>
      <w:ind w:left="109"/>
    </w:pPr>
    <w:rPr>
      <w:rFonts w:ascii="Verdana" w:hAnsi="Verdana" w:eastAsia="Verdana" w:cs="Verdana"/>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iamums13@gmail.com"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Pallav</dc:creator>
  <dcterms:created xsi:type="dcterms:W3CDTF">2019-02-19T23:52:15Z</dcterms:created>
  <dcterms:modified xsi:type="dcterms:W3CDTF">2019-02-19T23:52:15Z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2017-06-18T00:00:00Z</vt:filetime>
  </property>
  <property fmtid="{D5CDD505-2E9C-101B-9397-08002B2CF9AE}" pid="3" name="Creator">
    <vt:lpwstr>Writer</vt:lpwstr>
  </property>
  <property fmtid="{D5CDD505-2E9C-101B-9397-08002B2CF9AE}" pid="4" name="LastSaved">
    <vt:filetime>2017-06-18T00:00:00Z</vt:filetime>
  </property>
</Properties>
</file>