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3F6" w:rsidRDefault="006A43F6" w:rsidP="0073635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CC5958" w:rsidRDefault="00CC5958" w:rsidP="0073635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7A0D51" w:rsidRPr="00C217BF" w:rsidRDefault="007A0D51" w:rsidP="001674F7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C217BF">
        <w:rPr>
          <w:b/>
          <w:bCs/>
          <w:sz w:val="32"/>
          <w:szCs w:val="32"/>
        </w:rPr>
        <w:t>RESUME</w:t>
      </w:r>
    </w:p>
    <w:p w:rsidR="007A0D51" w:rsidRPr="00AB1885" w:rsidRDefault="00F44564" w:rsidP="0073635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AB1885">
        <w:rPr>
          <w:b/>
          <w:bCs/>
          <w:sz w:val="24"/>
          <w:szCs w:val="24"/>
        </w:rPr>
        <w:t xml:space="preserve">   </w:t>
      </w:r>
      <w:r w:rsidR="001674F7" w:rsidRPr="00AB1885">
        <w:rPr>
          <w:b/>
          <w:bCs/>
          <w:sz w:val="24"/>
          <w:szCs w:val="24"/>
        </w:rPr>
        <w:t xml:space="preserve">    </w:t>
      </w:r>
      <w:r w:rsidRPr="00AB1885">
        <w:rPr>
          <w:b/>
          <w:bCs/>
          <w:sz w:val="24"/>
          <w:szCs w:val="24"/>
        </w:rPr>
        <w:t xml:space="preserve">                             </w:t>
      </w:r>
    </w:p>
    <w:p w:rsidR="00F44564" w:rsidRPr="00AB1885" w:rsidRDefault="001674F7" w:rsidP="0073635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AB1885">
        <w:rPr>
          <w:b/>
          <w:bCs/>
          <w:sz w:val="24"/>
          <w:szCs w:val="24"/>
        </w:rPr>
        <w:t xml:space="preserve">    </w:t>
      </w:r>
    </w:p>
    <w:p w:rsidR="007A0D51" w:rsidRPr="00AB1885" w:rsidRDefault="00F44564" w:rsidP="0073635E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AB1885">
        <w:rPr>
          <w:b/>
          <w:bCs/>
          <w:sz w:val="24"/>
          <w:szCs w:val="24"/>
        </w:rPr>
        <w:t xml:space="preserve">    </w:t>
      </w:r>
      <w:r w:rsidR="00A208FA">
        <w:rPr>
          <w:b/>
          <w:bCs/>
          <w:sz w:val="24"/>
          <w:szCs w:val="24"/>
        </w:rPr>
        <w:t>DEEPAK CHANDER</w:t>
      </w:r>
    </w:p>
    <w:p w:rsidR="00D83EBD" w:rsidRPr="00AB1885" w:rsidRDefault="001674F7" w:rsidP="001674F7">
      <w:pPr>
        <w:widowControl w:val="0"/>
        <w:tabs>
          <w:tab w:val="left" w:pos="-90"/>
        </w:tabs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AB1885">
        <w:rPr>
          <w:b/>
          <w:bCs/>
          <w:sz w:val="24"/>
          <w:szCs w:val="24"/>
        </w:rPr>
        <w:t xml:space="preserve">   </w:t>
      </w:r>
      <w:r w:rsidR="00CA533A">
        <w:rPr>
          <w:b/>
          <w:bCs/>
          <w:sz w:val="24"/>
          <w:szCs w:val="24"/>
        </w:rPr>
        <w:t xml:space="preserve"> </w:t>
      </w:r>
      <w:r w:rsidR="00A208FA">
        <w:rPr>
          <w:b/>
          <w:bCs/>
          <w:sz w:val="24"/>
          <w:szCs w:val="24"/>
        </w:rPr>
        <w:t>Mobile No</w:t>
      </w:r>
      <w:r w:rsidR="00201992">
        <w:rPr>
          <w:b/>
          <w:bCs/>
          <w:sz w:val="24"/>
          <w:szCs w:val="24"/>
        </w:rPr>
        <w:t xml:space="preserve">:- </w:t>
      </w:r>
      <w:r w:rsidR="008A71A1">
        <w:rPr>
          <w:b/>
          <w:bCs/>
          <w:sz w:val="24"/>
          <w:szCs w:val="24"/>
        </w:rPr>
        <w:t>+918076973835</w:t>
      </w:r>
      <w:r w:rsidR="007A0D51" w:rsidRPr="00AB1885">
        <w:rPr>
          <w:b/>
          <w:bCs/>
          <w:sz w:val="24"/>
          <w:szCs w:val="24"/>
        </w:rPr>
        <w:t xml:space="preserve"> </w:t>
      </w:r>
      <w:r w:rsidR="00201992">
        <w:rPr>
          <w:b/>
          <w:bCs/>
          <w:sz w:val="24"/>
          <w:szCs w:val="24"/>
        </w:rPr>
        <w:t>,+918882184040</w:t>
      </w:r>
      <w:r w:rsidR="007A0D51" w:rsidRPr="00AB1885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Pr="00AB1885">
        <w:rPr>
          <w:b/>
          <w:bCs/>
          <w:sz w:val="24"/>
          <w:szCs w:val="24"/>
        </w:rPr>
        <w:t xml:space="preserve">       </w:t>
      </w:r>
    </w:p>
    <w:p w:rsidR="00A208FA" w:rsidRDefault="00C21B56" w:rsidP="00F44564">
      <w:pPr>
        <w:spacing w:after="40" w:line="240" w:lineRule="auto"/>
        <w:rPr>
          <w:b/>
          <w:sz w:val="24"/>
          <w:szCs w:val="24"/>
          <w:u w:val="single"/>
        </w:rPr>
      </w:pPr>
      <w:r w:rsidRPr="00AB1885">
        <w:rPr>
          <w:b/>
          <w:sz w:val="24"/>
          <w:szCs w:val="24"/>
        </w:rPr>
        <w:t xml:space="preserve">  </w:t>
      </w:r>
      <w:r w:rsidR="001674F7" w:rsidRPr="00AB1885">
        <w:rPr>
          <w:b/>
          <w:sz w:val="24"/>
          <w:szCs w:val="24"/>
        </w:rPr>
        <w:t xml:space="preserve">  </w:t>
      </w:r>
      <w:r w:rsidR="008F18BA" w:rsidRPr="00AB1885">
        <w:rPr>
          <w:b/>
          <w:sz w:val="24"/>
          <w:szCs w:val="24"/>
        </w:rPr>
        <w:t>Email</w:t>
      </w:r>
      <w:r w:rsidR="00127F12">
        <w:rPr>
          <w:b/>
          <w:sz w:val="24"/>
          <w:szCs w:val="24"/>
        </w:rPr>
        <w:t>:</w:t>
      </w:r>
      <w:r w:rsidR="008F18BA" w:rsidRPr="00AB1885">
        <w:rPr>
          <w:b/>
          <w:sz w:val="24"/>
          <w:szCs w:val="24"/>
        </w:rPr>
        <w:t>-</w:t>
      </w:r>
      <w:r w:rsidR="00C22FFA">
        <w:rPr>
          <w:b/>
          <w:sz w:val="24"/>
          <w:szCs w:val="24"/>
        </w:rPr>
        <w:t xml:space="preserve"> </w:t>
      </w:r>
      <w:r w:rsidR="00A208FA">
        <w:rPr>
          <w:b/>
          <w:sz w:val="24"/>
          <w:szCs w:val="24"/>
        </w:rPr>
        <w:t>dee</w:t>
      </w:r>
      <w:r w:rsidR="00C663CA">
        <w:rPr>
          <w:b/>
          <w:sz w:val="24"/>
          <w:szCs w:val="24"/>
        </w:rPr>
        <w:t>p</w:t>
      </w:r>
      <w:r w:rsidR="00A208FA">
        <w:rPr>
          <w:b/>
          <w:sz w:val="24"/>
          <w:szCs w:val="24"/>
        </w:rPr>
        <w:t>ak.mech4it@gmail</w:t>
      </w:r>
      <w:r w:rsidR="006A7ADE">
        <w:rPr>
          <w:b/>
          <w:sz w:val="24"/>
          <w:szCs w:val="24"/>
        </w:rPr>
        <w:t>.com</w:t>
      </w:r>
      <w:r w:rsidR="007A0D51" w:rsidRPr="00AB1885">
        <w:rPr>
          <w:b/>
          <w:sz w:val="24"/>
          <w:szCs w:val="24"/>
          <w:u w:val="single"/>
        </w:rPr>
        <w:t xml:space="preserve">    </w:t>
      </w:r>
      <w:r w:rsidR="00A208FA">
        <w:rPr>
          <w:b/>
          <w:sz w:val="24"/>
          <w:szCs w:val="24"/>
          <w:u w:val="single"/>
        </w:rPr>
        <w:t xml:space="preserve">             </w:t>
      </w:r>
    </w:p>
    <w:p w:rsidR="00A208FA" w:rsidRPr="00A208FA" w:rsidRDefault="00A208FA" w:rsidP="00F44564">
      <w:pPr>
        <w:spacing w:after="40" w:line="240" w:lineRule="auto"/>
        <w:rPr>
          <w:b/>
          <w:sz w:val="24"/>
          <w:szCs w:val="24"/>
          <w:u w:val="single"/>
        </w:rPr>
      </w:pPr>
    </w:p>
    <w:tbl>
      <w:tblPr>
        <w:tblW w:w="10710" w:type="dxa"/>
        <w:tblInd w:w="108" w:type="dxa"/>
        <w:tblBorders>
          <w:insideH w:val="single" w:sz="4" w:space="0" w:color="FFFFFF"/>
        </w:tblBorders>
        <w:tblLook w:val="04A0"/>
      </w:tblPr>
      <w:tblGrid>
        <w:gridCol w:w="10710"/>
      </w:tblGrid>
      <w:tr w:rsidR="00CA3480" w:rsidRPr="00AB1885" w:rsidTr="00BE14D5">
        <w:tc>
          <w:tcPr>
            <w:tcW w:w="10710" w:type="dxa"/>
            <w:shd w:val="clear" w:color="auto" w:fill="999999"/>
            <w:hideMark/>
          </w:tcPr>
          <w:p w:rsidR="00CA3480" w:rsidRPr="009B6F95" w:rsidRDefault="00BE14D5" w:rsidP="00662462">
            <w:pPr>
              <w:spacing w:after="0" w:line="240" w:lineRule="auto"/>
              <w:ind w:right="-64"/>
              <w:rPr>
                <w:rStyle w:val="apple-style-span"/>
                <w:b/>
                <w:bCs/>
                <w:i/>
                <w:sz w:val="24"/>
                <w:szCs w:val="24"/>
              </w:rPr>
            </w:pPr>
            <w:r w:rsidRPr="009B6F95">
              <w:rPr>
                <w:rStyle w:val="apple-style-span"/>
                <w:b/>
                <w:bCs/>
                <w:i/>
                <w:sz w:val="24"/>
                <w:szCs w:val="24"/>
              </w:rPr>
              <w:t>CAREER OBJECTIVE</w:t>
            </w:r>
          </w:p>
        </w:tc>
      </w:tr>
      <w:tr w:rsidR="0092405F" w:rsidRPr="00AB1885" w:rsidTr="00BE14D5">
        <w:tc>
          <w:tcPr>
            <w:tcW w:w="10710" w:type="dxa"/>
            <w:shd w:val="clear" w:color="auto" w:fill="999999"/>
            <w:hideMark/>
          </w:tcPr>
          <w:p w:rsidR="0092405F" w:rsidRPr="00AB1885" w:rsidRDefault="0092405F" w:rsidP="00662462">
            <w:pPr>
              <w:spacing w:after="0" w:line="240" w:lineRule="auto"/>
              <w:ind w:right="-64"/>
              <w:rPr>
                <w:rStyle w:val="apple-style-span"/>
                <w:b/>
                <w:bCs/>
                <w:i/>
                <w:color w:val="000000"/>
                <w:sz w:val="24"/>
                <w:szCs w:val="24"/>
              </w:rPr>
            </w:pPr>
          </w:p>
        </w:tc>
      </w:tr>
      <w:tr w:rsidR="003847DB" w:rsidRPr="00AB1885" w:rsidTr="00BE14D5">
        <w:tc>
          <w:tcPr>
            <w:tcW w:w="10710" w:type="dxa"/>
            <w:shd w:val="clear" w:color="auto" w:fill="000000"/>
            <w:hideMark/>
          </w:tcPr>
          <w:p w:rsidR="003847DB" w:rsidRPr="00AB1885" w:rsidRDefault="003847DB" w:rsidP="00662462">
            <w:pPr>
              <w:spacing w:after="0" w:line="240" w:lineRule="auto"/>
              <w:rPr>
                <w:rStyle w:val="apple-style-span"/>
                <w:color w:val="000000"/>
                <w:sz w:val="24"/>
                <w:szCs w:val="24"/>
              </w:rPr>
            </w:pPr>
          </w:p>
        </w:tc>
      </w:tr>
    </w:tbl>
    <w:p w:rsidR="0092405F" w:rsidRPr="00BE14D5" w:rsidRDefault="00BE14D5" w:rsidP="00BE14D5">
      <w:pPr>
        <w:rPr>
          <w:rStyle w:val="apple-style-span"/>
          <w:sz w:val="24"/>
        </w:rPr>
      </w:pPr>
      <w:r w:rsidRPr="00943574">
        <w:rPr>
          <w:rFonts w:ascii="Times New Roman" w:hAnsi="Times New Roman"/>
          <w:sz w:val="24"/>
          <w:szCs w:val="24"/>
        </w:rPr>
        <w:t xml:space="preserve">A growth oriented profile in a company where my skills and knowledge are effectively used for the success of the organisation, besides continuously helping me grow technically as well as </w:t>
      </w:r>
      <w:r w:rsidR="002D1736">
        <w:rPr>
          <w:rFonts w:ascii="Times New Roman" w:hAnsi="Times New Roman"/>
          <w:sz w:val="24"/>
          <w:szCs w:val="24"/>
        </w:rPr>
        <w:t>personally.</w:t>
      </w:r>
      <w:r w:rsidR="002D1736" w:rsidRPr="00943574">
        <w:rPr>
          <w:rFonts w:ascii="Times New Roman" w:hAnsi="Times New Roman"/>
          <w:sz w:val="24"/>
          <w:szCs w:val="24"/>
        </w:rPr>
        <w:t xml:space="preserve"> I</w:t>
      </w:r>
      <w:r w:rsidRPr="00943574">
        <w:rPr>
          <w:rFonts w:ascii="Times New Roman" w:hAnsi="Times New Roman"/>
          <w:sz w:val="24"/>
          <w:szCs w:val="24"/>
        </w:rPr>
        <w:t xml:space="preserve"> am keen to work at a place that can offer me to use my strength at its full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10710" w:type="dxa"/>
        <w:tblInd w:w="108" w:type="dxa"/>
        <w:tblBorders>
          <w:insideH w:val="single" w:sz="4" w:space="0" w:color="FFFFFF"/>
        </w:tblBorders>
        <w:tblLook w:val="04A0"/>
      </w:tblPr>
      <w:tblGrid>
        <w:gridCol w:w="2646"/>
        <w:gridCol w:w="2754"/>
        <w:gridCol w:w="2754"/>
        <w:gridCol w:w="2556"/>
      </w:tblGrid>
      <w:tr w:rsidR="003323A7" w:rsidRPr="00AB1885" w:rsidTr="00CF0B06">
        <w:tc>
          <w:tcPr>
            <w:tcW w:w="10710" w:type="dxa"/>
            <w:gridSpan w:val="4"/>
            <w:shd w:val="clear" w:color="auto" w:fill="999999"/>
            <w:hideMark/>
          </w:tcPr>
          <w:p w:rsidR="003323A7" w:rsidRPr="00AB1885" w:rsidRDefault="00BE14D5" w:rsidP="0008457C">
            <w:pPr>
              <w:spacing w:after="0" w:line="240" w:lineRule="auto"/>
              <w:rPr>
                <w:b/>
                <w:bCs/>
                <w:i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b/>
                <w:bCs/>
                <w:i/>
                <w:color w:val="000000"/>
                <w:sz w:val="24"/>
                <w:szCs w:val="24"/>
                <w:bdr w:val="none" w:sz="0" w:space="0" w:color="auto" w:frame="1"/>
              </w:rPr>
              <w:t>PROFESSIONAL QUALIFICATION</w:t>
            </w:r>
          </w:p>
        </w:tc>
      </w:tr>
      <w:tr w:rsidR="003323A7" w:rsidRPr="00AB1885" w:rsidTr="00CF0B06">
        <w:tc>
          <w:tcPr>
            <w:tcW w:w="10710" w:type="dxa"/>
            <w:gridSpan w:val="4"/>
            <w:shd w:val="clear" w:color="auto" w:fill="000000"/>
            <w:hideMark/>
          </w:tcPr>
          <w:p w:rsidR="003323A7" w:rsidRPr="00AB1885" w:rsidRDefault="003323A7" w:rsidP="0008457C">
            <w:pPr>
              <w:spacing w:after="0" w:line="240" w:lineRule="auto"/>
              <w:rPr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BE14D5" w:rsidRPr="00175A06" w:rsidTr="00CF0B0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46" w:type="dxa"/>
          </w:tcPr>
          <w:p w:rsidR="00BE14D5" w:rsidRPr="00175A06" w:rsidRDefault="00BE14D5" w:rsidP="00E45D99">
            <w:pPr>
              <w:spacing w:after="0" w:line="240" w:lineRule="auto"/>
              <w:contextualSpacing/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175A06"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         UNIVERSITY</w:t>
            </w:r>
          </w:p>
        </w:tc>
        <w:tc>
          <w:tcPr>
            <w:tcW w:w="2754" w:type="dxa"/>
          </w:tcPr>
          <w:p w:rsidR="00BE14D5" w:rsidRPr="00175A06" w:rsidRDefault="00BE14D5" w:rsidP="00E45D99">
            <w:pPr>
              <w:spacing w:after="0" w:line="240" w:lineRule="auto"/>
              <w:contextualSpacing/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175A06"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            DEGREE</w:t>
            </w:r>
          </w:p>
        </w:tc>
        <w:tc>
          <w:tcPr>
            <w:tcW w:w="2754" w:type="dxa"/>
          </w:tcPr>
          <w:p w:rsidR="00BE14D5" w:rsidRPr="00175A06" w:rsidRDefault="00BE14D5" w:rsidP="00E45D99">
            <w:pPr>
              <w:spacing w:after="0" w:line="240" w:lineRule="auto"/>
              <w:contextualSpacing/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E45D99">
              <w:rPr>
                <w:color w:val="000000"/>
                <w:sz w:val="24"/>
                <w:szCs w:val="24"/>
                <w:bdr w:val="none" w:sz="0" w:space="0" w:color="auto" w:frame="1"/>
              </w:rPr>
              <w:t xml:space="preserve">         </w:t>
            </w:r>
            <w:r w:rsidRPr="00175A06"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  <w:t>DURATION</w:t>
            </w:r>
          </w:p>
        </w:tc>
        <w:tc>
          <w:tcPr>
            <w:tcW w:w="2556" w:type="dxa"/>
          </w:tcPr>
          <w:p w:rsidR="00BE14D5" w:rsidRPr="00175A06" w:rsidRDefault="00515009" w:rsidP="00E45D99">
            <w:pPr>
              <w:spacing w:after="0" w:line="240" w:lineRule="auto"/>
              <w:contextualSpacing/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</w:pPr>
            <w:r w:rsidRPr="00175A06"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      </w:t>
            </w:r>
            <w:r w:rsidR="00175A06">
              <w:rPr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PERCENTAGE</w:t>
            </w:r>
          </w:p>
        </w:tc>
      </w:tr>
      <w:tr w:rsidR="00BE14D5" w:rsidRPr="00E45D99" w:rsidTr="00CF0B0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46" w:type="dxa"/>
          </w:tcPr>
          <w:p w:rsidR="00BE14D5" w:rsidRPr="00E45D99" w:rsidRDefault="006D161F" w:rsidP="001B3E2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color w:val="000000"/>
                <w:sz w:val="24"/>
                <w:szCs w:val="24"/>
                <w:bdr w:val="none" w:sz="0" w:space="0" w:color="auto" w:frame="1"/>
              </w:rPr>
              <w:t>UTT</w:t>
            </w:r>
            <w:r w:rsidR="001B3E21">
              <w:rPr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  <w:r w:rsidR="00F85951">
              <w:rPr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="00C2356D">
              <w:rPr>
                <w:color w:val="000000"/>
                <w:sz w:val="24"/>
                <w:szCs w:val="24"/>
                <w:bdr w:val="none" w:sz="0" w:space="0" w:color="auto" w:frame="1"/>
              </w:rPr>
              <w:t>KHAND TECH</w:t>
            </w:r>
            <w:r w:rsidR="001B3E21">
              <w:rPr>
                <w:color w:val="000000"/>
                <w:sz w:val="24"/>
                <w:szCs w:val="24"/>
                <w:bdr w:val="none" w:sz="0" w:space="0" w:color="auto" w:frame="1"/>
              </w:rPr>
              <w:t>NICAL  UNIVERSITY</w:t>
            </w:r>
          </w:p>
        </w:tc>
        <w:tc>
          <w:tcPr>
            <w:tcW w:w="2754" w:type="dxa"/>
          </w:tcPr>
          <w:p w:rsidR="00BE14D5" w:rsidRPr="00E45D99" w:rsidRDefault="00BE14D5" w:rsidP="00CC3AD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bdr w:val="none" w:sz="0" w:space="0" w:color="auto" w:frame="1"/>
              </w:rPr>
            </w:pPr>
            <w:r w:rsidRPr="00E45D99">
              <w:rPr>
                <w:color w:val="000000"/>
                <w:sz w:val="24"/>
                <w:szCs w:val="24"/>
                <w:bdr w:val="none" w:sz="0" w:space="0" w:color="auto" w:frame="1"/>
              </w:rPr>
              <w:t>B.TECH(MECHANICAL)</w:t>
            </w:r>
          </w:p>
        </w:tc>
        <w:tc>
          <w:tcPr>
            <w:tcW w:w="2754" w:type="dxa"/>
          </w:tcPr>
          <w:p w:rsidR="00BE14D5" w:rsidRPr="00E45D99" w:rsidRDefault="00A208FA" w:rsidP="00CC3AD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color w:val="000000"/>
                <w:sz w:val="24"/>
                <w:szCs w:val="24"/>
                <w:bdr w:val="none" w:sz="0" w:space="0" w:color="auto" w:frame="1"/>
              </w:rPr>
              <w:t>2011-2015</w:t>
            </w:r>
          </w:p>
        </w:tc>
        <w:tc>
          <w:tcPr>
            <w:tcW w:w="2556" w:type="dxa"/>
          </w:tcPr>
          <w:p w:rsidR="00BE14D5" w:rsidRPr="00E45D99" w:rsidRDefault="00A208FA" w:rsidP="00CC3AD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color w:val="000000"/>
                <w:sz w:val="24"/>
                <w:szCs w:val="24"/>
                <w:bdr w:val="none" w:sz="0" w:space="0" w:color="auto" w:frame="1"/>
              </w:rPr>
              <w:t>70</w:t>
            </w:r>
          </w:p>
        </w:tc>
      </w:tr>
    </w:tbl>
    <w:p w:rsidR="00BE14D5" w:rsidRPr="00AB1885" w:rsidRDefault="00BE14D5" w:rsidP="00BE14D5">
      <w:pPr>
        <w:spacing w:after="0" w:line="240" w:lineRule="auto"/>
        <w:contextualSpacing/>
        <w:rPr>
          <w:color w:val="000000"/>
          <w:sz w:val="24"/>
          <w:szCs w:val="24"/>
          <w:bdr w:val="none" w:sz="0" w:space="0" w:color="auto" w:frame="1"/>
        </w:rPr>
      </w:pPr>
    </w:p>
    <w:tbl>
      <w:tblPr>
        <w:tblW w:w="10710" w:type="dxa"/>
        <w:tblInd w:w="108" w:type="dxa"/>
        <w:tblBorders>
          <w:insideH w:val="single" w:sz="4" w:space="0" w:color="FFFFFF"/>
        </w:tblBorders>
        <w:tblLook w:val="04A0"/>
      </w:tblPr>
      <w:tblGrid>
        <w:gridCol w:w="10710"/>
      </w:tblGrid>
      <w:tr w:rsidR="0008450E" w:rsidRPr="00AB1885" w:rsidTr="009B6F95">
        <w:trPr>
          <w:trHeight w:val="233"/>
        </w:trPr>
        <w:tc>
          <w:tcPr>
            <w:tcW w:w="10710" w:type="dxa"/>
            <w:shd w:val="clear" w:color="auto" w:fill="999999"/>
          </w:tcPr>
          <w:p w:rsidR="0008450E" w:rsidRPr="00AB1885" w:rsidRDefault="002E214C" w:rsidP="002E214C">
            <w:pPr>
              <w:spacing w:after="120" w:line="240" w:lineRule="auto"/>
              <w:rPr>
                <w:b/>
                <w:bCs/>
                <w:i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b/>
                <w:bCs/>
                <w:i/>
                <w:color w:val="000000"/>
                <w:sz w:val="24"/>
                <w:szCs w:val="24"/>
                <w:bdr w:val="none" w:sz="0" w:space="0" w:color="auto" w:frame="1"/>
              </w:rPr>
              <w:t>WORK EXPRERIENCE</w:t>
            </w:r>
            <w:r w:rsidR="009059A5">
              <w:rPr>
                <w:b/>
                <w:bCs/>
                <w:i/>
                <w:color w:val="000000"/>
                <w:sz w:val="24"/>
                <w:szCs w:val="24"/>
                <w:bdr w:val="none" w:sz="0" w:space="0" w:color="auto" w:frame="1"/>
              </w:rPr>
              <w:t>-2.2 year</w:t>
            </w:r>
          </w:p>
        </w:tc>
      </w:tr>
    </w:tbl>
    <w:p w:rsidR="009059A5" w:rsidRPr="00AB1885" w:rsidRDefault="009059A5" w:rsidP="009059A5">
      <w:pPr>
        <w:pStyle w:val="ListParagraph"/>
        <w:spacing w:after="120" w:line="240" w:lineRule="auto"/>
        <w:ind w:left="0"/>
        <w:rPr>
          <w:b/>
          <w:i/>
          <w:color w:val="000000"/>
          <w:sz w:val="24"/>
          <w:szCs w:val="24"/>
          <w:bdr w:val="none" w:sz="0" w:space="0" w:color="auto" w:frame="1"/>
        </w:rPr>
      </w:pPr>
      <w:r>
        <w:rPr>
          <w:b/>
          <w:i/>
          <w:color w:val="000000"/>
          <w:sz w:val="24"/>
          <w:szCs w:val="24"/>
          <w:bdr w:val="none" w:sz="0" w:space="0" w:color="auto" w:frame="1"/>
        </w:rPr>
        <w:t>MAY-15</w:t>
      </w:r>
      <w:r w:rsidRPr="00AB1885">
        <w:rPr>
          <w:b/>
          <w:i/>
          <w:color w:val="000000"/>
          <w:sz w:val="24"/>
          <w:szCs w:val="24"/>
          <w:bdr w:val="none" w:sz="0" w:space="0" w:color="auto" w:frame="1"/>
        </w:rPr>
        <w:t xml:space="preserve"> to till Date</w:t>
      </w:r>
    </w:p>
    <w:p w:rsidR="009059A5" w:rsidRPr="00AB1885" w:rsidRDefault="009059A5" w:rsidP="009059A5">
      <w:pPr>
        <w:pStyle w:val="ListParagraph"/>
        <w:spacing w:after="0" w:line="360" w:lineRule="auto"/>
        <w:jc w:val="both"/>
        <w:rPr>
          <w:rFonts w:eastAsia="SymbolMT"/>
          <w:b/>
          <w:i/>
          <w:sz w:val="24"/>
          <w:szCs w:val="24"/>
        </w:rPr>
      </w:pPr>
      <w:r w:rsidRPr="00AB1885">
        <w:rPr>
          <w:rFonts w:eastAsia="SymbolMT"/>
          <w:b/>
          <w:sz w:val="24"/>
          <w:szCs w:val="24"/>
        </w:rPr>
        <w:t xml:space="preserve">                                    </w:t>
      </w:r>
      <w:r>
        <w:rPr>
          <w:rFonts w:eastAsia="SymbolMT"/>
          <w:b/>
          <w:sz w:val="24"/>
          <w:szCs w:val="24"/>
        </w:rPr>
        <w:t xml:space="preserve">                </w:t>
      </w:r>
      <w:r w:rsidRPr="00AB1885">
        <w:rPr>
          <w:rFonts w:eastAsia="SymbolMT"/>
          <w:b/>
          <w:i/>
          <w:sz w:val="24"/>
          <w:szCs w:val="24"/>
        </w:rPr>
        <w:t xml:space="preserve">Viney Corporation Limited                       </w:t>
      </w:r>
      <w:r>
        <w:rPr>
          <w:rFonts w:eastAsia="SymbolMT"/>
          <w:b/>
          <w:i/>
          <w:sz w:val="24"/>
          <w:szCs w:val="24"/>
        </w:rPr>
        <w:t xml:space="preserve">         </w:t>
      </w:r>
    </w:p>
    <w:p w:rsidR="009059A5" w:rsidRPr="00AB1885" w:rsidRDefault="009059A5" w:rsidP="009059A5">
      <w:pPr>
        <w:spacing w:before="100" w:beforeAutospacing="1" w:after="80" w:line="240" w:lineRule="auto"/>
        <w:contextualSpacing/>
        <w:rPr>
          <w:spacing w:val="5"/>
          <w:sz w:val="24"/>
          <w:szCs w:val="24"/>
        </w:rPr>
      </w:pPr>
      <w:r w:rsidRPr="00AB1885">
        <w:rPr>
          <w:rFonts w:eastAsia="Times New Roman"/>
          <w:b/>
          <w:bCs/>
          <w:sz w:val="24"/>
          <w:szCs w:val="24"/>
        </w:rPr>
        <w:t>Viney corporation limited</w:t>
      </w:r>
      <w:r w:rsidRPr="00AB1885">
        <w:rPr>
          <w:spacing w:val="5"/>
          <w:sz w:val="24"/>
          <w:szCs w:val="24"/>
        </w:rPr>
        <w:t xml:space="preserve"> who looks after the Design, </w:t>
      </w:r>
      <w:r w:rsidRPr="00AB1885">
        <w:rPr>
          <w:sz w:val="24"/>
          <w:szCs w:val="24"/>
        </w:rPr>
        <w:t>Development &amp; Manufacturing of</w:t>
      </w:r>
      <w:r w:rsidRPr="00AB1885">
        <w:rPr>
          <w:rFonts w:eastAsia="Times New Roman"/>
          <w:sz w:val="24"/>
          <w:szCs w:val="24"/>
        </w:rPr>
        <w:t xml:space="preserve">. </w:t>
      </w:r>
      <w:r w:rsidRPr="00AB1885">
        <w:rPr>
          <w:spacing w:val="5"/>
          <w:sz w:val="24"/>
          <w:szCs w:val="24"/>
        </w:rPr>
        <w:t xml:space="preserve">Speed Sensors, Wire Harness’ </w:t>
      </w:r>
      <w:r w:rsidRPr="00AB1885">
        <w:rPr>
          <w:rFonts w:eastAsia="Times New Roman"/>
          <w:sz w:val="24"/>
          <w:szCs w:val="24"/>
        </w:rPr>
        <w:t>plastic parts/connectors, terminals, Teflon and auto-grade wires, automotive lamps, fuse box, relays, switches, cap noise suppressors and rubber components.</w:t>
      </w:r>
      <w:r w:rsidRPr="00AB1885">
        <w:rPr>
          <w:spacing w:val="5"/>
          <w:sz w:val="24"/>
          <w:szCs w:val="24"/>
        </w:rPr>
        <w:t xml:space="preserve"> for commercial vehicles. The company is awarded with, ISO/TS 16949: 2009 certification.</w:t>
      </w:r>
    </w:p>
    <w:p w:rsidR="009059A5" w:rsidRDefault="009059A5" w:rsidP="009059A5">
      <w:pPr>
        <w:spacing w:before="100" w:beforeAutospacing="1" w:after="80" w:line="240" w:lineRule="auto"/>
        <w:contextualSpacing/>
        <w:rPr>
          <w:b/>
          <w:spacing w:val="5"/>
          <w:sz w:val="24"/>
          <w:szCs w:val="24"/>
        </w:rPr>
      </w:pPr>
      <w:r w:rsidRPr="00AB1885">
        <w:rPr>
          <w:b/>
          <w:spacing w:val="5"/>
          <w:sz w:val="24"/>
          <w:szCs w:val="24"/>
        </w:rPr>
        <w:t xml:space="preserve">Company’s major customer includes Hero Honda,  Denso, </w:t>
      </w:r>
      <w:r>
        <w:rPr>
          <w:b/>
          <w:spacing w:val="5"/>
          <w:sz w:val="24"/>
          <w:szCs w:val="24"/>
        </w:rPr>
        <w:t>Napino, Pricol , Bajaj , Yahama,</w:t>
      </w:r>
      <w:r w:rsidRPr="00AB1885">
        <w:rPr>
          <w:b/>
          <w:spacing w:val="5"/>
          <w:sz w:val="24"/>
          <w:szCs w:val="24"/>
        </w:rPr>
        <w:t xml:space="preserve">Maruti </w:t>
      </w:r>
    </w:p>
    <w:p w:rsidR="009059A5" w:rsidRPr="009059A5" w:rsidRDefault="009059A5" w:rsidP="009059A5">
      <w:pPr>
        <w:spacing w:before="100" w:beforeAutospacing="1" w:after="80" w:line="240" w:lineRule="auto"/>
        <w:contextualSpacing/>
        <w:rPr>
          <w:b/>
          <w:spacing w:val="5"/>
          <w:sz w:val="24"/>
          <w:szCs w:val="24"/>
        </w:rPr>
      </w:pPr>
      <w:r w:rsidRPr="00AB1885">
        <w:rPr>
          <w:b/>
          <w:spacing w:val="5"/>
          <w:sz w:val="24"/>
          <w:szCs w:val="24"/>
        </w:rPr>
        <w:t>Renault,fiat etc.</w:t>
      </w:r>
    </w:p>
    <w:p w:rsidR="009059A5" w:rsidRPr="00AB1885" w:rsidRDefault="009059A5" w:rsidP="009059A5">
      <w:pPr>
        <w:pStyle w:val="JobTitle"/>
        <w:rPr>
          <w:rFonts w:ascii="Calibri" w:hAnsi="Calibri"/>
          <w:sz w:val="24"/>
          <w:szCs w:val="24"/>
        </w:rPr>
      </w:pPr>
      <w:r>
        <w:rPr>
          <w:rFonts w:ascii="Calibri" w:eastAsia="Calibri" w:hAnsi="Calibri"/>
          <w:b/>
          <w:i w:val="0"/>
          <w:sz w:val="24"/>
          <w:szCs w:val="24"/>
          <w:lang w:val="en-IN"/>
        </w:rPr>
        <w:t xml:space="preserve">                                                                        </w:t>
      </w:r>
      <w:r w:rsidRPr="00AB1885">
        <w:rPr>
          <w:rFonts w:ascii="Calibri" w:hAnsi="Calibri"/>
          <w:b/>
          <w:sz w:val="24"/>
          <w:szCs w:val="24"/>
        </w:rPr>
        <w:t xml:space="preserve">Vimer Cati Spa                                 </w:t>
      </w:r>
      <w:r>
        <w:rPr>
          <w:rFonts w:ascii="Calibri" w:hAnsi="Calibri"/>
          <w:b/>
          <w:sz w:val="24"/>
          <w:szCs w:val="24"/>
        </w:rPr>
        <w:t xml:space="preserve">          </w:t>
      </w:r>
      <w:r w:rsidRPr="00AB1885">
        <w:rPr>
          <w:rFonts w:ascii="Calibri" w:hAnsi="Calibri"/>
          <w:b/>
          <w:sz w:val="24"/>
          <w:szCs w:val="24"/>
        </w:rPr>
        <w:t>Italy</w:t>
      </w:r>
      <w:r>
        <w:rPr>
          <w:rFonts w:ascii="Calibri" w:hAnsi="Calibri"/>
          <w:b/>
          <w:sz w:val="24"/>
          <w:szCs w:val="24"/>
        </w:rPr>
        <w:t xml:space="preserve"> &amp; Romania</w:t>
      </w:r>
    </w:p>
    <w:p w:rsidR="009059A5" w:rsidRPr="00AB1885" w:rsidRDefault="009059A5" w:rsidP="009059A5">
      <w:pPr>
        <w:pStyle w:val="paragraphstyle2"/>
        <w:rPr>
          <w:rFonts w:ascii="Calibri" w:hAnsi="Calibri"/>
          <w:b/>
          <w:sz w:val="24"/>
          <w:szCs w:val="24"/>
        </w:rPr>
      </w:pPr>
      <w:r w:rsidRPr="00AB1885">
        <w:rPr>
          <w:rFonts w:ascii="Calibri" w:hAnsi="Calibri"/>
          <w:sz w:val="24"/>
          <w:szCs w:val="24"/>
        </w:rPr>
        <w:t xml:space="preserve">                                        </w:t>
      </w:r>
      <w:r>
        <w:rPr>
          <w:rFonts w:ascii="Calibri" w:hAnsi="Calibri"/>
          <w:sz w:val="24"/>
          <w:szCs w:val="24"/>
        </w:rPr>
        <w:t xml:space="preserve">      </w:t>
      </w:r>
      <w:r w:rsidRPr="00AB1885">
        <w:rPr>
          <w:rFonts w:ascii="Calibri" w:hAnsi="Calibri"/>
          <w:b/>
          <w:sz w:val="24"/>
          <w:szCs w:val="24"/>
        </w:rPr>
        <w:t>( Viney Corp</w:t>
      </w:r>
      <w:r>
        <w:rPr>
          <w:rFonts w:ascii="Calibri" w:hAnsi="Calibri"/>
          <w:b/>
          <w:sz w:val="24"/>
          <w:szCs w:val="24"/>
        </w:rPr>
        <w:t>oration is a major St</w:t>
      </w:r>
      <w:r w:rsidRPr="00AB1885">
        <w:rPr>
          <w:rFonts w:ascii="Calibri" w:hAnsi="Calibri"/>
          <w:b/>
          <w:sz w:val="24"/>
          <w:szCs w:val="24"/>
        </w:rPr>
        <w:t xml:space="preserve">akeholder )                    </w:t>
      </w:r>
    </w:p>
    <w:p w:rsidR="009059A5" w:rsidRPr="00AB1885" w:rsidRDefault="009059A5" w:rsidP="009059A5">
      <w:pPr>
        <w:pStyle w:val="paragraphstyle2"/>
        <w:rPr>
          <w:rFonts w:ascii="Calibri" w:hAnsi="Calibri"/>
          <w:sz w:val="24"/>
          <w:szCs w:val="24"/>
        </w:rPr>
      </w:pPr>
    </w:p>
    <w:p w:rsidR="009059A5" w:rsidRDefault="009059A5" w:rsidP="009059A5">
      <w:pPr>
        <w:pStyle w:val="paragraphstyle2"/>
        <w:rPr>
          <w:rFonts w:ascii="Calibri" w:hAnsi="Calibri"/>
          <w:sz w:val="24"/>
          <w:szCs w:val="24"/>
        </w:rPr>
      </w:pPr>
      <w:r w:rsidRPr="00AB1885">
        <w:rPr>
          <w:rFonts w:ascii="Calibri" w:hAnsi="Calibri"/>
          <w:b/>
          <w:sz w:val="24"/>
          <w:szCs w:val="24"/>
          <w:u w:val="single"/>
        </w:rPr>
        <w:t>Vimercati</w:t>
      </w:r>
      <w:r>
        <w:rPr>
          <w:rFonts w:ascii="Calibri" w:hAnsi="Calibri"/>
          <w:sz w:val="24"/>
          <w:szCs w:val="24"/>
        </w:rPr>
        <w:t xml:space="preserve"> is </w:t>
      </w:r>
      <w:r w:rsidRPr="00AB1885">
        <w:rPr>
          <w:rFonts w:ascii="Calibri" w:hAnsi="Calibri"/>
          <w:sz w:val="24"/>
          <w:szCs w:val="24"/>
        </w:rPr>
        <w:t>independent company, fully involved in planning, industrializing and producing electromechanical and electronic components, switches, modules, mechatronic units and integrated devices for the automotive market</w:t>
      </w:r>
    </w:p>
    <w:p w:rsidR="009059A5" w:rsidRDefault="009059A5" w:rsidP="009059A5">
      <w:pPr>
        <w:pStyle w:val="paragraphstyle2"/>
        <w:rPr>
          <w:rFonts w:ascii="Calibri" w:hAnsi="Calibri"/>
          <w:sz w:val="24"/>
          <w:szCs w:val="24"/>
        </w:rPr>
      </w:pPr>
    </w:p>
    <w:p w:rsidR="009059A5" w:rsidRDefault="009059A5" w:rsidP="0086780A">
      <w:pPr>
        <w:pStyle w:val="paragraphstyle2"/>
        <w:rPr>
          <w:b/>
          <w:sz w:val="20"/>
          <w:szCs w:val="20"/>
        </w:rPr>
      </w:pPr>
      <w:r w:rsidRPr="009B6F95">
        <w:rPr>
          <w:b/>
          <w:sz w:val="20"/>
          <w:szCs w:val="20"/>
          <w:u w:val="single"/>
        </w:rPr>
        <w:t>Vimer Cati</w:t>
      </w:r>
      <w:r w:rsidRPr="009B6F95">
        <w:rPr>
          <w:sz w:val="20"/>
          <w:szCs w:val="20"/>
        </w:rPr>
        <w:t xml:space="preserve"> is a first tier equipment manufacturer which supplies, both directly to  OEMs and to Tier-1 system suppliers, to BMW, Rolls Royce, Mini, Volkswagen, </w:t>
      </w:r>
      <w:r w:rsidRPr="009B6F95">
        <w:rPr>
          <w:b/>
          <w:sz w:val="20"/>
          <w:szCs w:val="20"/>
        </w:rPr>
        <w:t>PSA Group, Renault, Opel, Nissan, Fiat, Alfa</w:t>
      </w:r>
      <w:r w:rsidRPr="009B6F95">
        <w:rPr>
          <w:sz w:val="20"/>
          <w:szCs w:val="20"/>
        </w:rPr>
        <w:t xml:space="preserve"> </w:t>
      </w:r>
      <w:r w:rsidRPr="009B6F95">
        <w:rPr>
          <w:b/>
          <w:sz w:val="20"/>
          <w:szCs w:val="20"/>
        </w:rPr>
        <w:t>Romeo, Lancia, Iveco, Maserati, Ferrari, DAF, Chrysler.</w:t>
      </w:r>
    </w:p>
    <w:p w:rsidR="0086780A" w:rsidRPr="0086780A" w:rsidRDefault="0086780A" w:rsidP="0086780A">
      <w:pPr>
        <w:pStyle w:val="paragraphstyle2"/>
        <w:rPr>
          <w:b/>
          <w:sz w:val="20"/>
          <w:szCs w:val="20"/>
        </w:rPr>
      </w:pPr>
    </w:p>
    <w:p w:rsidR="00195F97" w:rsidRDefault="00F26AF6" w:rsidP="00DF4DCE">
      <w:pPr>
        <w:spacing w:after="0" w:line="360" w:lineRule="auto"/>
        <w:rPr>
          <w:rFonts w:asciiTheme="majorHAnsi" w:hAnsiTheme="majorHAnsi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86780A">
        <w:rPr>
          <w:rFonts w:ascii="Verdana" w:hAnsi="Verdana"/>
          <w:b/>
          <w:color w:val="000000"/>
          <w:sz w:val="28"/>
          <w:szCs w:val="24"/>
          <w:bdr w:val="none" w:sz="0" w:space="0" w:color="auto" w:frame="1"/>
        </w:rPr>
        <w:t>Designation</w:t>
      </w:r>
      <w:r w:rsidRPr="00F66954">
        <w:rPr>
          <w:rFonts w:ascii="Verdana" w:hAnsi="Verdana"/>
          <w:b/>
          <w:color w:val="000000"/>
          <w:szCs w:val="24"/>
          <w:bdr w:val="none" w:sz="0" w:space="0" w:color="auto" w:frame="1"/>
        </w:rPr>
        <w:t xml:space="preserve">:- </w:t>
      </w:r>
      <w:r w:rsidRPr="0086780A">
        <w:rPr>
          <w:rFonts w:asciiTheme="majorHAnsi" w:hAnsiTheme="majorHAnsi"/>
          <w:b/>
          <w:color w:val="000000"/>
          <w:sz w:val="28"/>
          <w:szCs w:val="24"/>
          <w:u w:val="single"/>
          <w:bdr w:val="none" w:sz="0" w:space="0" w:color="auto" w:frame="1"/>
        </w:rPr>
        <w:t xml:space="preserve">Process Quality </w:t>
      </w:r>
      <w:r w:rsidR="00195F97" w:rsidRPr="0086780A">
        <w:rPr>
          <w:rFonts w:asciiTheme="majorHAnsi" w:hAnsiTheme="majorHAnsi"/>
          <w:b/>
          <w:color w:val="000000"/>
          <w:sz w:val="28"/>
          <w:szCs w:val="24"/>
          <w:u w:val="single"/>
          <w:bdr w:val="none" w:sz="0" w:space="0" w:color="auto" w:frame="1"/>
        </w:rPr>
        <w:t>Assurance</w:t>
      </w:r>
    </w:p>
    <w:p w:rsidR="00413B27" w:rsidRPr="002E6962" w:rsidRDefault="00413B27" w:rsidP="00413B27">
      <w:pPr>
        <w:pStyle w:val="paragraphstyle2"/>
        <w:rPr>
          <w:b/>
          <w:i/>
          <w:sz w:val="22"/>
          <w:szCs w:val="20"/>
          <w:u w:val="single"/>
        </w:rPr>
      </w:pPr>
      <w:r w:rsidRPr="002E6962">
        <w:rPr>
          <w:b/>
          <w:i/>
          <w:sz w:val="22"/>
          <w:szCs w:val="20"/>
          <w:u w:val="single"/>
        </w:rPr>
        <w:t>TENURE:- MAY-15 TO MAY-16</w:t>
      </w:r>
    </w:p>
    <w:p w:rsidR="00413B27" w:rsidRDefault="00413B27" w:rsidP="00413B27">
      <w:pPr>
        <w:pStyle w:val="paragraphstyle2"/>
        <w:rPr>
          <w:b/>
          <w:i/>
          <w:sz w:val="20"/>
          <w:szCs w:val="20"/>
          <w:u w:val="single"/>
        </w:rPr>
      </w:pPr>
    </w:p>
    <w:p w:rsidR="00413B27" w:rsidRPr="002371A3" w:rsidRDefault="00413B27" w:rsidP="00413B27">
      <w:pPr>
        <w:pStyle w:val="ListParagraph"/>
        <w:spacing w:after="120" w:line="240" w:lineRule="auto"/>
        <w:ind w:left="0"/>
        <w:rPr>
          <w:rFonts w:ascii="Verdana" w:eastAsia="SymbolMT" w:hAnsi="Verdana"/>
          <w:b/>
          <w:i/>
          <w:szCs w:val="24"/>
          <w:u w:val="single"/>
        </w:rPr>
      </w:pPr>
      <w:r>
        <w:rPr>
          <w:b/>
          <w:spacing w:val="5"/>
        </w:rPr>
        <w:t xml:space="preserve">       </w:t>
      </w:r>
      <w:r w:rsidRPr="002371A3">
        <w:rPr>
          <w:rFonts w:ascii="Verdana" w:hAnsi="Verdana"/>
          <w:b/>
          <w:i/>
          <w:color w:val="000000"/>
          <w:szCs w:val="24"/>
          <w:u w:val="single"/>
          <w:bdr w:val="none" w:sz="0" w:space="0" w:color="auto" w:frame="1"/>
        </w:rPr>
        <w:t>Job Responsibility:-</w:t>
      </w:r>
      <w:r w:rsidRPr="002371A3">
        <w:rPr>
          <w:rFonts w:ascii="Verdana" w:eastAsia="SymbolMT" w:hAnsi="Verdana"/>
          <w:b/>
          <w:i/>
          <w:szCs w:val="24"/>
          <w:u w:val="single"/>
        </w:rPr>
        <w:t xml:space="preserve">   </w:t>
      </w:r>
    </w:p>
    <w:p w:rsidR="00413B27" w:rsidRPr="002371A3" w:rsidRDefault="00413B27" w:rsidP="00413B27">
      <w:pPr>
        <w:pStyle w:val="ListParagraph"/>
        <w:numPr>
          <w:ilvl w:val="0"/>
          <w:numId w:val="25"/>
        </w:numPr>
        <w:spacing w:before="100" w:beforeAutospacing="1" w:after="80" w:line="240" w:lineRule="auto"/>
        <w:rPr>
          <w:spacing w:val="5"/>
          <w:sz w:val="24"/>
        </w:rPr>
      </w:pPr>
      <w:r w:rsidRPr="002371A3">
        <w:rPr>
          <w:spacing w:val="5"/>
          <w:sz w:val="24"/>
        </w:rPr>
        <w:t>Responsible for Final Inspection Quality.</w:t>
      </w:r>
    </w:p>
    <w:p w:rsidR="00413B27" w:rsidRPr="002371A3" w:rsidRDefault="00413B27" w:rsidP="00413B27">
      <w:pPr>
        <w:pStyle w:val="ListParagraph"/>
        <w:numPr>
          <w:ilvl w:val="0"/>
          <w:numId w:val="25"/>
        </w:numPr>
        <w:spacing w:before="100" w:beforeAutospacing="1" w:after="80" w:line="240" w:lineRule="auto"/>
        <w:rPr>
          <w:spacing w:val="5"/>
          <w:sz w:val="24"/>
        </w:rPr>
      </w:pPr>
      <w:r w:rsidRPr="002371A3">
        <w:rPr>
          <w:spacing w:val="5"/>
          <w:sz w:val="24"/>
        </w:rPr>
        <w:t>Responsible for making Pre-Dispatch inspection Report.</w:t>
      </w:r>
    </w:p>
    <w:p w:rsidR="00413B27" w:rsidRPr="002371A3" w:rsidRDefault="00413B27" w:rsidP="00413B27">
      <w:pPr>
        <w:pStyle w:val="ListParagraph"/>
        <w:numPr>
          <w:ilvl w:val="0"/>
          <w:numId w:val="25"/>
        </w:numPr>
        <w:spacing w:before="100" w:beforeAutospacing="1" w:after="80" w:line="240" w:lineRule="auto"/>
        <w:rPr>
          <w:spacing w:val="5"/>
          <w:sz w:val="24"/>
        </w:rPr>
      </w:pPr>
      <w:r w:rsidRPr="002371A3">
        <w:rPr>
          <w:spacing w:val="5"/>
          <w:sz w:val="24"/>
        </w:rPr>
        <w:t xml:space="preserve"> Responsible for making control Parameter Sheet.</w:t>
      </w:r>
    </w:p>
    <w:p w:rsidR="00724A99" w:rsidRPr="002371A3" w:rsidRDefault="00724A99" w:rsidP="00724A99">
      <w:pPr>
        <w:pStyle w:val="ListParagraph"/>
        <w:numPr>
          <w:ilvl w:val="0"/>
          <w:numId w:val="25"/>
        </w:numPr>
        <w:spacing w:before="80" w:after="80" w:line="240" w:lineRule="auto"/>
        <w:rPr>
          <w:bCs/>
          <w:sz w:val="24"/>
        </w:rPr>
      </w:pPr>
      <w:r w:rsidRPr="002371A3">
        <w:rPr>
          <w:bCs/>
          <w:sz w:val="24"/>
        </w:rPr>
        <w:t>Responsible for conduction of Dock audit/ Product audit / Process audit.</w:t>
      </w:r>
    </w:p>
    <w:p w:rsidR="00724A99" w:rsidRPr="00413B27" w:rsidRDefault="00724A99" w:rsidP="00413B27">
      <w:pPr>
        <w:pStyle w:val="ListParagraph"/>
        <w:numPr>
          <w:ilvl w:val="0"/>
          <w:numId w:val="25"/>
        </w:numPr>
        <w:spacing w:before="100" w:beforeAutospacing="1" w:after="80" w:line="240" w:lineRule="auto"/>
        <w:rPr>
          <w:spacing w:val="5"/>
        </w:rPr>
      </w:pPr>
      <w:r w:rsidRPr="002371A3">
        <w:rPr>
          <w:spacing w:val="5"/>
          <w:sz w:val="24"/>
        </w:rPr>
        <w:t>Responsible for making Work Instruction, Inspection Standard &amp; Quality Alert</w:t>
      </w:r>
      <w:r>
        <w:rPr>
          <w:spacing w:val="5"/>
        </w:rPr>
        <w:t>.</w:t>
      </w:r>
    </w:p>
    <w:p w:rsidR="00413B27" w:rsidRDefault="00413B27" w:rsidP="00413B27">
      <w:pPr>
        <w:spacing w:before="100" w:beforeAutospacing="1" w:after="80" w:line="240" w:lineRule="auto"/>
        <w:contextualSpacing/>
        <w:rPr>
          <w:b/>
          <w:spacing w:val="5"/>
        </w:rPr>
      </w:pPr>
    </w:p>
    <w:p w:rsidR="00413B27" w:rsidRPr="00DF32D8" w:rsidRDefault="00413B27" w:rsidP="00D25586">
      <w:pPr>
        <w:spacing w:before="100" w:beforeAutospacing="1" w:after="80" w:line="240" w:lineRule="auto"/>
        <w:contextualSpacing/>
        <w:rPr>
          <w:b/>
          <w:spacing w:val="5"/>
        </w:rPr>
      </w:pPr>
    </w:p>
    <w:p w:rsidR="00413B27" w:rsidRPr="0086780A" w:rsidRDefault="00413B27" w:rsidP="00413B27">
      <w:pPr>
        <w:spacing w:after="120"/>
        <w:rPr>
          <w:rFonts w:ascii="Verdana" w:hAnsi="Verdana"/>
          <w:b/>
          <w:bCs/>
          <w:i/>
          <w:szCs w:val="18"/>
          <w:u w:val="single"/>
        </w:rPr>
      </w:pPr>
      <w:r w:rsidRPr="0086780A">
        <w:rPr>
          <w:rFonts w:ascii="Verdana" w:hAnsi="Verdana"/>
          <w:b/>
          <w:bCs/>
          <w:i/>
          <w:szCs w:val="18"/>
          <w:u w:val="single"/>
        </w:rPr>
        <w:t>TENURE:-JUNE-1</w:t>
      </w:r>
      <w:r w:rsidR="002371A3">
        <w:rPr>
          <w:rFonts w:ascii="Verdana" w:hAnsi="Verdana"/>
          <w:b/>
          <w:bCs/>
          <w:i/>
          <w:szCs w:val="18"/>
          <w:u w:val="single"/>
        </w:rPr>
        <w:t>6</w:t>
      </w:r>
      <w:r w:rsidRPr="0086780A">
        <w:rPr>
          <w:rFonts w:ascii="Verdana" w:hAnsi="Verdana"/>
          <w:b/>
          <w:bCs/>
          <w:i/>
          <w:szCs w:val="18"/>
          <w:u w:val="single"/>
        </w:rPr>
        <w:t xml:space="preserve"> TO TILL DATE</w:t>
      </w:r>
    </w:p>
    <w:p w:rsidR="00072BBE" w:rsidRPr="00072BBE" w:rsidRDefault="00413B27" w:rsidP="00231FCF">
      <w:pPr>
        <w:pStyle w:val="ListParagraph"/>
        <w:spacing w:after="120" w:line="240" w:lineRule="auto"/>
        <w:ind w:left="0"/>
        <w:rPr>
          <w:rFonts w:ascii="Verdana" w:eastAsia="SymbolMT" w:hAnsi="Verdana"/>
          <w:b/>
          <w:i/>
          <w:sz w:val="20"/>
          <w:szCs w:val="24"/>
          <w:u w:val="single"/>
        </w:rPr>
      </w:pPr>
      <w:r>
        <w:rPr>
          <w:b/>
          <w:spacing w:val="5"/>
        </w:rPr>
        <w:t xml:space="preserve">       </w:t>
      </w:r>
      <w:r w:rsidR="00EE0AB6" w:rsidRPr="002371A3">
        <w:rPr>
          <w:rFonts w:ascii="Verdana" w:hAnsi="Verdana"/>
          <w:b/>
          <w:i/>
          <w:color w:val="000000"/>
          <w:szCs w:val="24"/>
          <w:u w:val="single"/>
          <w:bdr w:val="none" w:sz="0" w:space="0" w:color="auto" w:frame="1"/>
        </w:rPr>
        <w:t>Job Responsibility:-</w:t>
      </w:r>
      <w:r w:rsidR="00EE0AB6" w:rsidRPr="002371A3">
        <w:rPr>
          <w:rFonts w:ascii="Verdana" w:eastAsia="SymbolMT" w:hAnsi="Verdana"/>
          <w:b/>
          <w:i/>
          <w:szCs w:val="24"/>
          <w:u w:val="single"/>
        </w:rPr>
        <w:t xml:space="preserve">   </w:t>
      </w:r>
    </w:p>
    <w:p w:rsidR="00072BBE" w:rsidRPr="001E2DF8" w:rsidRDefault="00072BBE" w:rsidP="00231FCF">
      <w:pPr>
        <w:pStyle w:val="ListParagraph"/>
        <w:spacing w:after="120" w:line="240" w:lineRule="auto"/>
        <w:ind w:left="0"/>
        <w:rPr>
          <w:rFonts w:ascii="Verdana" w:hAnsi="Verdana"/>
          <w:b/>
          <w:color w:val="000000"/>
          <w:sz w:val="10"/>
          <w:szCs w:val="12"/>
          <w:u w:val="single"/>
          <w:bdr w:val="none" w:sz="0" w:space="0" w:color="auto" w:frame="1"/>
        </w:rPr>
      </w:pPr>
    </w:p>
    <w:p w:rsidR="00195F97" w:rsidRPr="002371A3" w:rsidRDefault="00DF4DCE" w:rsidP="00195F97">
      <w:pPr>
        <w:pStyle w:val="ListParagraph"/>
        <w:numPr>
          <w:ilvl w:val="0"/>
          <w:numId w:val="12"/>
        </w:numPr>
        <w:spacing w:before="80" w:after="80" w:line="240" w:lineRule="auto"/>
        <w:rPr>
          <w:bCs/>
          <w:sz w:val="24"/>
        </w:rPr>
      </w:pPr>
      <w:r w:rsidRPr="002371A3">
        <w:rPr>
          <w:rFonts w:asciiTheme="minorHAnsi" w:eastAsia="SymbolMT" w:hAnsiTheme="minorHAnsi"/>
          <w:sz w:val="24"/>
        </w:rPr>
        <w:t>Responsible for In process Inspection Quality.</w:t>
      </w:r>
    </w:p>
    <w:p w:rsidR="00852B2D" w:rsidRPr="002371A3" w:rsidRDefault="00852B2D" w:rsidP="00852B2D">
      <w:pPr>
        <w:pStyle w:val="ListParagraph"/>
        <w:numPr>
          <w:ilvl w:val="0"/>
          <w:numId w:val="12"/>
        </w:numPr>
        <w:spacing w:after="120" w:line="240" w:lineRule="auto"/>
        <w:rPr>
          <w:rFonts w:asciiTheme="minorHAnsi" w:eastAsia="SymbolMT" w:hAnsiTheme="minorHAnsi"/>
          <w:sz w:val="24"/>
          <w:szCs w:val="24"/>
        </w:rPr>
      </w:pPr>
      <w:r w:rsidRPr="002371A3">
        <w:rPr>
          <w:rFonts w:asciiTheme="minorHAnsi" w:eastAsia="SymbolMT" w:hAnsiTheme="minorHAnsi"/>
          <w:sz w:val="24"/>
          <w:szCs w:val="24"/>
        </w:rPr>
        <w:t xml:space="preserve">Responsible for making A3 sheet, action plan by analysing the root cause for in-house rejection at </w:t>
      </w:r>
      <w:r w:rsidR="00C65988" w:rsidRPr="002371A3">
        <w:rPr>
          <w:rFonts w:asciiTheme="minorHAnsi" w:eastAsia="SymbolMT" w:hAnsiTheme="minorHAnsi"/>
          <w:sz w:val="24"/>
          <w:szCs w:val="24"/>
        </w:rPr>
        <w:t>P</w:t>
      </w:r>
      <w:r w:rsidRPr="002371A3">
        <w:rPr>
          <w:rFonts w:asciiTheme="minorHAnsi" w:eastAsia="SymbolMT" w:hAnsiTheme="minorHAnsi"/>
          <w:sz w:val="24"/>
          <w:szCs w:val="24"/>
        </w:rPr>
        <w:t xml:space="preserve">rocess stage.  </w:t>
      </w:r>
    </w:p>
    <w:p w:rsidR="00195F97" w:rsidRPr="002371A3" w:rsidRDefault="00195F97" w:rsidP="00195F97">
      <w:pPr>
        <w:pStyle w:val="ListParagraph"/>
        <w:numPr>
          <w:ilvl w:val="0"/>
          <w:numId w:val="12"/>
        </w:numPr>
        <w:spacing w:before="80" w:after="80" w:line="240" w:lineRule="auto"/>
        <w:rPr>
          <w:bCs/>
          <w:sz w:val="24"/>
        </w:rPr>
      </w:pPr>
      <w:r w:rsidRPr="002371A3">
        <w:rPr>
          <w:bCs/>
          <w:sz w:val="24"/>
        </w:rPr>
        <w:t xml:space="preserve"> Coordinating with all dept for problem solving by using 7QC Tools </w:t>
      </w:r>
      <w:r w:rsidR="00852B2D" w:rsidRPr="002371A3">
        <w:rPr>
          <w:bCs/>
          <w:sz w:val="24"/>
        </w:rPr>
        <w:t>.</w:t>
      </w:r>
      <w:r w:rsidRPr="002371A3">
        <w:rPr>
          <w:bCs/>
          <w:sz w:val="24"/>
        </w:rPr>
        <w:t xml:space="preserve">   </w:t>
      </w:r>
    </w:p>
    <w:p w:rsidR="00DF4DCE" w:rsidRPr="002371A3" w:rsidRDefault="00DF4DCE" w:rsidP="00DF4DCE">
      <w:pPr>
        <w:pStyle w:val="ListParagraph"/>
        <w:numPr>
          <w:ilvl w:val="0"/>
          <w:numId w:val="12"/>
        </w:numPr>
        <w:spacing w:before="80" w:after="80" w:line="240" w:lineRule="auto"/>
        <w:rPr>
          <w:bCs/>
          <w:sz w:val="24"/>
        </w:rPr>
      </w:pPr>
      <w:r w:rsidRPr="002371A3">
        <w:rPr>
          <w:bCs/>
          <w:sz w:val="24"/>
        </w:rPr>
        <w:t>Participate in Failure Mode And Effect Analysis (FMEA).</w:t>
      </w:r>
    </w:p>
    <w:p w:rsidR="00DF4DCE" w:rsidRPr="002371A3" w:rsidRDefault="00DF4DCE" w:rsidP="00DF4DCE">
      <w:pPr>
        <w:pStyle w:val="ListParagraph"/>
        <w:numPr>
          <w:ilvl w:val="0"/>
          <w:numId w:val="12"/>
        </w:numPr>
        <w:spacing w:after="120" w:line="240" w:lineRule="auto"/>
        <w:rPr>
          <w:rFonts w:ascii="Verdana" w:eastAsia="SymbolMT" w:hAnsi="Verdana"/>
          <w:sz w:val="24"/>
        </w:rPr>
      </w:pPr>
      <w:r w:rsidRPr="002371A3">
        <w:rPr>
          <w:bCs/>
          <w:sz w:val="24"/>
        </w:rPr>
        <w:t>Maintaining Control plan and FMEA’s though out the life of part</w:t>
      </w:r>
    </w:p>
    <w:p w:rsidR="00DF4DCE" w:rsidRPr="002371A3" w:rsidRDefault="00DF4DCE" w:rsidP="00DF4DCE">
      <w:pPr>
        <w:pStyle w:val="ListParagraph"/>
        <w:numPr>
          <w:ilvl w:val="0"/>
          <w:numId w:val="12"/>
        </w:numPr>
        <w:spacing w:before="80" w:after="80" w:line="240" w:lineRule="auto"/>
        <w:rPr>
          <w:bCs/>
          <w:sz w:val="24"/>
        </w:rPr>
      </w:pPr>
      <w:r w:rsidRPr="002371A3">
        <w:rPr>
          <w:spacing w:val="5"/>
          <w:sz w:val="24"/>
        </w:rPr>
        <w:t>Responsible</w:t>
      </w:r>
      <w:r w:rsidRPr="002371A3">
        <w:rPr>
          <w:sz w:val="24"/>
        </w:rPr>
        <w:t xml:space="preserve"> of instrument calibration and making calibration plan and schedule.</w:t>
      </w:r>
    </w:p>
    <w:p w:rsidR="00CB7D0A" w:rsidRPr="00D63A65" w:rsidRDefault="00DF4DCE" w:rsidP="00DF4DCE">
      <w:pPr>
        <w:pStyle w:val="ListParagraph"/>
        <w:numPr>
          <w:ilvl w:val="0"/>
          <w:numId w:val="12"/>
        </w:numPr>
        <w:spacing w:before="80" w:after="80" w:line="240" w:lineRule="auto"/>
        <w:rPr>
          <w:spacing w:val="5"/>
          <w:sz w:val="24"/>
        </w:rPr>
      </w:pPr>
      <w:r w:rsidRPr="002371A3">
        <w:rPr>
          <w:sz w:val="24"/>
        </w:rPr>
        <w:t>Responsible for availability of formats, Document &amp; Master list updation.</w:t>
      </w:r>
      <w:r w:rsidR="00852B2D" w:rsidRPr="002371A3">
        <w:rPr>
          <w:bCs/>
          <w:sz w:val="24"/>
        </w:rPr>
        <w:t xml:space="preserve"> </w:t>
      </w:r>
    </w:p>
    <w:p w:rsidR="00D63A65" w:rsidRPr="00D63A65" w:rsidRDefault="00D63A65" w:rsidP="00D63A65">
      <w:pPr>
        <w:pStyle w:val="ListParagraph"/>
        <w:numPr>
          <w:ilvl w:val="0"/>
          <w:numId w:val="12"/>
        </w:numPr>
        <w:spacing w:before="80" w:after="80" w:line="240" w:lineRule="auto"/>
        <w:rPr>
          <w:bCs/>
          <w:sz w:val="24"/>
        </w:rPr>
      </w:pPr>
      <w:r w:rsidRPr="002371A3">
        <w:rPr>
          <w:bCs/>
          <w:sz w:val="24"/>
        </w:rPr>
        <w:t>Responsible for Internal Improvement&amp; External Improvement in company.</w:t>
      </w:r>
    </w:p>
    <w:p w:rsidR="00C565D4" w:rsidRPr="00DF4DCE" w:rsidRDefault="00C565D4" w:rsidP="00DF4DCE">
      <w:pPr>
        <w:rPr>
          <w:b/>
          <w:bCs/>
          <w:i/>
          <w:sz w:val="16"/>
          <w:szCs w:val="16"/>
          <w:u w:val="single"/>
        </w:rPr>
      </w:pPr>
      <w:r w:rsidRPr="0086780A">
        <w:rPr>
          <w:b/>
          <w:i/>
          <w:spacing w:val="5"/>
          <w:sz w:val="28"/>
          <w:szCs w:val="24"/>
          <w:u w:val="single"/>
        </w:rPr>
        <w:t>ADDITIONAL EXPERIENCE</w:t>
      </w:r>
      <w:r w:rsidRPr="00D22FB5">
        <w:rPr>
          <w:b/>
          <w:bCs/>
          <w:i/>
          <w:sz w:val="24"/>
          <w:szCs w:val="24"/>
          <w:u w:val="single"/>
        </w:rPr>
        <w:t>:-</w:t>
      </w:r>
    </w:p>
    <w:p w:rsidR="000D2025" w:rsidRPr="0086780A" w:rsidRDefault="007005CF" w:rsidP="007906FA">
      <w:pPr>
        <w:pStyle w:val="ListParagraph"/>
        <w:numPr>
          <w:ilvl w:val="0"/>
          <w:numId w:val="15"/>
        </w:numPr>
        <w:rPr>
          <w:rFonts w:asciiTheme="minorHAnsi" w:hAnsiTheme="minorHAnsi"/>
          <w:bCs/>
        </w:rPr>
      </w:pPr>
      <w:r w:rsidRPr="0086780A">
        <w:rPr>
          <w:rFonts w:asciiTheme="minorHAnsi" w:hAnsiTheme="minorHAnsi"/>
          <w:bCs/>
        </w:rPr>
        <w:t>Determine when process stability and capability studies should be performed on existing processes. Review</w:t>
      </w:r>
      <w:r w:rsidR="00CF3A63" w:rsidRPr="0086780A">
        <w:rPr>
          <w:rFonts w:asciiTheme="minorHAnsi" w:hAnsiTheme="minorHAnsi"/>
          <w:bCs/>
        </w:rPr>
        <w:t xml:space="preserve"> and analysis</w:t>
      </w:r>
      <w:r w:rsidRPr="0086780A">
        <w:rPr>
          <w:rFonts w:asciiTheme="minorHAnsi" w:hAnsiTheme="minorHAnsi"/>
          <w:bCs/>
        </w:rPr>
        <w:t xml:space="preserve"> results. </w:t>
      </w:r>
    </w:p>
    <w:p w:rsidR="00D22FB5" w:rsidRPr="00245ADC" w:rsidRDefault="00776470" w:rsidP="00245ADC">
      <w:pPr>
        <w:pStyle w:val="ListParagraph"/>
        <w:numPr>
          <w:ilvl w:val="0"/>
          <w:numId w:val="15"/>
        </w:numPr>
        <w:rPr>
          <w:rFonts w:asciiTheme="minorHAnsi" w:hAnsiTheme="minorHAnsi"/>
          <w:bCs/>
        </w:rPr>
      </w:pPr>
      <w:r w:rsidRPr="0086780A">
        <w:rPr>
          <w:rFonts w:asciiTheme="minorHAnsi" w:hAnsiTheme="minorHAnsi"/>
          <w:bCs/>
        </w:rPr>
        <w:t>Participate in the</w:t>
      </w:r>
      <w:r w:rsidR="00D22FB5" w:rsidRPr="0086780A">
        <w:rPr>
          <w:rFonts w:asciiTheme="minorHAnsi" w:hAnsiTheme="minorHAnsi"/>
          <w:bCs/>
        </w:rPr>
        <w:t xml:space="preserve"> Pre-launch production trail run process monitoring.</w:t>
      </w:r>
    </w:p>
    <w:p w:rsidR="00957E20" w:rsidRDefault="00957E20" w:rsidP="00C565D4">
      <w:pPr>
        <w:pStyle w:val="ListParagraph"/>
        <w:numPr>
          <w:ilvl w:val="0"/>
          <w:numId w:val="15"/>
        </w:numPr>
        <w:rPr>
          <w:rFonts w:asciiTheme="minorHAnsi" w:hAnsiTheme="minorHAnsi"/>
          <w:bCs/>
        </w:rPr>
      </w:pPr>
      <w:r w:rsidRPr="0086780A">
        <w:rPr>
          <w:rFonts w:asciiTheme="minorHAnsi" w:hAnsiTheme="minorHAnsi"/>
          <w:bCs/>
        </w:rPr>
        <w:t>Apply appropriate use of statistical techniques</w:t>
      </w:r>
      <w:r>
        <w:rPr>
          <w:rFonts w:asciiTheme="minorHAnsi" w:hAnsiTheme="minorHAnsi"/>
          <w:bCs/>
        </w:rPr>
        <w:t>.</w:t>
      </w:r>
    </w:p>
    <w:p w:rsidR="00957E20" w:rsidRPr="0086780A" w:rsidRDefault="00957E20" w:rsidP="00957E20">
      <w:pPr>
        <w:pStyle w:val="ListParagraph"/>
        <w:numPr>
          <w:ilvl w:val="0"/>
          <w:numId w:val="15"/>
        </w:numPr>
        <w:rPr>
          <w:rFonts w:asciiTheme="minorHAnsi" w:hAnsiTheme="minorHAnsi"/>
          <w:bCs/>
        </w:rPr>
      </w:pPr>
      <w:r w:rsidRPr="0086780A">
        <w:rPr>
          <w:rFonts w:asciiTheme="minorHAnsi" w:hAnsiTheme="minorHAnsi"/>
          <w:bCs/>
        </w:rPr>
        <w:t>Determine and apply appropriate Measurement System Analysis tools.</w:t>
      </w:r>
    </w:p>
    <w:p w:rsidR="00053B5F" w:rsidRPr="0086780A" w:rsidRDefault="00053B5F" w:rsidP="00053B5F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 w:rsidRPr="0086780A">
        <w:rPr>
          <w:rFonts w:asciiTheme="minorHAnsi" w:hAnsiTheme="minorHAnsi"/>
          <w:bCs/>
        </w:rPr>
        <w:t xml:space="preserve">Participate in the Advanced Product Quality Planning activities to determine appropriate use of existing and new measurement system during new tool or process design and start up. </w:t>
      </w:r>
    </w:p>
    <w:tbl>
      <w:tblPr>
        <w:tblpPr w:leftFromText="180" w:rightFromText="180" w:vertAnchor="text" w:horzAnchor="margin" w:tblpX="198" w:tblpY="124"/>
        <w:tblW w:w="10260" w:type="dxa"/>
        <w:tblBorders>
          <w:insideH w:val="single" w:sz="4" w:space="0" w:color="FFFFFF"/>
        </w:tblBorders>
        <w:tblLook w:val="04A0"/>
      </w:tblPr>
      <w:tblGrid>
        <w:gridCol w:w="10260"/>
      </w:tblGrid>
      <w:tr w:rsidR="009F7FD1" w:rsidRPr="00AB1885" w:rsidTr="007C6A69">
        <w:tc>
          <w:tcPr>
            <w:tcW w:w="10260" w:type="dxa"/>
            <w:shd w:val="clear" w:color="auto" w:fill="999999"/>
            <w:hideMark/>
          </w:tcPr>
          <w:p w:rsidR="009F7FD1" w:rsidRPr="00AB1885" w:rsidRDefault="0091646F" w:rsidP="00431293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color w:val="000000"/>
                <w:sz w:val="24"/>
                <w:szCs w:val="24"/>
              </w:rPr>
              <w:t>I</w:t>
            </w:r>
            <w:r w:rsidR="00431293">
              <w:rPr>
                <w:b/>
                <w:bCs/>
                <w:i/>
                <w:color w:val="000000"/>
                <w:sz w:val="24"/>
                <w:szCs w:val="24"/>
              </w:rPr>
              <w:t>NSTRUMENT KNOWLEDGE</w:t>
            </w:r>
            <w:r w:rsidR="009F7FD1" w:rsidRPr="00AB1885">
              <w:rPr>
                <w:b/>
                <w:bCs/>
                <w:i/>
                <w:color w:val="000000"/>
                <w:sz w:val="24"/>
                <w:szCs w:val="24"/>
              </w:rPr>
              <w:tab/>
            </w:r>
          </w:p>
        </w:tc>
      </w:tr>
      <w:tr w:rsidR="009F7FD1" w:rsidRPr="00AB1885" w:rsidTr="007C6A69">
        <w:tc>
          <w:tcPr>
            <w:tcW w:w="10260" w:type="dxa"/>
            <w:shd w:val="clear" w:color="auto" w:fill="999999"/>
            <w:hideMark/>
          </w:tcPr>
          <w:p w:rsidR="009F7FD1" w:rsidRPr="00AB1885" w:rsidRDefault="009F7FD1" w:rsidP="007C6A69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C5958" w:rsidRPr="004F6C02" w:rsidRDefault="00DD065D" w:rsidP="004F6C0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5B36E0">
        <w:rPr>
          <w:b/>
          <w:sz w:val="24"/>
          <w:szCs w:val="24"/>
        </w:rPr>
        <w:t>Vernier Calliper, Micrometer</w:t>
      </w:r>
      <w:r w:rsidR="00DD795F" w:rsidRPr="005B36E0">
        <w:rPr>
          <w:b/>
          <w:sz w:val="24"/>
          <w:szCs w:val="24"/>
        </w:rPr>
        <w:t>, Profile Projector, Flatness Teste</w:t>
      </w:r>
      <w:r w:rsidR="00200AFD" w:rsidRPr="005B36E0">
        <w:rPr>
          <w:b/>
          <w:sz w:val="24"/>
          <w:szCs w:val="24"/>
        </w:rPr>
        <w:t xml:space="preserve">r, Pin Height </w:t>
      </w:r>
      <w:r w:rsidR="00CF0B06" w:rsidRPr="005B36E0">
        <w:rPr>
          <w:b/>
          <w:sz w:val="24"/>
          <w:szCs w:val="24"/>
        </w:rPr>
        <w:t>Gauge</w:t>
      </w:r>
      <w:r w:rsidR="00CF0B06">
        <w:rPr>
          <w:b/>
          <w:sz w:val="24"/>
          <w:szCs w:val="24"/>
        </w:rPr>
        <w:t>, To</w:t>
      </w:r>
      <w:r w:rsidR="00CF0B06" w:rsidRPr="005B36E0">
        <w:rPr>
          <w:b/>
          <w:sz w:val="24"/>
          <w:szCs w:val="24"/>
        </w:rPr>
        <w:t>rque</w:t>
      </w:r>
      <w:r w:rsidR="009E477F" w:rsidRPr="005B36E0">
        <w:rPr>
          <w:b/>
          <w:sz w:val="24"/>
          <w:szCs w:val="24"/>
        </w:rPr>
        <w:t xml:space="preserve"> </w:t>
      </w:r>
      <w:r w:rsidR="004F6C02" w:rsidRPr="005B36E0">
        <w:rPr>
          <w:b/>
          <w:sz w:val="24"/>
          <w:szCs w:val="24"/>
        </w:rPr>
        <w:t>Tester</w:t>
      </w:r>
      <w:r w:rsidR="004F6C02">
        <w:rPr>
          <w:b/>
          <w:sz w:val="24"/>
          <w:szCs w:val="24"/>
        </w:rPr>
        <w:t>, spoke tension measurement.</w:t>
      </w:r>
      <w:r w:rsidR="009E477F" w:rsidRPr="004F6C02">
        <w:rPr>
          <w:b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="198" w:tblpY="124"/>
        <w:tblW w:w="10260" w:type="dxa"/>
        <w:tblBorders>
          <w:insideH w:val="single" w:sz="4" w:space="0" w:color="FFFFFF"/>
        </w:tblBorders>
        <w:tblLook w:val="04A0"/>
      </w:tblPr>
      <w:tblGrid>
        <w:gridCol w:w="10260"/>
      </w:tblGrid>
      <w:tr w:rsidR="00A0182B" w:rsidRPr="00AB1885" w:rsidTr="00104DBC">
        <w:tc>
          <w:tcPr>
            <w:tcW w:w="10260" w:type="dxa"/>
            <w:shd w:val="clear" w:color="auto" w:fill="999999"/>
            <w:hideMark/>
          </w:tcPr>
          <w:p w:rsidR="00A0182B" w:rsidRPr="00AB1885" w:rsidRDefault="00A0182B" w:rsidP="00104DBC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color w:val="000000"/>
                <w:sz w:val="24"/>
                <w:szCs w:val="24"/>
              </w:rPr>
              <w:t>TRAINING PROGRAM</w:t>
            </w:r>
            <w:r w:rsidRPr="00AB1885">
              <w:rPr>
                <w:b/>
                <w:bCs/>
                <w:i/>
                <w:color w:val="000000"/>
                <w:sz w:val="24"/>
                <w:szCs w:val="24"/>
              </w:rPr>
              <w:tab/>
            </w:r>
          </w:p>
        </w:tc>
      </w:tr>
      <w:tr w:rsidR="00A0182B" w:rsidRPr="00AB1885" w:rsidTr="00104DBC">
        <w:tc>
          <w:tcPr>
            <w:tcW w:w="10260" w:type="dxa"/>
            <w:shd w:val="clear" w:color="auto" w:fill="999999"/>
            <w:hideMark/>
          </w:tcPr>
          <w:p w:rsidR="00A0182B" w:rsidRPr="00AB1885" w:rsidRDefault="00A0182B" w:rsidP="00104DBC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C5958" w:rsidRPr="00AB1885" w:rsidTr="00104DBC">
        <w:tc>
          <w:tcPr>
            <w:tcW w:w="10260" w:type="dxa"/>
            <w:shd w:val="clear" w:color="auto" w:fill="999999"/>
            <w:hideMark/>
          </w:tcPr>
          <w:p w:rsidR="00CC5958" w:rsidRPr="00AB1885" w:rsidRDefault="00CC5958" w:rsidP="00104DBC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0182B" w:rsidRPr="005B36E0" w:rsidRDefault="00A0182B" w:rsidP="005B36E0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 w:rsidRPr="005B36E0">
        <w:rPr>
          <w:b/>
          <w:sz w:val="24"/>
          <w:szCs w:val="24"/>
        </w:rPr>
        <w:t xml:space="preserve">Training program conducted by </w:t>
      </w:r>
      <w:r w:rsidR="000A4D63" w:rsidRPr="005B36E0">
        <w:rPr>
          <w:rFonts w:ascii="Arial Black" w:hAnsi="Arial Black"/>
          <w:b/>
          <w:sz w:val="24"/>
          <w:szCs w:val="24"/>
        </w:rPr>
        <w:t xml:space="preserve">IPMA  </w:t>
      </w:r>
      <w:r w:rsidR="000A4D63" w:rsidRPr="005B36E0">
        <w:rPr>
          <w:rFonts w:asciiTheme="minorHAnsi" w:hAnsiTheme="minorHAnsi"/>
          <w:b/>
          <w:sz w:val="24"/>
          <w:szCs w:val="24"/>
        </w:rPr>
        <w:t xml:space="preserve">group Germany </w:t>
      </w:r>
      <w:r w:rsidRPr="005B36E0">
        <w:rPr>
          <w:rFonts w:ascii="Arial Black" w:hAnsi="Arial Black"/>
          <w:b/>
          <w:sz w:val="24"/>
          <w:szCs w:val="24"/>
        </w:rPr>
        <w:t xml:space="preserve"> (BMW </w:t>
      </w:r>
      <w:r w:rsidR="006D7B7C" w:rsidRPr="005B36E0">
        <w:rPr>
          <w:rFonts w:ascii="Arial Black" w:hAnsi="Arial Black"/>
          <w:b/>
          <w:sz w:val="24"/>
          <w:szCs w:val="24"/>
        </w:rPr>
        <w:t>Group</w:t>
      </w:r>
      <w:r w:rsidR="000A4D63" w:rsidRPr="005B36E0">
        <w:rPr>
          <w:rFonts w:ascii="Arial Black" w:hAnsi="Arial Black"/>
          <w:b/>
          <w:sz w:val="24"/>
          <w:szCs w:val="24"/>
        </w:rPr>
        <w:t xml:space="preserve">) </w:t>
      </w:r>
      <w:r w:rsidR="000A4D63" w:rsidRPr="005B36E0">
        <w:rPr>
          <w:rFonts w:asciiTheme="minorHAnsi" w:hAnsiTheme="minorHAnsi"/>
          <w:b/>
          <w:sz w:val="24"/>
          <w:szCs w:val="24"/>
        </w:rPr>
        <w:t xml:space="preserve"> in between March 2016 to July 2016.</w:t>
      </w:r>
    </w:p>
    <w:p w:rsidR="00CC5958" w:rsidRDefault="00F3127F" w:rsidP="00CC5958">
      <w:pPr>
        <w:spacing w:after="0" w:line="240" w:lineRule="auto"/>
        <w:ind w:left="720"/>
        <w:rPr>
          <w:b/>
          <w:sz w:val="24"/>
          <w:szCs w:val="24"/>
          <w:u w:val="single"/>
        </w:rPr>
      </w:pPr>
      <w:r w:rsidRPr="00F3127F">
        <w:rPr>
          <w:b/>
          <w:sz w:val="24"/>
          <w:szCs w:val="24"/>
          <w:u w:val="single"/>
        </w:rPr>
        <w:t>Major Point :-</w:t>
      </w:r>
    </w:p>
    <w:p w:rsidR="00CC5958" w:rsidRPr="0091646F" w:rsidRDefault="00CC5958" w:rsidP="00CC5958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 w:rsidRPr="0091646F">
        <w:rPr>
          <w:szCs w:val="24"/>
        </w:rPr>
        <w:t>Quality improvement &amp; Quality Control.</w:t>
      </w:r>
    </w:p>
    <w:p w:rsidR="00CC5958" w:rsidRPr="0091646F" w:rsidRDefault="00220792" w:rsidP="00CC5958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 w:rsidRPr="0091646F">
        <w:rPr>
          <w:szCs w:val="24"/>
        </w:rPr>
        <w:t xml:space="preserve">Kaizen &amp; </w:t>
      </w:r>
      <w:r w:rsidR="002010AA" w:rsidRPr="0091646F">
        <w:rPr>
          <w:szCs w:val="24"/>
        </w:rPr>
        <w:t>Poke</w:t>
      </w:r>
      <w:r w:rsidRPr="0091646F">
        <w:rPr>
          <w:szCs w:val="24"/>
        </w:rPr>
        <w:t xml:space="preserve"> Yoke.</w:t>
      </w:r>
    </w:p>
    <w:p w:rsidR="00F3127F" w:rsidRPr="0091646F" w:rsidRDefault="00F3127F" w:rsidP="00CC5958">
      <w:pPr>
        <w:pStyle w:val="ListParagraph"/>
        <w:numPr>
          <w:ilvl w:val="0"/>
          <w:numId w:val="10"/>
        </w:numPr>
        <w:spacing w:after="0" w:line="240" w:lineRule="auto"/>
        <w:rPr>
          <w:szCs w:val="24"/>
          <w:u w:val="single"/>
        </w:rPr>
      </w:pPr>
      <w:r w:rsidRPr="0091646F">
        <w:rPr>
          <w:szCs w:val="24"/>
        </w:rPr>
        <w:t>Internal Rejection analysis.</w:t>
      </w:r>
    </w:p>
    <w:p w:rsidR="006D7B7C" w:rsidRPr="0091646F" w:rsidRDefault="00F3127F" w:rsidP="00CC5958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 w:rsidRPr="0091646F">
        <w:rPr>
          <w:szCs w:val="24"/>
        </w:rPr>
        <w:t>Capacity Plan</w:t>
      </w:r>
      <w:r w:rsidR="00CC5958" w:rsidRPr="0091646F">
        <w:rPr>
          <w:szCs w:val="24"/>
        </w:rPr>
        <w:t>.</w:t>
      </w:r>
    </w:p>
    <w:p w:rsidR="00431293" w:rsidRPr="0091646F" w:rsidRDefault="009206CE" w:rsidP="0013490F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 w:rsidRPr="0091646F">
        <w:rPr>
          <w:szCs w:val="24"/>
        </w:rPr>
        <w:t>5 S</w:t>
      </w:r>
      <w:r w:rsidR="00220792" w:rsidRPr="0091646F">
        <w:rPr>
          <w:szCs w:val="24"/>
        </w:rPr>
        <w:t xml:space="preserve"> System </w:t>
      </w:r>
    </w:p>
    <w:p w:rsidR="00BF3B08" w:rsidRPr="0008457C" w:rsidRDefault="00BF3B08" w:rsidP="00AB1885">
      <w:pPr>
        <w:pStyle w:val="ListParagraph"/>
        <w:spacing w:after="0" w:line="240" w:lineRule="auto"/>
        <w:contextualSpacing w:val="0"/>
        <w:jc w:val="both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="198" w:tblpY="-114"/>
        <w:tblW w:w="10224" w:type="dxa"/>
        <w:tblBorders>
          <w:insideH w:val="single" w:sz="4" w:space="0" w:color="FFFFFF"/>
        </w:tblBorders>
        <w:tblLook w:val="04A0"/>
      </w:tblPr>
      <w:tblGrid>
        <w:gridCol w:w="10224"/>
      </w:tblGrid>
      <w:tr w:rsidR="0046521C" w:rsidRPr="00AB1885" w:rsidTr="0046521C">
        <w:trPr>
          <w:trHeight w:val="108"/>
        </w:trPr>
        <w:tc>
          <w:tcPr>
            <w:tcW w:w="10224" w:type="dxa"/>
            <w:shd w:val="clear" w:color="auto" w:fill="999999"/>
            <w:hideMark/>
          </w:tcPr>
          <w:p w:rsidR="0046521C" w:rsidRPr="00AB1885" w:rsidRDefault="004430E7" w:rsidP="004430E7">
            <w:pPr>
              <w:spacing w:after="0" w:line="240" w:lineRule="auto"/>
              <w:ind w:left="90" w:hanging="90"/>
              <w:rPr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EDUCATIONAL QUALIFICATION</w:t>
            </w:r>
          </w:p>
        </w:tc>
      </w:tr>
    </w:tbl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36"/>
        <w:gridCol w:w="2496"/>
        <w:gridCol w:w="2171"/>
      </w:tblGrid>
      <w:tr w:rsidR="00EB26D7" w:rsidRPr="00E45D99" w:rsidTr="00EB26D7">
        <w:trPr>
          <w:trHeight w:val="247"/>
        </w:trPr>
        <w:tc>
          <w:tcPr>
            <w:tcW w:w="5536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 w:rsidRPr="00E45D99">
              <w:rPr>
                <w:rFonts w:cs="Calibri"/>
                <w:sz w:val="24"/>
                <w:szCs w:val="24"/>
              </w:rPr>
              <w:t>SCHOOL NAME</w:t>
            </w:r>
          </w:p>
        </w:tc>
        <w:tc>
          <w:tcPr>
            <w:tcW w:w="2496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 w:rsidRPr="00E45D99">
              <w:rPr>
                <w:rFonts w:cs="Calibri"/>
                <w:sz w:val="24"/>
                <w:szCs w:val="24"/>
              </w:rPr>
              <w:t>BOARD</w:t>
            </w:r>
          </w:p>
        </w:tc>
        <w:tc>
          <w:tcPr>
            <w:tcW w:w="2171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 w:rsidRPr="00E45D99">
              <w:rPr>
                <w:rFonts w:cs="Calibri"/>
                <w:sz w:val="24"/>
                <w:szCs w:val="24"/>
              </w:rPr>
              <w:t>YEAR</w:t>
            </w:r>
          </w:p>
        </w:tc>
      </w:tr>
      <w:tr w:rsidR="00EB26D7" w:rsidRPr="00E45D99" w:rsidTr="00EB26D7">
        <w:trPr>
          <w:trHeight w:val="308"/>
        </w:trPr>
        <w:tc>
          <w:tcPr>
            <w:tcW w:w="5536" w:type="dxa"/>
          </w:tcPr>
          <w:p w:rsidR="00EB26D7" w:rsidRPr="00E45D99" w:rsidRDefault="00EB26D7" w:rsidP="00EB26D7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</w:rPr>
            </w:pPr>
            <w:r w:rsidRPr="00E45D99">
              <w:rPr>
                <w:rFonts w:cs="Calibri"/>
              </w:rPr>
              <w:t xml:space="preserve"> </w:t>
            </w:r>
            <w:r>
              <w:rPr>
                <w:color w:val="000000"/>
                <w:sz w:val="24"/>
                <w:szCs w:val="24"/>
                <w:lang w:bidi="hi-IN"/>
              </w:rPr>
              <w:t xml:space="preserve">   </w:t>
            </w:r>
            <w:r w:rsidRPr="00242A1E">
              <w:rPr>
                <w:color w:val="000000"/>
                <w:sz w:val="24"/>
                <w:szCs w:val="24"/>
                <w:lang w:bidi="hi-IN"/>
              </w:rPr>
              <w:t xml:space="preserve"> </w:t>
            </w:r>
            <w:r w:rsidRPr="00242A1E">
              <w:rPr>
                <w:sz w:val="24"/>
                <w:szCs w:val="24"/>
              </w:rPr>
              <w:t>Sarvodaya Co-ed Sr Sec School</w:t>
            </w:r>
            <w:r>
              <w:rPr>
                <w:sz w:val="24"/>
                <w:szCs w:val="24"/>
              </w:rPr>
              <w:t xml:space="preserve"> (NEW DELHI)</w:t>
            </w:r>
          </w:p>
        </w:tc>
        <w:tc>
          <w:tcPr>
            <w:tcW w:w="2496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 w:rsidRPr="00E45D99">
              <w:rPr>
                <w:rFonts w:cs="Calibri"/>
                <w:sz w:val="24"/>
                <w:szCs w:val="24"/>
              </w:rPr>
              <w:t>C.B.S.E</w:t>
            </w:r>
          </w:p>
        </w:tc>
        <w:tc>
          <w:tcPr>
            <w:tcW w:w="2171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2008</w:t>
            </w:r>
          </w:p>
        </w:tc>
      </w:tr>
      <w:tr w:rsidR="00EB26D7" w:rsidRPr="00E45D99" w:rsidTr="00EB26D7">
        <w:trPr>
          <w:trHeight w:val="303"/>
        </w:trPr>
        <w:tc>
          <w:tcPr>
            <w:tcW w:w="5536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  <w:r w:rsidRPr="00E45D99">
              <w:rPr>
                <w:rFonts w:cs="Calibri"/>
              </w:rPr>
              <w:t xml:space="preserve"> </w:t>
            </w:r>
            <w:r>
              <w:rPr>
                <w:color w:val="000000"/>
                <w:sz w:val="24"/>
                <w:szCs w:val="24"/>
                <w:lang w:bidi="hi-IN"/>
              </w:rPr>
              <w:t xml:space="preserve">   </w:t>
            </w:r>
            <w:r w:rsidRPr="00242A1E">
              <w:rPr>
                <w:color w:val="000000"/>
                <w:sz w:val="24"/>
                <w:szCs w:val="24"/>
                <w:lang w:bidi="hi-IN"/>
              </w:rPr>
              <w:t xml:space="preserve"> </w:t>
            </w:r>
            <w:r w:rsidRPr="00242A1E">
              <w:rPr>
                <w:sz w:val="24"/>
                <w:szCs w:val="24"/>
              </w:rPr>
              <w:t>Sarvodaya Co-ed Sr Sec School</w:t>
            </w:r>
            <w:r>
              <w:rPr>
                <w:sz w:val="24"/>
                <w:szCs w:val="24"/>
              </w:rPr>
              <w:t xml:space="preserve"> (NEW DELHI)</w:t>
            </w:r>
          </w:p>
        </w:tc>
        <w:tc>
          <w:tcPr>
            <w:tcW w:w="2496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C.B.S.E</w:t>
            </w:r>
          </w:p>
        </w:tc>
        <w:tc>
          <w:tcPr>
            <w:tcW w:w="2171" w:type="dxa"/>
          </w:tcPr>
          <w:p w:rsidR="00EB26D7" w:rsidRPr="00E45D99" w:rsidRDefault="00EB26D7" w:rsidP="00E45D99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2010</w:t>
            </w:r>
          </w:p>
        </w:tc>
      </w:tr>
    </w:tbl>
    <w:tbl>
      <w:tblPr>
        <w:tblpPr w:leftFromText="180" w:rightFromText="180" w:vertAnchor="text" w:horzAnchor="margin" w:tblpX="198" w:tblpY="238"/>
        <w:tblW w:w="10458" w:type="dxa"/>
        <w:tblBorders>
          <w:insideH w:val="single" w:sz="4" w:space="0" w:color="FFFFFF"/>
        </w:tblBorders>
        <w:tblLook w:val="04A0"/>
      </w:tblPr>
      <w:tblGrid>
        <w:gridCol w:w="10458"/>
      </w:tblGrid>
      <w:tr w:rsidR="0013490F" w:rsidRPr="00AB1885" w:rsidTr="00725A77">
        <w:tc>
          <w:tcPr>
            <w:tcW w:w="10458" w:type="dxa"/>
            <w:shd w:val="clear" w:color="auto" w:fill="999999"/>
            <w:hideMark/>
          </w:tcPr>
          <w:p w:rsidR="0013490F" w:rsidRPr="00AB1885" w:rsidRDefault="0013490F" w:rsidP="00725A77">
            <w:pPr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EXTRA CURRICULUM ACTIVITY</w:t>
            </w:r>
          </w:p>
        </w:tc>
      </w:tr>
    </w:tbl>
    <w:p w:rsidR="0013490F" w:rsidRPr="00EB26D7" w:rsidRDefault="0013490F" w:rsidP="0013490F">
      <w:pPr>
        <w:numPr>
          <w:ilvl w:val="0"/>
          <w:numId w:val="6"/>
        </w:numPr>
        <w:spacing w:before="80" w:after="80" w:line="240" w:lineRule="auto"/>
        <w:rPr>
          <w:b/>
          <w:bCs/>
        </w:rPr>
      </w:pPr>
      <w:r w:rsidRPr="00EB26D7">
        <w:rPr>
          <w:b/>
        </w:rPr>
        <w:t>Participated in assembler return event held in year 2013 and attained 3</w:t>
      </w:r>
      <w:r w:rsidRPr="00EB26D7">
        <w:rPr>
          <w:b/>
          <w:vertAlign w:val="superscript"/>
        </w:rPr>
        <w:t>rd</w:t>
      </w:r>
      <w:r w:rsidRPr="00EB26D7">
        <w:rPr>
          <w:b/>
        </w:rPr>
        <w:t xml:space="preserve"> position in the college</w:t>
      </w:r>
      <w:r>
        <w:rPr>
          <w:b/>
          <w:sz w:val="24"/>
          <w:szCs w:val="24"/>
        </w:rPr>
        <w:t>.</w:t>
      </w:r>
    </w:p>
    <w:p w:rsidR="0013490F" w:rsidRDefault="0013490F" w:rsidP="0013490F">
      <w:pPr>
        <w:numPr>
          <w:ilvl w:val="0"/>
          <w:numId w:val="6"/>
        </w:numPr>
        <w:spacing w:before="80" w:after="80" w:line="240" w:lineRule="auto"/>
        <w:rPr>
          <w:b/>
          <w:bCs/>
        </w:rPr>
      </w:pPr>
      <w:r>
        <w:rPr>
          <w:b/>
          <w:bCs/>
        </w:rPr>
        <w:t xml:space="preserve">Participation </w:t>
      </w:r>
      <w:r w:rsidRPr="00431293">
        <w:rPr>
          <w:b/>
          <w:bCs/>
        </w:rPr>
        <w:t>on various cost saving Projects like</w:t>
      </w:r>
      <w:r>
        <w:rPr>
          <w:b/>
          <w:bCs/>
        </w:rPr>
        <w:t xml:space="preserve"> 4M,</w:t>
      </w:r>
      <w:r w:rsidRPr="00431293">
        <w:rPr>
          <w:b/>
          <w:bCs/>
        </w:rPr>
        <w:t xml:space="preserve"> 3M ( Muda/Muri/Mura ), Kaizan, Poke- Yoke</w:t>
      </w:r>
      <w:r>
        <w:rPr>
          <w:b/>
          <w:bCs/>
        </w:rPr>
        <w:t>, 5 S</w:t>
      </w:r>
      <w:r w:rsidRPr="00431293">
        <w:rPr>
          <w:b/>
          <w:bCs/>
        </w:rPr>
        <w:t xml:space="preserve"> etc</w:t>
      </w:r>
      <w:r>
        <w:rPr>
          <w:b/>
          <w:bCs/>
        </w:rPr>
        <w:t>.</w:t>
      </w:r>
    </w:p>
    <w:p w:rsidR="00142D22" w:rsidRDefault="0013490F" w:rsidP="0013490F">
      <w:pPr>
        <w:numPr>
          <w:ilvl w:val="0"/>
          <w:numId w:val="6"/>
        </w:numPr>
        <w:spacing w:before="80" w:after="80" w:line="240" w:lineRule="auto"/>
        <w:rPr>
          <w:b/>
          <w:bCs/>
        </w:rPr>
      </w:pPr>
      <w:r>
        <w:rPr>
          <w:b/>
          <w:bCs/>
        </w:rPr>
        <w:t xml:space="preserve">Participation in the training programme conducted by </w:t>
      </w:r>
      <w:r>
        <w:rPr>
          <w:rFonts w:ascii="Arial Black" w:hAnsi="Arial Black"/>
          <w:b/>
          <w:bCs/>
        </w:rPr>
        <w:t xml:space="preserve">IPMA </w:t>
      </w:r>
      <w:r>
        <w:rPr>
          <w:rFonts w:asciiTheme="minorHAnsi" w:hAnsiTheme="minorHAnsi"/>
          <w:b/>
          <w:bCs/>
        </w:rPr>
        <w:t>group Germany</w:t>
      </w:r>
      <w:r>
        <w:rPr>
          <w:rFonts w:ascii="Arial Black" w:hAnsi="Arial Black"/>
          <w:b/>
          <w:bCs/>
        </w:rPr>
        <w:t xml:space="preserve"> </w:t>
      </w:r>
      <w:r w:rsidRPr="000A4D63">
        <w:rPr>
          <w:rFonts w:ascii="Arial Black" w:hAnsi="Arial Black"/>
          <w:b/>
          <w:bCs/>
        </w:rPr>
        <w:t>(BMW group)</w:t>
      </w:r>
      <w:r>
        <w:rPr>
          <w:b/>
          <w:bCs/>
        </w:rPr>
        <w:t xml:space="preserve"> for quality improvement in between March to July 2016.</w:t>
      </w:r>
    </w:p>
    <w:p w:rsidR="00883623" w:rsidRDefault="00883623" w:rsidP="00883623">
      <w:pPr>
        <w:spacing w:before="80" w:after="80" w:line="240" w:lineRule="auto"/>
        <w:rPr>
          <w:b/>
          <w:bCs/>
        </w:rPr>
      </w:pPr>
    </w:p>
    <w:p w:rsidR="00883623" w:rsidRDefault="00883623" w:rsidP="00883623">
      <w:pPr>
        <w:spacing w:before="80" w:after="80" w:line="240" w:lineRule="auto"/>
        <w:rPr>
          <w:b/>
          <w:bCs/>
        </w:rPr>
      </w:pPr>
    </w:p>
    <w:p w:rsidR="000E38AA" w:rsidRPr="0013490F" w:rsidRDefault="000E38AA" w:rsidP="00883623">
      <w:pPr>
        <w:spacing w:before="80" w:after="80" w:line="240" w:lineRule="auto"/>
        <w:rPr>
          <w:b/>
          <w:bCs/>
        </w:rPr>
      </w:pPr>
    </w:p>
    <w:tbl>
      <w:tblPr>
        <w:tblpPr w:leftFromText="180" w:rightFromText="180" w:vertAnchor="text" w:horzAnchor="margin" w:tblpX="198" w:tblpY="124"/>
        <w:tblW w:w="10458" w:type="dxa"/>
        <w:tblBorders>
          <w:insideH w:val="single" w:sz="4" w:space="0" w:color="FFFFFF"/>
        </w:tblBorders>
        <w:tblLook w:val="04A0"/>
      </w:tblPr>
      <w:tblGrid>
        <w:gridCol w:w="10458"/>
      </w:tblGrid>
      <w:tr w:rsidR="000A7357" w:rsidRPr="00AB1885" w:rsidTr="0013490F">
        <w:trPr>
          <w:trHeight w:val="80"/>
        </w:trPr>
        <w:tc>
          <w:tcPr>
            <w:tcW w:w="10458" w:type="dxa"/>
            <w:shd w:val="clear" w:color="auto" w:fill="999999"/>
            <w:hideMark/>
          </w:tcPr>
          <w:p w:rsidR="000A7357" w:rsidRPr="00136F40" w:rsidRDefault="00136F40" w:rsidP="00136F40">
            <w:pPr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  <w:r w:rsidRPr="00136F40">
              <w:rPr>
                <w:b/>
                <w:color w:val="000000"/>
              </w:rPr>
              <w:t>Computer Proficiency</w:t>
            </w:r>
            <w:r w:rsidRPr="00136F40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323A7" w:rsidRDefault="00136F40" w:rsidP="001349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-188"/>
        <w:rPr>
          <w:sz w:val="24"/>
          <w:szCs w:val="24"/>
        </w:rPr>
      </w:pPr>
      <w:r>
        <w:rPr>
          <w:sz w:val="24"/>
          <w:szCs w:val="24"/>
        </w:rPr>
        <w:t>MS EXCEL,MS WORD,POWERPOINT .</w:t>
      </w:r>
    </w:p>
    <w:p w:rsidR="0016519F" w:rsidRPr="0013490F" w:rsidRDefault="0016519F" w:rsidP="0016519F">
      <w:pPr>
        <w:pStyle w:val="ListParagraph"/>
        <w:autoSpaceDE w:val="0"/>
        <w:autoSpaceDN w:val="0"/>
        <w:adjustRightInd w:val="0"/>
        <w:spacing w:after="0" w:line="240" w:lineRule="auto"/>
        <w:ind w:right="-188"/>
        <w:rPr>
          <w:sz w:val="24"/>
          <w:szCs w:val="24"/>
        </w:rPr>
      </w:pPr>
    </w:p>
    <w:tbl>
      <w:tblPr>
        <w:tblpPr w:leftFromText="180" w:rightFromText="180" w:vertAnchor="text" w:horzAnchor="margin" w:tblpX="198" w:tblpY="124"/>
        <w:tblW w:w="10260" w:type="dxa"/>
        <w:tblBorders>
          <w:insideH w:val="single" w:sz="4" w:space="0" w:color="FFFFFF"/>
        </w:tblBorders>
        <w:tblLook w:val="04A0"/>
      </w:tblPr>
      <w:tblGrid>
        <w:gridCol w:w="10260"/>
      </w:tblGrid>
      <w:tr w:rsidR="00092965" w:rsidRPr="00AB1885" w:rsidTr="008D777F">
        <w:tc>
          <w:tcPr>
            <w:tcW w:w="10260" w:type="dxa"/>
            <w:shd w:val="clear" w:color="auto" w:fill="999999"/>
            <w:hideMark/>
          </w:tcPr>
          <w:p w:rsidR="00092965" w:rsidRPr="00AB1885" w:rsidRDefault="00F31EDA" w:rsidP="008D777F">
            <w:pPr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  <w:r w:rsidRPr="00AB1885">
              <w:rPr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</w:tbl>
    <w:p w:rsidR="00F31EDA" w:rsidRPr="00AB1885" w:rsidRDefault="00F31EDA" w:rsidP="00092965">
      <w:pPr>
        <w:spacing w:after="0" w:line="240" w:lineRule="auto"/>
        <w:jc w:val="both"/>
        <w:rPr>
          <w:sz w:val="24"/>
          <w:szCs w:val="24"/>
        </w:rPr>
      </w:pPr>
    </w:p>
    <w:p w:rsidR="00F31EDA" w:rsidRPr="004C3E5C" w:rsidRDefault="008D777F" w:rsidP="00BA4F58">
      <w:pPr>
        <w:spacing w:after="0" w:line="240" w:lineRule="auto"/>
        <w:rPr>
          <w:sz w:val="24"/>
          <w:szCs w:val="24"/>
        </w:rPr>
      </w:pPr>
      <w:r w:rsidRPr="00AB1885">
        <w:rPr>
          <w:b/>
          <w:sz w:val="24"/>
          <w:szCs w:val="24"/>
        </w:rPr>
        <w:t xml:space="preserve">       </w:t>
      </w:r>
      <w:r w:rsidR="00092965" w:rsidRPr="00AB1885">
        <w:rPr>
          <w:b/>
          <w:sz w:val="24"/>
          <w:szCs w:val="24"/>
        </w:rPr>
        <w:t>Name</w:t>
      </w:r>
      <w:r w:rsidR="00F06A6A" w:rsidRPr="00AB1885">
        <w:rPr>
          <w:b/>
          <w:sz w:val="24"/>
          <w:szCs w:val="24"/>
        </w:rPr>
        <w:t xml:space="preserve">                       </w:t>
      </w:r>
      <w:r w:rsidR="00FB5080" w:rsidRPr="00AB1885">
        <w:rPr>
          <w:b/>
          <w:sz w:val="24"/>
          <w:szCs w:val="24"/>
        </w:rPr>
        <w:t xml:space="preserve">  </w:t>
      </w:r>
      <w:r w:rsidR="00F06A6A" w:rsidRPr="00AB1885">
        <w:rPr>
          <w:b/>
          <w:sz w:val="24"/>
          <w:szCs w:val="24"/>
        </w:rPr>
        <w:t xml:space="preserve">  </w:t>
      </w:r>
      <w:r w:rsidR="00FB5080" w:rsidRPr="00AB1885">
        <w:rPr>
          <w:b/>
          <w:sz w:val="24"/>
          <w:szCs w:val="24"/>
        </w:rPr>
        <w:t xml:space="preserve">    </w:t>
      </w:r>
      <w:r w:rsidR="00573547">
        <w:rPr>
          <w:b/>
          <w:sz w:val="24"/>
          <w:szCs w:val="24"/>
        </w:rPr>
        <w:t xml:space="preserve">   </w:t>
      </w:r>
      <w:r w:rsidR="00FB5080" w:rsidRPr="00AB1885">
        <w:rPr>
          <w:b/>
          <w:sz w:val="24"/>
          <w:szCs w:val="24"/>
        </w:rPr>
        <w:t xml:space="preserve"> </w:t>
      </w:r>
      <w:r w:rsidR="00573547">
        <w:rPr>
          <w:b/>
          <w:sz w:val="24"/>
          <w:szCs w:val="24"/>
        </w:rPr>
        <w:t xml:space="preserve"> </w:t>
      </w:r>
      <w:r w:rsidR="00FB5080" w:rsidRPr="00AB1885">
        <w:rPr>
          <w:b/>
          <w:sz w:val="24"/>
          <w:szCs w:val="24"/>
        </w:rPr>
        <w:t xml:space="preserve">: </w:t>
      </w:r>
      <w:r w:rsidR="00F06A6A" w:rsidRPr="00AB1885">
        <w:rPr>
          <w:b/>
          <w:sz w:val="24"/>
          <w:szCs w:val="24"/>
        </w:rPr>
        <w:t xml:space="preserve"> </w:t>
      </w:r>
      <w:r w:rsidR="00515009">
        <w:rPr>
          <w:sz w:val="24"/>
          <w:szCs w:val="24"/>
        </w:rPr>
        <w:t>Deepak Chander</w:t>
      </w:r>
    </w:p>
    <w:p w:rsidR="00BA4F58" w:rsidRPr="00AB1885" w:rsidRDefault="008D777F" w:rsidP="00BA4F58">
      <w:pPr>
        <w:spacing w:after="0" w:line="240" w:lineRule="auto"/>
        <w:rPr>
          <w:sz w:val="24"/>
          <w:szCs w:val="24"/>
        </w:rPr>
      </w:pPr>
      <w:r w:rsidRPr="00AB1885">
        <w:rPr>
          <w:b/>
          <w:sz w:val="24"/>
          <w:szCs w:val="24"/>
        </w:rPr>
        <w:t xml:space="preserve">       </w:t>
      </w:r>
      <w:r w:rsidR="00092965" w:rsidRPr="00AB1885">
        <w:rPr>
          <w:b/>
          <w:sz w:val="24"/>
          <w:szCs w:val="24"/>
        </w:rPr>
        <w:t>Father’s Name</w:t>
      </w:r>
      <w:r w:rsidR="00F06A6A" w:rsidRPr="00AB1885">
        <w:rPr>
          <w:b/>
          <w:sz w:val="24"/>
          <w:szCs w:val="24"/>
        </w:rPr>
        <w:t xml:space="preserve">              </w:t>
      </w:r>
      <w:r w:rsidR="00FB5080" w:rsidRPr="00AB1885">
        <w:rPr>
          <w:b/>
          <w:sz w:val="24"/>
          <w:szCs w:val="24"/>
        </w:rPr>
        <w:t xml:space="preserve"> </w:t>
      </w:r>
      <w:r w:rsidR="00573547">
        <w:rPr>
          <w:b/>
          <w:sz w:val="24"/>
          <w:szCs w:val="24"/>
        </w:rPr>
        <w:t xml:space="preserve">    </w:t>
      </w:r>
      <w:r w:rsidR="00FB5080" w:rsidRPr="00AB1885">
        <w:rPr>
          <w:b/>
          <w:sz w:val="24"/>
          <w:szCs w:val="24"/>
        </w:rPr>
        <w:t xml:space="preserve"> : </w:t>
      </w:r>
      <w:r w:rsidR="00EE0B7F" w:rsidRPr="00AB1885">
        <w:rPr>
          <w:b/>
          <w:sz w:val="24"/>
          <w:szCs w:val="24"/>
        </w:rPr>
        <w:t xml:space="preserve"> </w:t>
      </w:r>
      <w:r w:rsidR="00A9166F" w:rsidRPr="00AB1885">
        <w:rPr>
          <w:sz w:val="24"/>
          <w:szCs w:val="24"/>
        </w:rPr>
        <w:t xml:space="preserve">Mr. </w:t>
      </w:r>
      <w:r w:rsidR="00515009">
        <w:rPr>
          <w:sz w:val="24"/>
          <w:szCs w:val="24"/>
        </w:rPr>
        <w:t>Pitamber Dutt</w:t>
      </w:r>
    </w:p>
    <w:p w:rsidR="0013490F" w:rsidRPr="0016519F" w:rsidRDefault="008D777F" w:rsidP="00BA4F58">
      <w:pPr>
        <w:spacing w:after="0" w:line="240" w:lineRule="auto"/>
        <w:rPr>
          <w:sz w:val="24"/>
          <w:szCs w:val="24"/>
        </w:rPr>
      </w:pPr>
      <w:r w:rsidRPr="00AB1885">
        <w:rPr>
          <w:b/>
          <w:sz w:val="24"/>
          <w:szCs w:val="24"/>
        </w:rPr>
        <w:t xml:space="preserve">       </w:t>
      </w:r>
      <w:r w:rsidR="00092965" w:rsidRPr="00AB1885">
        <w:rPr>
          <w:b/>
          <w:sz w:val="24"/>
          <w:szCs w:val="24"/>
        </w:rPr>
        <w:t>Date of Birth</w:t>
      </w:r>
      <w:r w:rsidR="00F06A6A" w:rsidRPr="00AB1885">
        <w:rPr>
          <w:b/>
          <w:sz w:val="24"/>
          <w:szCs w:val="24"/>
        </w:rPr>
        <w:t xml:space="preserve">            </w:t>
      </w:r>
      <w:r w:rsidR="00FB5080" w:rsidRPr="00AB1885">
        <w:rPr>
          <w:b/>
          <w:sz w:val="24"/>
          <w:szCs w:val="24"/>
        </w:rPr>
        <w:t xml:space="preserve"> </w:t>
      </w:r>
      <w:r w:rsidR="00F06A6A" w:rsidRPr="00AB1885">
        <w:rPr>
          <w:b/>
          <w:sz w:val="24"/>
          <w:szCs w:val="24"/>
        </w:rPr>
        <w:t xml:space="preserve">     </w:t>
      </w:r>
      <w:r w:rsidR="00573547">
        <w:rPr>
          <w:b/>
          <w:sz w:val="24"/>
          <w:szCs w:val="24"/>
        </w:rPr>
        <w:t xml:space="preserve">    </w:t>
      </w:r>
      <w:r w:rsidR="00CB0F9A" w:rsidRPr="00AB1885">
        <w:rPr>
          <w:b/>
          <w:sz w:val="24"/>
          <w:szCs w:val="24"/>
        </w:rPr>
        <w:t xml:space="preserve"> </w:t>
      </w:r>
      <w:r w:rsidR="00FB5080" w:rsidRPr="00AB1885">
        <w:rPr>
          <w:b/>
          <w:sz w:val="24"/>
          <w:szCs w:val="24"/>
        </w:rPr>
        <w:t xml:space="preserve">: </w:t>
      </w:r>
      <w:r w:rsidR="00092965" w:rsidRPr="00AB1885">
        <w:rPr>
          <w:b/>
          <w:sz w:val="24"/>
          <w:szCs w:val="24"/>
        </w:rPr>
        <w:t xml:space="preserve"> </w:t>
      </w:r>
      <w:r w:rsidR="00515009">
        <w:rPr>
          <w:sz w:val="24"/>
          <w:szCs w:val="24"/>
        </w:rPr>
        <w:t>23</w:t>
      </w:r>
      <w:r w:rsidR="004C3E5C" w:rsidRPr="004C3E5C">
        <w:rPr>
          <w:sz w:val="24"/>
          <w:szCs w:val="24"/>
          <w:vertAlign w:val="superscript"/>
        </w:rPr>
        <w:t>th</w:t>
      </w:r>
      <w:r w:rsidR="00515009">
        <w:rPr>
          <w:sz w:val="24"/>
          <w:szCs w:val="24"/>
        </w:rPr>
        <w:t xml:space="preserve"> March 1993</w:t>
      </w:r>
      <w:r w:rsidR="0013490F" w:rsidRPr="0013490F">
        <w:rPr>
          <w:b/>
          <w:sz w:val="24"/>
          <w:szCs w:val="24"/>
        </w:rPr>
        <w:t xml:space="preserve">      </w:t>
      </w:r>
    </w:p>
    <w:p w:rsidR="00EB26D7" w:rsidRDefault="0016519F" w:rsidP="00EB26D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D777F" w:rsidRPr="00AB1885">
        <w:rPr>
          <w:b/>
          <w:sz w:val="24"/>
          <w:szCs w:val="24"/>
        </w:rPr>
        <w:t xml:space="preserve">      </w:t>
      </w:r>
      <w:r w:rsidR="00092965" w:rsidRPr="00AB1885">
        <w:rPr>
          <w:b/>
          <w:sz w:val="24"/>
          <w:szCs w:val="24"/>
        </w:rPr>
        <w:t>Sex</w:t>
      </w:r>
      <w:r w:rsidR="00F06A6A" w:rsidRPr="00AB1885">
        <w:rPr>
          <w:b/>
          <w:sz w:val="24"/>
          <w:szCs w:val="24"/>
        </w:rPr>
        <w:t xml:space="preserve">                              </w:t>
      </w:r>
      <w:r w:rsidR="00FB5080" w:rsidRPr="00AB1885">
        <w:rPr>
          <w:b/>
          <w:sz w:val="24"/>
          <w:szCs w:val="24"/>
        </w:rPr>
        <w:t xml:space="preserve">  </w:t>
      </w:r>
      <w:r w:rsidR="00F06A6A" w:rsidRPr="00AB1885">
        <w:rPr>
          <w:b/>
          <w:sz w:val="24"/>
          <w:szCs w:val="24"/>
        </w:rPr>
        <w:t xml:space="preserve">   </w:t>
      </w:r>
      <w:r w:rsidR="00573547">
        <w:rPr>
          <w:b/>
          <w:sz w:val="24"/>
          <w:szCs w:val="24"/>
        </w:rPr>
        <w:t xml:space="preserve">    </w:t>
      </w:r>
      <w:r w:rsidR="00F06A6A" w:rsidRPr="00AB1885">
        <w:rPr>
          <w:b/>
          <w:sz w:val="24"/>
          <w:szCs w:val="24"/>
        </w:rPr>
        <w:t xml:space="preserve"> </w:t>
      </w:r>
      <w:r w:rsidR="00FB5080" w:rsidRPr="00AB1885">
        <w:rPr>
          <w:b/>
          <w:sz w:val="24"/>
          <w:szCs w:val="24"/>
        </w:rPr>
        <w:t xml:space="preserve">: </w:t>
      </w:r>
      <w:r w:rsidR="00F31EDA" w:rsidRPr="00AB1885">
        <w:rPr>
          <w:b/>
          <w:sz w:val="24"/>
          <w:szCs w:val="24"/>
        </w:rPr>
        <w:t xml:space="preserve">  </w:t>
      </w:r>
      <w:r w:rsidR="004C3E5C">
        <w:rPr>
          <w:sz w:val="24"/>
          <w:szCs w:val="24"/>
        </w:rPr>
        <w:t>Ma</w:t>
      </w:r>
      <w:r w:rsidR="00A9166F" w:rsidRPr="00AB1885">
        <w:rPr>
          <w:sz w:val="24"/>
          <w:szCs w:val="24"/>
        </w:rPr>
        <w:t>le</w:t>
      </w:r>
      <w:r w:rsidR="00EB26D7">
        <w:rPr>
          <w:b/>
          <w:sz w:val="24"/>
          <w:szCs w:val="24"/>
        </w:rPr>
        <w:t xml:space="preserve">   </w:t>
      </w:r>
    </w:p>
    <w:p w:rsidR="004F4596" w:rsidRPr="004F4596" w:rsidRDefault="004F4596" w:rsidP="00EB26D7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Marital Status                    :   </w:t>
      </w:r>
      <w:r>
        <w:rPr>
          <w:sz w:val="24"/>
          <w:szCs w:val="24"/>
        </w:rPr>
        <w:t>Unmarried</w:t>
      </w:r>
      <w:r w:rsidR="00B869F6">
        <w:rPr>
          <w:sz w:val="24"/>
          <w:szCs w:val="24"/>
        </w:rPr>
        <w:t xml:space="preserve"> </w:t>
      </w:r>
    </w:p>
    <w:p w:rsidR="00550880" w:rsidRPr="00EB26D7" w:rsidRDefault="00EB26D7" w:rsidP="00EB26D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515009">
        <w:rPr>
          <w:b/>
          <w:sz w:val="24"/>
          <w:szCs w:val="24"/>
        </w:rPr>
        <w:t xml:space="preserve">  </w:t>
      </w:r>
      <w:r w:rsidR="005B36E0">
        <w:rPr>
          <w:b/>
          <w:sz w:val="24"/>
          <w:szCs w:val="24"/>
        </w:rPr>
        <w:t>Present</w:t>
      </w:r>
      <w:r w:rsidR="00573547">
        <w:rPr>
          <w:b/>
          <w:sz w:val="24"/>
          <w:szCs w:val="24"/>
        </w:rPr>
        <w:t xml:space="preserve"> </w:t>
      </w:r>
      <w:r w:rsidR="00F31EDA" w:rsidRPr="00AB1885">
        <w:rPr>
          <w:b/>
          <w:sz w:val="24"/>
          <w:szCs w:val="24"/>
        </w:rPr>
        <w:t>Address</w:t>
      </w:r>
      <w:r w:rsidR="00573547">
        <w:rPr>
          <w:b/>
          <w:sz w:val="24"/>
          <w:szCs w:val="24"/>
        </w:rPr>
        <w:t xml:space="preserve">          </w:t>
      </w:r>
      <w:r w:rsidR="00515009">
        <w:rPr>
          <w:b/>
          <w:sz w:val="24"/>
          <w:szCs w:val="24"/>
        </w:rPr>
        <w:t xml:space="preserve"> </w:t>
      </w:r>
      <w:r w:rsidR="005B36E0">
        <w:rPr>
          <w:b/>
          <w:sz w:val="24"/>
          <w:szCs w:val="24"/>
        </w:rPr>
        <w:t xml:space="preserve">     </w:t>
      </w:r>
      <w:r w:rsidR="00FB5080" w:rsidRPr="00AB1885">
        <w:rPr>
          <w:b/>
          <w:sz w:val="24"/>
          <w:szCs w:val="24"/>
        </w:rPr>
        <w:t xml:space="preserve">: </w:t>
      </w:r>
      <w:r w:rsidR="00E66A0E">
        <w:rPr>
          <w:b/>
          <w:sz w:val="24"/>
          <w:szCs w:val="24"/>
        </w:rPr>
        <w:t xml:space="preserve"> </w:t>
      </w:r>
      <w:r w:rsidR="006E656F">
        <w:rPr>
          <w:sz w:val="24"/>
          <w:szCs w:val="24"/>
        </w:rPr>
        <w:t>GH-14,</w:t>
      </w:r>
      <w:r w:rsidR="005B36E0">
        <w:rPr>
          <w:color w:val="000000"/>
          <w:sz w:val="24"/>
          <w:szCs w:val="24"/>
        </w:rPr>
        <w:t xml:space="preserve"> IMT Chowk ,Manesar sector-1 ,Haryana.</w:t>
      </w:r>
      <w:r w:rsidR="00D50A7F" w:rsidRPr="00AB1885">
        <w:rPr>
          <w:sz w:val="24"/>
          <w:szCs w:val="24"/>
        </w:rPr>
        <w:t xml:space="preserve">   </w:t>
      </w:r>
    </w:p>
    <w:p w:rsidR="009333A2" w:rsidRPr="000D4BD1" w:rsidRDefault="00D50A7F" w:rsidP="00BA4F58">
      <w:pPr>
        <w:spacing w:after="0" w:line="240" w:lineRule="auto"/>
        <w:rPr>
          <w:rFonts w:cs="Calibri"/>
          <w:sz w:val="24"/>
          <w:szCs w:val="24"/>
        </w:rPr>
      </w:pPr>
      <w:r w:rsidRPr="00AB1885">
        <w:rPr>
          <w:sz w:val="24"/>
          <w:szCs w:val="24"/>
        </w:rPr>
        <w:t xml:space="preserve"> </w:t>
      </w:r>
      <w:r w:rsidR="00A9166F" w:rsidRPr="00AB1885">
        <w:rPr>
          <w:sz w:val="24"/>
          <w:szCs w:val="24"/>
        </w:rPr>
        <w:t xml:space="preserve">                   </w:t>
      </w:r>
      <w:r w:rsidR="007B1744">
        <w:rPr>
          <w:rFonts w:cs="Calibri"/>
          <w:sz w:val="24"/>
          <w:szCs w:val="24"/>
        </w:rPr>
        <w:t xml:space="preserve">      </w:t>
      </w:r>
    </w:p>
    <w:tbl>
      <w:tblPr>
        <w:tblpPr w:leftFromText="180" w:rightFromText="180" w:vertAnchor="text" w:horzAnchor="margin" w:tblpX="198" w:tblpY="124"/>
        <w:tblW w:w="10260" w:type="dxa"/>
        <w:tblBorders>
          <w:insideH w:val="single" w:sz="4" w:space="0" w:color="FFFFFF"/>
        </w:tblBorders>
        <w:tblLook w:val="04A0"/>
      </w:tblPr>
      <w:tblGrid>
        <w:gridCol w:w="10260"/>
      </w:tblGrid>
      <w:tr w:rsidR="009333A2" w:rsidRPr="00AB1885" w:rsidTr="009333A2">
        <w:tc>
          <w:tcPr>
            <w:tcW w:w="10260" w:type="dxa"/>
            <w:shd w:val="clear" w:color="auto" w:fill="999999"/>
            <w:hideMark/>
          </w:tcPr>
          <w:p w:rsidR="009333A2" w:rsidRPr="00AB1885" w:rsidRDefault="009333A2" w:rsidP="009333A2">
            <w:pPr>
              <w:tabs>
                <w:tab w:val="right" w:pos="10232"/>
              </w:tabs>
              <w:autoSpaceDE w:val="0"/>
              <w:autoSpaceDN w:val="0"/>
              <w:adjustRightInd w:val="0"/>
              <w:spacing w:after="0" w:line="240" w:lineRule="auto"/>
              <w:ind w:right="-188"/>
              <w:rPr>
                <w:b/>
                <w:bCs/>
                <w:color w:val="000000"/>
                <w:sz w:val="24"/>
                <w:szCs w:val="24"/>
              </w:rPr>
            </w:pPr>
            <w:r w:rsidRPr="00AB1885">
              <w:rPr>
                <w:b/>
                <w:bCs/>
                <w:color w:val="000000"/>
                <w:sz w:val="24"/>
                <w:szCs w:val="24"/>
              </w:rPr>
              <w:t xml:space="preserve">Declaration </w:t>
            </w:r>
            <w:r w:rsidRPr="00AB1885">
              <w:rPr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</w:tbl>
    <w:p w:rsidR="009333A2" w:rsidRPr="00AB1885" w:rsidRDefault="009333A2" w:rsidP="009333A2">
      <w:pPr>
        <w:spacing w:after="0" w:line="360" w:lineRule="auto"/>
        <w:rPr>
          <w:sz w:val="24"/>
          <w:szCs w:val="24"/>
        </w:rPr>
      </w:pPr>
    </w:p>
    <w:p w:rsidR="009333A2" w:rsidRPr="00AB1885" w:rsidRDefault="009333A2" w:rsidP="009333A2">
      <w:pPr>
        <w:spacing w:line="240" w:lineRule="auto"/>
        <w:ind w:left="-576"/>
        <w:rPr>
          <w:rFonts w:cs="Calibri"/>
          <w:sz w:val="24"/>
          <w:szCs w:val="24"/>
        </w:rPr>
      </w:pPr>
      <w:r w:rsidRPr="00AB1885">
        <w:rPr>
          <w:rFonts w:cs="Calibri"/>
          <w:sz w:val="24"/>
          <w:szCs w:val="24"/>
        </w:rPr>
        <w:t xml:space="preserve">                I do hereby declare that all the above information is true, complete and correct to the best of my</w:t>
      </w:r>
    </w:p>
    <w:p w:rsidR="009333A2" w:rsidRPr="00AB1885" w:rsidRDefault="009333A2" w:rsidP="009333A2">
      <w:pPr>
        <w:spacing w:line="240" w:lineRule="auto"/>
        <w:ind w:left="-576"/>
        <w:rPr>
          <w:rFonts w:cs="Calibri"/>
          <w:sz w:val="24"/>
          <w:szCs w:val="24"/>
        </w:rPr>
      </w:pPr>
      <w:r w:rsidRPr="00AB1885">
        <w:rPr>
          <w:rFonts w:cs="Calibri"/>
          <w:sz w:val="24"/>
          <w:szCs w:val="24"/>
        </w:rPr>
        <w:t xml:space="preserve">                Knowledge and belief.</w:t>
      </w:r>
    </w:p>
    <w:p w:rsidR="00142D22" w:rsidRPr="00A871C5" w:rsidRDefault="00A871C5" w:rsidP="008D777F">
      <w:pPr>
        <w:spacing w:line="360" w:lineRule="auto"/>
        <w:rPr>
          <w:rFonts w:eastAsia="SymbolMT"/>
          <w:b/>
          <w:sz w:val="24"/>
          <w:szCs w:val="24"/>
        </w:rPr>
      </w:pPr>
      <w:r>
        <w:rPr>
          <w:rFonts w:eastAsia="SymbolMT"/>
          <w:b/>
          <w:sz w:val="24"/>
          <w:szCs w:val="24"/>
        </w:rPr>
        <w:t xml:space="preserve">       </w:t>
      </w:r>
    </w:p>
    <w:p w:rsidR="00A871C5" w:rsidRDefault="005B1526" w:rsidP="008D777F">
      <w:pPr>
        <w:spacing w:line="360" w:lineRule="auto"/>
        <w:rPr>
          <w:rFonts w:eastAsia="SymbolMT"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536076" w:rsidRPr="00AB1885">
        <w:rPr>
          <w:b/>
          <w:sz w:val="24"/>
          <w:szCs w:val="24"/>
        </w:rPr>
        <w:t xml:space="preserve">Place </w:t>
      </w:r>
      <w:r w:rsidR="00C95411" w:rsidRPr="00AB1885">
        <w:rPr>
          <w:b/>
          <w:sz w:val="24"/>
          <w:szCs w:val="24"/>
        </w:rPr>
        <w:t xml:space="preserve"> </w:t>
      </w:r>
      <w:r w:rsidR="00536076" w:rsidRPr="00AB1885">
        <w:rPr>
          <w:b/>
          <w:sz w:val="24"/>
          <w:szCs w:val="24"/>
        </w:rPr>
        <w:t xml:space="preserve"> </w:t>
      </w:r>
      <w:r w:rsidR="00536076" w:rsidRPr="00AB1885">
        <w:rPr>
          <w:sz w:val="24"/>
          <w:szCs w:val="24"/>
        </w:rPr>
        <w:t>:</w:t>
      </w:r>
      <w:r w:rsidR="00C95411" w:rsidRPr="00AB1885">
        <w:rPr>
          <w:sz w:val="24"/>
          <w:szCs w:val="24"/>
        </w:rPr>
        <w:t xml:space="preserve"> </w:t>
      </w:r>
      <w:r w:rsidR="00536076" w:rsidRPr="00AB1885">
        <w:rPr>
          <w:sz w:val="24"/>
          <w:szCs w:val="24"/>
        </w:rPr>
        <w:t xml:space="preserve"> </w:t>
      </w:r>
      <w:r w:rsidR="00A9166F" w:rsidRPr="00AB1885">
        <w:rPr>
          <w:b/>
          <w:sz w:val="24"/>
          <w:szCs w:val="24"/>
        </w:rPr>
        <w:t>DELHI</w:t>
      </w:r>
    </w:p>
    <w:p w:rsidR="008D24F6" w:rsidRPr="00A871C5" w:rsidRDefault="007C6A69" w:rsidP="008D777F">
      <w:pPr>
        <w:spacing w:line="360" w:lineRule="auto"/>
        <w:rPr>
          <w:rFonts w:eastAsia="SymbolMT"/>
          <w:sz w:val="24"/>
          <w:szCs w:val="24"/>
        </w:rPr>
      </w:pPr>
      <w:r w:rsidRPr="00AB1885">
        <w:rPr>
          <w:rFonts w:cs="Arial"/>
          <w:b/>
          <w:sz w:val="24"/>
          <w:szCs w:val="24"/>
        </w:rPr>
        <w:t xml:space="preserve"> </w:t>
      </w:r>
      <w:r w:rsidR="00A871C5">
        <w:rPr>
          <w:rFonts w:cs="Arial"/>
          <w:b/>
          <w:sz w:val="24"/>
          <w:szCs w:val="24"/>
        </w:rPr>
        <w:t xml:space="preserve">      </w:t>
      </w:r>
      <w:r w:rsidR="0008457C">
        <w:rPr>
          <w:rFonts w:cs="Arial"/>
          <w:b/>
          <w:sz w:val="24"/>
          <w:szCs w:val="24"/>
        </w:rPr>
        <w:t>Date</w:t>
      </w:r>
      <w:r w:rsidR="00536076" w:rsidRPr="00AB1885">
        <w:rPr>
          <w:rFonts w:cs="Arial"/>
          <w:b/>
          <w:sz w:val="24"/>
          <w:szCs w:val="24"/>
        </w:rPr>
        <w:t xml:space="preserve"> </w:t>
      </w:r>
      <w:r w:rsidR="00142D22">
        <w:rPr>
          <w:rFonts w:cs="Arial"/>
          <w:b/>
          <w:sz w:val="24"/>
          <w:szCs w:val="24"/>
        </w:rPr>
        <w:t xml:space="preserve"> :                         </w:t>
      </w:r>
      <w:r w:rsidR="008D24F6" w:rsidRPr="00AB1885">
        <w:rPr>
          <w:rFonts w:cs="Arial"/>
          <w:b/>
          <w:sz w:val="24"/>
          <w:szCs w:val="24"/>
        </w:rPr>
        <w:t xml:space="preserve">                                                                            </w:t>
      </w:r>
      <w:r w:rsidR="008D777F" w:rsidRPr="00AB1885">
        <w:rPr>
          <w:rFonts w:cs="Arial"/>
          <w:b/>
          <w:sz w:val="24"/>
          <w:szCs w:val="24"/>
        </w:rPr>
        <w:t xml:space="preserve">               </w:t>
      </w:r>
      <w:r w:rsidR="00A871C5">
        <w:rPr>
          <w:rFonts w:cs="Arial"/>
          <w:b/>
          <w:sz w:val="24"/>
          <w:szCs w:val="24"/>
        </w:rPr>
        <w:t xml:space="preserve">        </w:t>
      </w:r>
      <w:r w:rsidR="00536076" w:rsidRPr="00AB1885">
        <w:rPr>
          <w:rFonts w:cs="Arial"/>
          <w:sz w:val="24"/>
          <w:szCs w:val="24"/>
        </w:rPr>
        <w:t>(</w:t>
      </w:r>
      <w:r w:rsidR="00EB26D7">
        <w:rPr>
          <w:rFonts w:cs="Arial"/>
          <w:sz w:val="24"/>
          <w:szCs w:val="24"/>
        </w:rPr>
        <w:t>DEEPAK CHANDER</w:t>
      </w:r>
      <w:r w:rsidR="008D24F6" w:rsidRPr="00AB1885">
        <w:rPr>
          <w:rFonts w:cs="Arial"/>
          <w:sz w:val="24"/>
          <w:szCs w:val="24"/>
        </w:rPr>
        <w:t>)</w:t>
      </w:r>
    </w:p>
    <w:p w:rsidR="008D24F6" w:rsidRPr="00AB1885" w:rsidRDefault="008D24F6" w:rsidP="008D24F6">
      <w:pPr>
        <w:tabs>
          <w:tab w:val="left" w:pos="3870"/>
        </w:tabs>
        <w:rPr>
          <w:sz w:val="24"/>
          <w:szCs w:val="24"/>
        </w:rPr>
      </w:pPr>
    </w:p>
    <w:sectPr w:rsidR="008D24F6" w:rsidRPr="00AB1885" w:rsidSect="00DB67D7">
      <w:pgSz w:w="12240" w:h="15840"/>
      <w:pgMar w:top="288" w:right="720" w:bottom="144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.15pt;height:12.15pt" o:bullet="t">
        <v:imagedata r:id="rId1" o:title="BD14565_"/>
      </v:shape>
    </w:pict>
  </w:numPicBullet>
  <w:abstractNum w:abstractNumId="0">
    <w:nsid w:val="017B7714"/>
    <w:multiLevelType w:val="hybridMultilevel"/>
    <w:tmpl w:val="CF9AC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23FF"/>
    <w:multiLevelType w:val="multilevel"/>
    <w:tmpl w:val="5B58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84367"/>
    <w:multiLevelType w:val="hybridMultilevel"/>
    <w:tmpl w:val="01A8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94C6B"/>
    <w:multiLevelType w:val="hybridMultilevel"/>
    <w:tmpl w:val="E9B0C28A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2FE6065"/>
    <w:multiLevelType w:val="multilevel"/>
    <w:tmpl w:val="7B4E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4F189B"/>
    <w:multiLevelType w:val="hybridMultilevel"/>
    <w:tmpl w:val="5AB8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76C85"/>
    <w:multiLevelType w:val="hybridMultilevel"/>
    <w:tmpl w:val="F698BE80"/>
    <w:lvl w:ilvl="0" w:tplc="78BC32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B42B8"/>
    <w:multiLevelType w:val="multilevel"/>
    <w:tmpl w:val="8E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B5271"/>
    <w:multiLevelType w:val="hybridMultilevel"/>
    <w:tmpl w:val="31ECA1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802D5"/>
    <w:multiLevelType w:val="multilevel"/>
    <w:tmpl w:val="BDC4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2D1CEA"/>
    <w:multiLevelType w:val="hybridMultilevel"/>
    <w:tmpl w:val="FC78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813437"/>
    <w:multiLevelType w:val="hybridMultilevel"/>
    <w:tmpl w:val="B50A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A2E73"/>
    <w:multiLevelType w:val="hybridMultilevel"/>
    <w:tmpl w:val="56F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A142B"/>
    <w:multiLevelType w:val="hybridMultilevel"/>
    <w:tmpl w:val="C296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8A7CF4"/>
    <w:multiLevelType w:val="hybridMultilevel"/>
    <w:tmpl w:val="EDC895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812161E"/>
    <w:multiLevelType w:val="hybridMultilevel"/>
    <w:tmpl w:val="81E4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5A2"/>
    <w:multiLevelType w:val="hybridMultilevel"/>
    <w:tmpl w:val="C5668B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2773E2"/>
    <w:multiLevelType w:val="hybridMultilevel"/>
    <w:tmpl w:val="F74EF662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DC661C"/>
    <w:multiLevelType w:val="hybridMultilevel"/>
    <w:tmpl w:val="FE968D0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593C1BF5"/>
    <w:multiLevelType w:val="hybridMultilevel"/>
    <w:tmpl w:val="866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DA76A0"/>
    <w:multiLevelType w:val="hybridMultilevel"/>
    <w:tmpl w:val="4DC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174EB7"/>
    <w:multiLevelType w:val="multilevel"/>
    <w:tmpl w:val="2712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2E42A3"/>
    <w:multiLevelType w:val="hybridMultilevel"/>
    <w:tmpl w:val="B438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1180B"/>
    <w:multiLevelType w:val="hybridMultilevel"/>
    <w:tmpl w:val="46E0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A7EE2"/>
    <w:multiLevelType w:val="hybridMultilevel"/>
    <w:tmpl w:val="02DAD962"/>
    <w:lvl w:ilvl="0" w:tplc="78BC32FC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0"/>
  </w:num>
  <w:num w:numId="5">
    <w:abstractNumId w:val="22"/>
  </w:num>
  <w:num w:numId="6">
    <w:abstractNumId w:val="19"/>
  </w:num>
  <w:num w:numId="7">
    <w:abstractNumId w:val="11"/>
  </w:num>
  <w:num w:numId="8">
    <w:abstractNumId w:val="16"/>
  </w:num>
  <w:num w:numId="9">
    <w:abstractNumId w:val="3"/>
  </w:num>
  <w:num w:numId="10">
    <w:abstractNumId w:val="8"/>
  </w:num>
  <w:num w:numId="11">
    <w:abstractNumId w:val="6"/>
  </w:num>
  <w:num w:numId="12">
    <w:abstractNumId w:val="15"/>
  </w:num>
  <w:num w:numId="13">
    <w:abstractNumId w:val="14"/>
  </w:num>
  <w:num w:numId="14">
    <w:abstractNumId w:val="18"/>
  </w:num>
  <w:num w:numId="15">
    <w:abstractNumId w:val="2"/>
  </w:num>
  <w:num w:numId="16">
    <w:abstractNumId w:val="21"/>
  </w:num>
  <w:num w:numId="17">
    <w:abstractNumId w:val="9"/>
  </w:num>
  <w:num w:numId="18">
    <w:abstractNumId w:val="7"/>
  </w:num>
  <w:num w:numId="19">
    <w:abstractNumId w:val="1"/>
  </w:num>
  <w:num w:numId="20">
    <w:abstractNumId w:val="17"/>
  </w:num>
  <w:num w:numId="21">
    <w:abstractNumId w:val="23"/>
  </w:num>
  <w:num w:numId="22">
    <w:abstractNumId w:val="24"/>
  </w:num>
  <w:num w:numId="23">
    <w:abstractNumId w:val="4"/>
  </w:num>
  <w:num w:numId="24">
    <w:abstractNumId w:val="12"/>
  </w:num>
  <w:num w:numId="2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CA3480"/>
    <w:rsid w:val="00000996"/>
    <w:rsid w:val="000206C0"/>
    <w:rsid w:val="00023D02"/>
    <w:rsid w:val="000420F8"/>
    <w:rsid w:val="00042485"/>
    <w:rsid w:val="0005144E"/>
    <w:rsid w:val="00053B5F"/>
    <w:rsid w:val="00060B25"/>
    <w:rsid w:val="00061071"/>
    <w:rsid w:val="00070D83"/>
    <w:rsid w:val="00072BBE"/>
    <w:rsid w:val="0008450E"/>
    <w:rsid w:val="0008457C"/>
    <w:rsid w:val="000856FC"/>
    <w:rsid w:val="0008677C"/>
    <w:rsid w:val="000917C4"/>
    <w:rsid w:val="00092965"/>
    <w:rsid w:val="000A2BDD"/>
    <w:rsid w:val="000A4D63"/>
    <w:rsid w:val="000A5217"/>
    <w:rsid w:val="000A7357"/>
    <w:rsid w:val="000C0013"/>
    <w:rsid w:val="000C1C4E"/>
    <w:rsid w:val="000C4F45"/>
    <w:rsid w:val="000D2025"/>
    <w:rsid w:val="000D4BD1"/>
    <w:rsid w:val="000E38AA"/>
    <w:rsid w:val="000E62EF"/>
    <w:rsid w:val="00104029"/>
    <w:rsid w:val="00104E10"/>
    <w:rsid w:val="0010639B"/>
    <w:rsid w:val="001259C4"/>
    <w:rsid w:val="00127F12"/>
    <w:rsid w:val="00131BF5"/>
    <w:rsid w:val="00133362"/>
    <w:rsid w:val="0013490F"/>
    <w:rsid w:val="001354B2"/>
    <w:rsid w:val="00136F40"/>
    <w:rsid w:val="00142D22"/>
    <w:rsid w:val="0016519F"/>
    <w:rsid w:val="001674F7"/>
    <w:rsid w:val="001722A5"/>
    <w:rsid w:val="00175A06"/>
    <w:rsid w:val="00195F97"/>
    <w:rsid w:val="00196794"/>
    <w:rsid w:val="001A6E15"/>
    <w:rsid w:val="001B2A70"/>
    <w:rsid w:val="001B3E21"/>
    <w:rsid w:val="001C7544"/>
    <w:rsid w:val="001E2DF8"/>
    <w:rsid w:val="001E49AC"/>
    <w:rsid w:val="00200AFD"/>
    <w:rsid w:val="002010AA"/>
    <w:rsid w:val="00201992"/>
    <w:rsid w:val="00204BEA"/>
    <w:rsid w:val="00215023"/>
    <w:rsid w:val="00220792"/>
    <w:rsid w:val="00223A10"/>
    <w:rsid w:val="00231FCF"/>
    <w:rsid w:val="00232DDF"/>
    <w:rsid w:val="002371A3"/>
    <w:rsid w:val="00245ADC"/>
    <w:rsid w:val="00252228"/>
    <w:rsid w:val="0025396C"/>
    <w:rsid w:val="00260B2B"/>
    <w:rsid w:val="0026416B"/>
    <w:rsid w:val="00276F28"/>
    <w:rsid w:val="00290FF2"/>
    <w:rsid w:val="002916E0"/>
    <w:rsid w:val="002A7998"/>
    <w:rsid w:val="002B6CB0"/>
    <w:rsid w:val="002C7158"/>
    <w:rsid w:val="002D1736"/>
    <w:rsid w:val="002D579E"/>
    <w:rsid w:val="002D6FC9"/>
    <w:rsid w:val="002E0085"/>
    <w:rsid w:val="002E214C"/>
    <w:rsid w:val="002E6126"/>
    <w:rsid w:val="002E6962"/>
    <w:rsid w:val="002F0A5C"/>
    <w:rsid w:val="002F67A0"/>
    <w:rsid w:val="003323A7"/>
    <w:rsid w:val="00335E25"/>
    <w:rsid w:val="0033693B"/>
    <w:rsid w:val="00337F5C"/>
    <w:rsid w:val="003539BB"/>
    <w:rsid w:val="003553DE"/>
    <w:rsid w:val="00365364"/>
    <w:rsid w:val="003847DB"/>
    <w:rsid w:val="00395477"/>
    <w:rsid w:val="003A548F"/>
    <w:rsid w:val="003C6EEE"/>
    <w:rsid w:val="003E35A2"/>
    <w:rsid w:val="003E6445"/>
    <w:rsid w:val="003E6B31"/>
    <w:rsid w:val="00413B27"/>
    <w:rsid w:val="00417670"/>
    <w:rsid w:val="00425F27"/>
    <w:rsid w:val="00427BB2"/>
    <w:rsid w:val="00431293"/>
    <w:rsid w:val="0043559B"/>
    <w:rsid w:val="0043660A"/>
    <w:rsid w:val="004430E7"/>
    <w:rsid w:val="00445E0E"/>
    <w:rsid w:val="004517DA"/>
    <w:rsid w:val="00456EB5"/>
    <w:rsid w:val="0046521C"/>
    <w:rsid w:val="0046561D"/>
    <w:rsid w:val="0049691B"/>
    <w:rsid w:val="004A18F8"/>
    <w:rsid w:val="004B2C62"/>
    <w:rsid w:val="004C3E5C"/>
    <w:rsid w:val="004C7DF6"/>
    <w:rsid w:val="004D6641"/>
    <w:rsid w:val="004F2C9D"/>
    <w:rsid w:val="004F4596"/>
    <w:rsid w:val="004F6C02"/>
    <w:rsid w:val="005007EC"/>
    <w:rsid w:val="00507C1F"/>
    <w:rsid w:val="005147A0"/>
    <w:rsid w:val="00515009"/>
    <w:rsid w:val="005267E9"/>
    <w:rsid w:val="00536076"/>
    <w:rsid w:val="005416FA"/>
    <w:rsid w:val="0054230E"/>
    <w:rsid w:val="00550880"/>
    <w:rsid w:val="00553C34"/>
    <w:rsid w:val="00557788"/>
    <w:rsid w:val="0056279D"/>
    <w:rsid w:val="00564D0D"/>
    <w:rsid w:val="00573547"/>
    <w:rsid w:val="00594617"/>
    <w:rsid w:val="00595E5D"/>
    <w:rsid w:val="005B1526"/>
    <w:rsid w:val="005B32CC"/>
    <w:rsid w:val="005B36E0"/>
    <w:rsid w:val="005B7595"/>
    <w:rsid w:val="005D4637"/>
    <w:rsid w:val="005F05A1"/>
    <w:rsid w:val="005F07B0"/>
    <w:rsid w:val="005F564D"/>
    <w:rsid w:val="00613D3E"/>
    <w:rsid w:val="0061672D"/>
    <w:rsid w:val="00620FF0"/>
    <w:rsid w:val="00624CD2"/>
    <w:rsid w:val="00662462"/>
    <w:rsid w:val="0068054A"/>
    <w:rsid w:val="00691986"/>
    <w:rsid w:val="00695DD7"/>
    <w:rsid w:val="006A43F6"/>
    <w:rsid w:val="006A7ADE"/>
    <w:rsid w:val="006B2773"/>
    <w:rsid w:val="006B4BA6"/>
    <w:rsid w:val="006B651D"/>
    <w:rsid w:val="006B7A94"/>
    <w:rsid w:val="006C232D"/>
    <w:rsid w:val="006D161F"/>
    <w:rsid w:val="006D2B5E"/>
    <w:rsid w:val="006D7B7C"/>
    <w:rsid w:val="006E656F"/>
    <w:rsid w:val="007005CF"/>
    <w:rsid w:val="00712921"/>
    <w:rsid w:val="00714149"/>
    <w:rsid w:val="00717552"/>
    <w:rsid w:val="00724A99"/>
    <w:rsid w:val="007250BA"/>
    <w:rsid w:val="0073635E"/>
    <w:rsid w:val="00742E6D"/>
    <w:rsid w:val="00750CFC"/>
    <w:rsid w:val="00776470"/>
    <w:rsid w:val="00776E2A"/>
    <w:rsid w:val="007845F5"/>
    <w:rsid w:val="007906FA"/>
    <w:rsid w:val="0079587B"/>
    <w:rsid w:val="007A0D51"/>
    <w:rsid w:val="007A1D70"/>
    <w:rsid w:val="007B1744"/>
    <w:rsid w:val="007B489F"/>
    <w:rsid w:val="007B4EBE"/>
    <w:rsid w:val="007B7CA7"/>
    <w:rsid w:val="007C6A69"/>
    <w:rsid w:val="007E795E"/>
    <w:rsid w:val="007E7E4A"/>
    <w:rsid w:val="007F67BA"/>
    <w:rsid w:val="00802582"/>
    <w:rsid w:val="008025E5"/>
    <w:rsid w:val="00810A82"/>
    <w:rsid w:val="00810AAD"/>
    <w:rsid w:val="0084693E"/>
    <w:rsid w:val="00852B2D"/>
    <w:rsid w:val="00855CDE"/>
    <w:rsid w:val="0086780A"/>
    <w:rsid w:val="008810BF"/>
    <w:rsid w:val="00883623"/>
    <w:rsid w:val="008A04C8"/>
    <w:rsid w:val="008A71A1"/>
    <w:rsid w:val="008B2296"/>
    <w:rsid w:val="008B3CB2"/>
    <w:rsid w:val="008B7C6E"/>
    <w:rsid w:val="008C7CED"/>
    <w:rsid w:val="008D24F6"/>
    <w:rsid w:val="008D5AA1"/>
    <w:rsid w:val="008D777F"/>
    <w:rsid w:val="008E0F27"/>
    <w:rsid w:val="008E79CE"/>
    <w:rsid w:val="008F18BA"/>
    <w:rsid w:val="008F482B"/>
    <w:rsid w:val="00901CC5"/>
    <w:rsid w:val="009059A5"/>
    <w:rsid w:val="009154F3"/>
    <w:rsid w:val="0091646F"/>
    <w:rsid w:val="009206CE"/>
    <w:rsid w:val="009206EF"/>
    <w:rsid w:val="0092405F"/>
    <w:rsid w:val="0093287E"/>
    <w:rsid w:val="0093325B"/>
    <w:rsid w:val="009333A2"/>
    <w:rsid w:val="00936D60"/>
    <w:rsid w:val="009411F9"/>
    <w:rsid w:val="00951D62"/>
    <w:rsid w:val="00956D0A"/>
    <w:rsid w:val="00957E20"/>
    <w:rsid w:val="009629FA"/>
    <w:rsid w:val="0097480B"/>
    <w:rsid w:val="009820C2"/>
    <w:rsid w:val="00996759"/>
    <w:rsid w:val="009B6F95"/>
    <w:rsid w:val="009C6F70"/>
    <w:rsid w:val="009E477F"/>
    <w:rsid w:val="009E57BF"/>
    <w:rsid w:val="009F0F82"/>
    <w:rsid w:val="009F7FD1"/>
    <w:rsid w:val="00A0182B"/>
    <w:rsid w:val="00A123F3"/>
    <w:rsid w:val="00A208FA"/>
    <w:rsid w:val="00A27325"/>
    <w:rsid w:val="00A3290C"/>
    <w:rsid w:val="00A431D6"/>
    <w:rsid w:val="00A450A7"/>
    <w:rsid w:val="00A648D8"/>
    <w:rsid w:val="00A871C5"/>
    <w:rsid w:val="00A9166F"/>
    <w:rsid w:val="00AA5D4F"/>
    <w:rsid w:val="00AA5F4B"/>
    <w:rsid w:val="00AB1885"/>
    <w:rsid w:val="00AB2FC2"/>
    <w:rsid w:val="00AB697D"/>
    <w:rsid w:val="00AC5E51"/>
    <w:rsid w:val="00AE5C3F"/>
    <w:rsid w:val="00AF1118"/>
    <w:rsid w:val="00B03D57"/>
    <w:rsid w:val="00B27D99"/>
    <w:rsid w:val="00B54601"/>
    <w:rsid w:val="00B73892"/>
    <w:rsid w:val="00B80C41"/>
    <w:rsid w:val="00B8101B"/>
    <w:rsid w:val="00B869F6"/>
    <w:rsid w:val="00BA2053"/>
    <w:rsid w:val="00BA4F58"/>
    <w:rsid w:val="00BA5665"/>
    <w:rsid w:val="00BC59E4"/>
    <w:rsid w:val="00BD0127"/>
    <w:rsid w:val="00BD1B52"/>
    <w:rsid w:val="00BD4973"/>
    <w:rsid w:val="00BE14D5"/>
    <w:rsid w:val="00BF29F7"/>
    <w:rsid w:val="00BF3B08"/>
    <w:rsid w:val="00BF603E"/>
    <w:rsid w:val="00C03051"/>
    <w:rsid w:val="00C217BF"/>
    <w:rsid w:val="00C21B56"/>
    <w:rsid w:val="00C22FFA"/>
    <w:rsid w:val="00C2356D"/>
    <w:rsid w:val="00C565D4"/>
    <w:rsid w:val="00C64706"/>
    <w:rsid w:val="00C65988"/>
    <w:rsid w:val="00C663CA"/>
    <w:rsid w:val="00C70032"/>
    <w:rsid w:val="00C86E35"/>
    <w:rsid w:val="00C95411"/>
    <w:rsid w:val="00CA3322"/>
    <w:rsid w:val="00CA3480"/>
    <w:rsid w:val="00CA533A"/>
    <w:rsid w:val="00CB0F9A"/>
    <w:rsid w:val="00CB7D0A"/>
    <w:rsid w:val="00CB7F12"/>
    <w:rsid w:val="00CC3ADB"/>
    <w:rsid w:val="00CC5958"/>
    <w:rsid w:val="00CC5B29"/>
    <w:rsid w:val="00CC67A6"/>
    <w:rsid w:val="00CD2AEA"/>
    <w:rsid w:val="00CE10D4"/>
    <w:rsid w:val="00CF0B06"/>
    <w:rsid w:val="00CF3A63"/>
    <w:rsid w:val="00D04C2C"/>
    <w:rsid w:val="00D220C4"/>
    <w:rsid w:val="00D22FB5"/>
    <w:rsid w:val="00D25586"/>
    <w:rsid w:val="00D50A7F"/>
    <w:rsid w:val="00D63A65"/>
    <w:rsid w:val="00D66470"/>
    <w:rsid w:val="00D83EBD"/>
    <w:rsid w:val="00DA30CE"/>
    <w:rsid w:val="00DA3221"/>
    <w:rsid w:val="00DA651B"/>
    <w:rsid w:val="00DB67D7"/>
    <w:rsid w:val="00DD065D"/>
    <w:rsid w:val="00DD28BE"/>
    <w:rsid w:val="00DD4DF3"/>
    <w:rsid w:val="00DD795F"/>
    <w:rsid w:val="00DE5F83"/>
    <w:rsid w:val="00DF196B"/>
    <w:rsid w:val="00DF32D8"/>
    <w:rsid w:val="00DF4DCE"/>
    <w:rsid w:val="00DF598C"/>
    <w:rsid w:val="00E04D14"/>
    <w:rsid w:val="00E32923"/>
    <w:rsid w:val="00E45D99"/>
    <w:rsid w:val="00E505C1"/>
    <w:rsid w:val="00E63B4B"/>
    <w:rsid w:val="00E66A0E"/>
    <w:rsid w:val="00E677BD"/>
    <w:rsid w:val="00E845B5"/>
    <w:rsid w:val="00EA0F25"/>
    <w:rsid w:val="00EB26D7"/>
    <w:rsid w:val="00EB285E"/>
    <w:rsid w:val="00ED2EA9"/>
    <w:rsid w:val="00EE0AB6"/>
    <w:rsid w:val="00EE0B7F"/>
    <w:rsid w:val="00EE4F61"/>
    <w:rsid w:val="00EF46B8"/>
    <w:rsid w:val="00F034C2"/>
    <w:rsid w:val="00F06A6A"/>
    <w:rsid w:val="00F13E17"/>
    <w:rsid w:val="00F24C37"/>
    <w:rsid w:val="00F26562"/>
    <w:rsid w:val="00F26AF6"/>
    <w:rsid w:val="00F3127F"/>
    <w:rsid w:val="00F31EDA"/>
    <w:rsid w:val="00F44564"/>
    <w:rsid w:val="00F56D7C"/>
    <w:rsid w:val="00F61179"/>
    <w:rsid w:val="00F66954"/>
    <w:rsid w:val="00F85951"/>
    <w:rsid w:val="00FB5080"/>
    <w:rsid w:val="00FB5DD3"/>
    <w:rsid w:val="00FD6974"/>
    <w:rsid w:val="00FD6EA0"/>
    <w:rsid w:val="00FE43C5"/>
    <w:rsid w:val="00FF0CC4"/>
    <w:rsid w:val="00FF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8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4F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CA3480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A34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48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A3480"/>
  </w:style>
  <w:style w:type="table" w:styleId="TableGrid">
    <w:name w:val="Table Grid"/>
    <w:basedOn w:val="TableNormal"/>
    <w:uiPriority w:val="59"/>
    <w:rsid w:val="00CA34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73"/>
    <w:rsid w:val="00CA3480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NoSpacing">
    <w:name w:val="No Spacing"/>
    <w:uiPriority w:val="1"/>
    <w:qFormat/>
    <w:rsid w:val="008D24F6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D24F6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table" w:styleId="MediumShading2-Accent4">
    <w:name w:val="Medium Shading 2 Accent 4"/>
    <w:basedOn w:val="TableNormal"/>
    <w:uiPriority w:val="64"/>
    <w:rsid w:val="00FF0CC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3847D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3847D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3847D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unhideWhenUsed/>
    <w:rsid w:val="007A0D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D51"/>
    <w:rPr>
      <w:rFonts w:ascii="Tahoma" w:hAnsi="Tahoma" w:cs="Tahoma"/>
      <w:sz w:val="16"/>
      <w:szCs w:val="16"/>
      <w:lang w:val="en-IN"/>
    </w:rPr>
  </w:style>
  <w:style w:type="paragraph" w:customStyle="1" w:styleId="JobTitle">
    <w:name w:val="Job Title"/>
    <w:next w:val="Normal"/>
    <w:rsid w:val="002E008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paragraph" w:customStyle="1" w:styleId="paragraphstyle2">
    <w:name w:val="paragraph_style_2"/>
    <w:basedOn w:val="Normal"/>
    <w:rsid w:val="002E0085"/>
    <w:pPr>
      <w:spacing w:after="0" w:line="195" w:lineRule="atLeast"/>
      <w:ind w:right="540"/>
      <w:jc w:val="both"/>
    </w:pPr>
    <w:rPr>
      <w:rFonts w:ascii="Verdana" w:eastAsia="Times New Roman" w:hAnsi="Verdana"/>
      <w:color w:val="000000"/>
      <w:sz w:val="17"/>
      <w:szCs w:val="1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96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DF4E4-03C8-4B93-8BDF-15C92702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Deepak</cp:lastModifiedBy>
  <cp:revision>114</cp:revision>
  <cp:lastPrinted>2013-11-11T11:02:00Z</cp:lastPrinted>
  <dcterms:created xsi:type="dcterms:W3CDTF">2016-05-11T16:23:00Z</dcterms:created>
  <dcterms:modified xsi:type="dcterms:W3CDTF">2017-07-17T13:26:00Z</dcterms:modified>
</cp:coreProperties>
</file>