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859" w:rsidRDefault="00EA76F0">
      <w:r>
        <w:rPr>
          <w:noProof/>
        </w:rPr>
        <mc:AlternateContent>
          <mc:Choice Requires="wps">
            <w:drawing>
              <wp:anchor distT="0" distB="0" distL="114300" distR="114300" simplePos="0" relativeHeight="251659264" behindDoc="0" locked="0" layoutInCell="1" allowOverlap="1">
                <wp:simplePos x="0" y="0"/>
                <wp:positionH relativeFrom="column">
                  <wp:posOffset>-666750</wp:posOffset>
                </wp:positionH>
                <wp:positionV relativeFrom="paragraph">
                  <wp:posOffset>-514350</wp:posOffset>
                </wp:positionV>
                <wp:extent cx="6094730" cy="1021715"/>
                <wp:effectExtent l="0" t="0" r="0" b="0"/>
                <wp:wrapNone/>
                <wp:docPr id="2" name="Rectangle 2"/>
                <wp:cNvGraphicFramePr/>
                <a:graphic xmlns:a="http://schemas.openxmlformats.org/drawingml/2006/main">
                  <a:graphicData uri="http://schemas.microsoft.com/office/word/2010/wordprocessingShape">
                    <wps:wsp>
                      <wps:cNvSpPr/>
                      <wps:spPr>
                        <a:xfrm>
                          <a:off x="0" y="0"/>
                          <a:ext cx="6094730" cy="1021715"/>
                        </a:xfrm>
                        <a:prstGeom prst="rect">
                          <a:avLst/>
                        </a:prstGeom>
                      </wps:spPr>
                      <wps:txbx>
                        <w:txbxContent>
                          <w:p w:rsidR="00F10859" w:rsidRPr="00F10859" w:rsidRDefault="00EA76F0" w:rsidP="00F10859">
                            <w:pPr>
                              <w:pStyle w:val="NormalWeb"/>
                              <w:spacing w:before="0" w:beforeAutospacing="0" w:after="0" w:afterAutospacing="0"/>
                              <w:rPr>
                                <w:sz w:val="52"/>
                                <w:szCs w:val="52"/>
                              </w:rPr>
                            </w:pPr>
                            <w:r>
                              <w:rPr>
                                <w:rFonts w:ascii="Calibri" w:eastAsia="Times New Roman" w:hAnsi="Calibri" w:cs="Calibri"/>
                                <w:b/>
                                <w:bCs/>
                                <w:color w:val="000000"/>
                                <w:kern w:val="24"/>
                                <w:sz w:val="52"/>
                                <w:szCs w:val="52"/>
                              </w:rPr>
                              <w:t>Karguvel Raja</w:t>
                            </w:r>
                          </w:p>
                          <w:p w:rsidR="00F10859" w:rsidRPr="00F10859" w:rsidRDefault="00F10859" w:rsidP="00F10859">
                            <w:pPr>
                              <w:pStyle w:val="NormalWeb"/>
                              <w:spacing w:before="0" w:beforeAutospacing="0" w:after="0" w:afterAutospacing="0"/>
                              <w:rPr>
                                <w:i/>
                              </w:rPr>
                            </w:pPr>
                            <w:r w:rsidRPr="00F10859">
                              <w:rPr>
                                <w:rFonts w:ascii="Calibri" w:eastAsia="Times New Roman" w:hAnsi="Calibri" w:cs="Calibri"/>
                                <w:b/>
                                <w:bCs/>
                                <w:color w:val="000000"/>
                                <w:kern w:val="24"/>
                              </w:rPr>
                              <w:t>(Maint</w:t>
                            </w:r>
                            <w:r w:rsidR="00EA76F0">
                              <w:rPr>
                                <w:rFonts w:ascii="Calibri" w:eastAsia="Times New Roman" w:hAnsi="Calibri" w:cs="Calibri"/>
                                <w:b/>
                                <w:bCs/>
                                <w:color w:val="000000"/>
                                <w:kern w:val="24"/>
                              </w:rPr>
                              <w:t>enance Engineer as 5</w:t>
                            </w:r>
                            <w:r w:rsidR="005B605A">
                              <w:rPr>
                                <w:rFonts w:ascii="Calibri" w:eastAsia="Times New Roman" w:hAnsi="Calibri" w:cs="Calibri"/>
                                <w:b/>
                                <w:bCs/>
                                <w:color w:val="000000"/>
                                <w:kern w:val="24"/>
                              </w:rPr>
                              <w:t xml:space="preserve"> </w:t>
                            </w:r>
                            <w:r w:rsidR="00861F08" w:rsidRPr="00F10859">
                              <w:rPr>
                                <w:rFonts w:ascii="Calibri" w:eastAsia="Times New Roman" w:hAnsi="Calibri" w:cs="Calibri"/>
                                <w:b/>
                                <w:bCs/>
                                <w:color w:val="000000"/>
                                <w:kern w:val="24"/>
                              </w:rPr>
                              <w:t xml:space="preserve">years </w:t>
                            </w:r>
                            <w:r w:rsidR="00861F08">
                              <w:rPr>
                                <w:rFonts w:ascii="Calibri" w:eastAsia="Times New Roman" w:hAnsi="Calibri" w:cs="Calibri"/>
                                <w:b/>
                                <w:bCs/>
                                <w:color w:val="000000"/>
                                <w:kern w:val="24"/>
                              </w:rPr>
                              <w:t>‘of</w:t>
                            </w:r>
                            <w:r w:rsidRPr="00F10859">
                              <w:rPr>
                                <w:rFonts w:ascii="Calibri" w:eastAsia="Times New Roman" w:hAnsi="Calibri" w:cs="Calibri"/>
                                <w:b/>
                                <w:bCs/>
                                <w:color w:val="000000"/>
                                <w:kern w:val="24"/>
                              </w:rPr>
                              <w:t xml:space="preserve"> experience) </w:t>
                            </w:r>
                          </w:p>
                          <w:p w:rsidR="00F10859" w:rsidRPr="00F10859" w:rsidRDefault="00F10859" w:rsidP="00F10859">
                            <w:pPr>
                              <w:pStyle w:val="NormalWeb"/>
                              <w:spacing w:before="0" w:beforeAutospacing="0" w:after="0" w:afterAutospacing="0"/>
                              <w:rPr>
                                <w:i/>
                                <w:color w:val="2E74B5" w:themeColor="accent1" w:themeShade="BF"/>
                                <w:sz w:val="22"/>
                                <w:szCs w:val="22"/>
                              </w:rPr>
                            </w:pPr>
                            <w:r w:rsidRPr="00F10859">
                              <w:rPr>
                                <w:rFonts w:ascii="Calibri" w:eastAsia="Times New Roman" w:hAnsi="Calibri" w:cs="Calibri"/>
                                <w:b/>
                                <w:bCs/>
                                <w:i/>
                                <w:color w:val="000000"/>
                                <w:kern w:val="24"/>
                                <w:sz w:val="22"/>
                                <w:szCs w:val="22"/>
                              </w:rPr>
                              <w:t>E-MAIL</w:t>
                            </w:r>
                            <w:r w:rsidRPr="00F10859">
                              <w:rPr>
                                <w:rFonts w:ascii="Calibri" w:eastAsia="Times New Roman" w:hAnsi="Calibri" w:cs="Calibri"/>
                                <w:i/>
                                <w:color w:val="000000"/>
                                <w:kern w:val="24"/>
                                <w:sz w:val="22"/>
                                <w:szCs w:val="22"/>
                              </w:rPr>
                              <w:t xml:space="preserve">:  </w:t>
                            </w:r>
                            <w:hyperlink r:id="rId8" w:history="1">
                              <w:r w:rsidR="00EA76F0" w:rsidRPr="007B0D1E">
                                <w:rPr>
                                  <w:rStyle w:val="Hyperlink"/>
                                  <w:rFonts w:ascii="Calibri" w:eastAsia="Times New Roman" w:hAnsi="Calibri" w:cs="Calibri"/>
                                  <w:i/>
                                  <w:kern w:val="24"/>
                                  <w:sz w:val="22"/>
                                  <w:szCs w:val="22"/>
                                </w:rPr>
                                <w:t>karkuvelraja@gmail.com</w:t>
                              </w:r>
                            </w:hyperlink>
                          </w:p>
                          <w:p w:rsidR="00F10859" w:rsidRPr="00F10859" w:rsidRDefault="00F10859" w:rsidP="00F10859">
                            <w:pPr>
                              <w:pStyle w:val="NormalWeb"/>
                              <w:spacing w:before="0" w:beforeAutospacing="0" w:after="0" w:afterAutospacing="0"/>
                              <w:rPr>
                                <w:i/>
                                <w:sz w:val="22"/>
                                <w:szCs w:val="22"/>
                              </w:rPr>
                            </w:pPr>
                            <w:r w:rsidRPr="00F10859">
                              <w:rPr>
                                <w:rFonts w:ascii="Calibri" w:eastAsia="Times New Roman" w:hAnsi="Calibri" w:cs="Calibri"/>
                                <w:b/>
                                <w:bCs/>
                                <w:i/>
                                <w:color w:val="000000"/>
                                <w:kern w:val="24"/>
                                <w:sz w:val="22"/>
                                <w:szCs w:val="22"/>
                              </w:rPr>
                              <w:t>CELL:</w:t>
                            </w:r>
                            <w:r w:rsidR="00EA76F0">
                              <w:rPr>
                                <w:rFonts w:ascii="Calibri" w:eastAsia="Times New Roman" w:hAnsi="Calibri" w:cs="Calibri"/>
                                <w:i/>
                                <w:color w:val="000000"/>
                                <w:kern w:val="24"/>
                                <w:sz w:val="22"/>
                                <w:szCs w:val="22"/>
                              </w:rPr>
                              <w:t xml:space="preserve"> +966 570600877, +91 9500101873</w:t>
                            </w:r>
                          </w:p>
                        </w:txbxContent>
                      </wps:txbx>
                      <wps:bodyPr>
                        <a:spAutoFit/>
                      </wps:bodyPr>
                    </wps:wsp>
                  </a:graphicData>
                </a:graphic>
              </wp:anchor>
            </w:drawing>
          </mc:Choice>
          <mc:Fallback>
            <w:pict>
              <v:rect id="Rectangle 2" o:spid="_x0000_s1026" style="position:absolute;margin-left:-52.5pt;margin-top:-40.5pt;width:479.9pt;height:8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" filled="f" stroked="f">
                <v:textbox style="mso-fit-shape-to-text:t">
                  <w:txbxContent>
                    <w:p w:rsidR="00F10859" w:rsidRPr="00F10859" w:rsidRDefault="00EA76F0" w:rsidP="00F10859">
                      <w:pPr>
                        <w:pStyle w:val="NormalWeb"/>
                        <w:spacing w:before="0" w:beforeAutospacing="0" w:after="0" w:afterAutospacing="0"/>
                        <w:rPr>
                          <w:sz w:val="52"/>
                          <w:szCs w:val="52"/>
                        </w:rPr>
                      </w:pPr>
                      <w:proofErr w:type="spellStart"/>
                      <w:r>
                        <w:rPr>
                          <w:rFonts w:ascii="Calibri" w:eastAsia="Times New Roman" w:hAnsi="Calibri" w:cs="Calibri"/>
                          <w:b/>
                          <w:bCs/>
                          <w:color w:val="000000"/>
                          <w:kern w:val="24"/>
                          <w:sz w:val="52"/>
                          <w:szCs w:val="52"/>
                        </w:rPr>
                        <w:t>Karguvel</w:t>
                      </w:r>
                      <w:proofErr w:type="spellEnd"/>
                      <w:r>
                        <w:rPr>
                          <w:rFonts w:ascii="Calibri" w:eastAsia="Times New Roman" w:hAnsi="Calibri" w:cs="Calibri"/>
                          <w:b/>
                          <w:bCs/>
                          <w:color w:val="000000"/>
                          <w:kern w:val="24"/>
                          <w:sz w:val="52"/>
                          <w:szCs w:val="52"/>
                        </w:rPr>
                        <w:t xml:space="preserve"> Raja</w:t>
                      </w:r>
                    </w:p>
                    <w:p w:rsidR="00F10859" w:rsidRPr="00F10859" w:rsidRDefault="00F10859" w:rsidP="00F10859">
                      <w:pPr>
                        <w:pStyle w:val="NormalWeb"/>
                        <w:spacing w:before="0" w:beforeAutospacing="0" w:after="0" w:afterAutospacing="0"/>
                        <w:rPr>
                          <w:i/>
                        </w:rPr>
                      </w:pPr>
                      <w:r w:rsidRPr="00F10859">
                        <w:rPr>
                          <w:rFonts w:ascii="Calibri" w:eastAsia="Times New Roman" w:hAnsi="Calibri" w:cs="Calibri"/>
                          <w:b/>
                          <w:bCs/>
                          <w:color w:val="000000"/>
                          <w:kern w:val="24"/>
                        </w:rPr>
                        <w:t>(Maint</w:t>
                      </w:r>
                      <w:r w:rsidR="00EA76F0">
                        <w:rPr>
                          <w:rFonts w:ascii="Calibri" w:eastAsia="Times New Roman" w:hAnsi="Calibri" w:cs="Calibri"/>
                          <w:b/>
                          <w:bCs/>
                          <w:color w:val="000000"/>
                          <w:kern w:val="24"/>
                        </w:rPr>
                        <w:t>enance Engineer as 5</w:t>
                      </w:r>
                      <w:r w:rsidR="005B605A">
                        <w:rPr>
                          <w:rFonts w:ascii="Calibri" w:eastAsia="Times New Roman" w:hAnsi="Calibri" w:cs="Calibri"/>
                          <w:b/>
                          <w:bCs/>
                          <w:color w:val="000000"/>
                          <w:kern w:val="24"/>
                        </w:rPr>
                        <w:t xml:space="preserve"> </w:t>
                      </w:r>
                      <w:r w:rsidR="00861F08" w:rsidRPr="00F10859">
                        <w:rPr>
                          <w:rFonts w:ascii="Calibri" w:eastAsia="Times New Roman" w:hAnsi="Calibri" w:cs="Calibri"/>
                          <w:b/>
                          <w:bCs/>
                          <w:color w:val="000000"/>
                          <w:kern w:val="24"/>
                        </w:rPr>
                        <w:t xml:space="preserve">years </w:t>
                      </w:r>
                      <w:r w:rsidR="00861F08">
                        <w:rPr>
                          <w:rFonts w:ascii="Calibri" w:eastAsia="Times New Roman" w:hAnsi="Calibri" w:cs="Calibri"/>
                          <w:b/>
                          <w:bCs/>
                          <w:color w:val="000000"/>
                          <w:kern w:val="24"/>
                        </w:rPr>
                        <w:t>‘of</w:t>
                      </w:r>
                      <w:r w:rsidRPr="00F10859">
                        <w:rPr>
                          <w:rFonts w:ascii="Calibri" w:eastAsia="Times New Roman" w:hAnsi="Calibri" w:cs="Calibri"/>
                          <w:b/>
                          <w:bCs/>
                          <w:color w:val="000000"/>
                          <w:kern w:val="24"/>
                        </w:rPr>
                        <w:t xml:space="preserve"> experience) </w:t>
                      </w:r>
                    </w:p>
                    <w:p w:rsidR="00F10859" w:rsidRPr="00F10859" w:rsidRDefault="00F10859" w:rsidP="00F10859">
                      <w:pPr>
                        <w:pStyle w:val="NormalWeb"/>
                        <w:spacing w:before="0" w:beforeAutospacing="0" w:after="0" w:afterAutospacing="0"/>
                        <w:rPr>
                          <w:i/>
                          <w:color w:val="2E74B5" w:themeColor="accent1" w:themeShade="BF"/>
                          <w:sz w:val="22"/>
                          <w:szCs w:val="22"/>
                        </w:rPr>
                      </w:pPr>
                      <w:r w:rsidRPr="00F10859">
                        <w:rPr>
                          <w:rFonts w:ascii="Calibri" w:eastAsia="Times New Roman" w:hAnsi="Calibri" w:cs="Calibri"/>
                          <w:b/>
                          <w:bCs/>
                          <w:i/>
                          <w:color w:val="000000"/>
                          <w:kern w:val="24"/>
                          <w:sz w:val="22"/>
                          <w:szCs w:val="22"/>
                        </w:rPr>
                        <w:t>E-MAIL</w:t>
                      </w:r>
                      <w:r w:rsidRPr="00F10859">
                        <w:rPr>
                          <w:rFonts w:ascii="Calibri" w:eastAsia="Times New Roman" w:hAnsi="Calibri" w:cs="Calibri"/>
                          <w:i/>
                          <w:color w:val="000000"/>
                          <w:kern w:val="24"/>
                          <w:sz w:val="22"/>
                          <w:szCs w:val="22"/>
                        </w:rPr>
                        <w:t xml:space="preserve">:  </w:t>
                      </w:r>
                      <w:hyperlink r:id="rId9" w:history="1">
                        <w:r w:rsidR="00EA76F0" w:rsidRPr="007B0D1E">
                          <w:rPr>
                            <w:rStyle w:val="Hyperlink"/>
                            <w:rFonts w:ascii="Calibri" w:eastAsia="Times New Roman" w:hAnsi="Calibri" w:cs="Calibri"/>
                            <w:i/>
                            <w:kern w:val="24"/>
                            <w:sz w:val="22"/>
                            <w:szCs w:val="22"/>
                          </w:rPr>
                          <w:t>karkuvelraja@gmail.com</w:t>
                        </w:r>
                      </w:hyperlink>
                    </w:p>
                    <w:p w:rsidR="00F10859" w:rsidRPr="00F10859" w:rsidRDefault="00F10859" w:rsidP="00F10859">
                      <w:pPr>
                        <w:pStyle w:val="NormalWeb"/>
                        <w:spacing w:before="0" w:beforeAutospacing="0" w:after="0" w:afterAutospacing="0"/>
                        <w:rPr>
                          <w:i/>
                          <w:sz w:val="22"/>
                          <w:szCs w:val="22"/>
                        </w:rPr>
                      </w:pPr>
                      <w:r w:rsidRPr="00F10859">
                        <w:rPr>
                          <w:rFonts w:ascii="Calibri" w:eastAsia="Times New Roman" w:hAnsi="Calibri" w:cs="Calibri"/>
                          <w:b/>
                          <w:bCs/>
                          <w:i/>
                          <w:color w:val="000000"/>
                          <w:kern w:val="24"/>
                          <w:sz w:val="22"/>
                          <w:szCs w:val="22"/>
                        </w:rPr>
                        <w:t>CELL:</w:t>
                      </w:r>
                      <w:r w:rsidR="00EA76F0">
                        <w:rPr>
                          <w:rFonts w:ascii="Calibri" w:eastAsia="Times New Roman" w:hAnsi="Calibri" w:cs="Calibri"/>
                          <w:i/>
                          <w:color w:val="000000"/>
                          <w:kern w:val="24"/>
                          <w:sz w:val="22"/>
                          <w:szCs w:val="22"/>
                        </w:rPr>
                        <w:t xml:space="preserve"> +966 570600877, +91 9500101873</w:t>
                      </w:r>
                    </w:p>
                  </w:txbxContent>
                </v:textbox>
              </v:rect>
            </w:pict>
          </mc:Fallback>
        </mc:AlternateContent>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r w:rsidR="00F10859">
        <w:tab/>
      </w:r>
    </w:p>
    <w:tbl>
      <w:tblPr>
        <w:tblStyle w:val="TableGrid"/>
        <w:tblW w:w="11003" w:type="dxa"/>
        <w:tblInd w:w="-725" w:type="dxa"/>
        <w:tblLook w:val="04A0" w:firstRow="1" w:lastRow="0" w:firstColumn="1" w:lastColumn="0" w:noHBand="0" w:noVBand="1"/>
      </w:tblPr>
      <w:tblGrid>
        <w:gridCol w:w="11003"/>
      </w:tblGrid>
      <w:tr w:rsidR="00F10859" w:rsidTr="0070654E">
        <w:tc>
          <w:tcPr>
            <w:tcW w:w="11003" w:type="dxa"/>
            <w:shd w:val="clear" w:color="auto" w:fill="BDD6EE" w:themeFill="accent1" w:themeFillTint="66"/>
          </w:tcPr>
          <w:p w:rsidR="00F10859" w:rsidRDefault="00F10859">
            <w:r>
              <w:rPr>
                <w:rFonts w:ascii="Calibri" w:hAnsi="Calibri" w:cs="Calibri"/>
                <w:b/>
                <w:bCs/>
                <w:color w:val="0D0D0D"/>
                <w:sz w:val="28"/>
                <w:szCs w:val="28"/>
              </w:rPr>
              <w:t xml:space="preserve">CAREER </w:t>
            </w:r>
            <w:r w:rsidRPr="00261DE5">
              <w:rPr>
                <w:rFonts w:ascii="Calibri" w:hAnsi="Calibri" w:cs="Calibri"/>
                <w:b/>
                <w:bCs/>
                <w:color w:val="0D0D0D"/>
                <w:sz w:val="28"/>
                <w:szCs w:val="28"/>
              </w:rPr>
              <w:t>OBJECTIVE</w:t>
            </w:r>
          </w:p>
        </w:tc>
      </w:tr>
      <w:tr w:rsidR="00F10859" w:rsidTr="0070654E">
        <w:trPr>
          <w:trHeight w:val="845"/>
        </w:trPr>
        <w:tc>
          <w:tcPr>
            <w:tcW w:w="11003" w:type="dxa"/>
          </w:tcPr>
          <w:p w:rsidR="004C6C1C" w:rsidRDefault="004C6C1C">
            <w:pPr>
              <w:rPr>
                <w:rFonts w:ascii="Calibri" w:hAnsi="Calibri"/>
              </w:rPr>
            </w:pPr>
          </w:p>
          <w:p w:rsidR="00F10859" w:rsidRDefault="00F10859">
            <w:pPr>
              <w:rPr>
                <w:rFonts w:ascii="Calibri" w:hAnsi="Calibri"/>
              </w:rPr>
            </w:pPr>
            <w:r w:rsidRPr="00665FE3">
              <w:rPr>
                <w:rFonts w:ascii="Calibri" w:hAnsi="Calibri"/>
              </w:rPr>
              <w:t>To continue exerting my passion in the field of Electrical while learning new engineering practices to obtain a key position in the electrical division of a major corporation, so as to use my skills, abilities, and experience to support the company’s mission and vision.</w:t>
            </w:r>
          </w:p>
          <w:p w:rsidR="00861F08" w:rsidRPr="00F10859" w:rsidRDefault="00861F08">
            <w:pPr>
              <w:rPr>
                <w:rFonts w:ascii="Calibri" w:hAnsi="Calibri"/>
              </w:rPr>
            </w:pPr>
          </w:p>
        </w:tc>
      </w:tr>
    </w:tbl>
    <w:p w:rsidR="00232862" w:rsidRDefault="00232862"/>
    <w:tbl>
      <w:tblPr>
        <w:tblStyle w:val="TableGrid"/>
        <w:tblW w:w="11033" w:type="dxa"/>
        <w:tblInd w:w="-725" w:type="dxa"/>
        <w:tblLook w:val="04A0" w:firstRow="1" w:lastRow="0" w:firstColumn="1" w:lastColumn="0" w:noHBand="0" w:noVBand="1"/>
      </w:tblPr>
      <w:tblGrid>
        <w:gridCol w:w="11033"/>
      </w:tblGrid>
      <w:tr w:rsidR="00F10859" w:rsidTr="008A186F">
        <w:trPr>
          <w:trHeight w:val="351"/>
        </w:trPr>
        <w:tc>
          <w:tcPr>
            <w:tcW w:w="11033" w:type="dxa"/>
            <w:shd w:val="clear" w:color="auto" w:fill="BDD6EE" w:themeFill="accent1" w:themeFillTint="66"/>
          </w:tcPr>
          <w:p w:rsidR="00F10859" w:rsidRDefault="00F10859" w:rsidP="00EA4A46">
            <w:r>
              <w:rPr>
                <w:rFonts w:ascii="Calibri" w:hAnsi="Calibri" w:cs="Calibri"/>
                <w:b/>
                <w:bCs/>
                <w:color w:val="0D0D0D"/>
                <w:sz w:val="28"/>
                <w:szCs w:val="28"/>
              </w:rPr>
              <w:t>PROFESSIONAL  SUMMARY</w:t>
            </w:r>
          </w:p>
        </w:tc>
      </w:tr>
      <w:tr w:rsidR="00F10859" w:rsidTr="008A186F">
        <w:trPr>
          <w:trHeight w:val="859"/>
        </w:trPr>
        <w:tc>
          <w:tcPr>
            <w:tcW w:w="11033" w:type="dxa"/>
          </w:tcPr>
          <w:p w:rsidR="004C6C1C" w:rsidRDefault="004C6C1C" w:rsidP="004C6C1C">
            <w:pPr>
              <w:pStyle w:val="ListParagraph"/>
              <w:spacing w:after="0" w:line="240" w:lineRule="auto"/>
              <w:ind w:left="360"/>
            </w:pPr>
          </w:p>
          <w:p w:rsidR="00F10859" w:rsidRPr="00665FE3" w:rsidRDefault="00F10859" w:rsidP="00F10859">
            <w:pPr>
              <w:pStyle w:val="ListParagraph"/>
              <w:numPr>
                <w:ilvl w:val="0"/>
                <w:numId w:val="1"/>
              </w:numPr>
              <w:spacing w:after="0" w:line="240" w:lineRule="auto"/>
            </w:pPr>
            <w:r w:rsidRPr="00665FE3">
              <w:t xml:space="preserve">A focused and result oriented professional with over </w:t>
            </w:r>
            <w:r w:rsidR="00EA76F0">
              <w:t>5</w:t>
            </w:r>
            <w:r w:rsidRPr="00665FE3">
              <w:rPr>
                <w:b/>
              </w:rPr>
              <w:t xml:space="preserve"> years</w:t>
            </w:r>
            <w:r w:rsidRPr="00665FE3">
              <w:t xml:space="preserve"> of experience in </w:t>
            </w:r>
            <w:r w:rsidR="005B605A">
              <w:t xml:space="preserve"> </w:t>
            </w:r>
            <w:r w:rsidR="00812573">
              <w:t xml:space="preserve">Instrumentation and </w:t>
            </w:r>
            <w:r w:rsidR="005B605A">
              <w:t xml:space="preserve">Electrical maintenance and  industrial Automation processing in </w:t>
            </w:r>
            <w:r w:rsidRPr="00665FE3">
              <w:t>latest machineries.</w:t>
            </w:r>
          </w:p>
          <w:p w:rsidR="00F10859" w:rsidRPr="00665FE3" w:rsidRDefault="00F10859" w:rsidP="00F10859">
            <w:pPr>
              <w:pStyle w:val="ListParagraph"/>
              <w:numPr>
                <w:ilvl w:val="0"/>
                <w:numId w:val="1"/>
              </w:numPr>
              <w:spacing w:after="0" w:line="240" w:lineRule="auto"/>
            </w:pPr>
            <w:r w:rsidRPr="00665FE3">
              <w:t>Proficient knowledge on Electrical, Electronic and PLC Based Control Systems.</w:t>
            </w:r>
          </w:p>
          <w:p w:rsidR="00F10859" w:rsidRPr="00665FE3" w:rsidRDefault="00F10859" w:rsidP="00F10859">
            <w:pPr>
              <w:widowControl w:val="0"/>
              <w:numPr>
                <w:ilvl w:val="0"/>
                <w:numId w:val="1"/>
              </w:numPr>
              <w:autoSpaceDE w:val="0"/>
              <w:autoSpaceDN w:val="0"/>
              <w:adjustRightInd w:val="0"/>
              <w:rPr>
                <w:rFonts w:ascii="Calibri" w:hAnsi="Calibri" w:cs="Calibri"/>
                <w:color w:val="000000"/>
              </w:rPr>
            </w:pPr>
            <w:r w:rsidRPr="00665FE3">
              <w:rPr>
                <w:rFonts w:ascii="Calibri" w:hAnsi="Calibri"/>
              </w:rPr>
              <w:t>Experience with Industry leading organization.</w:t>
            </w:r>
          </w:p>
          <w:p w:rsidR="00F10859" w:rsidRPr="00665FE3" w:rsidRDefault="00F10859" w:rsidP="00F10859">
            <w:pPr>
              <w:pStyle w:val="ListParagraph"/>
              <w:numPr>
                <w:ilvl w:val="0"/>
                <w:numId w:val="1"/>
              </w:numPr>
              <w:spacing w:after="0" w:line="240" w:lineRule="auto"/>
            </w:pPr>
            <w:r w:rsidRPr="00665FE3">
              <w:t>Experience in collection, analysis, documentation and presentation of operational data.</w:t>
            </w:r>
          </w:p>
          <w:p w:rsidR="00F10859" w:rsidRPr="009701A2" w:rsidRDefault="00F10859" w:rsidP="009701A2">
            <w:pPr>
              <w:widowControl w:val="0"/>
              <w:numPr>
                <w:ilvl w:val="0"/>
                <w:numId w:val="1"/>
              </w:numPr>
              <w:autoSpaceDE w:val="0"/>
              <w:autoSpaceDN w:val="0"/>
              <w:adjustRightInd w:val="0"/>
              <w:rPr>
                <w:rFonts w:ascii="Calibri" w:hAnsi="Calibri" w:cs="Calibri"/>
                <w:color w:val="000000"/>
              </w:rPr>
            </w:pPr>
            <w:r w:rsidRPr="00665FE3">
              <w:rPr>
                <w:rFonts w:ascii="Calibri" w:hAnsi="Calibri"/>
              </w:rPr>
              <w:t>Good analytical, Interpersonal, Communication and presentation skills.</w:t>
            </w:r>
          </w:p>
          <w:p w:rsidR="00F10859" w:rsidRPr="00F10859" w:rsidRDefault="00F10859" w:rsidP="00F10859">
            <w:pPr>
              <w:widowControl w:val="0"/>
              <w:numPr>
                <w:ilvl w:val="0"/>
                <w:numId w:val="1"/>
              </w:numPr>
              <w:autoSpaceDE w:val="0"/>
              <w:autoSpaceDN w:val="0"/>
              <w:adjustRightInd w:val="0"/>
              <w:rPr>
                <w:rFonts w:ascii="Calibri" w:hAnsi="Calibri" w:cs="Calibri"/>
                <w:color w:val="000000"/>
              </w:rPr>
            </w:pPr>
            <w:r w:rsidRPr="00665FE3">
              <w:t>A quick learner, passionate, result oriented and an excellent team player.</w:t>
            </w:r>
          </w:p>
          <w:p w:rsidR="00F10859" w:rsidRPr="00F10859" w:rsidRDefault="00F10859" w:rsidP="00F10859">
            <w:pPr>
              <w:widowControl w:val="0"/>
              <w:autoSpaceDE w:val="0"/>
              <w:autoSpaceDN w:val="0"/>
              <w:adjustRightInd w:val="0"/>
              <w:ind w:left="360"/>
              <w:rPr>
                <w:rFonts w:ascii="Calibri" w:hAnsi="Calibri" w:cs="Calibri"/>
                <w:color w:val="000000"/>
              </w:rPr>
            </w:pPr>
          </w:p>
        </w:tc>
      </w:tr>
    </w:tbl>
    <w:p w:rsidR="00F10859" w:rsidRDefault="00F10859"/>
    <w:tbl>
      <w:tblPr>
        <w:tblStyle w:val="TableGrid"/>
        <w:tblW w:w="11003" w:type="dxa"/>
        <w:tblInd w:w="-725" w:type="dxa"/>
        <w:tblLook w:val="04A0" w:firstRow="1" w:lastRow="0" w:firstColumn="1" w:lastColumn="0" w:noHBand="0" w:noVBand="1"/>
      </w:tblPr>
      <w:tblGrid>
        <w:gridCol w:w="11003"/>
      </w:tblGrid>
      <w:tr w:rsidR="00CE5720" w:rsidTr="0070654E">
        <w:tc>
          <w:tcPr>
            <w:tcW w:w="11003" w:type="dxa"/>
            <w:shd w:val="clear" w:color="auto" w:fill="BDD6EE" w:themeFill="accent1" w:themeFillTint="66"/>
          </w:tcPr>
          <w:p w:rsidR="00CE5720" w:rsidRDefault="00CE5720" w:rsidP="00EA4A46">
            <w:r w:rsidRPr="00261DE5">
              <w:rPr>
                <w:rFonts w:ascii="Calibri" w:hAnsi="Calibri" w:cs="Calibri"/>
                <w:b/>
                <w:caps/>
                <w:sz w:val="28"/>
                <w:szCs w:val="28"/>
              </w:rPr>
              <w:t>Professional Experience</w:t>
            </w:r>
          </w:p>
        </w:tc>
      </w:tr>
      <w:tr w:rsidR="00CE5720" w:rsidRPr="00F10859" w:rsidTr="0070654E">
        <w:trPr>
          <w:trHeight w:val="323"/>
        </w:trPr>
        <w:tc>
          <w:tcPr>
            <w:tcW w:w="11003" w:type="dxa"/>
            <w:shd w:val="clear" w:color="auto" w:fill="DBDBDB" w:themeFill="accent3" w:themeFillTint="66"/>
          </w:tcPr>
          <w:p w:rsidR="00CE5720" w:rsidRPr="00F10859" w:rsidRDefault="00CE5720" w:rsidP="00EA4A46">
            <w:pPr>
              <w:rPr>
                <w:rFonts w:ascii="Calibri" w:hAnsi="Calibri"/>
              </w:rPr>
            </w:pPr>
            <w:r w:rsidRPr="00261DE5">
              <w:rPr>
                <w:rFonts w:ascii="Calibri" w:hAnsi="Calibri" w:cs="Calibri"/>
                <w:b/>
                <w:sz w:val="24"/>
                <w:szCs w:val="24"/>
              </w:rPr>
              <w:t>Almarai</w:t>
            </w:r>
            <w:r>
              <w:rPr>
                <w:rFonts w:ascii="Calibri" w:hAnsi="Calibri" w:cs="Calibri"/>
                <w:b/>
                <w:sz w:val="24"/>
                <w:szCs w:val="24"/>
              </w:rPr>
              <w:t xml:space="preserve">  (Poultry Processing Plant), Saudi Arabia  </w:t>
            </w:r>
            <w:r w:rsidRPr="00261DE5">
              <w:rPr>
                <w:rFonts w:ascii="Calibri" w:hAnsi="Calibri" w:cs="Calibri"/>
                <w:b/>
                <w:sz w:val="24"/>
                <w:szCs w:val="24"/>
              </w:rPr>
              <w:t xml:space="preserve">   </w:t>
            </w:r>
            <w:r>
              <w:rPr>
                <w:rFonts w:ascii="Calibri" w:hAnsi="Calibri" w:cs="Calibri"/>
                <w:b/>
                <w:sz w:val="24"/>
                <w:szCs w:val="24"/>
              </w:rPr>
              <w:t xml:space="preserve">                              </w:t>
            </w:r>
            <w:r w:rsidRPr="00261DE5">
              <w:rPr>
                <w:rFonts w:ascii="Calibri" w:hAnsi="Calibri" w:cs="Calibri"/>
                <w:b/>
                <w:sz w:val="24"/>
                <w:szCs w:val="24"/>
              </w:rPr>
              <w:t xml:space="preserve"> </w:t>
            </w:r>
            <w:r w:rsidR="00EA76F0">
              <w:rPr>
                <w:rFonts w:ascii="Calibri" w:hAnsi="Calibri" w:cs="Calibri"/>
                <w:b/>
                <w:sz w:val="24"/>
                <w:szCs w:val="24"/>
              </w:rPr>
              <w:t xml:space="preserve">                         05  Feb 2015</w:t>
            </w:r>
            <w:r w:rsidRPr="00261DE5">
              <w:rPr>
                <w:rFonts w:ascii="Calibri" w:hAnsi="Calibri" w:cs="Calibri"/>
                <w:b/>
                <w:sz w:val="24"/>
                <w:szCs w:val="24"/>
              </w:rPr>
              <w:t xml:space="preserve"> - Present</w:t>
            </w:r>
          </w:p>
        </w:tc>
      </w:tr>
      <w:tr w:rsidR="00CE5720" w:rsidRPr="00F10859" w:rsidTr="0070654E">
        <w:trPr>
          <w:trHeight w:val="845"/>
        </w:trPr>
        <w:tc>
          <w:tcPr>
            <w:tcW w:w="11003" w:type="dxa"/>
          </w:tcPr>
          <w:p w:rsidR="004C6C1C" w:rsidRDefault="004C6C1C" w:rsidP="00CE5720">
            <w:pPr>
              <w:rPr>
                <w:rFonts w:ascii="Calibri" w:hAnsi="Calibri"/>
              </w:rPr>
            </w:pPr>
          </w:p>
          <w:p w:rsidR="00CE5720" w:rsidRPr="00665FE3" w:rsidRDefault="00CE5720" w:rsidP="00CE5720">
            <w:pPr>
              <w:rPr>
                <w:rFonts w:ascii="Calibri" w:hAnsi="Calibri"/>
              </w:rPr>
            </w:pPr>
            <w:r w:rsidRPr="00665FE3">
              <w:rPr>
                <w:rFonts w:ascii="Calibri" w:hAnsi="Calibri"/>
              </w:rPr>
              <w:t>Almarai Company was established for more than forty years and is the largest vertically integrated dairy and food processing company in the Middle East. Plant operating at very high yields using global techniques is the latest in European Union countries and the largest production lines worldwide(Certified by ISO 22000:2005, ISO 9001:2008, ISO 14001:2004, HACCP, AIBI and SASO)</w:t>
            </w:r>
          </w:p>
          <w:p w:rsidR="00CE5720" w:rsidRDefault="00CE5720" w:rsidP="00EA4A46">
            <w:pPr>
              <w:rPr>
                <w:rFonts w:ascii="Calibri" w:hAnsi="Calibri"/>
                <w:b/>
              </w:rPr>
            </w:pPr>
            <w:r w:rsidRPr="00665FE3">
              <w:rPr>
                <w:rFonts w:ascii="Calibri" w:hAnsi="Calibri" w:cs="Calibri"/>
                <w:b/>
                <w:bCs/>
                <w:color w:val="000000"/>
              </w:rPr>
              <w:t>Working as:</w:t>
            </w:r>
            <w:r w:rsidRPr="00665FE3">
              <w:rPr>
                <w:rFonts w:ascii="Calibri" w:hAnsi="Calibri"/>
                <w:b/>
              </w:rPr>
              <w:t xml:space="preserve"> Maintenance Technician </w:t>
            </w:r>
          </w:p>
          <w:p w:rsidR="00CE5720" w:rsidRPr="00CE5720" w:rsidRDefault="00CE5720" w:rsidP="00EA4A46">
            <w:pPr>
              <w:rPr>
                <w:rFonts w:ascii="Calibri" w:hAnsi="Calibri"/>
                <w:b/>
              </w:rPr>
            </w:pPr>
          </w:p>
        </w:tc>
      </w:tr>
      <w:tr w:rsidR="00CE5720" w:rsidRPr="00F10859" w:rsidTr="0070654E">
        <w:trPr>
          <w:trHeight w:val="332"/>
        </w:trPr>
        <w:tc>
          <w:tcPr>
            <w:tcW w:w="11003" w:type="dxa"/>
            <w:shd w:val="clear" w:color="auto" w:fill="BDD6EE" w:themeFill="accent1" w:themeFillTint="66"/>
          </w:tcPr>
          <w:p w:rsidR="00CE5720" w:rsidRPr="00665FE3" w:rsidRDefault="00CE5720" w:rsidP="00CE5720">
            <w:pPr>
              <w:rPr>
                <w:rFonts w:ascii="Calibri" w:hAnsi="Calibri"/>
              </w:rPr>
            </w:pPr>
            <w:r>
              <w:rPr>
                <w:rFonts w:ascii="Calibri" w:hAnsi="Calibri" w:cs="Calibri"/>
                <w:b/>
                <w:bCs/>
                <w:color w:val="000000"/>
                <w:sz w:val="24"/>
                <w:szCs w:val="24"/>
              </w:rPr>
              <w:t>Current Responsibilities</w:t>
            </w:r>
          </w:p>
        </w:tc>
      </w:tr>
      <w:tr w:rsidR="00CE5720" w:rsidRPr="00F10859" w:rsidTr="0070654E">
        <w:trPr>
          <w:trHeight w:val="332"/>
        </w:trPr>
        <w:tc>
          <w:tcPr>
            <w:tcW w:w="11003" w:type="dxa"/>
          </w:tcPr>
          <w:p w:rsidR="004C6C1C" w:rsidRPr="004C6C1C" w:rsidRDefault="004C6C1C" w:rsidP="004C6C1C">
            <w:pPr>
              <w:widowControl w:val="0"/>
              <w:overflowPunct w:val="0"/>
              <w:autoSpaceDE w:val="0"/>
              <w:autoSpaceDN w:val="0"/>
              <w:adjustRightInd w:val="0"/>
              <w:ind w:left="360"/>
              <w:rPr>
                <w:rFonts w:ascii="Calibri" w:hAnsi="Calibri" w:cs="Calibri"/>
              </w:rPr>
            </w:pPr>
          </w:p>
          <w:p w:rsidR="00CE5720" w:rsidRPr="008D3298" w:rsidRDefault="00CE5720" w:rsidP="00CE5720">
            <w:pPr>
              <w:widowControl w:val="0"/>
              <w:numPr>
                <w:ilvl w:val="0"/>
                <w:numId w:val="3"/>
              </w:numPr>
              <w:overflowPunct w:val="0"/>
              <w:autoSpaceDE w:val="0"/>
              <w:autoSpaceDN w:val="0"/>
              <w:adjustRightInd w:val="0"/>
              <w:rPr>
                <w:rFonts w:ascii="Calibri" w:hAnsi="Calibri" w:cs="Calibri"/>
              </w:rPr>
            </w:pPr>
            <w:r w:rsidRPr="008D3298">
              <w:rPr>
                <w:rFonts w:ascii="Calibri" w:hAnsi="Calibri"/>
              </w:rPr>
              <w:t>To ensure 100% committed reliability via leading given below practices.</w:t>
            </w:r>
          </w:p>
          <w:p w:rsidR="00CE5720" w:rsidRPr="008D3298" w:rsidRDefault="00CE5720" w:rsidP="00CE5720">
            <w:pPr>
              <w:pStyle w:val="ListParagraph"/>
              <w:numPr>
                <w:ilvl w:val="0"/>
                <w:numId w:val="3"/>
              </w:numPr>
              <w:spacing w:after="0"/>
            </w:pPr>
            <w:r w:rsidRPr="008D3298">
              <w:t xml:space="preserve">Maintenance and troubleshooting </w:t>
            </w:r>
            <w:r w:rsidRPr="008D3298">
              <w:rPr>
                <w:b/>
              </w:rPr>
              <w:t>PLC</w:t>
            </w:r>
            <w:r w:rsidRPr="008D3298">
              <w:t xml:space="preserve"> and relay logics control panels.</w:t>
            </w:r>
          </w:p>
          <w:p w:rsidR="00CE5720" w:rsidRPr="008D3298" w:rsidRDefault="00CE5720" w:rsidP="00CE5720">
            <w:pPr>
              <w:pStyle w:val="ListParagraph"/>
              <w:numPr>
                <w:ilvl w:val="0"/>
                <w:numId w:val="3"/>
              </w:numPr>
              <w:spacing w:after="0"/>
            </w:pPr>
            <w:r w:rsidRPr="008D3298">
              <w:t xml:space="preserve">ISHIDA make Computer Combinational Check Weighing System (CCWs) backed by Mitsubishi PLC.                       </w:t>
            </w:r>
          </w:p>
          <w:p w:rsidR="00CE5720" w:rsidRPr="008D3298" w:rsidRDefault="00CE5720" w:rsidP="00CE5720">
            <w:pPr>
              <w:pStyle w:val="ListParagraph"/>
              <w:numPr>
                <w:ilvl w:val="0"/>
                <w:numId w:val="3"/>
              </w:numPr>
              <w:spacing w:after="0"/>
            </w:pPr>
            <w:r w:rsidRPr="008D3298">
              <w:t>Digital Automatic Check Weigher System (DACS-ISHIDA) with embedded controls.</w:t>
            </w:r>
          </w:p>
          <w:p w:rsidR="00CE5720" w:rsidRPr="008D3298" w:rsidRDefault="00CE5720" w:rsidP="00CE5720">
            <w:pPr>
              <w:pStyle w:val="ListParagraph"/>
              <w:numPr>
                <w:ilvl w:val="0"/>
                <w:numId w:val="3"/>
              </w:numPr>
              <w:spacing w:after="0"/>
            </w:pPr>
            <w:r w:rsidRPr="008D3298">
              <w:t>ISHIDA X-RAY inspection system machine for detecting the bones in the products and this are backed by embedded systems.</w:t>
            </w:r>
          </w:p>
          <w:p w:rsidR="00CE5720" w:rsidRPr="008D3298" w:rsidRDefault="00CE5720" w:rsidP="00CE5720">
            <w:pPr>
              <w:pStyle w:val="ListParagraph"/>
              <w:numPr>
                <w:ilvl w:val="0"/>
                <w:numId w:val="3"/>
              </w:numPr>
              <w:spacing w:after="0"/>
            </w:pPr>
            <w:r w:rsidRPr="008D3298">
              <w:t xml:space="preserve">ISHIDA Tray Sealing machines QX 1100 &amp; QX 300 Contain </w:t>
            </w:r>
            <w:r w:rsidR="001B5B92">
              <w:t>Beck</w:t>
            </w:r>
            <w:r w:rsidR="001B5B92" w:rsidRPr="008D3298">
              <w:t>Hoff</w:t>
            </w:r>
            <w:r w:rsidRPr="008D3298">
              <w:t xml:space="preserve"> PLC and BATCHER System with Allen Bradley PLC.</w:t>
            </w:r>
          </w:p>
          <w:p w:rsidR="00CE5720" w:rsidRPr="008D3298" w:rsidRDefault="00CE5720" w:rsidP="00CE5720">
            <w:pPr>
              <w:pStyle w:val="ListParagraph"/>
              <w:numPr>
                <w:ilvl w:val="0"/>
                <w:numId w:val="3"/>
              </w:numPr>
              <w:spacing w:after="0"/>
            </w:pPr>
            <w:r w:rsidRPr="008D3298">
              <w:t>GEA CFS Machines Twin Star9 LIFECYCLE PERFORMANCE Tray sealer backed by B&amp;R PLC and Omron</w:t>
            </w:r>
            <w:r w:rsidRPr="008D3298">
              <w:rPr>
                <w:b/>
              </w:rPr>
              <w:t xml:space="preserve"> </w:t>
            </w:r>
            <w:r w:rsidRPr="008D3298">
              <w:t>HMI.</w:t>
            </w:r>
          </w:p>
          <w:p w:rsidR="00CE5720" w:rsidRPr="008D3298" w:rsidRDefault="00CE5720" w:rsidP="00CE5720">
            <w:pPr>
              <w:pStyle w:val="ListParagraph"/>
              <w:numPr>
                <w:ilvl w:val="0"/>
                <w:numId w:val="3"/>
              </w:numPr>
              <w:spacing w:after="0"/>
            </w:pPr>
            <w:r w:rsidRPr="008D3298">
              <w:t>Working and maintaining knowledge in CSB system with weigher and cab printer.</w:t>
            </w:r>
          </w:p>
          <w:p w:rsidR="00CE5720" w:rsidRPr="008D3298" w:rsidRDefault="00CE5720" w:rsidP="00CE5720">
            <w:pPr>
              <w:pStyle w:val="ListParagraph"/>
              <w:numPr>
                <w:ilvl w:val="0"/>
                <w:numId w:val="3"/>
              </w:numPr>
              <w:spacing w:after="0"/>
            </w:pPr>
            <w:r w:rsidRPr="008D3298">
              <w:lastRenderedPageBreak/>
              <w:t>Machine used in value added processing like CFS Multiformer, CFS Auto grind, CFS Unimix, CFS Scan Brine, CFS Scan Mini, CFS Yield Jector, CFS Super chill, DTE Collar and GEA Smart packer SX400.</w:t>
            </w:r>
          </w:p>
          <w:p w:rsidR="00CE5720" w:rsidRPr="008D3298" w:rsidRDefault="00CE5720" w:rsidP="00CE5720">
            <w:pPr>
              <w:widowControl w:val="0"/>
              <w:numPr>
                <w:ilvl w:val="0"/>
                <w:numId w:val="3"/>
              </w:numPr>
              <w:overflowPunct w:val="0"/>
              <w:autoSpaceDE w:val="0"/>
              <w:autoSpaceDN w:val="0"/>
              <w:adjustRightInd w:val="0"/>
              <w:rPr>
                <w:rFonts w:ascii="Calibri" w:hAnsi="Calibri" w:cs="Calibri"/>
              </w:rPr>
            </w:pPr>
            <w:r w:rsidRPr="008D3298">
              <w:rPr>
                <w:rFonts w:ascii="Calibri" w:hAnsi="Calibri"/>
              </w:rPr>
              <w:t xml:space="preserve">Maintenance and operation of Meyn IQF(Individual Quick Frozen) machine contains Omron PLC and HMI, GEA </w:t>
            </w:r>
            <w:r w:rsidR="009701A2">
              <w:rPr>
                <w:rFonts w:ascii="Calibri" w:hAnsi="Calibri"/>
              </w:rPr>
              <w:t>shrin</w:t>
            </w:r>
            <w:r w:rsidR="009701A2" w:rsidRPr="008D3298">
              <w:rPr>
                <w:rFonts w:ascii="Calibri" w:hAnsi="Calibri"/>
              </w:rPr>
              <w:t>k pack machine</w:t>
            </w:r>
            <w:r w:rsidRPr="008D3298">
              <w:rPr>
                <w:rFonts w:ascii="Calibri" w:hAnsi="Calibri"/>
              </w:rPr>
              <w:t xml:space="preserve">, Meyn made poultry processing machineries, and CEIA Make </w:t>
            </w:r>
            <w:r w:rsidR="009701A2" w:rsidRPr="008D3298">
              <w:rPr>
                <w:rFonts w:ascii="Calibri" w:hAnsi="Calibri"/>
              </w:rPr>
              <w:t>metal detectors</w:t>
            </w:r>
            <w:r w:rsidRPr="008D3298">
              <w:rPr>
                <w:rFonts w:ascii="Calibri" w:hAnsi="Calibri"/>
              </w:rPr>
              <w:t xml:space="preserve">, </w:t>
            </w:r>
            <w:r w:rsidR="009677F6" w:rsidRPr="008D3298">
              <w:rPr>
                <w:rFonts w:ascii="Calibri" w:hAnsi="Calibri"/>
              </w:rPr>
              <w:t>bizerba</w:t>
            </w:r>
            <w:r w:rsidRPr="008D3298">
              <w:rPr>
                <w:rFonts w:ascii="Calibri" w:hAnsi="Calibri"/>
              </w:rPr>
              <w:t xml:space="preserve">, </w:t>
            </w:r>
            <w:r w:rsidR="009701A2" w:rsidRPr="008D3298">
              <w:rPr>
                <w:rFonts w:ascii="Calibri" w:hAnsi="Calibri"/>
              </w:rPr>
              <w:t>metler toledo weighing scales</w:t>
            </w:r>
            <w:r w:rsidRPr="008D3298">
              <w:rPr>
                <w:rFonts w:ascii="Calibri" w:hAnsi="Calibri"/>
              </w:rPr>
              <w:t xml:space="preserve">, TTO </w:t>
            </w:r>
            <w:r w:rsidR="009701A2" w:rsidRPr="008D3298">
              <w:rPr>
                <w:rFonts w:ascii="Calibri" w:hAnsi="Calibri"/>
              </w:rPr>
              <w:t>printers</w:t>
            </w:r>
            <w:r w:rsidRPr="008D3298">
              <w:rPr>
                <w:rFonts w:ascii="Calibri" w:hAnsi="Calibri"/>
              </w:rPr>
              <w:t xml:space="preserve"> including Thermal Transfer(Markem Image) and </w:t>
            </w:r>
            <w:r w:rsidR="009701A2" w:rsidRPr="008D3298">
              <w:rPr>
                <w:rFonts w:ascii="Calibri" w:hAnsi="Calibri"/>
              </w:rPr>
              <w:t>inkjet printers</w:t>
            </w:r>
            <w:r w:rsidRPr="008D3298">
              <w:rPr>
                <w:rFonts w:ascii="Calibri" w:hAnsi="Calibri"/>
              </w:rPr>
              <w:t>(Hitachi, Videojet), Fully Automatic strapping machine etc...</w:t>
            </w:r>
          </w:p>
          <w:p w:rsidR="00CE5720" w:rsidRPr="008D3298" w:rsidRDefault="00CE5720" w:rsidP="00CE5720">
            <w:pPr>
              <w:pStyle w:val="ListParagraph"/>
              <w:numPr>
                <w:ilvl w:val="0"/>
                <w:numId w:val="3"/>
              </w:numPr>
              <w:spacing w:after="0"/>
            </w:pPr>
            <w:r w:rsidRPr="008D3298">
              <w:t>Responsible to maintain various plc based control systems like Allen Bradley Compact Logix, Omron Sysmac and Siemens S7-300/s7-1200 PLCs etc...</w:t>
            </w:r>
          </w:p>
          <w:p w:rsidR="00CE5720" w:rsidRPr="008D3298" w:rsidRDefault="00CE5720" w:rsidP="00CE5720">
            <w:pPr>
              <w:pStyle w:val="ListParagraph"/>
              <w:numPr>
                <w:ilvl w:val="0"/>
                <w:numId w:val="3"/>
              </w:numPr>
              <w:spacing w:after="0"/>
            </w:pPr>
            <w:r w:rsidRPr="008D3298">
              <w:t>Calibrating automated machines and weighing scales equipment.</w:t>
            </w:r>
          </w:p>
          <w:p w:rsidR="00CE5720" w:rsidRDefault="00CE5720" w:rsidP="00CE5720">
            <w:pPr>
              <w:pStyle w:val="ListParagraph"/>
              <w:numPr>
                <w:ilvl w:val="0"/>
                <w:numId w:val="3"/>
              </w:numPr>
              <w:spacing w:after="0"/>
            </w:pPr>
            <w:r w:rsidRPr="008D3298">
              <w:t>Troubleshooting and configuration of VFDs like Emerson Commander SK, Danfoss VLT FC300, Installation and maintenance of Omron Servo Drives.</w:t>
            </w:r>
          </w:p>
          <w:p w:rsidR="00CE5720" w:rsidRPr="008D3298" w:rsidRDefault="00CE5720" w:rsidP="00CE5720">
            <w:pPr>
              <w:pStyle w:val="ListParagraph"/>
              <w:numPr>
                <w:ilvl w:val="0"/>
                <w:numId w:val="3"/>
              </w:numPr>
              <w:spacing w:after="0"/>
            </w:pPr>
            <w:r w:rsidRPr="008D3298">
              <w:t xml:space="preserve">Installation and maintenance of various types of sensors like temperature, level, pressure, flow, proximity, pH, turbidity, tacho, inductive, pulse and Gas Analyzers. </w:t>
            </w:r>
          </w:p>
          <w:p w:rsidR="00CE5720" w:rsidRPr="008D3298" w:rsidRDefault="00CE5720" w:rsidP="00CE5720">
            <w:pPr>
              <w:widowControl w:val="0"/>
              <w:numPr>
                <w:ilvl w:val="0"/>
                <w:numId w:val="3"/>
              </w:numPr>
              <w:overflowPunct w:val="0"/>
              <w:autoSpaceDE w:val="0"/>
              <w:autoSpaceDN w:val="0"/>
              <w:adjustRightInd w:val="0"/>
              <w:rPr>
                <w:rFonts w:ascii="Calibri" w:hAnsi="Calibri" w:cs="Calibri"/>
              </w:rPr>
            </w:pPr>
            <w:r w:rsidRPr="008D3298">
              <w:rPr>
                <w:rFonts w:ascii="Calibri" w:hAnsi="Calibri" w:cs="Calibri"/>
              </w:rPr>
              <w:t>Working and Troubleshooting on Industrial communication Protocols.</w:t>
            </w:r>
          </w:p>
          <w:p w:rsidR="00CE5720" w:rsidRPr="008D3298" w:rsidRDefault="00CE5720" w:rsidP="00CE5720">
            <w:pPr>
              <w:widowControl w:val="0"/>
              <w:numPr>
                <w:ilvl w:val="0"/>
                <w:numId w:val="3"/>
              </w:numPr>
              <w:overflowPunct w:val="0"/>
              <w:autoSpaceDE w:val="0"/>
              <w:autoSpaceDN w:val="0"/>
              <w:adjustRightInd w:val="0"/>
              <w:rPr>
                <w:rFonts w:ascii="Calibri" w:hAnsi="Calibri" w:cs="Calibri"/>
              </w:rPr>
            </w:pPr>
            <w:r w:rsidRPr="008D3298">
              <w:rPr>
                <w:rFonts w:ascii="Calibri" w:hAnsi="Calibri" w:cs="Calibri"/>
              </w:rPr>
              <w:t>Working on SCADA system with software Factory Talk view (Site Edition) and WinCC flexible 2008</w:t>
            </w:r>
            <w:r w:rsidRPr="008D3298">
              <w:rPr>
                <w:rFonts w:ascii="Calibri" w:hAnsi="Calibri"/>
                <w:b/>
              </w:rPr>
              <w:t>.</w:t>
            </w:r>
          </w:p>
          <w:p w:rsidR="00CE5720" w:rsidRPr="008D3298" w:rsidRDefault="00CE5720" w:rsidP="00CE5720">
            <w:pPr>
              <w:pStyle w:val="ListParagraph"/>
              <w:numPr>
                <w:ilvl w:val="0"/>
                <w:numId w:val="3"/>
              </w:numPr>
              <w:spacing w:after="0"/>
            </w:pPr>
            <w:r w:rsidRPr="008D3298">
              <w:t>Working knowledge and experience in Water Treatment Plant like PET, STP, ETP, RO plant.</w:t>
            </w:r>
          </w:p>
          <w:p w:rsidR="00CE5720" w:rsidRPr="008D3298" w:rsidRDefault="00CE5720" w:rsidP="00CE5720">
            <w:pPr>
              <w:pStyle w:val="ListParagraph"/>
              <w:numPr>
                <w:ilvl w:val="0"/>
                <w:numId w:val="3"/>
              </w:numPr>
              <w:spacing w:after="0" w:line="240" w:lineRule="auto"/>
            </w:pPr>
            <w:r w:rsidRPr="008D3298">
              <w:t>Responsible to maximize plant efficiency by reducing breakdown.</w:t>
            </w:r>
          </w:p>
          <w:p w:rsidR="00CE5720" w:rsidRPr="008D3298" w:rsidRDefault="00CE5720" w:rsidP="00CE5720">
            <w:pPr>
              <w:pStyle w:val="ListParagraph"/>
              <w:numPr>
                <w:ilvl w:val="0"/>
                <w:numId w:val="3"/>
              </w:numPr>
              <w:spacing w:after="0"/>
            </w:pPr>
            <w:r w:rsidRPr="008D3298">
              <w:t>Using computerized maintenance management systems to find and rectify faults.</w:t>
            </w:r>
          </w:p>
          <w:p w:rsidR="00CE5720" w:rsidRPr="008D3298" w:rsidRDefault="00CE5720" w:rsidP="00CE5720">
            <w:pPr>
              <w:pStyle w:val="ListParagraph"/>
              <w:numPr>
                <w:ilvl w:val="0"/>
                <w:numId w:val="3"/>
              </w:numPr>
              <w:spacing w:after="0"/>
            </w:pPr>
            <w:r w:rsidRPr="008D3298">
              <w:t>Maintaining different monitoring sheets of daily and weekly preventive maintenance, breakdown, and history of equipment’s and preparing daily shift maintenance report.</w:t>
            </w:r>
          </w:p>
          <w:p w:rsidR="00CE5720" w:rsidRPr="008D3298" w:rsidRDefault="00CE5720" w:rsidP="00CE5720">
            <w:pPr>
              <w:pStyle w:val="ListParagraph"/>
              <w:numPr>
                <w:ilvl w:val="0"/>
                <w:numId w:val="3"/>
              </w:numPr>
              <w:spacing w:after="0"/>
            </w:pPr>
            <w:r w:rsidRPr="008D3298">
              <w:t>Understanding of Electrical and P&amp;ID drawings.</w:t>
            </w:r>
          </w:p>
          <w:p w:rsidR="00CE5720" w:rsidRPr="008D3298" w:rsidRDefault="00CE5720" w:rsidP="00CE5720">
            <w:pPr>
              <w:pStyle w:val="ListParagraph"/>
              <w:numPr>
                <w:ilvl w:val="0"/>
                <w:numId w:val="3"/>
              </w:numPr>
              <w:spacing w:after="0"/>
            </w:pPr>
            <w:r w:rsidRPr="008D3298">
              <w:t>Planning and perform daily, weekly and monthly relevant maintenance PM’s.</w:t>
            </w:r>
          </w:p>
          <w:p w:rsidR="00CE5720" w:rsidRPr="008D3298" w:rsidRDefault="00CE5720" w:rsidP="00CE5720">
            <w:pPr>
              <w:pStyle w:val="ListParagraph"/>
              <w:numPr>
                <w:ilvl w:val="0"/>
                <w:numId w:val="3"/>
              </w:numPr>
              <w:spacing w:after="0"/>
            </w:pPr>
            <w:r w:rsidRPr="008D3298">
              <w:t>Ensures daily activities report distributed to the Engineering Management team.</w:t>
            </w:r>
          </w:p>
          <w:p w:rsidR="00CE5720" w:rsidRPr="008D3298" w:rsidRDefault="00CE5720" w:rsidP="00CE5720">
            <w:pPr>
              <w:pStyle w:val="ListParagraph"/>
              <w:numPr>
                <w:ilvl w:val="0"/>
                <w:numId w:val="3"/>
              </w:numPr>
              <w:spacing w:after="0"/>
            </w:pPr>
            <w:r w:rsidRPr="008D3298">
              <w:t>Operate hand tools and small power tools and understand their use and functions.</w:t>
            </w:r>
          </w:p>
          <w:p w:rsidR="00CE5720" w:rsidRDefault="00CE5720" w:rsidP="00CE5720">
            <w:pPr>
              <w:pStyle w:val="ListParagraph"/>
              <w:numPr>
                <w:ilvl w:val="0"/>
                <w:numId w:val="3"/>
              </w:numPr>
              <w:spacing w:after="0"/>
            </w:pPr>
            <w:r w:rsidRPr="008D3298">
              <w:t>Provides operational management information by collecting, analyzing, and summarizing operating and engineering data and trends.</w:t>
            </w:r>
          </w:p>
          <w:p w:rsidR="004C6C1C" w:rsidRPr="00CE5720" w:rsidRDefault="004C6C1C" w:rsidP="004C6C1C">
            <w:pPr>
              <w:pStyle w:val="ListParagraph"/>
              <w:spacing w:after="0"/>
              <w:ind w:left="360"/>
            </w:pPr>
          </w:p>
        </w:tc>
      </w:tr>
      <w:tr w:rsidR="00CE5720" w:rsidRPr="00F10859" w:rsidTr="0070654E">
        <w:trPr>
          <w:trHeight w:val="332"/>
        </w:trPr>
        <w:tc>
          <w:tcPr>
            <w:tcW w:w="11003" w:type="dxa"/>
            <w:shd w:val="clear" w:color="auto" w:fill="BDD6EE" w:themeFill="accent1" w:themeFillTint="66"/>
          </w:tcPr>
          <w:p w:rsidR="00CE5720" w:rsidRPr="008D3298" w:rsidRDefault="00E26E8B" w:rsidP="00701105">
            <w:pPr>
              <w:widowControl w:val="0"/>
              <w:overflowPunct w:val="0"/>
              <w:autoSpaceDE w:val="0"/>
              <w:autoSpaceDN w:val="0"/>
              <w:adjustRightInd w:val="0"/>
              <w:rPr>
                <w:rFonts w:ascii="Calibri" w:hAnsi="Calibri"/>
              </w:rPr>
            </w:pPr>
            <w:r>
              <w:rPr>
                <w:rFonts w:ascii="Calibri" w:hAnsi="Calibri" w:cs="Calibri"/>
                <w:b/>
                <w:sz w:val="24"/>
                <w:szCs w:val="24"/>
              </w:rPr>
              <w:lastRenderedPageBreak/>
              <w:t>Sterlite Industries India</w:t>
            </w:r>
            <w:r w:rsidR="00701105">
              <w:rPr>
                <w:rFonts w:ascii="Calibri" w:hAnsi="Calibri" w:cs="Calibri"/>
                <w:b/>
                <w:sz w:val="24"/>
                <w:szCs w:val="24"/>
              </w:rPr>
              <w:t xml:space="preserve"> Ltd , Tuticorin</w:t>
            </w:r>
            <w:r w:rsidR="00CE5720" w:rsidRPr="00E4073C">
              <w:rPr>
                <w:rFonts w:ascii="Calibri" w:hAnsi="Calibri" w:cs="Calibri"/>
                <w:b/>
                <w:sz w:val="24"/>
                <w:szCs w:val="24"/>
                <w:shd w:val="clear" w:color="auto" w:fill="BDD6EE" w:themeFill="accent1" w:themeFillTint="66"/>
              </w:rPr>
              <w:t xml:space="preserve">- INDIA                                                 </w:t>
            </w:r>
            <w:r>
              <w:rPr>
                <w:rFonts w:ascii="Calibri" w:hAnsi="Calibri" w:cs="Calibri"/>
                <w:b/>
                <w:sz w:val="24"/>
                <w:szCs w:val="24"/>
                <w:shd w:val="clear" w:color="auto" w:fill="BDD6EE" w:themeFill="accent1" w:themeFillTint="66"/>
              </w:rPr>
              <w:t xml:space="preserve">                           </w:t>
            </w:r>
            <w:r w:rsidR="00CE5720" w:rsidRPr="00E4073C">
              <w:rPr>
                <w:rFonts w:ascii="Calibri" w:hAnsi="Calibri" w:cs="Calibri"/>
                <w:b/>
                <w:sz w:val="24"/>
                <w:szCs w:val="24"/>
                <w:shd w:val="clear" w:color="auto" w:fill="BDD6EE" w:themeFill="accent1" w:themeFillTint="66"/>
              </w:rPr>
              <w:t xml:space="preserve"> </w:t>
            </w:r>
            <w:r w:rsidR="00937208">
              <w:rPr>
                <w:rFonts w:ascii="Calibri" w:hAnsi="Calibri" w:cs="Calibri"/>
                <w:b/>
                <w:sz w:val="24"/>
                <w:szCs w:val="24"/>
                <w:shd w:val="clear" w:color="auto" w:fill="BDD6EE" w:themeFill="accent1" w:themeFillTint="66"/>
              </w:rPr>
              <w:t xml:space="preserve">  </w:t>
            </w:r>
            <w:r w:rsidR="00937208">
              <w:rPr>
                <w:rFonts w:ascii="Calibri" w:hAnsi="Calibri" w:cs="Calibri"/>
                <w:b/>
                <w:sz w:val="24"/>
                <w:szCs w:val="24"/>
              </w:rPr>
              <w:t>Sep</w:t>
            </w:r>
            <w:r w:rsidR="00CE5720">
              <w:rPr>
                <w:rFonts w:ascii="Calibri" w:hAnsi="Calibri" w:cs="Calibri"/>
                <w:b/>
                <w:sz w:val="24"/>
                <w:szCs w:val="24"/>
              </w:rPr>
              <w:t xml:space="preserve"> 201</w:t>
            </w:r>
            <w:r w:rsidR="00937208">
              <w:rPr>
                <w:rFonts w:ascii="Calibri" w:hAnsi="Calibri" w:cs="Calibri"/>
                <w:b/>
                <w:sz w:val="24"/>
                <w:szCs w:val="24"/>
              </w:rPr>
              <w:t>1 – Sep</w:t>
            </w:r>
            <w:r w:rsidR="00CE5720">
              <w:rPr>
                <w:rFonts w:ascii="Calibri" w:hAnsi="Calibri" w:cs="Calibri"/>
                <w:b/>
                <w:sz w:val="24"/>
                <w:szCs w:val="24"/>
              </w:rPr>
              <w:t xml:space="preserve"> </w:t>
            </w:r>
            <w:r w:rsidR="00CE5720" w:rsidRPr="00261DE5">
              <w:rPr>
                <w:rFonts w:ascii="Calibri" w:hAnsi="Calibri" w:cs="Calibri"/>
                <w:b/>
                <w:sz w:val="24"/>
                <w:szCs w:val="24"/>
              </w:rPr>
              <w:t>201</w:t>
            </w:r>
            <w:r w:rsidR="00937208">
              <w:rPr>
                <w:rFonts w:ascii="Calibri" w:hAnsi="Calibri" w:cs="Calibri"/>
                <w:b/>
                <w:sz w:val="24"/>
                <w:szCs w:val="24"/>
              </w:rPr>
              <w:t>3</w:t>
            </w:r>
          </w:p>
        </w:tc>
      </w:tr>
      <w:tr w:rsidR="00CE5720" w:rsidRPr="00F10859" w:rsidTr="0070654E">
        <w:trPr>
          <w:trHeight w:val="332"/>
        </w:trPr>
        <w:tc>
          <w:tcPr>
            <w:tcW w:w="11003" w:type="dxa"/>
          </w:tcPr>
          <w:p w:rsidR="001E2A02" w:rsidRDefault="00477D1E" w:rsidP="00CE5720">
            <w:pPr>
              <w:pStyle w:val="HTMLPreformatted"/>
              <w:jc w:val="both"/>
              <w:rPr>
                <w:rFonts w:cs="Arial"/>
              </w:rPr>
            </w:pPr>
            <w:r>
              <w:rPr>
                <w:rFonts w:cs="Arial"/>
              </w:rPr>
              <w:t xml:space="preserve">          </w:t>
            </w:r>
          </w:p>
          <w:p w:rsidR="00CE5720" w:rsidRPr="008D3298" w:rsidRDefault="00477D1E" w:rsidP="00CE5720">
            <w:pPr>
              <w:pStyle w:val="HTMLPreformatted"/>
              <w:jc w:val="both"/>
              <w:rPr>
                <w:rFonts w:ascii="Calibri" w:hAnsi="Calibri"/>
                <w:sz w:val="22"/>
                <w:szCs w:val="22"/>
              </w:rPr>
            </w:pPr>
            <w:r w:rsidRPr="009A0803">
              <w:rPr>
                <w:rFonts w:cs="Arial"/>
              </w:rPr>
              <w:t>Sterlite Industries (India) Limited, the operating company of Vedanta in copper smelter and refinery in India and operates one of the largest contin</w:t>
            </w:r>
            <w:r>
              <w:rPr>
                <w:rFonts w:cs="Arial"/>
              </w:rPr>
              <w:t>u</w:t>
            </w:r>
            <w:r w:rsidRPr="009A0803">
              <w:rPr>
                <w:rFonts w:cs="Arial"/>
              </w:rPr>
              <w:t>ous cast copper rod plant. Sterlite’s copper operation includes 400000 tons per annum smelter, refinery, sulphuric and phosphoric acid plants and copper rod plant at Tuticorin in Southern India</w:t>
            </w:r>
            <w:r w:rsidR="00CE5720" w:rsidRPr="008D3298">
              <w:rPr>
                <w:rFonts w:ascii="Calibri" w:hAnsi="Calibri"/>
                <w:sz w:val="22"/>
                <w:szCs w:val="22"/>
              </w:rPr>
              <w:t xml:space="preserve">. </w:t>
            </w:r>
          </w:p>
          <w:p w:rsidR="00CE5720" w:rsidRPr="00CE5720" w:rsidRDefault="00CE5720" w:rsidP="00CE5720">
            <w:pPr>
              <w:pStyle w:val="HTMLPreformatted"/>
              <w:jc w:val="both"/>
              <w:rPr>
                <w:rFonts w:ascii="Arial" w:hAnsi="Arial" w:cs="Arial"/>
                <w:sz w:val="20"/>
                <w:szCs w:val="20"/>
              </w:rPr>
            </w:pPr>
            <w:r w:rsidRPr="008D3298">
              <w:rPr>
                <w:rFonts w:ascii="Calibri" w:hAnsi="Calibri" w:cs="Calibri"/>
                <w:b/>
                <w:bCs/>
                <w:sz w:val="22"/>
                <w:szCs w:val="22"/>
              </w:rPr>
              <w:t>Working as:</w:t>
            </w:r>
            <w:r w:rsidRPr="008D3298">
              <w:rPr>
                <w:rFonts w:ascii="Calibri" w:hAnsi="Calibri"/>
                <w:b/>
                <w:sz w:val="22"/>
                <w:szCs w:val="22"/>
              </w:rPr>
              <w:t xml:space="preserve"> </w:t>
            </w:r>
            <w:r w:rsidR="00477D1E">
              <w:rPr>
                <w:rFonts w:ascii="Calibri" w:hAnsi="Calibri" w:cs="Arial"/>
                <w:b/>
                <w:sz w:val="22"/>
                <w:szCs w:val="22"/>
              </w:rPr>
              <w:t>Maintenance Engineer.</w:t>
            </w:r>
            <w:r w:rsidRPr="000C4DAA">
              <w:rPr>
                <w:rFonts w:ascii="Arial" w:hAnsi="Arial" w:cs="Arial"/>
                <w:sz w:val="20"/>
                <w:szCs w:val="20"/>
              </w:rPr>
              <w:t xml:space="preserve">    </w:t>
            </w:r>
          </w:p>
        </w:tc>
      </w:tr>
      <w:tr w:rsidR="00CE5720" w:rsidRPr="00F10859" w:rsidTr="0070654E">
        <w:trPr>
          <w:trHeight w:val="332"/>
        </w:trPr>
        <w:tc>
          <w:tcPr>
            <w:tcW w:w="11003" w:type="dxa"/>
            <w:shd w:val="clear" w:color="auto" w:fill="D0CECE" w:themeFill="background2" w:themeFillShade="E6"/>
          </w:tcPr>
          <w:p w:rsidR="00CE5720" w:rsidRDefault="00CE5720" w:rsidP="00CE5720">
            <w:pPr>
              <w:pStyle w:val="HTMLPreformatted"/>
              <w:jc w:val="both"/>
              <w:rPr>
                <w:rFonts w:ascii="Calibri" w:hAnsi="Calibri"/>
                <w:sz w:val="22"/>
                <w:szCs w:val="22"/>
              </w:rPr>
            </w:pPr>
            <w:r>
              <w:rPr>
                <w:rFonts w:ascii="Calibri" w:hAnsi="Calibri" w:cs="Calibri"/>
                <w:b/>
                <w:bCs/>
                <w:sz w:val="24"/>
                <w:szCs w:val="24"/>
              </w:rPr>
              <w:t>Job  Responsibilities</w:t>
            </w:r>
          </w:p>
        </w:tc>
      </w:tr>
      <w:tr w:rsidR="00CE5720" w:rsidRPr="00F10859" w:rsidTr="0070654E">
        <w:trPr>
          <w:trHeight w:val="332"/>
        </w:trPr>
        <w:tc>
          <w:tcPr>
            <w:tcW w:w="11003" w:type="dxa"/>
          </w:tcPr>
          <w:p w:rsidR="00DB67DE" w:rsidRPr="00C364E8" w:rsidRDefault="00DB67DE" w:rsidP="00DB67DE">
            <w:pPr>
              <w:widowControl w:val="0"/>
              <w:numPr>
                <w:ilvl w:val="0"/>
                <w:numId w:val="5"/>
              </w:numPr>
              <w:overflowPunct w:val="0"/>
              <w:autoSpaceDE w:val="0"/>
              <w:autoSpaceDN w:val="0"/>
              <w:adjustRightInd w:val="0"/>
              <w:spacing w:before="120"/>
              <w:rPr>
                <w:rFonts w:ascii="Calibri" w:hAnsi="Calibri" w:cs="Symbol"/>
              </w:rPr>
            </w:pPr>
            <w:r w:rsidRPr="00E90770">
              <w:rPr>
                <w:bCs/>
              </w:rPr>
              <w:t>Implementing a camera’s in casting area for monitoring the process by using DVR technique</w:t>
            </w:r>
            <w:proofErr w:type="gramStart"/>
            <w:r w:rsidRPr="00E90770">
              <w:rPr>
                <w:bCs/>
              </w:rPr>
              <w:t>.</w:t>
            </w:r>
            <w:r>
              <w:rPr>
                <w:rFonts w:ascii="Calibri" w:hAnsi="Calibri" w:cs="Symbol"/>
              </w:rPr>
              <w:t>.</w:t>
            </w:r>
            <w:proofErr w:type="gramEnd"/>
          </w:p>
          <w:p w:rsidR="00DB67DE" w:rsidRPr="0085766F" w:rsidRDefault="00DB67DE" w:rsidP="00DB67DE">
            <w:pPr>
              <w:widowControl w:val="0"/>
              <w:numPr>
                <w:ilvl w:val="0"/>
                <w:numId w:val="5"/>
              </w:numPr>
              <w:overflowPunct w:val="0"/>
              <w:autoSpaceDE w:val="0"/>
              <w:autoSpaceDN w:val="0"/>
              <w:adjustRightInd w:val="0"/>
              <w:rPr>
                <w:rFonts w:ascii="Calibri" w:hAnsi="Calibri" w:cs="Symbol"/>
              </w:rPr>
            </w:pPr>
            <w:r w:rsidRPr="00C364E8">
              <w:rPr>
                <w:rFonts w:ascii="Calibri" w:hAnsi="Calibri"/>
              </w:rPr>
              <w:t>Maintenance &amp; Operation</w:t>
            </w:r>
          </w:p>
          <w:p w:rsidR="00DB67DE" w:rsidRPr="00C364E8" w:rsidRDefault="00DB67DE" w:rsidP="00DB67DE">
            <w:pPr>
              <w:widowControl w:val="0"/>
              <w:overflowPunct w:val="0"/>
              <w:autoSpaceDE w:val="0"/>
              <w:autoSpaceDN w:val="0"/>
              <w:adjustRightInd w:val="0"/>
              <w:ind w:left="720"/>
              <w:rPr>
                <w:rFonts w:ascii="Calibri" w:hAnsi="Calibri" w:cs="Symbol"/>
              </w:rPr>
            </w:pPr>
            <w:r w:rsidRPr="00C364E8">
              <w:rPr>
                <w:rFonts w:ascii="Calibri" w:hAnsi="Calibri"/>
              </w:rPr>
              <w:t xml:space="preserve"> </w:t>
            </w:r>
            <w:r w:rsidRPr="00E90770">
              <w:rPr>
                <w:rFonts w:cs="Arial"/>
                <w:color w:val="000000"/>
              </w:rPr>
              <w:t>Implementing the Moisture Analyzer in conveyor ‘5’ for measuring moisture in Online.</w:t>
            </w:r>
          </w:p>
          <w:p w:rsidR="00DB67DE" w:rsidRPr="00A90096" w:rsidRDefault="00DB67DE" w:rsidP="00DB67DE">
            <w:pPr>
              <w:widowControl w:val="0"/>
              <w:numPr>
                <w:ilvl w:val="0"/>
                <w:numId w:val="5"/>
              </w:numPr>
              <w:overflowPunct w:val="0"/>
              <w:autoSpaceDE w:val="0"/>
              <w:autoSpaceDN w:val="0"/>
              <w:adjustRightInd w:val="0"/>
              <w:rPr>
                <w:rFonts w:ascii="Calibri" w:hAnsi="Calibri" w:cs="Symbol"/>
              </w:rPr>
            </w:pPr>
            <w:r w:rsidRPr="00C364E8">
              <w:rPr>
                <w:rFonts w:ascii="Calibri" w:hAnsi="Calibri"/>
              </w:rPr>
              <w:t>Working and maintaining knowledge in STAR DELTA and DOL Starter.</w:t>
            </w:r>
          </w:p>
          <w:p w:rsidR="00DB67DE" w:rsidRPr="00A90096" w:rsidRDefault="00DB67DE" w:rsidP="00DB67DE">
            <w:pPr>
              <w:widowControl w:val="0"/>
              <w:numPr>
                <w:ilvl w:val="0"/>
                <w:numId w:val="5"/>
              </w:numPr>
              <w:overflowPunct w:val="0"/>
              <w:autoSpaceDE w:val="0"/>
              <w:autoSpaceDN w:val="0"/>
              <w:adjustRightInd w:val="0"/>
              <w:rPr>
                <w:rFonts w:ascii="Calibri" w:hAnsi="Calibri" w:cs="Symbol"/>
              </w:rPr>
            </w:pPr>
            <w:r w:rsidRPr="00C364E8">
              <w:rPr>
                <w:rFonts w:ascii="Calibri" w:hAnsi="Calibri"/>
              </w:rPr>
              <w:t xml:space="preserve">Operation </w:t>
            </w:r>
            <w:r w:rsidRPr="00E90770">
              <w:rPr>
                <w:rFonts w:cs="Arial"/>
                <w:color w:val="000000"/>
              </w:rPr>
              <w:t>Changing ASCO SOV for all header valves during shutdown time on Aug 2011.</w:t>
            </w:r>
          </w:p>
          <w:p w:rsidR="00DB67DE" w:rsidRPr="00710BC6" w:rsidRDefault="00DB67DE" w:rsidP="00DB67DE">
            <w:pPr>
              <w:widowControl w:val="0"/>
              <w:numPr>
                <w:ilvl w:val="0"/>
                <w:numId w:val="5"/>
              </w:numPr>
              <w:overflowPunct w:val="0"/>
              <w:autoSpaceDE w:val="0"/>
              <w:autoSpaceDN w:val="0"/>
              <w:adjustRightInd w:val="0"/>
              <w:rPr>
                <w:rFonts w:ascii="Calibri" w:hAnsi="Calibri" w:cs="Symbol"/>
              </w:rPr>
            </w:pPr>
            <w:r w:rsidRPr="00710BC6">
              <w:rPr>
                <w:rFonts w:ascii="Calibri" w:hAnsi="Calibri"/>
              </w:rPr>
              <w:t>Fixing new proportional</w:t>
            </w:r>
            <w:r>
              <w:rPr>
                <w:rFonts w:ascii="Calibri" w:hAnsi="Calibri"/>
              </w:rPr>
              <w:t xml:space="preserve"> </w:t>
            </w:r>
            <w:r w:rsidRPr="00E90770">
              <w:rPr>
                <w:rFonts w:cs="Arial"/>
                <w:color w:val="000000"/>
              </w:rPr>
              <w:t>valve in Twin Casting area for Anode take off machine and Stacker.</w:t>
            </w:r>
          </w:p>
          <w:p w:rsidR="00DB67DE" w:rsidRPr="00710BC6" w:rsidRDefault="00DB67DE" w:rsidP="00DB67DE">
            <w:pPr>
              <w:widowControl w:val="0"/>
              <w:numPr>
                <w:ilvl w:val="0"/>
                <w:numId w:val="5"/>
              </w:numPr>
              <w:overflowPunct w:val="0"/>
              <w:autoSpaceDE w:val="0"/>
              <w:autoSpaceDN w:val="0"/>
              <w:adjustRightInd w:val="0"/>
              <w:rPr>
                <w:rFonts w:ascii="Calibri" w:hAnsi="Calibri" w:cs="Symbol"/>
              </w:rPr>
            </w:pPr>
            <w:r>
              <w:rPr>
                <w:rFonts w:ascii="Calibri" w:hAnsi="Calibri"/>
              </w:rPr>
              <w:t xml:space="preserve">Encoder fixing and </w:t>
            </w:r>
            <w:r w:rsidRPr="00E90770">
              <w:rPr>
                <w:rFonts w:cs="Arial"/>
                <w:color w:val="000000"/>
              </w:rPr>
              <w:t>Alignment done in alone for Twin Caster Intermediate ladle pouring section.</w:t>
            </w:r>
          </w:p>
          <w:p w:rsidR="00DB67DE" w:rsidRPr="00CE5720" w:rsidRDefault="00DB67DE" w:rsidP="00DB67DE">
            <w:pPr>
              <w:widowControl w:val="0"/>
              <w:numPr>
                <w:ilvl w:val="0"/>
                <w:numId w:val="5"/>
              </w:numPr>
              <w:overflowPunct w:val="0"/>
              <w:autoSpaceDE w:val="0"/>
              <w:autoSpaceDN w:val="0"/>
              <w:adjustRightInd w:val="0"/>
              <w:rPr>
                <w:rFonts w:ascii="Calibri" w:hAnsi="Calibri" w:cs="Symbol"/>
              </w:rPr>
            </w:pPr>
            <w:r>
              <w:t xml:space="preserve">Fixing </w:t>
            </w:r>
            <w:r w:rsidRPr="00E90770">
              <w:rPr>
                <w:rFonts w:cs="Arial"/>
                <w:color w:val="000000"/>
              </w:rPr>
              <w:t>New Idle Sensor in Conveyor’5 ‘for avoiding continuous running without material.</w:t>
            </w:r>
            <w:r w:rsidRPr="00CE5720">
              <w:rPr>
                <w:b/>
              </w:rPr>
              <w:t xml:space="preserve">  </w:t>
            </w:r>
          </w:p>
          <w:p w:rsidR="00DB67DE" w:rsidRPr="00C364E8" w:rsidRDefault="00DB67DE" w:rsidP="00DB67DE">
            <w:pPr>
              <w:pStyle w:val="ListParagraph"/>
              <w:numPr>
                <w:ilvl w:val="0"/>
                <w:numId w:val="5"/>
              </w:numPr>
              <w:spacing w:after="0" w:line="240" w:lineRule="auto"/>
            </w:pPr>
            <w:r>
              <w:t xml:space="preserve">Installing New </w:t>
            </w:r>
            <w:r w:rsidRPr="00E90770">
              <w:rPr>
                <w:rFonts w:cs="Arial"/>
                <w:color w:val="000000"/>
              </w:rPr>
              <w:t>LPG Detector in all LPG yard to avoid LPG leakage in critical area in the month of July 2012.</w:t>
            </w:r>
          </w:p>
          <w:p w:rsidR="00DB67DE" w:rsidRDefault="00DB67DE" w:rsidP="00DB67DE">
            <w:pPr>
              <w:widowControl w:val="0"/>
              <w:numPr>
                <w:ilvl w:val="0"/>
                <w:numId w:val="5"/>
              </w:numPr>
              <w:overflowPunct w:val="0"/>
              <w:autoSpaceDE w:val="0"/>
              <w:autoSpaceDN w:val="0"/>
              <w:adjustRightInd w:val="0"/>
              <w:rPr>
                <w:rFonts w:ascii="Calibri" w:hAnsi="Calibri" w:cs="Symbol"/>
              </w:rPr>
            </w:pPr>
            <w:r>
              <w:rPr>
                <w:rFonts w:ascii="Calibri" w:hAnsi="Calibri" w:cs="Symbol"/>
              </w:rPr>
              <w:lastRenderedPageBreak/>
              <w:t xml:space="preserve">Fixing </w:t>
            </w:r>
            <w:r w:rsidRPr="00E90770">
              <w:rPr>
                <w:bCs/>
              </w:rPr>
              <w:t>New YOKOGAWA Magnetic Flow Transmitter in Scrubber for measuring bleed flow in lime line</w:t>
            </w:r>
            <w:r>
              <w:rPr>
                <w:rFonts w:ascii="Calibri" w:hAnsi="Calibri" w:cs="Symbol"/>
              </w:rPr>
              <w:t>.</w:t>
            </w:r>
          </w:p>
          <w:p w:rsidR="00DB67DE" w:rsidRPr="00C364E8" w:rsidRDefault="00DB67DE" w:rsidP="00DB67DE">
            <w:pPr>
              <w:widowControl w:val="0"/>
              <w:numPr>
                <w:ilvl w:val="0"/>
                <w:numId w:val="5"/>
              </w:numPr>
              <w:overflowPunct w:val="0"/>
              <w:autoSpaceDE w:val="0"/>
              <w:autoSpaceDN w:val="0"/>
              <w:adjustRightInd w:val="0"/>
              <w:rPr>
                <w:rFonts w:ascii="Calibri" w:hAnsi="Calibri" w:cs="Symbol"/>
              </w:rPr>
            </w:pPr>
            <w:r>
              <w:rPr>
                <w:rFonts w:ascii="Calibri" w:hAnsi="Calibri" w:cs="Symbol"/>
              </w:rPr>
              <w:t xml:space="preserve">Implementing </w:t>
            </w:r>
            <w:r w:rsidRPr="00E90770">
              <w:rPr>
                <w:rFonts w:cs="Arial"/>
                <w:color w:val="000000"/>
              </w:rPr>
              <w:t>the APM 3D level scanner for measuring the bin level in the month of January 2012</w:t>
            </w:r>
            <w:r>
              <w:rPr>
                <w:rFonts w:cs="Arial"/>
                <w:color w:val="000000"/>
              </w:rPr>
              <w:t>.</w:t>
            </w:r>
          </w:p>
          <w:p w:rsidR="00DB67DE" w:rsidRPr="00C364E8" w:rsidRDefault="00DB67DE" w:rsidP="00DB67DE">
            <w:pPr>
              <w:widowControl w:val="0"/>
              <w:numPr>
                <w:ilvl w:val="0"/>
                <w:numId w:val="5"/>
              </w:numPr>
              <w:overflowPunct w:val="0"/>
              <w:autoSpaceDE w:val="0"/>
              <w:autoSpaceDN w:val="0"/>
              <w:adjustRightInd w:val="0"/>
              <w:rPr>
                <w:rFonts w:ascii="Calibri" w:hAnsi="Calibri" w:cs="Symbol"/>
              </w:rPr>
            </w:pPr>
            <w:r>
              <w:rPr>
                <w:rFonts w:ascii="Calibri" w:hAnsi="Calibri"/>
              </w:rPr>
              <w:t xml:space="preserve">Fixing </w:t>
            </w:r>
            <w:r w:rsidRPr="00E90770">
              <w:rPr>
                <w:rFonts w:cs="Arial"/>
                <w:color w:val="000000"/>
              </w:rPr>
              <w:t>New Belts sway and Pull chord in silica conveyor.</w:t>
            </w:r>
          </w:p>
          <w:p w:rsidR="00DB67DE" w:rsidRPr="00C364E8" w:rsidRDefault="00DB67DE" w:rsidP="00DB67DE">
            <w:pPr>
              <w:widowControl w:val="0"/>
              <w:numPr>
                <w:ilvl w:val="0"/>
                <w:numId w:val="5"/>
              </w:numPr>
              <w:overflowPunct w:val="0"/>
              <w:autoSpaceDE w:val="0"/>
              <w:autoSpaceDN w:val="0"/>
              <w:adjustRightInd w:val="0"/>
              <w:rPr>
                <w:rFonts w:ascii="Calibri" w:hAnsi="Calibri" w:cs="Symbol"/>
              </w:rPr>
            </w:pPr>
            <w:r>
              <w:rPr>
                <w:rFonts w:ascii="Calibri" w:hAnsi="Calibri"/>
              </w:rPr>
              <w:t xml:space="preserve">Fixing </w:t>
            </w:r>
            <w:r w:rsidRPr="00E90770">
              <w:rPr>
                <w:rFonts w:cs="Arial"/>
                <w:color w:val="000000"/>
              </w:rPr>
              <w:t>New Raytek Pyrometer in convertor ‘4’</w:t>
            </w:r>
            <w:r w:rsidRPr="00C364E8">
              <w:rPr>
                <w:rFonts w:ascii="Calibri" w:hAnsi="Calibri"/>
              </w:rPr>
              <w:t>.</w:t>
            </w:r>
          </w:p>
          <w:p w:rsidR="00DB67DE" w:rsidRPr="00C364E8" w:rsidRDefault="00DB67DE" w:rsidP="00DB67DE">
            <w:pPr>
              <w:widowControl w:val="0"/>
              <w:numPr>
                <w:ilvl w:val="0"/>
                <w:numId w:val="5"/>
              </w:numPr>
              <w:overflowPunct w:val="0"/>
              <w:autoSpaceDE w:val="0"/>
              <w:autoSpaceDN w:val="0"/>
              <w:adjustRightInd w:val="0"/>
              <w:rPr>
                <w:rFonts w:ascii="Calibri" w:hAnsi="Calibri" w:cs="Symbol"/>
              </w:rPr>
            </w:pPr>
            <w:r>
              <w:rPr>
                <w:rFonts w:ascii="Calibri" w:hAnsi="Calibri"/>
              </w:rPr>
              <w:t xml:space="preserve">Reducing </w:t>
            </w:r>
            <w:r w:rsidRPr="00E90770">
              <w:rPr>
                <w:rFonts w:cs="Arial"/>
                <w:color w:val="000000"/>
              </w:rPr>
              <w:t>Down time in the critical Situation at blower area.</w:t>
            </w:r>
          </w:p>
          <w:p w:rsidR="00DB67DE" w:rsidRPr="00C364E8" w:rsidRDefault="00DB67DE" w:rsidP="00DB67DE">
            <w:pPr>
              <w:widowControl w:val="0"/>
              <w:numPr>
                <w:ilvl w:val="0"/>
                <w:numId w:val="5"/>
              </w:numPr>
              <w:overflowPunct w:val="0"/>
              <w:autoSpaceDE w:val="0"/>
              <w:autoSpaceDN w:val="0"/>
              <w:adjustRightInd w:val="0"/>
              <w:rPr>
                <w:rFonts w:ascii="Calibri" w:hAnsi="Calibri" w:cs="Symbol"/>
              </w:rPr>
            </w:pPr>
            <w:r w:rsidRPr="00C364E8">
              <w:rPr>
                <w:rFonts w:ascii="Calibri" w:hAnsi="Calibri"/>
              </w:rPr>
              <w:t>Preparing scheduling and coordinating assigned productive and preventive maintenance services</w:t>
            </w:r>
            <w:r w:rsidRPr="00C364E8">
              <w:rPr>
                <w:rFonts w:ascii="Calibri" w:hAnsi="Calibri" w:cs="Symbol"/>
              </w:rPr>
              <w:t>.</w:t>
            </w:r>
          </w:p>
          <w:p w:rsidR="00DB67DE" w:rsidRPr="00C364E8" w:rsidRDefault="00DB67DE" w:rsidP="00DB67DE">
            <w:pPr>
              <w:widowControl w:val="0"/>
              <w:numPr>
                <w:ilvl w:val="0"/>
                <w:numId w:val="5"/>
              </w:numPr>
              <w:overflowPunct w:val="0"/>
              <w:autoSpaceDE w:val="0"/>
              <w:autoSpaceDN w:val="0"/>
              <w:adjustRightInd w:val="0"/>
              <w:rPr>
                <w:rFonts w:ascii="Calibri" w:hAnsi="Calibri" w:cs="Symbol"/>
              </w:rPr>
            </w:pPr>
            <w:r w:rsidRPr="00C364E8">
              <w:rPr>
                <w:rFonts w:ascii="Calibri" w:hAnsi="Calibri"/>
              </w:rPr>
              <w:t>Implementation of best engineering practices and tools for project management&amp; execution.</w:t>
            </w:r>
          </w:p>
          <w:p w:rsidR="00CE5720" w:rsidRPr="00CE5720" w:rsidRDefault="00DB67DE" w:rsidP="00DB67DE">
            <w:pPr>
              <w:widowControl w:val="0"/>
              <w:overflowPunct w:val="0"/>
              <w:autoSpaceDE w:val="0"/>
              <w:autoSpaceDN w:val="0"/>
              <w:adjustRightInd w:val="0"/>
              <w:ind w:left="720"/>
              <w:rPr>
                <w:rFonts w:ascii="Calibri" w:hAnsi="Calibri" w:cs="Symbol"/>
              </w:rPr>
            </w:pPr>
            <w:r w:rsidRPr="00A70AAB">
              <w:rPr>
                <w:rFonts w:ascii="Calibri" w:hAnsi="Calibri"/>
              </w:rPr>
              <w:t>Compilation of maintenance schedules, O&amp;M manuals and spare parts list.</w:t>
            </w:r>
            <w:r w:rsidR="00CE5720" w:rsidRPr="00CE5720">
              <w:rPr>
                <w:b/>
              </w:rPr>
              <w:t xml:space="preserve"> </w:t>
            </w:r>
          </w:p>
        </w:tc>
      </w:tr>
      <w:tr w:rsidR="00CE5720" w:rsidRPr="00F10859" w:rsidTr="0070654E">
        <w:trPr>
          <w:trHeight w:val="332"/>
        </w:trPr>
        <w:tc>
          <w:tcPr>
            <w:tcW w:w="11003" w:type="dxa"/>
            <w:shd w:val="clear" w:color="auto" w:fill="BDD6EE" w:themeFill="accent1" w:themeFillTint="66"/>
          </w:tcPr>
          <w:p w:rsidR="00CE5720" w:rsidRPr="00C364E8" w:rsidRDefault="00937208" w:rsidP="00937208">
            <w:pPr>
              <w:widowControl w:val="0"/>
              <w:overflowPunct w:val="0"/>
              <w:autoSpaceDE w:val="0"/>
              <w:autoSpaceDN w:val="0"/>
              <w:adjustRightInd w:val="0"/>
              <w:rPr>
                <w:rFonts w:ascii="Calibri" w:hAnsi="Calibri"/>
              </w:rPr>
            </w:pPr>
            <w:r>
              <w:rPr>
                <w:rFonts w:ascii="Calibri" w:hAnsi="Calibri" w:cs="Calibri"/>
                <w:b/>
                <w:sz w:val="24"/>
                <w:szCs w:val="24"/>
              </w:rPr>
              <w:lastRenderedPageBreak/>
              <w:t>4C IT Services</w:t>
            </w:r>
            <w:r w:rsidR="00CE5720">
              <w:rPr>
                <w:rFonts w:ascii="Calibri" w:hAnsi="Calibri" w:cs="Calibri"/>
                <w:b/>
                <w:sz w:val="24"/>
                <w:szCs w:val="24"/>
              </w:rPr>
              <w:t xml:space="preserve"> India Pvt Ltd, INDIA</w:t>
            </w:r>
            <w:r w:rsidR="00CE5720" w:rsidRPr="00261DE5">
              <w:rPr>
                <w:rFonts w:ascii="Calibri" w:hAnsi="Calibri" w:cs="Calibri"/>
                <w:b/>
                <w:sz w:val="24"/>
                <w:szCs w:val="24"/>
              </w:rPr>
              <w:t xml:space="preserve">                     </w:t>
            </w:r>
            <w:r w:rsidR="00CE5720">
              <w:rPr>
                <w:rFonts w:ascii="Calibri" w:hAnsi="Calibri" w:cs="Calibri"/>
                <w:b/>
                <w:sz w:val="24"/>
                <w:szCs w:val="24"/>
              </w:rPr>
              <w:t xml:space="preserve">                                 </w:t>
            </w:r>
            <w:r w:rsidR="00CE5720" w:rsidRPr="00261DE5">
              <w:rPr>
                <w:rFonts w:ascii="Calibri" w:hAnsi="Calibri" w:cs="Calibri"/>
                <w:b/>
                <w:sz w:val="24"/>
                <w:szCs w:val="24"/>
              </w:rPr>
              <w:t xml:space="preserve">    </w:t>
            </w:r>
            <w:r w:rsidR="00CE5720">
              <w:rPr>
                <w:rFonts w:ascii="Calibri" w:hAnsi="Calibri" w:cs="Calibri"/>
                <w:b/>
                <w:sz w:val="24"/>
                <w:szCs w:val="24"/>
              </w:rPr>
              <w:t xml:space="preserve">          </w:t>
            </w:r>
            <w:r>
              <w:rPr>
                <w:rFonts w:ascii="Calibri" w:hAnsi="Calibri" w:cs="Calibri"/>
                <w:b/>
                <w:sz w:val="24"/>
                <w:szCs w:val="24"/>
              </w:rPr>
              <w:t xml:space="preserve">                         Jan  2013</w:t>
            </w:r>
            <w:r w:rsidR="00CE5720">
              <w:rPr>
                <w:rFonts w:ascii="Calibri" w:hAnsi="Calibri" w:cs="Calibri"/>
                <w:b/>
                <w:sz w:val="24"/>
                <w:szCs w:val="24"/>
              </w:rPr>
              <w:t xml:space="preserve"> –  </w:t>
            </w:r>
            <w:r>
              <w:rPr>
                <w:rFonts w:ascii="Calibri" w:hAnsi="Calibri" w:cs="Calibri"/>
                <w:b/>
                <w:sz w:val="24"/>
                <w:szCs w:val="24"/>
              </w:rPr>
              <w:t>Jan</w:t>
            </w:r>
            <w:r w:rsidR="00CE5720">
              <w:rPr>
                <w:rFonts w:ascii="Calibri" w:hAnsi="Calibri" w:cs="Calibri"/>
                <w:b/>
                <w:sz w:val="24"/>
                <w:szCs w:val="24"/>
              </w:rPr>
              <w:t xml:space="preserve"> </w:t>
            </w:r>
            <w:r w:rsidR="00CE5720" w:rsidRPr="00261DE5">
              <w:rPr>
                <w:rFonts w:ascii="Calibri" w:hAnsi="Calibri" w:cs="Calibri"/>
                <w:b/>
                <w:sz w:val="24"/>
                <w:szCs w:val="24"/>
              </w:rPr>
              <w:t>201</w:t>
            </w:r>
            <w:r>
              <w:rPr>
                <w:rFonts w:ascii="Calibri" w:hAnsi="Calibri" w:cs="Calibri"/>
                <w:b/>
                <w:sz w:val="24"/>
                <w:szCs w:val="24"/>
              </w:rPr>
              <w:t>5</w:t>
            </w:r>
          </w:p>
        </w:tc>
      </w:tr>
      <w:tr w:rsidR="00CE5720" w:rsidRPr="00F10859" w:rsidTr="0070654E">
        <w:trPr>
          <w:trHeight w:val="332"/>
        </w:trPr>
        <w:tc>
          <w:tcPr>
            <w:tcW w:w="11003" w:type="dxa"/>
          </w:tcPr>
          <w:p w:rsidR="00D371B8" w:rsidRDefault="00D371B8" w:rsidP="00CE5720">
            <w:pPr>
              <w:pStyle w:val="HTMLPreformatted"/>
              <w:jc w:val="both"/>
              <w:rPr>
                <w:rFonts w:ascii="Calibri" w:hAnsi="Calibri"/>
                <w:sz w:val="22"/>
                <w:szCs w:val="22"/>
              </w:rPr>
            </w:pPr>
            <w:r>
              <w:rPr>
                <w:rFonts w:ascii="Calibri" w:hAnsi="Calibri"/>
                <w:sz w:val="22"/>
                <w:szCs w:val="22"/>
              </w:rPr>
              <w:t xml:space="preserve">            </w:t>
            </w:r>
          </w:p>
          <w:p w:rsidR="00A717FA" w:rsidRDefault="005A526D" w:rsidP="00CE5720">
            <w:pPr>
              <w:pStyle w:val="HTMLPreformatted"/>
              <w:jc w:val="both"/>
              <w:rPr>
                <w:rFonts w:ascii="Helvetica" w:hAnsi="Helvetica" w:cs="Helvetica"/>
                <w:color w:val="333333"/>
                <w:sz w:val="21"/>
                <w:szCs w:val="21"/>
                <w:shd w:val="clear" w:color="auto" w:fill="FFFFFF"/>
              </w:rPr>
            </w:pPr>
            <w:r>
              <w:rPr>
                <w:rFonts w:ascii="Calibri" w:hAnsi="Calibri"/>
                <w:sz w:val="22"/>
                <w:szCs w:val="22"/>
              </w:rPr>
              <w:t xml:space="preserve"> </w:t>
            </w:r>
            <w:r w:rsidR="00A717FA" w:rsidRPr="00A717FA">
              <w:rPr>
                <w:rFonts w:asciiTheme="minorHAnsi" w:hAnsiTheme="minorHAnsi" w:cstheme="minorHAnsi"/>
                <w:color w:val="333333"/>
                <w:sz w:val="21"/>
                <w:szCs w:val="21"/>
                <w:shd w:val="clear" w:color="auto" w:fill="FFFFFF"/>
              </w:rPr>
              <w:t xml:space="preserve">4c It Services Private Limited is a Private incorporated on 27 February 2012. </w:t>
            </w:r>
            <w:r w:rsidR="00A31B19">
              <w:rPr>
                <w:rFonts w:asciiTheme="minorHAnsi" w:hAnsiTheme="minorHAnsi" w:cstheme="minorHAnsi"/>
                <w:color w:val="333333"/>
                <w:sz w:val="21"/>
                <w:szCs w:val="21"/>
                <w:shd w:val="clear" w:color="auto" w:fill="FFFFFF"/>
              </w:rPr>
              <w:t xml:space="preserve">The era of innovation where business world is striving towards excellence experience and adoptive practices undergone this passion test for year and built of boundless energy to enable success to our clients </w:t>
            </w:r>
            <w:r w:rsidR="00D371B8">
              <w:rPr>
                <w:rFonts w:asciiTheme="minorHAnsi" w:hAnsiTheme="minorHAnsi" w:cstheme="minorHAnsi"/>
                <w:color w:val="333333"/>
                <w:sz w:val="21"/>
                <w:szCs w:val="21"/>
                <w:shd w:val="clear" w:color="auto" w:fill="FFFFFF"/>
              </w:rPr>
              <w:t>grooming leadership and innovation among the team members towards created industries oriented process culture and technology ,</w:t>
            </w:r>
            <w:r w:rsidR="00A717FA" w:rsidRPr="00A717FA">
              <w:rPr>
                <w:rFonts w:asciiTheme="minorHAnsi" w:hAnsiTheme="minorHAnsi" w:cstheme="minorHAnsi"/>
                <w:color w:val="333333"/>
                <w:sz w:val="21"/>
                <w:szCs w:val="21"/>
                <w:shd w:val="clear" w:color="auto" w:fill="FFFFFF"/>
              </w:rPr>
              <w:t>Chenna</w:t>
            </w:r>
            <w:r w:rsidR="00A717FA">
              <w:rPr>
                <w:rFonts w:ascii="Helvetica" w:hAnsi="Helvetica" w:cs="Helvetica"/>
                <w:color w:val="333333"/>
                <w:sz w:val="21"/>
                <w:szCs w:val="21"/>
                <w:shd w:val="clear" w:color="auto" w:fill="FFFFFF"/>
              </w:rPr>
              <w:t xml:space="preserve">i. </w:t>
            </w:r>
          </w:p>
          <w:p w:rsidR="00CE5720" w:rsidRPr="00CE5720" w:rsidRDefault="00CE5720" w:rsidP="00CE5720">
            <w:pPr>
              <w:pStyle w:val="HTMLPreformatted"/>
              <w:jc w:val="both"/>
              <w:rPr>
                <w:rFonts w:ascii="Calibri" w:hAnsi="Calibri" w:cs="Arial"/>
                <w:sz w:val="22"/>
                <w:szCs w:val="22"/>
              </w:rPr>
            </w:pPr>
            <w:r w:rsidRPr="008D3298">
              <w:rPr>
                <w:rFonts w:ascii="Calibri" w:hAnsi="Calibri" w:cs="Calibri"/>
                <w:b/>
                <w:bCs/>
                <w:sz w:val="22"/>
                <w:szCs w:val="22"/>
              </w:rPr>
              <w:t>Working as:</w:t>
            </w:r>
            <w:r w:rsidRPr="008D3298">
              <w:rPr>
                <w:rFonts w:ascii="Calibri" w:hAnsi="Calibri"/>
                <w:b/>
                <w:sz w:val="22"/>
                <w:szCs w:val="22"/>
              </w:rPr>
              <w:t xml:space="preserve"> </w:t>
            </w:r>
            <w:r w:rsidR="001E2A02">
              <w:rPr>
                <w:rFonts w:ascii="Calibri" w:hAnsi="Calibri" w:cs="Arial"/>
                <w:b/>
                <w:sz w:val="22"/>
                <w:szCs w:val="22"/>
              </w:rPr>
              <w:t>Network Technician</w:t>
            </w:r>
            <w:r>
              <w:rPr>
                <w:rFonts w:ascii="Calibri" w:hAnsi="Calibri" w:cs="Arial"/>
                <w:sz w:val="22"/>
                <w:szCs w:val="22"/>
              </w:rPr>
              <w:t xml:space="preserve">       </w:t>
            </w:r>
          </w:p>
        </w:tc>
      </w:tr>
      <w:tr w:rsidR="00CE5720" w:rsidRPr="00F10859" w:rsidTr="0070654E">
        <w:trPr>
          <w:trHeight w:val="332"/>
        </w:trPr>
        <w:tc>
          <w:tcPr>
            <w:tcW w:w="11003" w:type="dxa"/>
            <w:shd w:val="clear" w:color="auto" w:fill="BDD6EE" w:themeFill="accent1" w:themeFillTint="66"/>
          </w:tcPr>
          <w:p w:rsidR="00CE5720" w:rsidRDefault="00CE5720" w:rsidP="00CE5720">
            <w:pPr>
              <w:pStyle w:val="HTMLPreformatted"/>
              <w:jc w:val="both"/>
              <w:rPr>
                <w:rFonts w:ascii="Calibri" w:hAnsi="Calibri"/>
                <w:sz w:val="22"/>
                <w:szCs w:val="22"/>
              </w:rPr>
            </w:pPr>
            <w:r>
              <w:rPr>
                <w:rFonts w:ascii="Calibri" w:hAnsi="Calibri" w:cs="Calibri"/>
                <w:b/>
                <w:bCs/>
                <w:sz w:val="24"/>
                <w:szCs w:val="24"/>
              </w:rPr>
              <w:t>Job  Responsibilities</w:t>
            </w:r>
          </w:p>
        </w:tc>
      </w:tr>
      <w:tr w:rsidR="00CE5720" w:rsidRPr="00F10859" w:rsidTr="0070654E">
        <w:trPr>
          <w:trHeight w:val="332"/>
        </w:trPr>
        <w:tc>
          <w:tcPr>
            <w:tcW w:w="11003" w:type="dxa"/>
          </w:tcPr>
          <w:p w:rsidR="004C6C1C" w:rsidRDefault="004C6C1C" w:rsidP="004C6C1C">
            <w:pPr>
              <w:pStyle w:val="ListParagraph"/>
              <w:spacing w:after="0"/>
            </w:pPr>
          </w:p>
          <w:p w:rsidR="00D371B8" w:rsidRDefault="00D371B8" w:rsidP="00D371B8">
            <w:pPr>
              <w:pStyle w:val="ListParagraph"/>
              <w:numPr>
                <w:ilvl w:val="0"/>
                <w:numId w:val="7"/>
              </w:numPr>
              <w:spacing w:after="0"/>
            </w:pPr>
            <w:r>
              <w:t>System hardware:- windows NT workstation and serve</w:t>
            </w:r>
            <w:r>
              <w:t xml:space="preserve">r, windows(95,98), </w:t>
            </w:r>
            <w:r>
              <w:t>Routers-Switc</w:t>
            </w:r>
            <w:r>
              <w:t>hes –Hubs(cisco,</w:t>
            </w:r>
            <w:r>
              <w:t>Networks), PBX switches, Cisco, Seagat</w:t>
            </w:r>
            <w:r>
              <w:t xml:space="preserve">e </w:t>
            </w:r>
            <w:r w:rsidR="001B5B92">
              <w:t>Barracuda</w:t>
            </w:r>
            <w:r>
              <w:t xml:space="preserve"> Hard drives, Backups</w:t>
            </w:r>
          </w:p>
          <w:p w:rsidR="00D371B8" w:rsidRDefault="00D371B8" w:rsidP="00D371B8">
            <w:pPr>
              <w:pStyle w:val="ListParagraph"/>
              <w:numPr>
                <w:ilvl w:val="0"/>
                <w:numId w:val="7"/>
              </w:numPr>
              <w:spacing w:after="0"/>
            </w:pPr>
            <w:r>
              <w:t xml:space="preserve">Networking:- DNS, DHCP, HOSTS, TCP/IP,VPN, FTP, SMTP, SNMP,  </w:t>
            </w:r>
          </w:p>
          <w:p w:rsidR="00D371B8" w:rsidRDefault="00D371B8" w:rsidP="00D371B8">
            <w:pPr>
              <w:pStyle w:val="ListParagraph"/>
              <w:numPr>
                <w:ilvl w:val="0"/>
                <w:numId w:val="7"/>
              </w:numPr>
              <w:spacing w:after="0"/>
            </w:pPr>
            <w:r>
              <w:t xml:space="preserve">Oversaw Budgeting and procurement of network equipment supervised 2 technicians. </w:t>
            </w:r>
          </w:p>
          <w:p w:rsidR="00D371B8" w:rsidRDefault="00D371B8" w:rsidP="00D371B8">
            <w:pPr>
              <w:pStyle w:val="ListParagraph"/>
              <w:numPr>
                <w:ilvl w:val="0"/>
                <w:numId w:val="7"/>
              </w:numPr>
              <w:spacing w:after="0"/>
            </w:pPr>
            <w:r>
              <w:t xml:space="preserve">Developed solution to provide regular weekly backups of over ½ terabyte of data, Evaluated, designed and Upgraded workstations and printers to 100mbps, which significantly improved desktop connectivity,  </w:t>
            </w:r>
          </w:p>
          <w:p w:rsidR="00D371B8" w:rsidRDefault="00D371B8" w:rsidP="00D371B8">
            <w:pPr>
              <w:pStyle w:val="ListParagraph"/>
              <w:numPr>
                <w:ilvl w:val="0"/>
                <w:numId w:val="7"/>
              </w:numPr>
              <w:spacing w:after="0"/>
            </w:pPr>
            <w:r>
              <w:t xml:space="preserve">Resolved multiple issues to network systems to increase business functionality, </w:t>
            </w:r>
          </w:p>
          <w:p w:rsidR="00D371B8" w:rsidRDefault="00D371B8" w:rsidP="00D371B8">
            <w:pPr>
              <w:pStyle w:val="ListParagraph"/>
              <w:numPr>
                <w:ilvl w:val="0"/>
                <w:numId w:val="7"/>
              </w:numPr>
              <w:spacing w:after="0"/>
            </w:pPr>
            <w:r>
              <w:t>Initiated network enhancements that reduced network downtime from 30% to nearly 0%,</w:t>
            </w:r>
          </w:p>
          <w:p w:rsidR="00D371B8" w:rsidRDefault="00D371B8" w:rsidP="00D371B8">
            <w:pPr>
              <w:pStyle w:val="ListParagraph"/>
              <w:numPr>
                <w:ilvl w:val="0"/>
                <w:numId w:val="7"/>
              </w:numPr>
              <w:spacing w:after="0"/>
            </w:pPr>
            <w:r>
              <w:t>Interfaced with hardware software engineers to provide permanent</w:t>
            </w:r>
            <w:r w:rsidR="001B5B92">
              <w:t xml:space="preserve"> </w:t>
            </w:r>
            <w:r>
              <w:t xml:space="preserve"> solutions to recurring issues, </w:t>
            </w:r>
          </w:p>
          <w:p w:rsidR="00D371B8" w:rsidRPr="00921602" w:rsidRDefault="00D371B8" w:rsidP="00D371B8">
            <w:pPr>
              <w:pStyle w:val="ListParagraph"/>
              <w:numPr>
                <w:ilvl w:val="0"/>
                <w:numId w:val="7"/>
              </w:numPr>
              <w:spacing w:after="0"/>
            </w:pPr>
            <w:r>
              <w:t xml:space="preserve">Created </w:t>
            </w:r>
            <w:r w:rsidR="001B5B92">
              <w:t>flawless</w:t>
            </w:r>
            <w:r>
              <w:t xml:space="preserve"> print server application to streamline printing of large plots.</w:t>
            </w:r>
          </w:p>
          <w:p w:rsidR="00A57158" w:rsidRPr="00A57158" w:rsidRDefault="00A57158" w:rsidP="00A57158">
            <w:pPr>
              <w:framePr w:hSpace="180" w:wrap="around" w:vAnchor="text" w:hAnchor="margin" w:x="-630" w:y="256"/>
              <w:widowControl w:val="0"/>
              <w:overflowPunct w:val="0"/>
              <w:autoSpaceDE w:val="0"/>
              <w:autoSpaceDN w:val="0"/>
              <w:adjustRightInd w:val="0"/>
              <w:ind w:left="720"/>
              <w:rPr>
                <w:rFonts w:ascii="Calibri" w:hAnsi="Calibri" w:cs="Symbol"/>
              </w:rPr>
            </w:pPr>
          </w:p>
        </w:tc>
      </w:tr>
    </w:tbl>
    <w:p w:rsidR="00CE5720" w:rsidRDefault="00CE5720"/>
    <w:tbl>
      <w:tblPr>
        <w:tblStyle w:val="TableGrid"/>
        <w:tblW w:w="11003" w:type="dxa"/>
        <w:tblInd w:w="-725" w:type="dxa"/>
        <w:tblLook w:val="04A0" w:firstRow="1" w:lastRow="0" w:firstColumn="1" w:lastColumn="0" w:noHBand="0" w:noVBand="1"/>
      </w:tblPr>
      <w:tblGrid>
        <w:gridCol w:w="11003"/>
      </w:tblGrid>
      <w:tr w:rsidR="00D06E87" w:rsidTr="0070654E">
        <w:tc>
          <w:tcPr>
            <w:tcW w:w="11003" w:type="dxa"/>
            <w:shd w:val="clear" w:color="auto" w:fill="BDD6EE" w:themeFill="accent1" w:themeFillTint="66"/>
          </w:tcPr>
          <w:p w:rsidR="00D06E87" w:rsidRDefault="00D06E87" w:rsidP="00EA4A46">
            <w:r w:rsidRPr="00261DE5">
              <w:rPr>
                <w:rFonts w:ascii="Calibri" w:hAnsi="Calibri" w:cs="Calibri"/>
                <w:b/>
                <w:sz w:val="28"/>
                <w:szCs w:val="28"/>
              </w:rPr>
              <w:t>COMPUTER SKILLS</w:t>
            </w:r>
          </w:p>
        </w:tc>
      </w:tr>
      <w:tr w:rsidR="00D06E87" w:rsidTr="0070654E">
        <w:trPr>
          <w:trHeight w:val="845"/>
        </w:trPr>
        <w:tc>
          <w:tcPr>
            <w:tcW w:w="11003" w:type="dxa"/>
          </w:tcPr>
          <w:p w:rsidR="004C6C1C" w:rsidRDefault="004C6C1C" w:rsidP="004C6C1C">
            <w:pPr>
              <w:pStyle w:val="ListParagraph"/>
              <w:spacing w:after="0"/>
              <w:ind w:left="360"/>
            </w:pPr>
          </w:p>
          <w:p w:rsidR="00D06E87" w:rsidRDefault="00D06E87" w:rsidP="00D06E87">
            <w:pPr>
              <w:pStyle w:val="ListParagraph"/>
              <w:numPr>
                <w:ilvl w:val="0"/>
                <w:numId w:val="6"/>
              </w:numPr>
              <w:spacing w:after="0"/>
            </w:pPr>
            <w:r>
              <w:t>Good knowledge in MS office programs such as word Excel and Power point.</w:t>
            </w:r>
          </w:p>
          <w:p w:rsidR="00D06E87" w:rsidRDefault="00D06E87" w:rsidP="00D06E87">
            <w:pPr>
              <w:pStyle w:val="ListParagraph"/>
              <w:numPr>
                <w:ilvl w:val="0"/>
                <w:numId w:val="6"/>
              </w:numPr>
              <w:spacing w:after="0"/>
            </w:pPr>
            <w:r>
              <w:t>Different operating systems like Win XP, Win7, and Win8.1.</w:t>
            </w:r>
          </w:p>
          <w:p w:rsidR="00D06E87" w:rsidRDefault="00372D09" w:rsidP="00D06E87">
            <w:pPr>
              <w:pStyle w:val="ListParagraph"/>
              <w:numPr>
                <w:ilvl w:val="0"/>
                <w:numId w:val="6"/>
              </w:numPr>
              <w:spacing w:after="0"/>
            </w:pPr>
            <w:r>
              <w:t xml:space="preserve">Basics of </w:t>
            </w:r>
            <w:r w:rsidR="00C50C07">
              <w:t>Computer hardware, Networking(CCNA)</w:t>
            </w:r>
            <w:r w:rsidR="00D06E87">
              <w:t xml:space="preserve"> &amp; SAP</w:t>
            </w:r>
          </w:p>
          <w:p w:rsidR="004C6C1C" w:rsidRPr="00D06E87" w:rsidRDefault="004C6C1C" w:rsidP="004C6C1C">
            <w:pPr>
              <w:pStyle w:val="ListParagraph"/>
              <w:spacing w:after="0"/>
              <w:ind w:left="360"/>
            </w:pPr>
          </w:p>
        </w:tc>
      </w:tr>
    </w:tbl>
    <w:p w:rsidR="00D06E87" w:rsidRDefault="00D06E87"/>
    <w:tbl>
      <w:tblPr>
        <w:tblStyle w:val="TableGrid"/>
        <w:tblW w:w="11003" w:type="dxa"/>
        <w:tblInd w:w="-725" w:type="dxa"/>
        <w:tblLook w:val="04A0" w:firstRow="1" w:lastRow="0" w:firstColumn="1" w:lastColumn="0" w:noHBand="0" w:noVBand="1"/>
      </w:tblPr>
      <w:tblGrid>
        <w:gridCol w:w="3240"/>
        <w:gridCol w:w="7763"/>
      </w:tblGrid>
      <w:tr w:rsidR="00D06E87" w:rsidTr="0070654E">
        <w:tc>
          <w:tcPr>
            <w:tcW w:w="11003" w:type="dxa"/>
            <w:gridSpan w:val="2"/>
            <w:shd w:val="clear" w:color="auto" w:fill="BDD6EE" w:themeFill="accent1" w:themeFillTint="66"/>
          </w:tcPr>
          <w:p w:rsidR="00D06E87" w:rsidRDefault="00D06E87" w:rsidP="00EA4A46">
            <w:r w:rsidRPr="00261DE5">
              <w:rPr>
                <w:rFonts w:ascii="Calibri" w:hAnsi="Calibri" w:cs="Calibri"/>
                <w:b/>
                <w:bCs/>
                <w:sz w:val="28"/>
                <w:szCs w:val="28"/>
              </w:rPr>
              <w:t>MANAGEMENT AND TECHNICAL TRAINING</w:t>
            </w:r>
          </w:p>
        </w:tc>
      </w:tr>
      <w:tr w:rsidR="00D06E87" w:rsidTr="0070654E">
        <w:trPr>
          <w:trHeight w:val="845"/>
        </w:trPr>
        <w:tc>
          <w:tcPr>
            <w:tcW w:w="11003" w:type="dxa"/>
            <w:gridSpan w:val="2"/>
          </w:tcPr>
          <w:p w:rsidR="004C6C1C" w:rsidRPr="004C6C1C" w:rsidRDefault="004C6C1C" w:rsidP="004C6C1C">
            <w:pPr>
              <w:pStyle w:val="Default"/>
              <w:ind w:left="360"/>
              <w:rPr>
                <w:rFonts w:ascii="Calibri" w:hAnsi="Calibri" w:cs="Calibri"/>
              </w:rPr>
            </w:pPr>
          </w:p>
          <w:p w:rsidR="00D06E87" w:rsidRPr="000416A2" w:rsidRDefault="00D06E87" w:rsidP="00D06E87">
            <w:pPr>
              <w:pStyle w:val="Default"/>
              <w:numPr>
                <w:ilvl w:val="0"/>
                <w:numId w:val="6"/>
              </w:numPr>
              <w:rPr>
                <w:rFonts w:ascii="Calibri" w:hAnsi="Calibri" w:cs="Calibri"/>
              </w:rPr>
            </w:pPr>
            <w:r>
              <w:rPr>
                <w:rFonts w:ascii="Calibri" w:hAnsi="Calibri" w:cs="Calibri"/>
                <w:sz w:val="22"/>
                <w:szCs w:val="22"/>
              </w:rPr>
              <w:t xml:space="preserve">SSHE </w:t>
            </w:r>
            <w:r w:rsidRPr="002E6C13">
              <w:rPr>
                <w:rFonts w:ascii="Calibri" w:hAnsi="Calibri" w:cs="Calibri"/>
                <w:sz w:val="22"/>
                <w:szCs w:val="22"/>
              </w:rPr>
              <w:t>(Safety, Security, Health &amp; Environment) &amp; ISO</w:t>
            </w:r>
            <w:r>
              <w:rPr>
                <w:rFonts w:ascii="Calibri" w:hAnsi="Calibri" w:cs="Calibri"/>
                <w:sz w:val="22"/>
                <w:szCs w:val="22"/>
              </w:rPr>
              <w:t>-standards training Almarai KSA</w:t>
            </w:r>
          </w:p>
          <w:p w:rsidR="00D06E87" w:rsidRPr="000E2BE7" w:rsidRDefault="00D06E87" w:rsidP="00D06E87">
            <w:pPr>
              <w:pStyle w:val="Default"/>
              <w:numPr>
                <w:ilvl w:val="0"/>
                <w:numId w:val="6"/>
              </w:numPr>
              <w:rPr>
                <w:rFonts w:ascii="Calibri" w:hAnsi="Calibri" w:cs="Calibri"/>
              </w:rPr>
            </w:pPr>
            <w:r w:rsidRPr="00261DE5">
              <w:rPr>
                <w:rFonts w:ascii="Calibri" w:hAnsi="Calibri" w:cs="Calibri"/>
                <w:sz w:val="22"/>
                <w:szCs w:val="22"/>
              </w:rPr>
              <w:t>Height work permit Training</w:t>
            </w:r>
            <w:r>
              <w:rPr>
                <w:rFonts w:ascii="Calibri" w:hAnsi="Calibri" w:cs="Calibri"/>
                <w:sz w:val="22"/>
                <w:szCs w:val="22"/>
              </w:rPr>
              <w:t xml:space="preserve"> </w:t>
            </w:r>
            <w:r w:rsidRPr="000E2BE7">
              <w:rPr>
                <w:rFonts w:ascii="Calibri" w:hAnsi="Calibri" w:cs="Calibri"/>
                <w:sz w:val="22"/>
                <w:szCs w:val="22"/>
              </w:rPr>
              <w:t xml:space="preserve">Held at </w:t>
            </w:r>
            <w:r w:rsidR="00697462">
              <w:rPr>
                <w:rFonts w:ascii="Calibri" w:hAnsi="Calibri" w:cs="Calibri"/>
                <w:sz w:val="22"/>
                <w:szCs w:val="22"/>
              </w:rPr>
              <w:t>Alm</w:t>
            </w:r>
            <w:r>
              <w:rPr>
                <w:rFonts w:ascii="Calibri" w:hAnsi="Calibri" w:cs="Calibri"/>
                <w:sz w:val="22"/>
                <w:szCs w:val="22"/>
              </w:rPr>
              <w:t>arai PPP-2 Plant in July 2015</w:t>
            </w:r>
            <w:r w:rsidRPr="000E2BE7">
              <w:rPr>
                <w:rFonts w:ascii="Calibri" w:hAnsi="Calibri" w:cs="Calibri"/>
                <w:sz w:val="22"/>
                <w:szCs w:val="22"/>
              </w:rPr>
              <w:t xml:space="preserve"> </w:t>
            </w:r>
          </w:p>
          <w:p w:rsidR="00376A50" w:rsidRPr="00A57158" w:rsidRDefault="00D06E87" w:rsidP="00D371B8">
            <w:pPr>
              <w:pStyle w:val="Default"/>
              <w:numPr>
                <w:ilvl w:val="0"/>
                <w:numId w:val="6"/>
              </w:numPr>
              <w:rPr>
                <w:rFonts w:ascii="Calibri" w:hAnsi="Calibri" w:cs="Calibri"/>
              </w:rPr>
            </w:pPr>
            <w:r w:rsidRPr="00D371B8">
              <w:rPr>
                <w:rFonts w:ascii="Calibri" w:hAnsi="Calibri" w:cs="Calibri"/>
                <w:sz w:val="22"/>
                <w:szCs w:val="22"/>
              </w:rPr>
              <w:t xml:space="preserve">Hygiene Engineering &amp;Food </w:t>
            </w:r>
            <w:r w:rsidR="00697462" w:rsidRPr="00D371B8">
              <w:rPr>
                <w:rFonts w:ascii="Calibri" w:hAnsi="Calibri" w:cs="Calibri"/>
                <w:sz w:val="22"/>
                <w:szCs w:val="22"/>
              </w:rPr>
              <w:t>Safety training organized by Alm</w:t>
            </w:r>
            <w:r w:rsidRPr="00D371B8">
              <w:rPr>
                <w:rFonts w:ascii="Calibri" w:hAnsi="Calibri" w:cs="Calibri"/>
                <w:sz w:val="22"/>
                <w:szCs w:val="22"/>
              </w:rPr>
              <w:t xml:space="preserve">arai KSA </w:t>
            </w:r>
          </w:p>
        </w:tc>
      </w:tr>
      <w:tr w:rsidR="00D06E87" w:rsidTr="0070654E">
        <w:tc>
          <w:tcPr>
            <w:tcW w:w="11003" w:type="dxa"/>
            <w:gridSpan w:val="2"/>
            <w:shd w:val="clear" w:color="auto" w:fill="BDD6EE" w:themeFill="accent1" w:themeFillTint="66"/>
          </w:tcPr>
          <w:p w:rsidR="00D06E87" w:rsidRDefault="00D06E87" w:rsidP="00EA4A46">
            <w:bookmarkStart w:id="0" w:name="_GoBack"/>
            <w:bookmarkEnd w:id="0"/>
            <w:r w:rsidRPr="00261DE5">
              <w:rPr>
                <w:rFonts w:ascii="Calibri" w:hAnsi="Calibri" w:cs="Calibri"/>
                <w:b/>
                <w:bCs/>
                <w:color w:val="0D0D0D"/>
                <w:sz w:val="28"/>
                <w:szCs w:val="28"/>
              </w:rPr>
              <w:lastRenderedPageBreak/>
              <w:t>QUALIFICATION</w:t>
            </w:r>
          </w:p>
        </w:tc>
      </w:tr>
      <w:tr w:rsidR="00D06E87" w:rsidTr="0070654E">
        <w:trPr>
          <w:trHeight w:val="305"/>
        </w:trPr>
        <w:tc>
          <w:tcPr>
            <w:tcW w:w="11003" w:type="dxa"/>
            <w:gridSpan w:val="2"/>
            <w:shd w:val="clear" w:color="auto" w:fill="DBDBDB" w:themeFill="accent3" w:themeFillTint="66"/>
          </w:tcPr>
          <w:p w:rsidR="00D06E87" w:rsidRPr="00D06E87" w:rsidRDefault="00D06E87" w:rsidP="00D06E87">
            <w:r w:rsidRPr="00D06E87">
              <w:rPr>
                <w:rFonts w:cs="Calibri"/>
                <w:b/>
                <w:sz w:val="24"/>
                <w:szCs w:val="24"/>
              </w:rPr>
              <w:t>Academic &amp; Professional Background</w:t>
            </w:r>
          </w:p>
        </w:tc>
      </w:tr>
      <w:tr w:rsidR="00A57158" w:rsidRPr="00D06E87" w:rsidTr="0070654E">
        <w:trPr>
          <w:trHeight w:val="620"/>
        </w:trPr>
        <w:tc>
          <w:tcPr>
            <w:tcW w:w="3240" w:type="dxa"/>
          </w:tcPr>
          <w:p w:rsidR="00A57158" w:rsidRDefault="00A57158" w:rsidP="00EA4A46">
            <w:pPr>
              <w:pStyle w:val="ListParagraph"/>
              <w:spacing w:after="0"/>
              <w:ind w:left="360"/>
            </w:pPr>
          </w:p>
          <w:p w:rsidR="00A57158" w:rsidRPr="00D06E87" w:rsidRDefault="00A57158" w:rsidP="00EA4A46">
            <w:r>
              <w:rPr>
                <w:rFonts w:ascii="Calibri" w:eastAsia="Calibri" w:hAnsi="Calibri" w:cs="Times New Roman"/>
              </w:rPr>
              <w:t xml:space="preserve">                  </w:t>
            </w:r>
            <w:r>
              <w:rPr>
                <w:rFonts w:ascii="Calibri" w:hAnsi="Calibri" w:cs="Calibri"/>
              </w:rPr>
              <w:t>2011</w:t>
            </w:r>
          </w:p>
        </w:tc>
        <w:tc>
          <w:tcPr>
            <w:tcW w:w="7763" w:type="dxa"/>
          </w:tcPr>
          <w:p w:rsidR="00A57158" w:rsidRPr="008D3298" w:rsidRDefault="006573AF" w:rsidP="00A57158">
            <w:pPr>
              <w:rPr>
                <w:rFonts w:ascii="Calibri" w:hAnsi="Calibri"/>
              </w:rPr>
            </w:pPr>
            <w:r w:rsidRPr="006573AF">
              <w:rPr>
                <w:rFonts w:ascii="Calibri" w:hAnsi="Calibri"/>
                <w:b/>
              </w:rPr>
              <w:t>B.E</w:t>
            </w:r>
            <w:r w:rsidR="00A57158" w:rsidRPr="008D3298">
              <w:rPr>
                <w:rFonts w:ascii="Calibri" w:hAnsi="Calibri"/>
              </w:rPr>
              <w:t xml:space="preserve"> in </w:t>
            </w:r>
            <w:r w:rsidR="00A57158" w:rsidRPr="008D3298">
              <w:rPr>
                <w:rFonts w:ascii="Calibri" w:hAnsi="Calibri"/>
                <w:b/>
              </w:rPr>
              <w:t>Electrical and Electronics Engineering</w:t>
            </w:r>
          </w:p>
          <w:p w:rsidR="00A57158" w:rsidRPr="00D06E87" w:rsidRDefault="006573AF" w:rsidP="00A57158">
            <w:pPr>
              <w:pStyle w:val="ListParagraph"/>
              <w:spacing w:after="0"/>
              <w:ind w:left="360"/>
            </w:pPr>
            <w:r>
              <w:t xml:space="preserve">Anna </w:t>
            </w:r>
            <w:r w:rsidR="00E26E8B">
              <w:t>University, Trichy</w:t>
            </w:r>
            <w:r w:rsidR="00A57158" w:rsidRPr="008D3298">
              <w:t>, Tamilnadu, India</w:t>
            </w:r>
          </w:p>
        </w:tc>
      </w:tr>
      <w:tr w:rsidR="00A57158" w:rsidRPr="00D06E87" w:rsidTr="0070654E">
        <w:trPr>
          <w:trHeight w:val="620"/>
        </w:trPr>
        <w:tc>
          <w:tcPr>
            <w:tcW w:w="3240" w:type="dxa"/>
          </w:tcPr>
          <w:p w:rsidR="00A57158" w:rsidRDefault="00A57158" w:rsidP="00EA4A46">
            <w:pPr>
              <w:pStyle w:val="ListParagraph"/>
              <w:spacing w:after="0"/>
              <w:ind w:left="360"/>
            </w:pPr>
          </w:p>
          <w:p w:rsidR="00A57158" w:rsidRPr="00D06E87" w:rsidRDefault="00A57158" w:rsidP="00EA4A46">
            <w:r>
              <w:rPr>
                <w:rFonts w:ascii="Calibri" w:eastAsia="Calibri" w:hAnsi="Calibri" w:cs="Times New Roman"/>
              </w:rPr>
              <w:t xml:space="preserve">                  </w:t>
            </w:r>
            <w:r>
              <w:rPr>
                <w:rFonts w:ascii="Calibri" w:hAnsi="Calibri" w:cs="Calibri"/>
              </w:rPr>
              <w:t xml:space="preserve"> 2007</w:t>
            </w:r>
          </w:p>
        </w:tc>
        <w:tc>
          <w:tcPr>
            <w:tcW w:w="7763" w:type="dxa"/>
          </w:tcPr>
          <w:p w:rsidR="00A57158" w:rsidRPr="00997E0F" w:rsidRDefault="00A57158" w:rsidP="00A57158">
            <w:pPr>
              <w:rPr>
                <w:rFonts w:ascii="Calibri" w:hAnsi="Calibri"/>
              </w:rPr>
            </w:pPr>
            <w:r w:rsidRPr="00997E0F">
              <w:rPr>
                <w:rFonts w:ascii="Calibri" w:hAnsi="Calibri"/>
              </w:rPr>
              <w:t>HSC State Board of Tamilnadu</w:t>
            </w:r>
          </w:p>
          <w:p w:rsidR="00A57158" w:rsidRPr="00D06E87" w:rsidRDefault="006573AF" w:rsidP="00A57158">
            <w:pPr>
              <w:pStyle w:val="ListParagraph"/>
              <w:spacing w:after="0"/>
              <w:ind w:left="360"/>
            </w:pPr>
            <w:r>
              <w:t>Seventh Day Adventist Matriculation Higher Secondary School, Tamilnadu, India</w:t>
            </w:r>
          </w:p>
        </w:tc>
      </w:tr>
      <w:tr w:rsidR="00A57158" w:rsidRPr="00D06E87" w:rsidTr="0070654E">
        <w:trPr>
          <w:trHeight w:val="620"/>
        </w:trPr>
        <w:tc>
          <w:tcPr>
            <w:tcW w:w="3240" w:type="dxa"/>
          </w:tcPr>
          <w:p w:rsidR="00A57158" w:rsidRDefault="00A57158" w:rsidP="00EA4A46">
            <w:pPr>
              <w:pStyle w:val="ListParagraph"/>
              <w:spacing w:after="0"/>
              <w:ind w:left="360"/>
            </w:pPr>
          </w:p>
          <w:p w:rsidR="00A57158" w:rsidRPr="00D06E87" w:rsidRDefault="00A57158" w:rsidP="00EA4A46">
            <w:r>
              <w:rPr>
                <w:rFonts w:ascii="Calibri" w:eastAsia="Calibri" w:hAnsi="Calibri" w:cs="Times New Roman"/>
              </w:rPr>
              <w:t xml:space="preserve">                  </w:t>
            </w:r>
            <w:r>
              <w:rPr>
                <w:rFonts w:ascii="Calibri" w:hAnsi="Calibri" w:cs="Calibri"/>
              </w:rPr>
              <w:t xml:space="preserve"> 2005</w:t>
            </w:r>
          </w:p>
        </w:tc>
        <w:tc>
          <w:tcPr>
            <w:tcW w:w="7763" w:type="dxa"/>
          </w:tcPr>
          <w:p w:rsidR="00A57158" w:rsidRPr="00997E0F" w:rsidRDefault="00A57158" w:rsidP="00A57158">
            <w:pPr>
              <w:rPr>
                <w:rFonts w:ascii="Calibri" w:hAnsi="Calibri"/>
              </w:rPr>
            </w:pPr>
            <w:r w:rsidRPr="00997E0F">
              <w:rPr>
                <w:rFonts w:ascii="Calibri" w:hAnsi="Calibri"/>
              </w:rPr>
              <w:t>SSLC State Board of Tamilnadu</w:t>
            </w:r>
          </w:p>
          <w:p w:rsidR="00A57158" w:rsidRPr="00D06E87" w:rsidRDefault="006573AF" w:rsidP="00A57158">
            <w:pPr>
              <w:pStyle w:val="ListParagraph"/>
              <w:spacing w:after="0"/>
              <w:ind w:left="360"/>
            </w:pPr>
            <w:r>
              <w:t>Seventh Day Adventist Matriculation Higher Secondary School</w:t>
            </w:r>
            <w:r w:rsidR="00A57158">
              <w:t>, Tamilnadu, India</w:t>
            </w:r>
          </w:p>
        </w:tc>
      </w:tr>
    </w:tbl>
    <w:p w:rsidR="00786D16" w:rsidRDefault="00786D16" w:rsidP="005B605A"/>
    <w:tbl>
      <w:tblPr>
        <w:tblStyle w:val="TableGrid"/>
        <w:tblW w:w="11003" w:type="dxa"/>
        <w:tblInd w:w="-725" w:type="dxa"/>
        <w:tblLook w:val="04A0" w:firstRow="1" w:lastRow="0" w:firstColumn="1" w:lastColumn="0" w:noHBand="0" w:noVBand="1"/>
      </w:tblPr>
      <w:tblGrid>
        <w:gridCol w:w="3240"/>
        <w:gridCol w:w="7763"/>
      </w:tblGrid>
      <w:tr w:rsidR="00786D16" w:rsidRPr="00D06E87" w:rsidTr="0070654E">
        <w:trPr>
          <w:trHeight w:val="305"/>
        </w:trPr>
        <w:tc>
          <w:tcPr>
            <w:tcW w:w="11003" w:type="dxa"/>
            <w:gridSpan w:val="2"/>
            <w:shd w:val="clear" w:color="auto" w:fill="BDD6EE" w:themeFill="accent1" w:themeFillTint="66"/>
          </w:tcPr>
          <w:p w:rsidR="00786D16" w:rsidRPr="00786D16" w:rsidRDefault="00786D16" w:rsidP="00EA4A46">
            <w:pPr>
              <w:rPr>
                <w:rFonts w:ascii="Calibri" w:hAnsi="Calibri" w:cs="Calibri"/>
                <w:b/>
                <w:bCs/>
                <w:color w:val="0D0D0D"/>
                <w:sz w:val="28"/>
                <w:szCs w:val="28"/>
              </w:rPr>
            </w:pPr>
            <w:r w:rsidRPr="00261DE5">
              <w:rPr>
                <w:rFonts w:ascii="Calibri" w:hAnsi="Calibri" w:cs="Calibri"/>
                <w:b/>
                <w:bCs/>
                <w:color w:val="0D0D0D"/>
                <w:sz w:val="28"/>
                <w:szCs w:val="28"/>
              </w:rPr>
              <w:t>PERSONAL</w:t>
            </w:r>
          </w:p>
        </w:tc>
      </w:tr>
      <w:tr w:rsidR="00786D16" w:rsidRPr="00D06E87" w:rsidTr="0070654E">
        <w:trPr>
          <w:trHeight w:val="368"/>
        </w:trPr>
        <w:tc>
          <w:tcPr>
            <w:tcW w:w="3240" w:type="dxa"/>
          </w:tcPr>
          <w:p w:rsidR="00786D16" w:rsidRPr="00A57158" w:rsidRDefault="00786D16" w:rsidP="00EA4A46">
            <w:pPr>
              <w:rPr>
                <w:rFonts w:ascii="Calibri" w:hAnsi="Calibri" w:cs="Calibri"/>
                <w:b/>
                <w:bCs/>
              </w:rPr>
            </w:pPr>
            <w:r w:rsidRPr="00261DE5">
              <w:rPr>
                <w:rFonts w:ascii="Calibri" w:hAnsi="Calibri" w:cs="Calibri"/>
                <w:b/>
                <w:bCs/>
              </w:rPr>
              <w:t>Father’s Name</w:t>
            </w:r>
          </w:p>
        </w:tc>
        <w:tc>
          <w:tcPr>
            <w:tcW w:w="7763" w:type="dxa"/>
          </w:tcPr>
          <w:p w:rsidR="00786D16" w:rsidRPr="00A57158" w:rsidRDefault="00592E7E" w:rsidP="00EA4A46">
            <w:pPr>
              <w:pStyle w:val="NormalWeb"/>
              <w:tabs>
                <w:tab w:val="left" w:pos="360"/>
              </w:tabs>
              <w:spacing w:before="0" w:beforeAutospacing="0" w:after="0" w:afterAutospacing="0"/>
              <w:outlineLvl w:val="6"/>
              <w:rPr>
                <w:rFonts w:ascii="Calibri" w:hAnsi="Calibri"/>
                <w:sz w:val="22"/>
                <w:szCs w:val="22"/>
              </w:rPr>
            </w:pPr>
            <w:r>
              <w:rPr>
                <w:rFonts w:ascii="Calibri" w:hAnsi="Calibri" w:cs="Calibri"/>
                <w:sz w:val="22"/>
                <w:szCs w:val="22"/>
              </w:rPr>
              <w:t>R. Senthur Pandi</w:t>
            </w:r>
          </w:p>
        </w:tc>
      </w:tr>
      <w:tr w:rsidR="00786D16" w:rsidRPr="00A57158" w:rsidTr="0070654E">
        <w:trPr>
          <w:trHeight w:val="368"/>
        </w:trPr>
        <w:tc>
          <w:tcPr>
            <w:tcW w:w="3240" w:type="dxa"/>
          </w:tcPr>
          <w:p w:rsidR="00786D16" w:rsidRPr="00A57158" w:rsidRDefault="00786D16" w:rsidP="00EA4A46">
            <w:pPr>
              <w:rPr>
                <w:rFonts w:ascii="Calibri" w:hAnsi="Calibri" w:cs="Calibri"/>
                <w:b/>
                <w:bCs/>
              </w:rPr>
            </w:pPr>
            <w:r w:rsidRPr="00261DE5">
              <w:rPr>
                <w:rFonts w:ascii="Calibri" w:hAnsi="Calibri" w:cs="Calibri"/>
                <w:b/>
                <w:bCs/>
              </w:rPr>
              <w:t>Permanent Address</w:t>
            </w:r>
          </w:p>
        </w:tc>
        <w:tc>
          <w:tcPr>
            <w:tcW w:w="7763" w:type="dxa"/>
          </w:tcPr>
          <w:p w:rsidR="00786D16" w:rsidRPr="00A57158" w:rsidRDefault="00592E7E" w:rsidP="00EA4A46">
            <w:pPr>
              <w:pStyle w:val="NormalWeb"/>
              <w:tabs>
                <w:tab w:val="left" w:pos="360"/>
              </w:tabs>
              <w:spacing w:before="0" w:beforeAutospacing="0" w:after="0" w:afterAutospacing="0"/>
              <w:outlineLvl w:val="6"/>
              <w:rPr>
                <w:rFonts w:ascii="Calibri" w:hAnsi="Calibri"/>
                <w:sz w:val="22"/>
                <w:szCs w:val="22"/>
              </w:rPr>
            </w:pPr>
            <w:r>
              <w:rPr>
                <w:rFonts w:ascii="Calibri" w:hAnsi="Calibri"/>
                <w:sz w:val="22"/>
                <w:szCs w:val="22"/>
              </w:rPr>
              <w:t>30, Gandhiji Street, Jaihindpuram 2</w:t>
            </w:r>
            <w:r w:rsidRPr="00592E7E">
              <w:rPr>
                <w:rFonts w:ascii="Calibri" w:hAnsi="Calibri"/>
                <w:sz w:val="22"/>
                <w:szCs w:val="22"/>
                <w:vertAlign w:val="superscript"/>
              </w:rPr>
              <w:t>nd</w:t>
            </w:r>
            <w:r>
              <w:rPr>
                <w:rFonts w:ascii="Calibri" w:hAnsi="Calibri"/>
                <w:sz w:val="22"/>
                <w:szCs w:val="22"/>
              </w:rPr>
              <w:t xml:space="preserve"> main road, Madurai-11.</w:t>
            </w:r>
          </w:p>
        </w:tc>
      </w:tr>
      <w:tr w:rsidR="00786D16" w:rsidRPr="00A57158" w:rsidTr="0070654E">
        <w:trPr>
          <w:trHeight w:val="368"/>
        </w:trPr>
        <w:tc>
          <w:tcPr>
            <w:tcW w:w="3240" w:type="dxa"/>
          </w:tcPr>
          <w:p w:rsidR="00786D16" w:rsidRPr="00A57158" w:rsidRDefault="00786D16" w:rsidP="00EA4A46">
            <w:pPr>
              <w:rPr>
                <w:rFonts w:ascii="Calibri" w:hAnsi="Calibri" w:cs="Calibri"/>
                <w:b/>
                <w:bCs/>
              </w:rPr>
            </w:pPr>
            <w:r w:rsidRPr="00261DE5">
              <w:rPr>
                <w:rFonts w:ascii="Calibri" w:hAnsi="Calibri" w:cs="Calibri"/>
                <w:b/>
                <w:bCs/>
              </w:rPr>
              <w:t>Marital Status</w:t>
            </w:r>
          </w:p>
        </w:tc>
        <w:tc>
          <w:tcPr>
            <w:tcW w:w="7763" w:type="dxa"/>
          </w:tcPr>
          <w:p w:rsidR="00786D16" w:rsidRPr="00A57158" w:rsidRDefault="00786D16" w:rsidP="00EA4A46">
            <w:pPr>
              <w:pStyle w:val="NormalWeb"/>
              <w:tabs>
                <w:tab w:val="left" w:pos="360"/>
              </w:tabs>
              <w:spacing w:before="0" w:beforeAutospacing="0" w:after="0" w:afterAutospacing="0"/>
              <w:outlineLvl w:val="6"/>
              <w:rPr>
                <w:rFonts w:ascii="Calibri" w:hAnsi="Calibri"/>
                <w:sz w:val="22"/>
                <w:szCs w:val="22"/>
              </w:rPr>
            </w:pPr>
            <w:r w:rsidRPr="00261DE5">
              <w:rPr>
                <w:rFonts w:ascii="Calibri" w:hAnsi="Calibri" w:cs="Calibri"/>
                <w:sz w:val="22"/>
                <w:szCs w:val="22"/>
              </w:rPr>
              <w:t>Unmarried</w:t>
            </w:r>
          </w:p>
        </w:tc>
      </w:tr>
      <w:tr w:rsidR="00786D16" w:rsidRPr="00A57158" w:rsidTr="0070654E">
        <w:trPr>
          <w:trHeight w:val="395"/>
        </w:trPr>
        <w:tc>
          <w:tcPr>
            <w:tcW w:w="3240" w:type="dxa"/>
          </w:tcPr>
          <w:p w:rsidR="00786D16" w:rsidRPr="00A57158" w:rsidRDefault="00786D16" w:rsidP="00EA4A46">
            <w:pPr>
              <w:rPr>
                <w:rFonts w:ascii="Calibri" w:hAnsi="Calibri" w:cs="Calibri"/>
                <w:b/>
                <w:bCs/>
              </w:rPr>
            </w:pPr>
            <w:r w:rsidRPr="00261DE5">
              <w:rPr>
                <w:rFonts w:ascii="Calibri" w:hAnsi="Calibri" w:cs="Calibri"/>
                <w:b/>
                <w:bCs/>
                <w:color w:val="000000"/>
              </w:rPr>
              <w:t>Passport No</w:t>
            </w:r>
          </w:p>
        </w:tc>
        <w:tc>
          <w:tcPr>
            <w:tcW w:w="7763" w:type="dxa"/>
          </w:tcPr>
          <w:p w:rsidR="00786D16" w:rsidRPr="00A57158" w:rsidRDefault="00592E7E" w:rsidP="00EA4A46">
            <w:pPr>
              <w:pStyle w:val="NormalWeb"/>
              <w:tabs>
                <w:tab w:val="left" w:pos="360"/>
              </w:tabs>
              <w:spacing w:before="0" w:beforeAutospacing="0" w:after="0" w:afterAutospacing="0"/>
              <w:outlineLvl w:val="6"/>
              <w:rPr>
                <w:rFonts w:ascii="Calibri" w:hAnsi="Calibri"/>
                <w:sz w:val="22"/>
                <w:szCs w:val="22"/>
              </w:rPr>
            </w:pPr>
            <w:r>
              <w:rPr>
                <w:rFonts w:ascii="Calibri" w:hAnsi="Calibri"/>
                <w:sz w:val="22"/>
                <w:szCs w:val="22"/>
              </w:rPr>
              <w:t>K8968565</w:t>
            </w:r>
          </w:p>
        </w:tc>
      </w:tr>
      <w:tr w:rsidR="00786D16" w:rsidRPr="00A57158" w:rsidTr="0070654E">
        <w:trPr>
          <w:trHeight w:val="368"/>
        </w:trPr>
        <w:tc>
          <w:tcPr>
            <w:tcW w:w="3240" w:type="dxa"/>
          </w:tcPr>
          <w:p w:rsidR="00786D16" w:rsidRPr="00A57158" w:rsidRDefault="00786D16" w:rsidP="00EA4A46">
            <w:pPr>
              <w:rPr>
                <w:rFonts w:ascii="Calibri" w:hAnsi="Calibri" w:cs="Calibri"/>
                <w:b/>
                <w:bCs/>
              </w:rPr>
            </w:pPr>
            <w:r w:rsidRPr="00261DE5">
              <w:rPr>
                <w:rFonts w:ascii="Calibri" w:hAnsi="Calibri" w:cs="Calibri"/>
                <w:b/>
                <w:bCs/>
                <w:color w:val="000000"/>
              </w:rPr>
              <w:t xml:space="preserve">Driving </w:t>
            </w:r>
            <w:r w:rsidR="001B5B92" w:rsidRPr="00261DE5">
              <w:rPr>
                <w:rFonts w:ascii="Calibri" w:hAnsi="Calibri" w:cs="Calibri"/>
                <w:b/>
                <w:bCs/>
                <w:color w:val="000000"/>
              </w:rPr>
              <w:t>License</w:t>
            </w:r>
            <w:r w:rsidRPr="00261DE5">
              <w:rPr>
                <w:rFonts w:ascii="Calibri" w:hAnsi="Calibri" w:cs="Calibri"/>
                <w:b/>
                <w:bCs/>
                <w:color w:val="000000"/>
              </w:rPr>
              <w:t xml:space="preserve"> No</w:t>
            </w:r>
          </w:p>
        </w:tc>
        <w:tc>
          <w:tcPr>
            <w:tcW w:w="7763" w:type="dxa"/>
          </w:tcPr>
          <w:p w:rsidR="00786D16" w:rsidRPr="00A57158" w:rsidRDefault="00786D16" w:rsidP="00EA4A46">
            <w:pPr>
              <w:pStyle w:val="NormalWeb"/>
              <w:tabs>
                <w:tab w:val="left" w:pos="360"/>
              </w:tabs>
              <w:spacing w:before="0" w:beforeAutospacing="0" w:after="0" w:afterAutospacing="0"/>
              <w:outlineLvl w:val="6"/>
              <w:rPr>
                <w:rFonts w:ascii="Calibri" w:hAnsi="Calibri"/>
                <w:sz w:val="22"/>
                <w:szCs w:val="22"/>
              </w:rPr>
            </w:pPr>
            <w:r>
              <w:rPr>
                <w:rFonts w:ascii="Calibri" w:hAnsi="Calibri" w:cs="Calibri"/>
                <w:sz w:val="22"/>
                <w:szCs w:val="22"/>
              </w:rPr>
              <w:t>TN75 20100003547</w:t>
            </w:r>
          </w:p>
        </w:tc>
      </w:tr>
      <w:tr w:rsidR="00786D16" w:rsidRPr="00A57158" w:rsidTr="0070654E">
        <w:trPr>
          <w:trHeight w:val="368"/>
        </w:trPr>
        <w:tc>
          <w:tcPr>
            <w:tcW w:w="3240" w:type="dxa"/>
          </w:tcPr>
          <w:p w:rsidR="00786D16" w:rsidRPr="00A57158" w:rsidRDefault="00786D16" w:rsidP="00EA4A46">
            <w:pPr>
              <w:rPr>
                <w:rFonts w:ascii="Calibri" w:hAnsi="Calibri" w:cs="Calibri"/>
                <w:b/>
                <w:bCs/>
              </w:rPr>
            </w:pPr>
            <w:r w:rsidRPr="00261DE5">
              <w:rPr>
                <w:rFonts w:ascii="Calibri" w:hAnsi="Calibri" w:cs="Calibri"/>
                <w:b/>
                <w:bCs/>
              </w:rPr>
              <w:t>D.O.B</w:t>
            </w:r>
          </w:p>
        </w:tc>
        <w:tc>
          <w:tcPr>
            <w:tcW w:w="7763" w:type="dxa"/>
          </w:tcPr>
          <w:p w:rsidR="00786D16" w:rsidRPr="00A57158" w:rsidRDefault="00592E7E" w:rsidP="00EA4A46">
            <w:pPr>
              <w:pStyle w:val="NormalWeb"/>
              <w:tabs>
                <w:tab w:val="left" w:pos="360"/>
              </w:tabs>
              <w:spacing w:before="0" w:beforeAutospacing="0" w:after="0" w:afterAutospacing="0"/>
              <w:outlineLvl w:val="6"/>
              <w:rPr>
                <w:rFonts w:ascii="Calibri" w:hAnsi="Calibri"/>
                <w:sz w:val="22"/>
                <w:szCs w:val="22"/>
              </w:rPr>
            </w:pPr>
            <w:r>
              <w:rPr>
                <w:rFonts w:ascii="Calibri" w:hAnsi="Calibri" w:cs="Calibri"/>
                <w:sz w:val="22"/>
                <w:szCs w:val="22"/>
              </w:rPr>
              <w:t>29-01-1989</w:t>
            </w:r>
            <w:r w:rsidR="00786D16">
              <w:rPr>
                <w:rFonts w:ascii="Calibri" w:hAnsi="Calibri" w:cs="Calibri"/>
                <w:sz w:val="22"/>
                <w:szCs w:val="22"/>
              </w:rPr>
              <w:t xml:space="preserve">       </w:t>
            </w:r>
          </w:p>
        </w:tc>
      </w:tr>
      <w:tr w:rsidR="00786D16" w:rsidRPr="00A57158" w:rsidTr="0070654E">
        <w:trPr>
          <w:trHeight w:val="368"/>
        </w:trPr>
        <w:tc>
          <w:tcPr>
            <w:tcW w:w="3240" w:type="dxa"/>
          </w:tcPr>
          <w:p w:rsidR="00786D16" w:rsidRPr="00261DE5" w:rsidRDefault="00786D16" w:rsidP="00EA4A46">
            <w:pPr>
              <w:rPr>
                <w:rFonts w:ascii="Calibri" w:hAnsi="Calibri" w:cs="Calibri"/>
                <w:b/>
                <w:bCs/>
              </w:rPr>
            </w:pPr>
            <w:r>
              <w:rPr>
                <w:rFonts w:ascii="Calibri" w:hAnsi="Calibri" w:cs="Calibri"/>
                <w:b/>
                <w:bCs/>
                <w:color w:val="000000"/>
              </w:rPr>
              <w:t>Language  Known</w:t>
            </w:r>
          </w:p>
        </w:tc>
        <w:tc>
          <w:tcPr>
            <w:tcW w:w="7763" w:type="dxa"/>
          </w:tcPr>
          <w:p w:rsidR="00786D16" w:rsidRDefault="00592E7E" w:rsidP="00EA4A46">
            <w:pPr>
              <w:pStyle w:val="NormalWeb"/>
              <w:tabs>
                <w:tab w:val="left" w:pos="360"/>
              </w:tabs>
              <w:spacing w:before="0" w:beforeAutospacing="0" w:after="0" w:afterAutospacing="0"/>
              <w:outlineLvl w:val="6"/>
              <w:rPr>
                <w:rFonts w:ascii="Calibri" w:hAnsi="Calibri" w:cs="Calibri"/>
                <w:sz w:val="22"/>
                <w:szCs w:val="22"/>
              </w:rPr>
            </w:pPr>
            <w:r>
              <w:rPr>
                <w:rFonts w:ascii="Calibri" w:hAnsi="Calibri" w:cs="Calibri"/>
                <w:sz w:val="22"/>
                <w:szCs w:val="22"/>
              </w:rPr>
              <w:t>Tamil, English, Hindi</w:t>
            </w:r>
          </w:p>
        </w:tc>
      </w:tr>
      <w:tr w:rsidR="00786D16" w:rsidRPr="00A57158" w:rsidTr="0070654E">
        <w:trPr>
          <w:trHeight w:val="368"/>
        </w:trPr>
        <w:tc>
          <w:tcPr>
            <w:tcW w:w="3240" w:type="dxa"/>
          </w:tcPr>
          <w:p w:rsidR="00786D16" w:rsidRPr="00261DE5" w:rsidRDefault="00786D16" w:rsidP="00EA4A46">
            <w:pPr>
              <w:rPr>
                <w:rFonts w:ascii="Calibri" w:hAnsi="Calibri" w:cs="Calibri"/>
                <w:b/>
                <w:bCs/>
              </w:rPr>
            </w:pPr>
            <w:r>
              <w:rPr>
                <w:rFonts w:ascii="Calibri" w:hAnsi="Calibri" w:cs="Calibri"/>
                <w:b/>
                <w:bCs/>
              </w:rPr>
              <w:t>Nationality</w:t>
            </w:r>
          </w:p>
        </w:tc>
        <w:tc>
          <w:tcPr>
            <w:tcW w:w="7763" w:type="dxa"/>
          </w:tcPr>
          <w:p w:rsidR="00786D16" w:rsidRDefault="00786D16" w:rsidP="00EA4A46">
            <w:pPr>
              <w:pStyle w:val="NormalWeb"/>
              <w:tabs>
                <w:tab w:val="left" w:pos="360"/>
              </w:tabs>
              <w:spacing w:before="0" w:beforeAutospacing="0" w:after="0" w:afterAutospacing="0"/>
              <w:outlineLvl w:val="6"/>
              <w:rPr>
                <w:rFonts w:ascii="Calibri" w:hAnsi="Calibri" w:cs="Calibri"/>
                <w:sz w:val="22"/>
                <w:szCs w:val="22"/>
              </w:rPr>
            </w:pPr>
            <w:r>
              <w:rPr>
                <w:rFonts w:ascii="Calibri" w:hAnsi="Calibri" w:cs="Calibri"/>
                <w:sz w:val="22"/>
                <w:szCs w:val="22"/>
              </w:rPr>
              <w:t>Indian</w:t>
            </w:r>
          </w:p>
        </w:tc>
      </w:tr>
    </w:tbl>
    <w:p w:rsidR="00786D16" w:rsidRDefault="00786D16" w:rsidP="00786D16"/>
    <w:tbl>
      <w:tblPr>
        <w:tblStyle w:val="TableGrid"/>
        <w:tblW w:w="11003" w:type="dxa"/>
        <w:tblInd w:w="-725" w:type="dxa"/>
        <w:tblLook w:val="04A0" w:firstRow="1" w:lastRow="0" w:firstColumn="1" w:lastColumn="0" w:noHBand="0" w:noVBand="1"/>
      </w:tblPr>
      <w:tblGrid>
        <w:gridCol w:w="11003"/>
      </w:tblGrid>
      <w:tr w:rsidR="00786D16" w:rsidTr="0070654E">
        <w:tc>
          <w:tcPr>
            <w:tcW w:w="11003" w:type="dxa"/>
            <w:shd w:val="clear" w:color="auto" w:fill="BDD6EE" w:themeFill="accent1" w:themeFillTint="66"/>
          </w:tcPr>
          <w:p w:rsidR="00786D16" w:rsidRDefault="00786D16" w:rsidP="00EA4A46">
            <w:r>
              <w:rPr>
                <w:rFonts w:ascii="Calibri" w:hAnsi="Calibri" w:cs="Calibri"/>
                <w:b/>
                <w:sz w:val="28"/>
                <w:szCs w:val="28"/>
              </w:rPr>
              <w:t>DECLARATION</w:t>
            </w:r>
          </w:p>
        </w:tc>
      </w:tr>
      <w:tr w:rsidR="00786D16" w:rsidRPr="00F10859" w:rsidTr="0070654E">
        <w:trPr>
          <w:trHeight w:val="845"/>
        </w:trPr>
        <w:tc>
          <w:tcPr>
            <w:tcW w:w="11003" w:type="dxa"/>
          </w:tcPr>
          <w:p w:rsidR="00786D16" w:rsidRDefault="00786D16" w:rsidP="00EA4A46">
            <w:pPr>
              <w:rPr>
                <w:rFonts w:ascii="Calibri" w:hAnsi="Calibri"/>
              </w:rPr>
            </w:pPr>
          </w:p>
          <w:p w:rsidR="00786D16" w:rsidRDefault="00786D16" w:rsidP="00EA4A46">
            <w:r w:rsidRPr="008D3298">
              <w:rPr>
                <w:rFonts w:ascii="Calibri" w:hAnsi="Calibri"/>
              </w:rPr>
              <w:t>I accept all the particulars furnished by me are legitimate and correct to the best of my knowledge and belief</w:t>
            </w:r>
            <w:r>
              <w:t>.</w:t>
            </w:r>
          </w:p>
          <w:p w:rsidR="00786D16" w:rsidRPr="00F10859" w:rsidRDefault="00786D16" w:rsidP="00EA4A46">
            <w:pPr>
              <w:rPr>
                <w:rFonts w:ascii="Calibri" w:hAnsi="Calibri"/>
              </w:rPr>
            </w:pPr>
          </w:p>
        </w:tc>
      </w:tr>
    </w:tbl>
    <w:p w:rsidR="00786D16" w:rsidRDefault="00786D16" w:rsidP="00786D16"/>
    <w:p w:rsidR="007F7E66" w:rsidRDefault="007F7E66" w:rsidP="00786D16"/>
    <w:p w:rsidR="007F7E66" w:rsidRDefault="007F7E66" w:rsidP="00786D16"/>
    <w:p w:rsidR="00786D16" w:rsidRDefault="00786D16" w:rsidP="00786D16"/>
    <w:p w:rsidR="00786D16" w:rsidRPr="008D3298" w:rsidRDefault="00786D16" w:rsidP="00786D16">
      <w:pPr>
        <w:rPr>
          <w:rFonts w:ascii="Calibri" w:hAnsi="Calibri" w:cs="Calibri"/>
          <w:b/>
        </w:rPr>
      </w:pPr>
      <w:r w:rsidRPr="008D3298">
        <w:rPr>
          <w:rFonts w:ascii="Calibri" w:hAnsi="Calibri" w:cs="Calibri"/>
          <w:b/>
        </w:rPr>
        <w:t xml:space="preserve">PLACE:                                                                                                                                                                  </w:t>
      </w:r>
    </w:p>
    <w:p w:rsidR="00786D16" w:rsidRPr="00736AB1" w:rsidRDefault="00786D16" w:rsidP="00786D16">
      <w:pPr>
        <w:rPr>
          <w:rFonts w:ascii="Calibri" w:hAnsi="Calibri" w:cs="Calibri"/>
          <w:b/>
        </w:rPr>
      </w:pPr>
    </w:p>
    <w:p w:rsidR="00786D16" w:rsidRDefault="00786D16" w:rsidP="00786D16">
      <w:r w:rsidRPr="008D3298">
        <w:rPr>
          <w:rFonts w:ascii="Calibri" w:hAnsi="Calibri" w:cs="Calibri"/>
          <w:b/>
        </w:rPr>
        <w:t>DATE</w:t>
      </w:r>
      <w:r w:rsidRPr="008D3298">
        <w:rPr>
          <w:rFonts w:ascii="Calibri" w:hAnsi="Calibri" w:cs="Calibri"/>
        </w:rPr>
        <w:t>:</w:t>
      </w:r>
      <w:r w:rsidRPr="008D3298">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DB67DE">
        <w:rPr>
          <w:b/>
        </w:rPr>
        <w:t>KARGUVEL RAJA</w:t>
      </w:r>
    </w:p>
    <w:p w:rsidR="00786D16" w:rsidRDefault="00786D16" w:rsidP="005B605A"/>
    <w:sectPr w:rsidR="00786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91F" w:rsidRDefault="0091191F" w:rsidP="00786D16">
      <w:pPr>
        <w:spacing w:after="0" w:line="240" w:lineRule="auto"/>
      </w:pPr>
      <w:r>
        <w:separator/>
      </w:r>
    </w:p>
  </w:endnote>
  <w:endnote w:type="continuationSeparator" w:id="0">
    <w:p w:rsidR="0091191F" w:rsidRDefault="0091191F" w:rsidP="0078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91F" w:rsidRDefault="0091191F" w:rsidP="00786D16">
      <w:pPr>
        <w:spacing w:after="0" w:line="240" w:lineRule="auto"/>
      </w:pPr>
      <w:r>
        <w:separator/>
      </w:r>
    </w:p>
  </w:footnote>
  <w:footnote w:type="continuationSeparator" w:id="0">
    <w:p w:rsidR="0091191F" w:rsidRDefault="0091191F" w:rsidP="00786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hybridMultilevel"/>
    <w:tmpl w:val="8E1C588A"/>
    <w:lvl w:ilvl="0" w:tplc="903CEBD6">
      <w:start w:val="1"/>
      <w:numFmt w:val="bullet"/>
      <w:lvlText w:val=""/>
      <w:lvlJc w:val="left"/>
      <w:pPr>
        <w:tabs>
          <w:tab w:val="num" w:pos="720"/>
        </w:tabs>
        <w:ind w:left="720" w:hanging="360"/>
      </w:pPr>
      <w:rPr>
        <w:rFonts w:ascii="Symbol" w:hAnsi="Symbol" w:hint="default"/>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FA60F6A"/>
    <w:multiLevelType w:val="hybridMultilevel"/>
    <w:tmpl w:val="16449A08"/>
    <w:lvl w:ilvl="0" w:tplc="903CEBD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6F14"/>
    <w:multiLevelType w:val="hybridMultilevel"/>
    <w:tmpl w:val="4B021DBA"/>
    <w:lvl w:ilvl="0" w:tplc="903CEBD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F511E1"/>
    <w:multiLevelType w:val="hybridMultilevel"/>
    <w:tmpl w:val="4BBE34D0"/>
    <w:lvl w:ilvl="0" w:tplc="903CEBD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130F14"/>
    <w:multiLevelType w:val="hybridMultilevel"/>
    <w:tmpl w:val="6660EA36"/>
    <w:lvl w:ilvl="0" w:tplc="903CEB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8D5F40"/>
    <w:multiLevelType w:val="hybridMultilevel"/>
    <w:tmpl w:val="D84C7006"/>
    <w:lvl w:ilvl="0" w:tplc="903CEBD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C286937"/>
    <w:multiLevelType w:val="hybridMultilevel"/>
    <w:tmpl w:val="CC627ADA"/>
    <w:lvl w:ilvl="0" w:tplc="903CEBD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2C"/>
    <w:rsid w:val="00035E3B"/>
    <w:rsid w:val="000B1054"/>
    <w:rsid w:val="0013512C"/>
    <w:rsid w:val="001B5B92"/>
    <w:rsid w:val="001E2A02"/>
    <w:rsid w:val="00232862"/>
    <w:rsid w:val="00372D09"/>
    <w:rsid w:val="00376A50"/>
    <w:rsid w:val="003862C5"/>
    <w:rsid w:val="00477D1E"/>
    <w:rsid w:val="004C2F6E"/>
    <w:rsid w:val="004C6C1C"/>
    <w:rsid w:val="00592E7E"/>
    <w:rsid w:val="005A526D"/>
    <w:rsid w:val="005B605A"/>
    <w:rsid w:val="00636653"/>
    <w:rsid w:val="006573AF"/>
    <w:rsid w:val="00697462"/>
    <w:rsid w:val="00701105"/>
    <w:rsid w:val="0070654E"/>
    <w:rsid w:val="00786D16"/>
    <w:rsid w:val="007F7E66"/>
    <w:rsid w:val="00812573"/>
    <w:rsid w:val="00861F08"/>
    <w:rsid w:val="00870F36"/>
    <w:rsid w:val="008A186F"/>
    <w:rsid w:val="0091191F"/>
    <w:rsid w:val="00937208"/>
    <w:rsid w:val="0094269A"/>
    <w:rsid w:val="009677F6"/>
    <w:rsid w:val="009701A2"/>
    <w:rsid w:val="009B5193"/>
    <w:rsid w:val="00A31B19"/>
    <w:rsid w:val="00A34A25"/>
    <w:rsid w:val="00A57158"/>
    <w:rsid w:val="00A717FA"/>
    <w:rsid w:val="00AD2C71"/>
    <w:rsid w:val="00C27A3C"/>
    <w:rsid w:val="00C50C07"/>
    <w:rsid w:val="00C63E40"/>
    <w:rsid w:val="00CD03EA"/>
    <w:rsid w:val="00CE5720"/>
    <w:rsid w:val="00D06E87"/>
    <w:rsid w:val="00D371B8"/>
    <w:rsid w:val="00DB67DE"/>
    <w:rsid w:val="00E26E8B"/>
    <w:rsid w:val="00E4073C"/>
    <w:rsid w:val="00EA76F0"/>
    <w:rsid w:val="00F10859"/>
    <w:rsid w:val="00FB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10859"/>
    <w:rPr>
      <w:color w:val="0000FF"/>
      <w:u w:val="single"/>
    </w:rPr>
  </w:style>
  <w:style w:type="paragraph" w:styleId="NormalWeb">
    <w:name w:val="Normal (Web)"/>
    <w:basedOn w:val="Normal"/>
    <w:unhideWhenUsed/>
    <w:rsid w:val="00F1085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rsid w:val="00F10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10859"/>
    <w:pPr>
      <w:spacing w:after="200" w:line="276" w:lineRule="auto"/>
      <w:ind w:left="720"/>
      <w:contextualSpacing/>
    </w:pPr>
    <w:rPr>
      <w:rFonts w:ascii="Calibri" w:eastAsia="Calibri" w:hAnsi="Calibri" w:cs="Times New Roman"/>
    </w:rPr>
  </w:style>
  <w:style w:type="paragraph" w:styleId="HTMLPreformatted">
    <w:name w:val="HTML Preformatted"/>
    <w:basedOn w:val="Normal"/>
    <w:link w:val="HTMLPreformattedChar"/>
    <w:rsid w:val="00CE5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color w:val="000000"/>
      <w:sz w:val="18"/>
      <w:szCs w:val="18"/>
    </w:rPr>
  </w:style>
  <w:style w:type="character" w:customStyle="1" w:styleId="HTMLPreformattedChar">
    <w:name w:val="HTML Preformatted Char"/>
    <w:basedOn w:val="DefaultParagraphFont"/>
    <w:link w:val="HTMLPreformatted"/>
    <w:rsid w:val="00CE5720"/>
    <w:rPr>
      <w:rFonts w:ascii="Verdana" w:eastAsia="Times New Roman" w:hAnsi="Verdana" w:cs="Courier New"/>
      <w:color w:val="000000"/>
      <w:sz w:val="18"/>
      <w:szCs w:val="18"/>
    </w:rPr>
  </w:style>
  <w:style w:type="paragraph" w:customStyle="1" w:styleId="Default">
    <w:name w:val="Default"/>
    <w:rsid w:val="00D06E87"/>
    <w:pPr>
      <w:autoSpaceDE w:val="0"/>
      <w:autoSpaceDN w:val="0"/>
      <w:adjustRightInd w:val="0"/>
      <w:spacing w:after="0" w:line="240" w:lineRule="auto"/>
    </w:pPr>
    <w:rPr>
      <w:rFonts w:ascii="Iskoola Pota" w:eastAsia="Times New Roman" w:hAnsi="Iskoola Pota" w:cs="Iskoola Pota"/>
      <w:color w:val="000000"/>
      <w:sz w:val="24"/>
      <w:szCs w:val="24"/>
    </w:rPr>
  </w:style>
  <w:style w:type="paragraph" w:styleId="Header">
    <w:name w:val="header"/>
    <w:basedOn w:val="Normal"/>
    <w:link w:val="HeaderChar"/>
    <w:uiPriority w:val="99"/>
    <w:unhideWhenUsed/>
    <w:rsid w:val="0078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D16"/>
  </w:style>
  <w:style w:type="paragraph" w:styleId="Footer">
    <w:name w:val="footer"/>
    <w:basedOn w:val="Normal"/>
    <w:link w:val="FooterChar"/>
    <w:uiPriority w:val="99"/>
    <w:unhideWhenUsed/>
    <w:rsid w:val="0078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D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10859"/>
    <w:rPr>
      <w:color w:val="0000FF"/>
      <w:u w:val="single"/>
    </w:rPr>
  </w:style>
  <w:style w:type="paragraph" w:styleId="NormalWeb">
    <w:name w:val="Normal (Web)"/>
    <w:basedOn w:val="Normal"/>
    <w:unhideWhenUsed/>
    <w:rsid w:val="00F1085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rsid w:val="00F10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10859"/>
    <w:pPr>
      <w:spacing w:after="200" w:line="276" w:lineRule="auto"/>
      <w:ind w:left="720"/>
      <w:contextualSpacing/>
    </w:pPr>
    <w:rPr>
      <w:rFonts w:ascii="Calibri" w:eastAsia="Calibri" w:hAnsi="Calibri" w:cs="Times New Roman"/>
    </w:rPr>
  </w:style>
  <w:style w:type="paragraph" w:styleId="HTMLPreformatted">
    <w:name w:val="HTML Preformatted"/>
    <w:basedOn w:val="Normal"/>
    <w:link w:val="HTMLPreformattedChar"/>
    <w:rsid w:val="00CE5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color w:val="000000"/>
      <w:sz w:val="18"/>
      <w:szCs w:val="18"/>
    </w:rPr>
  </w:style>
  <w:style w:type="character" w:customStyle="1" w:styleId="HTMLPreformattedChar">
    <w:name w:val="HTML Preformatted Char"/>
    <w:basedOn w:val="DefaultParagraphFont"/>
    <w:link w:val="HTMLPreformatted"/>
    <w:rsid w:val="00CE5720"/>
    <w:rPr>
      <w:rFonts w:ascii="Verdana" w:eastAsia="Times New Roman" w:hAnsi="Verdana" w:cs="Courier New"/>
      <w:color w:val="000000"/>
      <w:sz w:val="18"/>
      <w:szCs w:val="18"/>
    </w:rPr>
  </w:style>
  <w:style w:type="paragraph" w:customStyle="1" w:styleId="Default">
    <w:name w:val="Default"/>
    <w:rsid w:val="00D06E87"/>
    <w:pPr>
      <w:autoSpaceDE w:val="0"/>
      <w:autoSpaceDN w:val="0"/>
      <w:adjustRightInd w:val="0"/>
      <w:spacing w:after="0" w:line="240" w:lineRule="auto"/>
    </w:pPr>
    <w:rPr>
      <w:rFonts w:ascii="Iskoola Pota" w:eastAsia="Times New Roman" w:hAnsi="Iskoola Pota" w:cs="Iskoola Pota"/>
      <w:color w:val="000000"/>
      <w:sz w:val="24"/>
      <w:szCs w:val="24"/>
    </w:rPr>
  </w:style>
  <w:style w:type="paragraph" w:styleId="Header">
    <w:name w:val="header"/>
    <w:basedOn w:val="Normal"/>
    <w:link w:val="HeaderChar"/>
    <w:uiPriority w:val="99"/>
    <w:unhideWhenUsed/>
    <w:rsid w:val="0078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D16"/>
  </w:style>
  <w:style w:type="paragraph" w:styleId="Footer">
    <w:name w:val="footer"/>
    <w:basedOn w:val="Normal"/>
    <w:link w:val="FooterChar"/>
    <w:uiPriority w:val="99"/>
    <w:unhideWhenUsed/>
    <w:rsid w:val="0078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kuvelraj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rkuvelra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2222</TotalTime>
  <Pages>4</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RENJITH KOTTARAKARA</dc:creator>
  <cp:keywords/>
  <dc:description/>
  <cp:lastModifiedBy>Karguvel Raja</cp:lastModifiedBy>
  <cp:revision>30</cp:revision>
  <dcterms:created xsi:type="dcterms:W3CDTF">2017-03-28T05:50:00Z</dcterms:created>
  <dcterms:modified xsi:type="dcterms:W3CDTF">2017-09-08T19:09:00Z</dcterms:modified>
</cp:coreProperties>
</file>