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2"/>
        <w:rPr>
          <w:sz w:val="26"/>
          <w:szCs w:val="26"/>
        </w:rPr>
      </w:pPr>
      <w:r>
        <w:rPr>
          <w:sz w:val="26"/>
          <w:szCs w:val="26"/>
        </w:rPr>
        <w:t>To</w:t>
      </w:r>
    </w:p>
    <w:p>
      <w:pPr>
        <w:pStyle w:val="Normal"/>
        <w:tabs>
          <w:tab w:val="left" w:pos="204" w:leader="none"/>
        </w:tabs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tabs>
          <w:tab w:val="left" w:pos="204" w:leader="none"/>
        </w:tabs>
        <w:spacing w:lineRule="auto" w:line="480"/>
        <w:jc w:val="both"/>
        <w:rPr>
          <w:sz w:val="26"/>
          <w:szCs w:val="26"/>
        </w:rPr>
      </w:pPr>
      <w:r>
        <w:rPr>
          <w:sz w:val="26"/>
          <w:szCs w:val="26"/>
        </w:rPr>
        <w:tab/>
        <w:tab/>
        <w:t>____________________________</w:t>
      </w:r>
    </w:p>
    <w:p>
      <w:pPr>
        <w:pStyle w:val="Normal"/>
        <w:tabs>
          <w:tab w:val="left" w:pos="204" w:leader="none"/>
        </w:tabs>
        <w:spacing w:lineRule="auto" w:line="480"/>
        <w:jc w:val="both"/>
        <w:rPr>
          <w:sz w:val="26"/>
          <w:szCs w:val="26"/>
        </w:rPr>
      </w:pPr>
      <w:r>
        <w:rPr>
          <w:sz w:val="26"/>
          <w:szCs w:val="26"/>
        </w:rPr>
        <w:tab/>
        <w:tab/>
        <w:t>____________________________</w:t>
      </w:r>
    </w:p>
    <w:p>
      <w:pPr>
        <w:pStyle w:val="Normal"/>
        <w:tabs>
          <w:tab w:val="left" w:pos="204" w:leader="none"/>
        </w:tabs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ab/>
        <w:tab/>
        <w:t>____________________________</w:t>
      </w:r>
    </w:p>
    <w:p>
      <w:pPr>
        <w:pStyle w:val="Normal"/>
        <w:tabs>
          <w:tab w:val="left" w:pos="204" w:leader="none"/>
        </w:tabs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tabs>
          <w:tab w:val="left" w:pos="204" w:leader="none"/>
        </w:tabs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2"/>
        <w:rPr>
          <w:sz w:val="26"/>
          <w:szCs w:val="26"/>
        </w:rPr>
      </w:pPr>
      <w:r>
        <w:rPr>
          <w:sz w:val="26"/>
          <w:szCs w:val="26"/>
        </w:rPr>
        <w:t>Respected Sir,</w:t>
      </w:r>
    </w:p>
    <w:p>
      <w:pPr>
        <w:pStyle w:val="Normal"/>
        <w:tabs>
          <w:tab w:val="left" w:pos="204" w:leader="none"/>
        </w:tabs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C3"/>
        <w:tabs>
          <w:tab w:val="left" w:pos="204" w:leader="none"/>
        </w:tabs>
        <w:jc w:val="left"/>
        <w:rPr/>
      </w:pPr>
      <w:r>
        <w:rPr>
          <w:b/>
          <w:bCs/>
        </w:rPr>
        <w:tab/>
        <w:tab/>
        <w:t xml:space="preserve">Sub </w:t>
      </w:r>
      <w:r>
        <w:rPr>
          <w:rFonts w:cs="Arial" w:ascii="Arial" w:hAnsi="Arial"/>
          <w:sz w:val="16"/>
          <w:szCs w:val="16"/>
        </w:rPr>
        <w:t xml:space="preserve">:- </w:t>
      </w:r>
      <w:r>
        <w:rPr>
          <w:sz w:val="26"/>
          <w:szCs w:val="26"/>
        </w:rPr>
        <w:t>Position applied for the post of</w:t>
      </w:r>
    </w:p>
    <w:p>
      <w:pPr>
        <w:pStyle w:val="Normal"/>
        <w:tabs>
          <w:tab w:val="left" w:pos="204" w:leader="none"/>
        </w:tabs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4"/>
        <w:spacing w:lineRule="auto" w:line="360"/>
        <w:rPr/>
      </w:pPr>
      <w:r>
        <w:rPr>
          <w:bCs/>
        </w:rPr>
        <w:t>I</w:t>
      </w:r>
      <w:r>
        <w:rPr>
          <w:b/>
          <w:bCs/>
        </w:rPr>
        <w:t xml:space="preserve"> </w:t>
      </w:r>
      <w:r>
        <w:rPr>
          <w:sz w:val="26"/>
          <w:szCs w:val="26"/>
        </w:rPr>
        <w:t>hereby submit my application along with my curriculum vitae for your kind perusal and consideration of my candidature.</w:t>
      </w:r>
    </w:p>
    <w:p>
      <w:pPr>
        <w:pStyle w:val="Normal"/>
        <w:tabs>
          <w:tab w:val="left" w:pos="720" w:leader="none"/>
        </w:tabs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In brief I am a Diploma in electrical Engineering (Correspondence) presently</w:t>
      </w:r>
      <w:r>
        <w:rPr/>
        <w:t xml:space="preserve"> working   in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</w:t>
      </w:r>
      <w:r>
        <w:rPr/>
        <w:t xml:space="preserve">M/S   BAHWAN ENGINEARING COMPANY GROUP. (B.E.C), UNIVERSAL ENGG. SERVICES   LLC, in Genset Division at Post of   Gen Set Electrical Charge Hand, in Muscat, Sultanate of Oman [From:-24 Th -August -2008 till Date]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P4"/>
        <w:spacing w:lineRule="auto" w:line="360"/>
        <w:rPr>
          <w:sz w:val="26"/>
          <w:szCs w:val="26"/>
        </w:rPr>
      </w:pPr>
      <w:r>
        <w:rPr/>
        <w:t>My Curriculum vitae will give you more idea about my suitability for your said post. I look forward to receive a favorable reply.</w:t>
      </w:r>
    </w:p>
    <w:p>
      <w:pPr>
        <w:pStyle w:val="Normal"/>
        <w:tabs>
          <w:tab w:val="left" w:pos="720" w:leader="none"/>
        </w:tabs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C3"/>
        <w:tabs>
          <w:tab w:val="left" w:pos="720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C3"/>
        <w:tabs>
          <w:tab w:val="left" w:pos="720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C3"/>
        <w:tabs>
          <w:tab w:val="left" w:pos="720" w:leader="none"/>
        </w:tabs>
        <w:rPr>
          <w:sz w:val="26"/>
          <w:szCs w:val="26"/>
        </w:rPr>
      </w:pPr>
      <w:r>
        <w:rPr>
          <w:sz w:val="26"/>
          <w:szCs w:val="26"/>
        </w:rPr>
        <w:t>Thanking you</w:t>
      </w:r>
    </w:p>
    <w:p>
      <w:pPr>
        <w:pStyle w:val="T6"/>
        <w:tabs>
          <w:tab w:val="left" w:pos="6343" w:leader="none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T6"/>
        <w:tabs>
          <w:tab w:val="left" w:pos="6343" w:leader="none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</w:t>
      </w:r>
      <w:r>
        <w:rPr>
          <w:sz w:val="26"/>
          <w:szCs w:val="26"/>
        </w:rPr>
        <w:t>Yours faithfully,</w:t>
      </w:r>
    </w:p>
    <w:p>
      <w:pPr>
        <w:pStyle w:val="T6"/>
        <w:tabs>
          <w:tab w:val="left" w:pos="6343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6"/>
        <w:tabs>
          <w:tab w:val="left" w:pos="6343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1"/>
        <w:tabs>
          <w:tab w:val="left" w:pos="391" w:leader="none"/>
          <w:tab w:val="right" w:pos="8702" w:leader="none"/>
        </w:tabs>
        <w:rPr/>
      </w:pPr>
      <w:r>
        <w:rPr>
          <w:sz w:val="26"/>
          <w:szCs w:val="26"/>
        </w:rPr>
        <w:tab/>
        <w:t>Date:</w:t>
        <w:tab/>
      </w:r>
      <w:r>
        <w:rPr>
          <w:b/>
          <w:bCs/>
        </w:rPr>
        <w:t>(V. YOGISWARA REDDY)</w:t>
      </w:r>
    </w:p>
    <w:p>
      <w:pPr>
        <w:pStyle w:val="C12"/>
        <w:tabs>
          <w:tab w:val="left" w:pos="391" w:leader="none"/>
          <w:tab w:val="right" w:pos="8702" w:leader="none"/>
        </w:tabs>
        <w:ind w:right="-360" w:hanging="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</w:t>
      </w:r>
      <w:r>
        <w:rPr>
          <w:b/>
          <w:bCs/>
          <w:sz w:val="28"/>
          <w:szCs w:val="28"/>
        </w:rPr>
        <w:t>(</w:t>
      </w:r>
      <w:r>
        <w:rPr>
          <w:bCs/>
        </w:rPr>
        <w:t>GSM</w:t>
      </w:r>
      <w:r>
        <w:rPr>
          <w:b/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00968 -95780594</w:t>
      </w:r>
      <w:r>
        <w:rPr>
          <w:b/>
          <w:bCs/>
          <w:sz w:val="28"/>
          <w:szCs w:val="28"/>
        </w:rPr>
        <w:t xml:space="preserve"> </w:t>
      </w:r>
    </w:p>
    <w:p>
      <w:pPr>
        <w:pStyle w:val="C12"/>
        <w:tabs>
          <w:tab w:val="left" w:pos="391" w:leader="none"/>
          <w:tab w:val="right" w:pos="8702" w:leader="none"/>
        </w:tabs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 xml:space="preserve">                                                                  </w:t>
      </w:r>
      <w:r>
        <w:rPr>
          <w:bCs/>
          <w:sz w:val="28"/>
          <w:szCs w:val="28"/>
        </w:rPr>
        <w:t>v.y.reddycummins@gmail.com</w:t>
      </w:r>
    </w:p>
    <w:p>
      <w:pPr>
        <w:pStyle w:val="C12"/>
        <w:tabs>
          <w:tab w:val="left" w:pos="391" w:leader="none"/>
          <w:tab w:val="right" w:pos="8702" w:leader="none"/>
        </w:tabs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C12"/>
        <w:tabs>
          <w:tab w:val="left" w:pos="391" w:leader="none"/>
          <w:tab w:val="right" w:pos="8702" w:leader="none"/>
        </w:tabs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C12"/>
        <w:tabs>
          <w:tab w:val="left" w:pos="391" w:leader="none"/>
          <w:tab w:val="right" w:pos="8702" w:leader="none"/>
        </w:tabs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T7"/>
        <w:tabs>
          <w:tab w:val="center" w:pos="3248" w:leader="none"/>
          <w:tab w:val="left" w:pos="3979" w:leader="none"/>
        </w:tabs>
        <w:spacing w:lineRule="auto" w:line="480"/>
        <w:rPr/>
      </w:pPr>
      <w:r>
        <w:rPr>
          <w:sz w:val="26"/>
          <w:szCs w:val="26"/>
        </w:rPr>
        <w:t>NAME</w:t>
        <w:tab/>
        <w:t>:</w:t>
        <w:tab/>
      </w:r>
      <w:r>
        <w:rPr>
          <w:b/>
          <w:bCs/>
          <w:sz w:val="28"/>
          <w:szCs w:val="28"/>
        </w:rPr>
        <w:t>VALLURU YOGISHWARA REDDY</w:t>
      </w:r>
    </w:p>
    <w:p>
      <w:pPr>
        <w:pStyle w:val="T7"/>
        <w:tabs>
          <w:tab w:val="center" w:pos="3248" w:leader="none"/>
          <w:tab w:val="left" w:pos="3979" w:leader="none"/>
        </w:tabs>
        <w:spacing w:lineRule="auto" w:line="480"/>
        <w:rPr/>
      </w:pPr>
      <w:r>
        <w:rPr>
          <w:sz w:val="26"/>
          <w:szCs w:val="26"/>
        </w:rPr>
        <w:t>Father’s Name</w:t>
        <w:tab/>
        <w:t>:</w:t>
        <w:tab/>
        <w:t xml:space="preserve">Sri </w:t>
      </w:r>
      <w:r>
        <w:rPr>
          <w:bCs/>
          <w:sz w:val="28"/>
          <w:szCs w:val="28"/>
        </w:rPr>
        <w:t>V.</w:t>
      </w:r>
      <w:r>
        <w:rPr>
          <w:b/>
          <w:bCs/>
          <w:sz w:val="28"/>
          <w:szCs w:val="28"/>
        </w:rPr>
        <w:t xml:space="preserve"> </w:t>
      </w:r>
      <w:r>
        <w:rPr>
          <w:sz w:val="26"/>
          <w:szCs w:val="26"/>
        </w:rPr>
        <w:t>Subba Reddy</w:t>
      </w:r>
    </w:p>
    <w:p>
      <w:pPr>
        <w:pStyle w:val="T7"/>
        <w:tabs>
          <w:tab w:val="center" w:pos="3248" w:leader="none"/>
          <w:tab w:val="left" w:pos="3979" w:leader="none"/>
        </w:tabs>
        <w:spacing w:lineRule="auto" w:line="480"/>
        <w:rPr/>
      </w:pPr>
      <w:r>
        <w:rPr>
          <w:sz w:val="26"/>
          <w:szCs w:val="26"/>
        </w:rPr>
        <w:t>Date of Birth</w:t>
        <w:tab/>
        <w:t>:</w:t>
        <w:tab/>
        <w:t>5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June, 1981</w:t>
      </w:r>
    </w:p>
    <w:p>
      <w:pPr>
        <w:pStyle w:val="T8"/>
        <w:tabs>
          <w:tab w:val="left" w:pos="3265" w:leader="none"/>
          <w:tab w:val="left" w:pos="3996" w:leader="none"/>
        </w:tabs>
        <w:rPr>
          <w:sz w:val="26"/>
          <w:szCs w:val="26"/>
        </w:rPr>
      </w:pPr>
      <w:r>
        <w:rPr>
          <w:sz w:val="26"/>
          <w:szCs w:val="26"/>
        </w:rPr>
        <w:t>Communication Address</w:t>
        <w:tab/>
        <w:t>:</w:t>
        <w:tab/>
        <w:t>V. Yogiswara Reddy,</w:t>
      </w:r>
    </w:p>
    <w:p>
      <w:pPr>
        <w:pStyle w:val="T8"/>
        <w:tabs>
          <w:tab w:val="left" w:pos="3265" w:leader="none"/>
          <w:tab w:val="left" w:pos="3996" w:leader="none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</w:t>
      </w:r>
      <w:r>
        <w:rPr>
          <w:sz w:val="26"/>
          <w:szCs w:val="26"/>
        </w:rPr>
        <w:t>Gen set division,</w:t>
      </w:r>
    </w:p>
    <w:p>
      <w:pPr>
        <w:pStyle w:val="T8"/>
        <w:tabs>
          <w:tab w:val="left" w:pos="3265" w:leader="none"/>
          <w:tab w:val="left" w:pos="3996" w:leader="none"/>
        </w:tabs>
        <w:rPr/>
      </w:pPr>
      <w:r>
        <w:rPr>
          <w:sz w:val="26"/>
          <w:szCs w:val="26"/>
        </w:rPr>
        <w:tab/>
        <w:tab/>
        <w:t>Universal engg.services LLC,</w:t>
      </w:r>
    </w:p>
    <w:p>
      <w:pPr>
        <w:pStyle w:val="T8"/>
        <w:tabs>
          <w:tab w:val="left" w:pos="3265" w:leader="none"/>
          <w:tab w:val="left" w:pos="3996" w:leader="none"/>
        </w:tabs>
        <w:rPr>
          <w:sz w:val="26"/>
          <w:szCs w:val="26"/>
        </w:rPr>
      </w:pPr>
      <w:r>
        <w:rPr>
          <w:sz w:val="26"/>
          <w:szCs w:val="26"/>
        </w:rPr>
        <w:tab/>
        <w:tab/>
        <w:t>[B.E.C],</w:t>
      </w:r>
    </w:p>
    <w:p>
      <w:pPr>
        <w:pStyle w:val="T8"/>
        <w:tabs>
          <w:tab w:val="left" w:pos="3265" w:leader="none"/>
          <w:tab w:val="left" w:pos="3996" w:leader="none"/>
        </w:tabs>
        <w:rPr>
          <w:sz w:val="26"/>
          <w:szCs w:val="26"/>
        </w:rPr>
      </w:pPr>
      <w:r>
        <w:rPr>
          <w:sz w:val="26"/>
          <w:szCs w:val="26"/>
        </w:rPr>
        <w:tab/>
        <w:tab/>
        <w:t>Suhail bahwan Group,</w:t>
      </w:r>
    </w:p>
    <w:p>
      <w:pPr>
        <w:pStyle w:val="T8"/>
        <w:tabs>
          <w:tab w:val="left" w:pos="3265" w:leader="none"/>
          <w:tab w:val="left" w:pos="3996" w:leader="none"/>
        </w:tabs>
        <w:rPr/>
      </w:pPr>
      <w:r>
        <w:rPr>
          <w:sz w:val="26"/>
          <w:szCs w:val="26"/>
        </w:rPr>
        <w:tab/>
        <w:tab/>
        <w:t>P.O.2688, Ruwi-112,</w:t>
        <w:tab/>
      </w:r>
    </w:p>
    <w:p>
      <w:pPr>
        <w:pStyle w:val="T8"/>
        <w:tabs>
          <w:tab w:val="left" w:pos="3265" w:leader="none"/>
          <w:tab w:val="left" w:pos="3996" w:leader="none"/>
        </w:tabs>
        <w:rPr>
          <w:sz w:val="26"/>
          <w:szCs w:val="26"/>
        </w:rPr>
      </w:pPr>
      <w:r>
        <w:rPr>
          <w:sz w:val="26"/>
          <w:szCs w:val="26"/>
        </w:rPr>
        <w:tab/>
        <w:tab/>
        <w:t>Sultanate of Oman,</w:t>
      </w:r>
    </w:p>
    <w:p>
      <w:pPr>
        <w:pStyle w:val="T8"/>
        <w:tabs>
          <w:tab w:val="left" w:pos="3265" w:leader="none"/>
          <w:tab w:val="left" w:pos="3996" w:leader="none"/>
        </w:tabs>
        <w:rPr/>
      </w:pPr>
      <w:r>
        <w:rPr>
          <w:sz w:val="26"/>
          <w:szCs w:val="26"/>
        </w:rPr>
        <w:t xml:space="preserve">                                                              </w:t>
      </w:r>
      <w:r>
        <w:rPr>
          <w:sz w:val="26"/>
          <w:szCs w:val="26"/>
        </w:rPr>
        <w:t>Phone No +968 95780594</w:t>
      </w:r>
    </w:p>
    <w:p>
      <w:pPr>
        <w:pStyle w:val="T8"/>
        <w:tabs>
          <w:tab w:val="left" w:pos="3265" w:leader="none"/>
          <w:tab w:val="left" w:pos="3996" w:leader="none"/>
        </w:tabs>
        <w:rPr>
          <w:sz w:val="26"/>
          <w:szCs w:val="26"/>
        </w:rPr>
      </w:pPr>
      <w:r>
        <w:rPr>
          <w:sz w:val="26"/>
          <w:szCs w:val="26"/>
        </w:rPr>
        <w:t xml:space="preserve">E-MAIL ID  :                                       </w:t>
      </w:r>
      <w:hyperlink r:id="rId2">
        <w:r>
          <w:rPr>
            <w:rStyle w:val="InternetLink"/>
            <w:sz w:val="26"/>
            <w:szCs w:val="26"/>
          </w:rPr>
          <w:t>v.y.reddycummins@g</w:t>
        </w:r>
      </w:hyperlink>
      <w:r>
        <w:rPr>
          <w:sz w:val="26"/>
          <w:szCs w:val="26"/>
        </w:rPr>
        <w:t xml:space="preserve"> mail.com</w:t>
      </w:r>
    </w:p>
    <w:p>
      <w:pPr>
        <w:pStyle w:val="T8"/>
        <w:tabs>
          <w:tab w:val="left" w:pos="3265" w:leader="none"/>
          <w:tab w:val="left" w:pos="3996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8"/>
        <w:tabs>
          <w:tab w:val="left" w:pos="3265" w:leader="none"/>
          <w:tab w:val="left" w:pos="3996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8"/>
        <w:tabs>
          <w:tab w:val="left" w:pos="3265" w:leader="none"/>
          <w:tab w:val="left" w:pos="3996" w:leader="none"/>
        </w:tabs>
        <w:rPr>
          <w:sz w:val="26"/>
          <w:szCs w:val="26"/>
        </w:rPr>
      </w:pPr>
      <w:r>
        <w:rPr>
          <w:sz w:val="26"/>
          <w:szCs w:val="26"/>
        </w:rPr>
        <w:t>Permanent Address</w:t>
        <w:tab/>
        <w:t>:</w:t>
        <w:tab/>
        <w:t>V. Yogiswara Reddy,</w:t>
      </w:r>
    </w:p>
    <w:p>
      <w:pPr>
        <w:pStyle w:val="T8"/>
        <w:tabs>
          <w:tab w:val="left" w:pos="3265" w:leader="none"/>
          <w:tab w:val="left" w:pos="3996" w:leader="none"/>
        </w:tabs>
        <w:rPr/>
      </w:pPr>
      <w:r>
        <w:rPr>
          <w:sz w:val="26"/>
          <w:szCs w:val="26"/>
        </w:rPr>
        <w:tab/>
        <w:tab/>
        <w:t>S/O. V. Subba Reddy,</w:t>
      </w:r>
    </w:p>
    <w:p>
      <w:pPr>
        <w:pStyle w:val="T8"/>
        <w:tabs>
          <w:tab w:val="left" w:pos="3265" w:leader="none"/>
          <w:tab w:val="left" w:pos="3996" w:leader="none"/>
        </w:tabs>
        <w:rPr>
          <w:sz w:val="26"/>
          <w:szCs w:val="26"/>
        </w:rPr>
      </w:pPr>
      <w:r>
        <w:rPr>
          <w:sz w:val="26"/>
          <w:szCs w:val="26"/>
        </w:rPr>
        <w:tab/>
        <w:tab/>
        <w:t>Valluruvandlapally,</w:t>
      </w:r>
    </w:p>
    <w:p>
      <w:pPr>
        <w:pStyle w:val="T8"/>
        <w:tabs>
          <w:tab w:val="left" w:pos="3265" w:leader="none"/>
          <w:tab w:val="left" w:pos="3996" w:leader="none"/>
        </w:tabs>
        <w:rPr>
          <w:sz w:val="26"/>
          <w:szCs w:val="26"/>
        </w:rPr>
      </w:pPr>
      <w:r>
        <w:rPr>
          <w:sz w:val="26"/>
          <w:szCs w:val="26"/>
        </w:rPr>
        <w:tab/>
        <w:tab/>
        <w:t>Depeapally Post,</w:t>
      </w:r>
    </w:p>
    <w:p>
      <w:pPr>
        <w:pStyle w:val="T8"/>
        <w:tabs>
          <w:tab w:val="left" w:pos="3265" w:leader="none"/>
          <w:tab w:val="left" w:pos="3996" w:leader="none"/>
        </w:tabs>
        <w:rPr>
          <w:sz w:val="26"/>
          <w:szCs w:val="26"/>
        </w:rPr>
      </w:pPr>
      <w:r>
        <w:rPr>
          <w:sz w:val="26"/>
          <w:szCs w:val="26"/>
        </w:rPr>
        <w:tab/>
        <w:tab/>
        <w:t>L.R. Pally Mandal,</w:t>
      </w:r>
    </w:p>
    <w:p>
      <w:pPr>
        <w:pStyle w:val="T8"/>
        <w:tabs>
          <w:tab w:val="left" w:pos="3265" w:leader="none"/>
          <w:tab w:val="left" w:pos="3996" w:leader="none"/>
        </w:tabs>
        <w:rPr>
          <w:sz w:val="26"/>
          <w:szCs w:val="26"/>
        </w:rPr>
      </w:pPr>
      <w:r>
        <w:rPr>
          <w:sz w:val="26"/>
          <w:szCs w:val="26"/>
        </w:rPr>
        <w:tab/>
        <w:tab/>
        <w:t>Kadapa District. A.P</w:t>
      </w:r>
    </w:p>
    <w:p>
      <w:pPr>
        <w:pStyle w:val="T8"/>
        <w:tabs>
          <w:tab w:val="left" w:pos="3265" w:leader="none"/>
          <w:tab w:val="left" w:pos="3996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9"/>
        <w:tabs>
          <w:tab w:val="center" w:pos="3259" w:leader="none"/>
          <w:tab w:val="center" w:pos="3979" w:leader="none"/>
        </w:tabs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Marital Status</w:t>
        <w:tab/>
        <w:t>:</w:t>
        <w:tab/>
        <w:t>Married</w:t>
      </w:r>
    </w:p>
    <w:p>
      <w:pPr>
        <w:pStyle w:val="T9"/>
        <w:tabs>
          <w:tab w:val="center" w:pos="3259" w:leader="none"/>
          <w:tab w:val="center" w:pos="3979" w:leader="none"/>
        </w:tabs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Nationality</w:t>
        <w:tab/>
        <w:t>:</w:t>
        <w:tab/>
        <w:t>Indian</w:t>
      </w:r>
    </w:p>
    <w:p>
      <w:pPr>
        <w:pStyle w:val="TextBody"/>
        <w:widowControl/>
        <w:autoSpaceDE w:val="true"/>
        <w:spacing w:lineRule="auto" w:line="360" w:before="0" w:after="0"/>
        <w:jc w:val="both"/>
        <w:rPr>
          <w:rFonts w:ascii="Book Antiqua" w:hAnsi="Book Antiqua" w:cs="Tahoma"/>
        </w:rPr>
      </w:pPr>
      <w:r>
        <w:rPr>
          <w:rFonts w:cs="Tahoma" w:ascii="Book Antiqua" w:hAnsi="Book Antiqua"/>
        </w:rPr>
        <w:t>Pass Port No.                              :</w:t>
      </w:r>
      <w:r>
        <w:rPr>
          <w:rFonts w:cs="Tahoma" w:ascii="Book Antiqua" w:hAnsi="Book Antiqua"/>
          <w:b/>
          <w:bCs/>
        </w:rPr>
        <w:t xml:space="preserve">    </w:t>
      </w:r>
      <w:r>
        <w:rPr>
          <w:rFonts w:cs="Tahoma" w:ascii="Book Antiqua" w:hAnsi="Book Antiqua"/>
          <w:bCs/>
        </w:rPr>
        <w:t>G0128947</w:t>
      </w:r>
    </w:p>
    <w:p>
      <w:pPr>
        <w:pStyle w:val="TextBody"/>
        <w:widowControl/>
        <w:autoSpaceDE w:val="true"/>
        <w:spacing w:lineRule="auto" w:line="360" w:before="0" w:after="0"/>
        <w:jc w:val="both"/>
        <w:rPr>
          <w:rFonts w:ascii="Book Antiqua" w:hAnsi="Book Antiqua" w:cs="Tahoma"/>
        </w:rPr>
      </w:pPr>
      <w:r>
        <w:rPr/>
        <w:t>Pass Port Expiry On                      :    27/ 09/ 2016</w:t>
      </w:r>
    </w:p>
    <w:p>
      <w:pPr>
        <w:pStyle w:val="P13"/>
        <w:spacing w:lineRule="auto" w:line="48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Educational Qualification</w:t>
      </w:r>
    </w:p>
    <w:p>
      <w:pPr>
        <w:pStyle w:val="T10"/>
        <w:tabs>
          <w:tab w:val="decimal" w:pos="759" w:leader="none"/>
          <w:tab w:val="left" w:pos="924" w:leader="none"/>
          <w:tab w:val="left" w:pos="3265" w:leader="none"/>
          <w:tab w:val="left" w:pos="3996" w:leader="none"/>
        </w:tabs>
        <w:rPr/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a)</w:t>
        <w:tab/>
        <w:t>Academic</w:t>
        <w:tab/>
        <w:t>:</w:t>
        <w:tab/>
        <w:t xml:space="preserve">SSC </w:t>
      </w:r>
      <w:r>
        <w:rPr>
          <w:rFonts w:cs="Arial" w:ascii="Arial" w:hAnsi="Arial"/>
          <w:sz w:val="8"/>
          <w:szCs w:val="8"/>
        </w:rPr>
        <w:t xml:space="preserve">— </w:t>
      </w:r>
      <w:r>
        <w:rPr>
          <w:sz w:val="26"/>
          <w:szCs w:val="26"/>
        </w:rPr>
        <w:t>March, 1997 from Board of</w:t>
      </w:r>
    </w:p>
    <w:p>
      <w:pPr>
        <w:pStyle w:val="T10"/>
        <w:tabs>
          <w:tab w:val="decimal" w:pos="759" w:leader="none"/>
          <w:tab w:val="left" w:pos="924" w:leader="none"/>
          <w:tab w:val="left" w:pos="3265" w:leader="none"/>
          <w:tab w:val="left" w:pos="3996" w:leader="none"/>
        </w:tabs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>Secondary Education, A.P.</w:t>
      </w:r>
    </w:p>
    <w:p>
      <w:pPr>
        <w:pStyle w:val="T10"/>
        <w:tabs>
          <w:tab w:val="decimal" w:pos="759" w:leader="none"/>
          <w:tab w:val="left" w:pos="924" w:leader="none"/>
          <w:tab w:val="left" w:pos="3265" w:leader="none"/>
          <w:tab w:val="left" w:pos="3996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11"/>
        <w:tabs>
          <w:tab w:val="decimal" w:pos="759" w:leader="none"/>
          <w:tab w:val="left" w:pos="924" w:leader="none"/>
          <w:tab w:val="left" w:pos="3265" w:leader="none"/>
          <w:tab w:val="left" w:pos="3996" w:leader="none"/>
        </w:tabs>
        <w:rPr/>
      </w:pPr>
      <w:r>
        <w:rPr>
          <w:sz w:val="26"/>
          <w:szCs w:val="26"/>
        </w:rPr>
        <w:tab/>
        <w:t>b)</w:t>
        <w:tab/>
        <w:t>Technical</w:t>
        <w:tab/>
        <w:t>:</w:t>
        <w:tab/>
        <w:t xml:space="preserve">I.T.C. in Electrician </w:t>
      </w:r>
      <w:r>
        <w:rPr>
          <w:rFonts w:cs="Arial" w:ascii="Arial" w:hAnsi="Arial"/>
          <w:sz w:val="8"/>
          <w:szCs w:val="8"/>
        </w:rPr>
        <w:t xml:space="preserve">— </w:t>
      </w:r>
      <w:r>
        <w:rPr>
          <w:sz w:val="26"/>
          <w:szCs w:val="26"/>
        </w:rPr>
        <w:t>March 2000 From</w:t>
      </w:r>
    </w:p>
    <w:p>
      <w:pPr>
        <w:pStyle w:val="T11"/>
        <w:tabs>
          <w:tab w:val="decimal" w:pos="759" w:leader="none"/>
          <w:tab w:val="left" w:pos="924" w:leader="none"/>
          <w:tab w:val="left" w:pos="3265" w:leader="none"/>
          <w:tab w:val="left" w:pos="3996" w:leader="none"/>
        </w:tabs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>Department of Employment &amp; Training</w:t>
      </w:r>
    </w:p>
    <w:p>
      <w:pPr>
        <w:pStyle w:val="T11"/>
        <w:tabs>
          <w:tab w:val="decimal" w:pos="759" w:leader="none"/>
          <w:tab w:val="left" w:pos="924" w:leader="none"/>
          <w:tab w:val="left" w:pos="3265" w:leader="none"/>
          <w:tab w:val="left" w:pos="3996" w:leader="none"/>
        </w:tabs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>Govt. of A.P.</w:t>
      </w:r>
    </w:p>
    <w:p>
      <w:pPr>
        <w:pStyle w:val="T11"/>
        <w:tabs>
          <w:tab w:val="decimal" w:pos="759" w:leader="none"/>
          <w:tab w:val="left" w:pos="924" w:leader="none"/>
          <w:tab w:val="left" w:pos="3265" w:leader="none"/>
          <w:tab w:val="left" w:pos="3996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11"/>
        <w:tabs>
          <w:tab w:val="decimal" w:pos="759" w:leader="none"/>
          <w:tab w:val="left" w:pos="924" w:leader="none"/>
          <w:tab w:val="left" w:pos="3265" w:leader="none"/>
          <w:tab w:val="left" w:pos="3996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11"/>
        <w:tabs>
          <w:tab w:val="decimal" w:pos="759" w:leader="none"/>
          <w:tab w:val="left" w:pos="924" w:leader="none"/>
          <w:tab w:val="left" w:pos="3265" w:leader="none"/>
          <w:tab w:val="left" w:pos="3996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11"/>
        <w:tabs>
          <w:tab w:val="decimal" w:pos="759" w:leader="none"/>
          <w:tab w:val="left" w:pos="924" w:leader="none"/>
          <w:tab w:val="left" w:pos="3265" w:leader="none"/>
          <w:tab w:val="left" w:pos="3996" w:leader="none"/>
        </w:tabs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</w:p>
    <w:p>
      <w:pPr>
        <w:pStyle w:val="T11"/>
        <w:tabs>
          <w:tab w:val="decimal" w:pos="759" w:leader="none"/>
          <w:tab w:val="left" w:pos="924" w:leader="none"/>
          <w:tab w:val="left" w:pos="3265" w:leader="none"/>
          <w:tab w:val="left" w:pos="3996" w:leader="none"/>
        </w:tabs>
        <w:spacing w:before="0" w:after="0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 xml:space="preserve">c) Technical                     :          Diploma in electrical Engineering (Correspondence)                                                                                                                                                                  </w:t>
      </w:r>
    </w:p>
    <w:p>
      <w:pPr>
        <w:pStyle w:val="T11"/>
        <w:tabs>
          <w:tab w:val="decimal" w:pos="759" w:leader="none"/>
          <w:tab w:val="left" w:pos="924" w:leader="none"/>
          <w:tab w:val="left" w:pos="3265" w:leader="none"/>
          <w:tab w:val="left" w:pos="3996" w:leader="none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</w:t>
      </w:r>
      <w:r>
        <w:rPr>
          <w:sz w:val="26"/>
          <w:szCs w:val="26"/>
        </w:rPr>
        <w:t xml:space="preserve">(2012-2015) J.R.N.Rajasthan Vidyapeeth (Deemed) </w:t>
      </w:r>
    </w:p>
    <w:p>
      <w:pPr>
        <w:pStyle w:val="T11"/>
        <w:tabs>
          <w:tab w:val="decimal" w:pos="759" w:leader="none"/>
          <w:tab w:val="left" w:pos="924" w:leader="none"/>
          <w:tab w:val="left" w:pos="3265" w:leader="none"/>
          <w:tab w:val="left" w:pos="3996" w:leader="none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</w:t>
      </w:r>
      <w:r>
        <w:rPr>
          <w:sz w:val="26"/>
          <w:szCs w:val="26"/>
        </w:rPr>
        <w:t>University, Pratap Nagar, Udaipur-313001, Rajasthan,</w:t>
      </w:r>
    </w:p>
    <w:p>
      <w:pPr>
        <w:pStyle w:val="T11"/>
        <w:tabs>
          <w:tab w:val="decimal" w:pos="759" w:leader="none"/>
          <w:tab w:val="left" w:pos="924" w:leader="none"/>
          <w:tab w:val="left" w:pos="3265" w:leader="none"/>
          <w:tab w:val="left" w:pos="3996" w:leader="none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</w:t>
      </w:r>
      <w:r>
        <w:rPr>
          <w:sz w:val="26"/>
          <w:szCs w:val="26"/>
        </w:rPr>
        <w:t>INDIA.</w:t>
      </w:r>
    </w:p>
    <w:p>
      <w:pPr>
        <w:pStyle w:val="T11"/>
        <w:tabs>
          <w:tab w:val="decimal" w:pos="759" w:leader="none"/>
          <w:tab w:val="left" w:pos="924" w:leader="none"/>
          <w:tab w:val="left" w:pos="3265" w:leader="none"/>
          <w:tab w:val="left" w:pos="3996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8"/>
        <w:tabs>
          <w:tab w:val="left" w:pos="3265" w:leader="none"/>
          <w:tab w:val="left" w:pos="3996" w:leader="none"/>
        </w:tabs>
        <w:rPr/>
      </w:pPr>
      <w:r>
        <w:rPr>
          <w:sz w:val="26"/>
          <w:szCs w:val="26"/>
        </w:rPr>
        <w:t>Designation</w:t>
        <w:tab/>
        <w:t xml:space="preserve">           Gen Set Services Electrical Charge Hand                                                                 </w:t>
      </w:r>
    </w:p>
    <w:p>
      <w:pPr>
        <w:pStyle w:val="T8"/>
        <w:tabs>
          <w:tab w:val="left" w:pos="3265" w:leader="none"/>
          <w:tab w:val="left" w:pos="3996" w:leader="none"/>
        </w:tabs>
        <w:rPr/>
      </w:pPr>
      <w:r>
        <w:rPr>
          <w:sz w:val="26"/>
          <w:szCs w:val="26"/>
        </w:rPr>
        <w:t xml:space="preserve">                                                             </w:t>
      </w:r>
      <w:r>
        <w:rPr>
          <w:sz w:val="26"/>
          <w:szCs w:val="26"/>
        </w:rPr>
        <w:t>[Cummins Gen Sets]</w:t>
      </w:r>
    </w:p>
    <w:p>
      <w:pPr>
        <w:pStyle w:val="T8"/>
        <w:tabs>
          <w:tab w:val="left" w:pos="3265" w:leader="none"/>
          <w:tab w:val="left" w:pos="3996" w:leader="none"/>
        </w:tabs>
        <w:rPr/>
      </w:pPr>
      <w:r>
        <w:rPr>
          <w:sz w:val="26"/>
          <w:szCs w:val="26"/>
        </w:rPr>
        <w:t xml:space="preserve">                                                             </w:t>
      </w:r>
      <w:r>
        <w:rPr>
          <w:sz w:val="26"/>
          <w:szCs w:val="26"/>
        </w:rPr>
        <w:t>Universal Engg.Services LLC,</w:t>
      </w:r>
    </w:p>
    <w:p>
      <w:pPr>
        <w:pStyle w:val="T8"/>
        <w:tabs>
          <w:tab w:val="left" w:pos="3265" w:leader="none"/>
          <w:tab w:val="left" w:pos="3996" w:leader="none"/>
        </w:tabs>
        <w:rPr/>
      </w:pPr>
      <w:r>
        <w:rPr>
          <w:sz w:val="26"/>
          <w:szCs w:val="26"/>
        </w:rPr>
        <w:t xml:space="preserve">                                                             </w:t>
      </w:r>
      <w:r>
        <w:rPr>
          <w:sz w:val="26"/>
          <w:szCs w:val="26"/>
        </w:rPr>
        <w:t>[B.E.C,Suhail Bahwan Group],</w:t>
      </w:r>
    </w:p>
    <w:p>
      <w:pPr>
        <w:pStyle w:val="T8"/>
        <w:tabs>
          <w:tab w:val="left" w:pos="3265" w:leader="none"/>
          <w:tab w:val="left" w:pos="3996" w:leader="none"/>
        </w:tabs>
        <w:rPr/>
      </w:pPr>
      <w:r>
        <w:rPr>
          <w:sz w:val="26"/>
          <w:szCs w:val="26"/>
        </w:rPr>
        <w:t xml:space="preserve">                                                              </w:t>
      </w:r>
      <w:r>
        <w:rPr>
          <w:sz w:val="26"/>
          <w:szCs w:val="26"/>
        </w:rPr>
        <w:t>Sultanate of Oman.</w:t>
        <w:tab/>
        <w:tab/>
        <w:tab/>
        <w:tab/>
      </w:r>
    </w:p>
    <w:p>
      <w:pPr>
        <w:pStyle w:val="T8"/>
        <w:tabs>
          <w:tab w:val="left" w:pos="3265" w:leader="none"/>
          <w:tab w:val="left" w:pos="3996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8"/>
        <w:tabs>
          <w:tab w:val="left" w:pos="3265" w:leader="none"/>
          <w:tab w:val="left" w:pos="3996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8"/>
        <w:tabs>
          <w:tab w:val="left" w:pos="3265" w:leader="none"/>
          <w:tab w:val="left" w:pos="3996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8"/>
        <w:tabs>
          <w:tab w:val="left" w:pos="3265" w:leader="none"/>
          <w:tab w:val="left" w:pos="3996" w:leader="none"/>
        </w:tabs>
        <w:rPr/>
      </w:pPr>
      <w:r>
        <w:rPr>
          <w:sz w:val="26"/>
          <w:szCs w:val="26"/>
        </w:rPr>
        <w:t>Total Experience</w:t>
        <w:tab/>
        <w:t>:</w:t>
        <w:tab/>
        <w:t>15 Years</w:t>
      </w:r>
    </w:p>
    <w:p>
      <w:pPr>
        <w:pStyle w:val="P14"/>
        <w:ind w:left="1604" w:hanging="1604"/>
        <w:jc w:val="both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P14"/>
        <w:ind w:left="1604" w:hanging="1604"/>
        <w:jc w:val="both"/>
        <w:rPr/>
      </w:pPr>
      <w:r>
        <w:rPr>
          <w:b/>
          <w:bCs/>
          <w:sz w:val="26"/>
          <w:szCs w:val="26"/>
          <w:u w:val="single"/>
        </w:rPr>
        <w:t>Objective</w:t>
      </w:r>
      <w:r>
        <w:rPr>
          <w:b/>
          <w:bCs/>
          <w:sz w:val="26"/>
          <w:szCs w:val="26"/>
        </w:rPr>
        <w:t>:</w:t>
        <w:tab/>
      </w:r>
      <w:r>
        <w:rPr>
          <w:sz w:val="26"/>
          <w:szCs w:val="26"/>
        </w:rPr>
        <w:t>Seeking responsible position utilizing opportunities where I can improve my skills, so as to becomes a valuable resource to the organization.</w:t>
      </w:r>
    </w:p>
    <w:p>
      <w:pPr>
        <w:pStyle w:val="Normal"/>
        <w:tabs>
          <w:tab w:val="left" w:pos="1604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14"/>
        <w:ind w:left="1604" w:hanging="1604"/>
        <w:rPr>
          <w:sz w:val="26"/>
          <w:szCs w:val="26"/>
        </w:rPr>
      </w:pPr>
      <w:r>
        <w:rPr>
          <w:b/>
          <w:sz w:val="26"/>
          <w:szCs w:val="26"/>
          <w:u w:val="single"/>
        </w:rPr>
        <w:t>Education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ab/>
        <w:t>Diploma in electrical Engineering (Correspondence)</w:t>
      </w:r>
    </w:p>
    <w:p>
      <w:pPr>
        <w:pStyle w:val="P14"/>
        <w:ind w:left="1604" w:hanging="160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14"/>
        <w:ind w:left="1604" w:hanging="1604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COMPUTER KNOWLEDGE</w:t>
      </w:r>
    </w:p>
    <w:p>
      <w:pPr>
        <w:pStyle w:val="P14"/>
        <w:ind w:left="1604" w:hanging="1604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P14"/>
        <w:numPr>
          <w:ilvl w:val="0"/>
          <w:numId w:val="3"/>
        </w:numPr>
        <w:rPr>
          <w:b/>
          <w:b/>
          <w:sz w:val="26"/>
          <w:szCs w:val="26"/>
        </w:rPr>
      </w:pPr>
      <w:r>
        <w:rPr>
          <w:b/>
          <w:sz w:val="26"/>
          <w:szCs w:val="26"/>
        </w:rPr>
        <w:t>BASIC.</w:t>
      </w:r>
    </w:p>
    <w:p>
      <w:pPr>
        <w:pStyle w:val="P14"/>
        <w:numPr>
          <w:ilvl w:val="0"/>
          <w:numId w:val="3"/>
        </w:numPr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E- MAIL read &amp; reply</w:t>
      </w:r>
    </w:p>
    <w:p>
      <w:pPr>
        <w:pStyle w:val="Normal"/>
        <w:tabs>
          <w:tab w:val="left" w:pos="1604" w:leader="none"/>
        </w:tabs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P13"/>
        <w:rPr/>
      </w:pPr>
      <w:r>
        <w:rPr>
          <w:b/>
          <w:bCs/>
          <w:sz w:val="26"/>
          <w:szCs w:val="26"/>
          <w:u w:val="single"/>
        </w:rPr>
        <w:t>Strength</w:t>
      </w:r>
      <w:r>
        <w:rPr>
          <w:b/>
          <w:bCs/>
          <w:sz w:val="26"/>
          <w:szCs w:val="26"/>
        </w:rPr>
        <w:t>:</w:t>
      </w:r>
    </w:p>
    <w:p>
      <w:pPr>
        <w:pStyle w:val="Normal"/>
        <w:tabs>
          <w:tab w:val="left" w:pos="204" w:leader="none"/>
        </w:tabs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P15"/>
        <w:numPr>
          <w:ilvl w:val="0"/>
          <w:numId w:val="1"/>
        </w:numPr>
        <w:tabs>
          <w:tab w:val="left" w:pos="362" w:leader="none"/>
        </w:tabs>
        <w:spacing w:lineRule="auto" w:line="360"/>
        <w:rPr>
          <w:sz w:val="26"/>
          <w:szCs w:val="26"/>
        </w:rPr>
      </w:pPr>
      <w:r>
        <w:rPr>
          <w:sz w:val="26"/>
          <w:szCs w:val="26"/>
        </w:rPr>
        <w:t>Good Communication Skills.</w:t>
      </w:r>
    </w:p>
    <w:p>
      <w:pPr>
        <w:pStyle w:val="P15"/>
        <w:numPr>
          <w:ilvl w:val="0"/>
          <w:numId w:val="1"/>
        </w:numPr>
        <w:tabs>
          <w:tab w:val="left" w:pos="362" w:leader="none"/>
        </w:tabs>
        <w:spacing w:lineRule="auto" w:line="360"/>
        <w:rPr>
          <w:sz w:val="26"/>
          <w:szCs w:val="26"/>
        </w:rPr>
      </w:pPr>
      <w:r>
        <w:rPr>
          <w:sz w:val="26"/>
          <w:szCs w:val="26"/>
        </w:rPr>
        <w:t>Can Speak Telugu, English, Hindi and Tamil.</w:t>
      </w:r>
    </w:p>
    <w:p>
      <w:pPr>
        <w:pStyle w:val="P15"/>
        <w:numPr>
          <w:ilvl w:val="0"/>
          <w:numId w:val="1"/>
        </w:numPr>
        <w:tabs>
          <w:tab w:val="left" w:pos="362" w:leader="none"/>
        </w:tabs>
        <w:spacing w:lineRule="auto" w:line="360"/>
        <w:rPr>
          <w:sz w:val="26"/>
          <w:szCs w:val="26"/>
        </w:rPr>
      </w:pPr>
      <w:r>
        <w:rPr>
          <w:sz w:val="26"/>
          <w:szCs w:val="26"/>
        </w:rPr>
        <w:t>Willing to learn more.</w:t>
      </w:r>
    </w:p>
    <w:p>
      <w:pPr>
        <w:pStyle w:val="P15"/>
        <w:numPr>
          <w:ilvl w:val="0"/>
          <w:numId w:val="1"/>
        </w:numPr>
        <w:tabs>
          <w:tab w:val="left" w:pos="362" w:leader="none"/>
        </w:tabs>
        <w:spacing w:lineRule="auto" w:line="360"/>
        <w:rPr>
          <w:sz w:val="26"/>
          <w:szCs w:val="26"/>
        </w:rPr>
      </w:pPr>
      <w:r>
        <w:rPr>
          <w:sz w:val="26"/>
          <w:szCs w:val="26"/>
        </w:rPr>
        <w:t>Can work in either team or an individual basis.</w:t>
      </w:r>
    </w:p>
    <w:p>
      <w:pPr>
        <w:pStyle w:val="P15"/>
        <w:numPr>
          <w:ilvl w:val="0"/>
          <w:numId w:val="1"/>
        </w:numPr>
        <w:tabs>
          <w:tab w:val="left" w:pos="362" w:leader="none"/>
        </w:tabs>
        <w:spacing w:lineRule="auto" w:line="360"/>
        <w:rPr>
          <w:sz w:val="26"/>
          <w:szCs w:val="26"/>
        </w:rPr>
      </w:pPr>
      <w:r>
        <w:rPr>
          <w:sz w:val="26"/>
          <w:szCs w:val="26"/>
        </w:rPr>
        <w:t>Can work hard.</w:t>
      </w:r>
    </w:p>
    <w:p>
      <w:pPr>
        <w:pStyle w:val="P15"/>
        <w:numPr>
          <w:ilvl w:val="0"/>
          <w:numId w:val="1"/>
        </w:numPr>
        <w:tabs>
          <w:tab w:val="left" w:pos="362" w:leader="none"/>
        </w:tabs>
        <w:spacing w:lineRule="auto" w:line="360"/>
        <w:rPr>
          <w:sz w:val="26"/>
          <w:szCs w:val="26"/>
        </w:rPr>
      </w:pPr>
      <w:r>
        <w:rPr>
          <w:sz w:val="26"/>
          <w:szCs w:val="26"/>
        </w:rPr>
        <w:t>Hands on Experience.</w:t>
      </w:r>
    </w:p>
    <w:p>
      <w:pPr>
        <w:pStyle w:val="Normal"/>
        <w:tabs>
          <w:tab w:val="left" w:pos="362" w:leader="none"/>
          <w:tab w:val="left" w:pos="720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tabs>
          <w:tab w:val="left" w:pos="362" w:leader="none"/>
          <w:tab w:val="left" w:pos="720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16"/>
        <w:ind w:left="1644" w:hanging="1644"/>
        <w:rPr/>
      </w:pPr>
      <w:r>
        <w:rPr>
          <w:b/>
          <w:bCs/>
          <w:sz w:val="26"/>
          <w:szCs w:val="26"/>
          <w:u w:val="single"/>
        </w:rPr>
        <w:t>Experience</w:t>
      </w:r>
      <w:r>
        <w:rPr>
          <w:b/>
          <w:bCs/>
          <w:sz w:val="26"/>
          <w:szCs w:val="26"/>
        </w:rPr>
        <w:t>:</w:t>
        <w:tab/>
        <w:t>1. From March 2000 to October 2003 worked in 2 x 6 MW</w:t>
      </w:r>
    </w:p>
    <w:p>
      <w:pPr>
        <w:pStyle w:val="P17"/>
        <w:ind w:left="1933" w:hanging="0"/>
        <w:rPr>
          <w:sz w:val="26"/>
          <w:szCs w:val="26"/>
        </w:rPr>
      </w:pPr>
      <w:r>
        <w:rPr>
          <w:sz w:val="26"/>
          <w:szCs w:val="26"/>
        </w:rPr>
        <w:t>Wartsila power plant in M/s. Visakha Cement Ltd., Tandur, in Ranga Reddy District under S.S. Energydeal Pvt., Ltd., Mangalore.</w:t>
      </w:r>
    </w:p>
    <w:p>
      <w:pPr>
        <w:pStyle w:val="Normal"/>
        <w:tabs>
          <w:tab w:val="left" w:pos="1933" w:leader="none"/>
        </w:tabs>
        <w:rPr>
          <w:rFonts w:ascii="Courier New" w:hAnsi="Courier New" w:cs="Courier New"/>
          <w:sz w:val="26"/>
          <w:szCs w:val="26"/>
        </w:rPr>
      </w:pPr>
      <w:r>
        <w:rPr>
          <w:rFonts w:cs="Courier New" w:ascii="Courier New" w:hAnsi="Courier New"/>
          <w:sz w:val="26"/>
          <w:szCs w:val="26"/>
        </w:rPr>
      </w:r>
    </w:p>
    <w:p>
      <w:pPr>
        <w:pStyle w:val="P18"/>
        <w:tabs>
          <w:tab w:val="left" w:pos="1604" w:leader="none"/>
          <w:tab w:val="left" w:pos="1933" w:leader="none"/>
        </w:tabs>
        <w:rPr>
          <w:sz w:val="26"/>
          <w:szCs w:val="26"/>
        </w:rPr>
      </w:pPr>
      <w:r>
        <w:rPr>
          <w:sz w:val="26"/>
          <w:szCs w:val="26"/>
        </w:rPr>
        <w:t>2.</w:t>
        <w:tab/>
        <w:t>From October 2003 to February 2004 worked in 2 x 4 MW</w:t>
      </w:r>
    </w:p>
    <w:p>
      <w:pPr>
        <w:pStyle w:val="P17"/>
        <w:ind w:left="1933" w:hanging="0"/>
        <w:rPr>
          <w:sz w:val="26"/>
          <w:szCs w:val="26"/>
        </w:rPr>
      </w:pPr>
      <w:r>
        <w:rPr>
          <w:sz w:val="26"/>
          <w:szCs w:val="26"/>
        </w:rPr>
        <w:t>Wartsila and 4 x 1.9 MW Skoda power plant in Sri Vishnu</w:t>
      </w:r>
    </w:p>
    <w:p>
      <w:pPr>
        <w:pStyle w:val="P17"/>
        <w:ind w:left="1933" w:hanging="0"/>
        <w:rPr/>
      </w:pPr>
      <w:r>
        <w:rPr>
          <w:sz w:val="26"/>
          <w:szCs w:val="26"/>
        </w:rPr>
        <w:t xml:space="preserve">Cement Ltd., (A Zuari </w:t>
      </w:r>
      <w:r>
        <w:rPr>
          <w:rFonts w:cs="Arial" w:ascii="Arial" w:hAnsi="Arial"/>
          <w:sz w:val="8"/>
          <w:szCs w:val="8"/>
        </w:rPr>
        <w:t xml:space="preserve">— </w:t>
      </w:r>
      <w:r>
        <w:rPr>
          <w:sz w:val="26"/>
          <w:szCs w:val="26"/>
        </w:rPr>
        <w:t>Ital Cement joint Venture) under Sri</w:t>
      </w:r>
    </w:p>
    <w:p>
      <w:pPr>
        <w:pStyle w:val="P17"/>
        <w:ind w:left="1933" w:hanging="0"/>
        <w:rPr>
          <w:sz w:val="26"/>
          <w:szCs w:val="26"/>
        </w:rPr>
      </w:pPr>
      <w:r>
        <w:rPr>
          <w:sz w:val="26"/>
          <w:szCs w:val="26"/>
        </w:rPr>
        <w:t>Sai Diesel services, Hyderabad.</w:t>
      </w:r>
    </w:p>
    <w:p>
      <w:pPr>
        <w:pStyle w:val="Normal"/>
        <w:tabs>
          <w:tab w:val="left" w:pos="1933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18"/>
        <w:tabs>
          <w:tab w:val="left" w:pos="270" w:leader="none"/>
        </w:tabs>
        <w:rPr>
          <w:sz w:val="26"/>
          <w:szCs w:val="26"/>
        </w:rPr>
      </w:pPr>
      <w:r>
        <w:rPr>
          <w:sz w:val="26"/>
          <w:szCs w:val="26"/>
        </w:rPr>
        <w:t>3.</w:t>
        <w:tab/>
        <w:t>From February 2004 to August 2004 worked in 3MW 9R32 D.G. Set in Balaji Steels, Nellore under Sri Sai Diesel Services, Hyderabad.</w:t>
      </w:r>
    </w:p>
    <w:p>
      <w:pPr>
        <w:pStyle w:val="Normal"/>
        <w:tabs>
          <w:tab w:val="left" w:pos="1604" w:leader="none"/>
          <w:tab w:val="left" w:pos="1933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18"/>
        <w:tabs>
          <w:tab w:val="left" w:pos="1620" w:leader="none"/>
          <w:tab w:val="left" w:pos="1933" w:leader="none"/>
        </w:tabs>
        <w:ind w:left="1933" w:hanging="313"/>
        <w:rPr>
          <w:sz w:val="26"/>
          <w:szCs w:val="26"/>
        </w:rPr>
      </w:pPr>
      <w:r>
        <w:rPr>
          <w:sz w:val="26"/>
          <w:szCs w:val="26"/>
        </w:rPr>
        <w:t>4.</w:t>
        <w:tab/>
        <w:t>From August 2004 to AUGUST 2008 working in 2 MW 6R32 LN Wartsila</w:t>
      </w:r>
    </w:p>
    <w:p>
      <w:pPr>
        <w:pStyle w:val="P17"/>
        <w:ind w:left="1933" w:hanging="0"/>
        <w:jc w:val="both"/>
        <w:rPr>
          <w:rFonts w:ascii="Arial" w:hAnsi="Arial" w:cs="Arial"/>
          <w:sz w:val="8"/>
          <w:szCs w:val="8"/>
        </w:rPr>
      </w:pPr>
      <w:r>
        <w:rPr>
          <w:sz w:val="26"/>
          <w:szCs w:val="26"/>
        </w:rPr>
        <w:t xml:space="preserve">D.G. Set in Kannapiran Mills, Sowripalayam, Coimbatore </w:t>
      </w:r>
    </w:p>
    <w:p>
      <w:pPr>
        <w:pStyle w:val="P19"/>
        <w:rPr>
          <w:sz w:val="26"/>
          <w:szCs w:val="26"/>
        </w:rPr>
      </w:pPr>
      <w:r>
        <w:rPr>
          <w:sz w:val="26"/>
          <w:szCs w:val="26"/>
        </w:rPr>
        <w:t>28.</w:t>
        <w:tab/>
        <w:t>Under Variety Services, N. 17, 10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</w:t>
      </w:r>
      <w:r>
        <w:rPr>
          <w:sz w:val="18"/>
          <w:szCs w:val="18"/>
        </w:rPr>
        <w:t>Sector</w:t>
      </w:r>
      <w:r>
        <w:rPr>
          <w:sz w:val="26"/>
          <w:szCs w:val="26"/>
        </w:rPr>
        <w:t>, 54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</w:t>
      </w:r>
      <w:r>
        <w:rPr>
          <w:sz w:val="18"/>
          <w:szCs w:val="18"/>
        </w:rPr>
        <w:t>Street</w:t>
      </w:r>
    </w:p>
    <w:p>
      <w:pPr>
        <w:pStyle w:val="P20"/>
        <w:ind w:left="1938" w:hanging="0"/>
        <w:rPr/>
      </w:pPr>
      <w:r>
        <w:rPr>
          <w:sz w:val="26"/>
          <w:szCs w:val="26"/>
        </w:rPr>
        <w:t xml:space="preserve">K.K. Nagar, Chennai </w:t>
      </w:r>
      <w:r>
        <w:rPr>
          <w:sz w:val="8"/>
          <w:szCs w:val="8"/>
        </w:rPr>
        <w:t xml:space="preserve">— </w:t>
      </w:r>
      <w:r>
        <w:rPr>
          <w:sz w:val="26"/>
          <w:szCs w:val="26"/>
        </w:rPr>
        <w:t>600 078.</w:t>
      </w:r>
    </w:p>
    <w:p>
      <w:pPr>
        <w:pStyle w:val="Normal"/>
        <w:tabs>
          <w:tab w:val="left" w:pos="1938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tabs>
          <w:tab w:val="left" w:pos="1938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tabs>
          <w:tab w:val="left" w:pos="1938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tabs>
          <w:tab w:val="left" w:pos="1938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tabs>
          <w:tab w:val="left" w:pos="1938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21"/>
        <w:rPr/>
      </w:pPr>
      <w:r>
        <w:rPr>
          <w:b/>
          <w:bCs/>
          <w:sz w:val="28"/>
          <w:szCs w:val="28"/>
          <w:u w:val="single"/>
        </w:rPr>
        <w:t>Job Profile</w:t>
      </w:r>
      <w:r>
        <w:rPr>
          <w:b/>
          <w:bCs/>
          <w:sz w:val="28"/>
          <w:szCs w:val="28"/>
        </w:rPr>
        <w:t>:</w:t>
      </w:r>
    </w:p>
    <w:p>
      <w:pPr>
        <w:pStyle w:val="Normal"/>
        <w:tabs>
          <w:tab w:val="left" w:pos="204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15"/>
        <w:numPr>
          <w:ilvl w:val="0"/>
          <w:numId w:val="2"/>
        </w:numPr>
        <w:tabs>
          <w:tab w:val="left" w:pos="362" w:leader="none"/>
        </w:tabs>
        <w:spacing w:lineRule="auto" w:line="360"/>
        <w:rPr>
          <w:sz w:val="26"/>
          <w:szCs w:val="26"/>
        </w:rPr>
      </w:pPr>
      <w:r>
        <w:rPr>
          <w:sz w:val="26"/>
          <w:szCs w:val="26"/>
        </w:rPr>
        <w:t>Daily operation and maintenance of Wartsila and Skoda Diesel Engines.</w:t>
      </w:r>
    </w:p>
    <w:p>
      <w:pPr>
        <w:pStyle w:val="P15"/>
        <w:numPr>
          <w:ilvl w:val="0"/>
          <w:numId w:val="2"/>
        </w:numPr>
        <w:tabs>
          <w:tab w:val="left" w:pos="362" w:leader="none"/>
        </w:tabs>
        <w:spacing w:lineRule="auto" w:line="360"/>
        <w:rPr/>
      </w:pPr>
      <w:r>
        <w:rPr>
          <w:sz w:val="26"/>
          <w:szCs w:val="26"/>
        </w:rPr>
        <w:t>Maintenance of Alfa Laval FOPX 609 TFD 24, PA600 Type Furnace Oil Separator.</w:t>
      </w:r>
    </w:p>
    <w:p>
      <w:pPr>
        <w:pStyle w:val="P15"/>
        <w:numPr>
          <w:ilvl w:val="0"/>
          <w:numId w:val="2"/>
        </w:numPr>
        <w:tabs>
          <w:tab w:val="left" w:pos="362" w:leader="none"/>
        </w:tabs>
        <w:spacing w:lineRule="auto" w:line="360"/>
        <w:rPr/>
      </w:pPr>
      <w:r>
        <w:rPr>
          <w:sz w:val="26"/>
          <w:szCs w:val="26"/>
        </w:rPr>
        <w:t>Maintenance of Alfa Lava! LOPX 707 SFD 34, MMPX 404 Type Lube Oil Separator.</w:t>
      </w:r>
    </w:p>
    <w:p>
      <w:pPr>
        <w:pStyle w:val="P23"/>
        <w:numPr>
          <w:ilvl w:val="0"/>
          <w:numId w:val="2"/>
        </w:numPr>
        <w:spacing w:lineRule="auto" w:line="36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Maintenance of Booster unit, NTC Unit, Compressor Unit.</w:t>
      </w:r>
    </w:p>
    <w:p>
      <w:pPr>
        <w:pStyle w:val="P23"/>
        <w:numPr>
          <w:ilvl w:val="0"/>
          <w:numId w:val="2"/>
        </w:numPr>
        <w:spacing w:lineRule="auto" w:line="360"/>
        <w:rPr/>
      </w:pPr>
      <w:r>
        <w:rPr>
          <w:sz w:val="26"/>
          <w:szCs w:val="26"/>
        </w:rPr>
        <w:t>Maintenance of H.T. Water and Lube Oil Cooler Alfa Laval Plate heat Exchanger.</w:t>
      </w:r>
    </w:p>
    <w:p>
      <w:pPr>
        <w:pStyle w:val="P23"/>
        <w:numPr>
          <w:ilvl w:val="0"/>
          <w:numId w:val="2"/>
        </w:numPr>
        <w:spacing w:lineRule="auto" w:line="360"/>
        <w:rPr/>
      </w:pPr>
      <w:r>
        <w:rPr>
          <w:sz w:val="26"/>
          <w:szCs w:val="26"/>
        </w:rPr>
        <w:t>Maintenance of T/C Type VTR 304 P11.</w:t>
      </w:r>
    </w:p>
    <w:p>
      <w:pPr>
        <w:pStyle w:val="P24"/>
        <w:numPr>
          <w:ilvl w:val="0"/>
          <w:numId w:val="2"/>
        </w:numPr>
        <w:tabs>
          <w:tab w:val="left" w:pos="362" w:leader="none"/>
        </w:tabs>
        <w:spacing w:lineRule="auto" w:line="360"/>
        <w:rPr>
          <w:sz w:val="26"/>
          <w:szCs w:val="26"/>
        </w:rPr>
      </w:pPr>
      <w:r>
        <w:rPr>
          <w:sz w:val="26"/>
          <w:szCs w:val="26"/>
        </w:rPr>
        <w:t>D.M. Plant regeneration.</w:t>
      </w:r>
    </w:p>
    <w:p>
      <w:pPr>
        <w:pStyle w:val="P23"/>
        <w:numPr>
          <w:ilvl w:val="0"/>
          <w:numId w:val="2"/>
        </w:numPr>
        <w:spacing w:lineRule="auto" w:line="360"/>
        <w:rPr>
          <w:sz w:val="26"/>
          <w:szCs w:val="26"/>
        </w:rPr>
      </w:pPr>
      <w:r>
        <w:rPr>
          <w:sz w:val="26"/>
          <w:szCs w:val="26"/>
        </w:rPr>
        <w:t>Maintenance of Blower and different capacity of pumps.</w:t>
      </w:r>
    </w:p>
    <w:p>
      <w:pPr>
        <w:pStyle w:val="P23"/>
        <w:numPr>
          <w:ilvl w:val="0"/>
          <w:numId w:val="2"/>
        </w:numPr>
        <w:spacing w:lineRule="auto" w:line="360"/>
        <w:rPr>
          <w:sz w:val="26"/>
          <w:szCs w:val="26"/>
        </w:rPr>
      </w:pPr>
      <w:r>
        <w:rPr>
          <w:sz w:val="26"/>
          <w:szCs w:val="26"/>
        </w:rPr>
        <w:t>Maintenance and operation of 132 KV Substation.</w:t>
      </w:r>
    </w:p>
    <w:p>
      <w:pPr>
        <w:pStyle w:val="P23"/>
        <w:numPr>
          <w:ilvl w:val="0"/>
          <w:numId w:val="2"/>
        </w:numPr>
        <w:spacing w:lineRule="auto" w:line="360"/>
        <w:rPr>
          <w:sz w:val="26"/>
          <w:szCs w:val="26"/>
        </w:rPr>
      </w:pPr>
      <w:r>
        <w:rPr>
          <w:sz w:val="26"/>
          <w:szCs w:val="26"/>
        </w:rPr>
        <w:t>Synchronization of Generators with Grid.</w:t>
      </w:r>
    </w:p>
    <w:p>
      <w:pPr>
        <w:pStyle w:val="P23"/>
        <w:numPr>
          <w:ilvl w:val="0"/>
          <w:numId w:val="2"/>
        </w:numPr>
        <w:spacing w:lineRule="auto" w:line="360"/>
        <w:rPr/>
      </w:pPr>
      <w:r>
        <w:rPr>
          <w:sz w:val="26"/>
          <w:szCs w:val="26"/>
        </w:rPr>
        <w:t>Preventive maintenances and break down works of all types of L.T. Motors and H.T. Motors and Starters.</w:t>
      </w:r>
    </w:p>
    <w:p>
      <w:pPr>
        <w:pStyle w:val="P23"/>
        <w:numPr>
          <w:ilvl w:val="0"/>
          <w:numId w:val="2"/>
        </w:numPr>
        <w:spacing w:lineRule="auto" w:line="360"/>
        <w:rPr/>
      </w:pPr>
      <w:r>
        <w:rPr>
          <w:sz w:val="26"/>
          <w:szCs w:val="26"/>
        </w:rPr>
        <w:t xml:space="preserve">3 </w:t>
      </w:r>
      <w:r>
        <w:rPr>
          <w:rFonts w:eastAsia="Symbol" w:cs="Symbol" w:ascii="Symbol" w:hAnsi="Symbol"/>
          <w:sz w:val="26"/>
          <w:szCs w:val="26"/>
        </w:rPr>
        <w:t></w:t>
      </w:r>
      <w:r>
        <w:rPr>
          <w:sz w:val="26"/>
          <w:szCs w:val="26"/>
        </w:rPr>
        <w:t xml:space="preserve"> distribution lighting &amp; House wiring works.</w:t>
      </w:r>
    </w:p>
    <w:p>
      <w:pPr>
        <w:pStyle w:val="P23"/>
        <w:numPr>
          <w:ilvl w:val="0"/>
          <w:numId w:val="2"/>
        </w:numPr>
        <w:spacing w:lineRule="auto" w:line="360"/>
        <w:rPr/>
      </w:pPr>
      <w:r>
        <w:rPr>
          <w:sz w:val="26"/>
          <w:szCs w:val="26"/>
        </w:rPr>
        <w:t>Operation maintenance and trouble shooting of L &amp; T, Siemens make MCC’s</w:t>
      </w:r>
    </w:p>
    <w:p>
      <w:pPr>
        <w:pStyle w:val="P23"/>
        <w:numPr>
          <w:ilvl w:val="0"/>
          <w:numId w:val="2"/>
        </w:numPr>
        <w:spacing w:lineRule="auto" w:line="360"/>
        <w:rPr/>
      </w:pPr>
      <w:r>
        <w:rPr>
          <w:sz w:val="26"/>
          <w:szCs w:val="26"/>
        </w:rPr>
        <w:t>Operating and load monitoring of D.G. Sets.</w:t>
      </w:r>
    </w:p>
    <w:p>
      <w:pPr>
        <w:pStyle w:val="P23"/>
        <w:numPr>
          <w:ilvl w:val="0"/>
          <w:numId w:val="2"/>
        </w:numPr>
        <w:spacing w:lineRule="auto" w:line="360"/>
        <w:rPr>
          <w:sz w:val="26"/>
          <w:szCs w:val="26"/>
        </w:rPr>
      </w:pPr>
      <w:r>
        <w:rPr>
          <w:sz w:val="26"/>
          <w:szCs w:val="26"/>
        </w:rPr>
        <w:t>Preparing of daily power interruption report and power report.</w:t>
      </w:r>
    </w:p>
    <w:p>
      <w:pPr>
        <w:pStyle w:val="P23"/>
        <w:numPr>
          <w:ilvl w:val="0"/>
          <w:numId w:val="2"/>
        </w:numPr>
        <w:spacing w:lineRule="auto" w:line="360"/>
        <w:rPr/>
      </w:pPr>
      <w:r>
        <w:rPr>
          <w:sz w:val="26"/>
          <w:szCs w:val="26"/>
        </w:rPr>
        <w:t>Major maintenance, 4000, 8000, 12000, 16000 and 24000 Hrs of 18V 32NSD, 9R32, 6R32 LN Wartsila Diesel Engines.</w:t>
      </w:r>
    </w:p>
    <w:p>
      <w:pPr>
        <w:pStyle w:val="P24"/>
        <w:numPr>
          <w:ilvl w:val="0"/>
          <w:numId w:val="2"/>
        </w:numPr>
        <w:tabs>
          <w:tab w:val="left" w:pos="362" w:leader="none"/>
        </w:tabs>
        <w:spacing w:lineRule="auto" w:line="36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Erection, commissioning and maintenance experience in 500KW Caterpillar engine </w:t>
      </w:r>
    </w:p>
    <w:p>
      <w:pPr>
        <w:pStyle w:val="TextBodyIndent"/>
        <w:numPr>
          <w:ilvl w:val="0"/>
          <w:numId w:val="2"/>
        </w:numPr>
        <w:jc w:val="left"/>
        <w:rPr>
          <w:rFonts w:ascii="Book Antiqua" w:hAnsi="Book Antiqua" w:cs="Tahoma"/>
        </w:rPr>
      </w:pPr>
      <w:r>
        <w:rPr>
          <w:rFonts w:cs="Tahoma" w:ascii="Book Antiqua" w:hAnsi="Book Antiqua"/>
        </w:rPr>
        <w:t>Reporting directly to Manager &amp; responsible for Service Activity.</w:t>
      </w:r>
    </w:p>
    <w:p>
      <w:pPr>
        <w:pStyle w:val="TextBodyIndent"/>
        <w:ind w:left="360" w:hanging="0"/>
        <w:jc w:val="left"/>
        <w:rPr>
          <w:rFonts w:ascii="Book Antiqua" w:hAnsi="Book Antiqua" w:cs="Tahoma"/>
        </w:rPr>
      </w:pPr>
      <w:r>
        <w:rPr>
          <w:rFonts w:cs="Tahoma" w:ascii="Book Antiqua" w:hAnsi="Book Antiqua"/>
        </w:rPr>
      </w:r>
    </w:p>
    <w:p>
      <w:pPr>
        <w:pStyle w:val="TextBodyIndent"/>
        <w:numPr>
          <w:ilvl w:val="0"/>
          <w:numId w:val="2"/>
        </w:numPr>
        <w:tabs>
          <w:tab w:val="left" w:pos="180" w:leader="none"/>
        </w:tabs>
        <w:jc w:val="left"/>
        <w:rPr>
          <w:rFonts w:ascii="Book Antiqua" w:hAnsi="Book Antiqua" w:cs="Tahoma"/>
        </w:rPr>
      </w:pPr>
      <w:r>
        <w:rPr>
          <w:rFonts w:eastAsia="Book Antiqua" w:cs="Book Antiqua" w:ascii="Book Antiqua" w:hAnsi="Book Antiqua"/>
        </w:rPr>
        <w:t xml:space="preserve">  </w:t>
      </w:r>
      <w:r>
        <w:rPr>
          <w:rFonts w:cs="Tahoma" w:ascii="Book Antiqua" w:hAnsi="Book Antiqua"/>
        </w:rPr>
        <w:t>Assembly and Disassembly of four-stroke Diesel engine from 20HP to    2700HP.</w:t>
      </w:r>
    </w:p>
    <w:p>
      <w:pPr>
        <w:pStyle w:val="TextBodyIndent"/>
        <w:tabs>
          <w:tab w:val="left" w:pos="180" w:leader="none"/>
        </w:tabs>
        <w:ind w:left="360" w:hanging="0"/>
        <w:jc w:val="left"/>
        <w:rPr>
          <w:rFonts w:cs="Tahoma"/>
        </w:rPr>
      </w:pPr>
      <w:r>
        <w:rPr>
          <w:rFonts w:eastAsia="Book Antiqua" w:cs="Book Antiqua" w:ascii="Book Antiqua" w:hAnsi="Book Antiqua"/>
        </w:rPr>
        <w:t xml:space="preserve"> 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continuity test for wiring checks as per wiring chart (Scheme)</w:t>
      </w:r>
    </w:p>
    <w:p>
      <w:pPr>
        <w:pStyle w:val="Normal"/>
        <w:ind w:left="36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Panel wiring as per wiring diagrams</w:t>
      </w:r>
    </w:p>
    <w:p>
      <w:pPr>
        <w:pStyle w:val="Normal"/>
        <w:ind w:left="36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tabs>
          <w:tab w:val="left" w:pos="4260" w:leader="none"/>
        </w:tabs>
        <w:rPr>
          <w:sz w:val="26"/>
          <w:szCs w:val="26"/>
        </w:rPr>
      </w:pPr>
      <w:r>
        <w:rPr>
          <w:sz w:val="26"/>
          <w:szCs w:val="26"/>
        </w:rPr>
        <w:t>Auto electrical jobs - starter, charging alternator &amp; battery charger</w:t>
      </w:r>
    </w:p>
    <w:p>
      <w:pPr>
        <w:pStyle w:val="Normal"/>
        <w:tabs>
          <w:tab w:val="left" w:pos="4260" w:leader="none"/>
        </w:tabs>
        <w:ind w:left="360" w:hanging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Troubleshooting &amp; Services.</w:t>
      </w:r>
    </w:p>
    <w:p>
      <w:pPr>
        <w:pStyle w:val="Normal"/>
        <w:ind w:left="36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Power Command controller (P.C.C) Operation such as  0301,1300,2100,3100,3200</w:t>
      </w:r>
    </w:p>
    <w:p>
      <w:pPr>
        <w:pStyle w:val="Normal"/>
        <w:ind w:left="36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Servicing of all type of Cummins Alternators.</w:t>
      </w:r>
    </w:p>
    <w:p>
      <w:pPr>
        <w:pStyle w:val="Normal"/>
        <w:ind w:left="360" w:hanging="0"/>
        <w:rPr>
          <w:sz w:val="26"/>
          <w:szCs w:val="26"/>
        </w:rPr>
      </w:pPr>
      <w:r>
        <w:rPr>
          <w:sz w:val="26"/>
          <w:szCs w:val="26"/>
        </w:rPr>
        <w:t>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A.M.C. &amp; Routine Maintenance of all types of Genset. </w:t>
      </w:r>
    </w:p>
    <w:p>
      <w:pPr>
        <w:pStyle w:val="Normal"/>
        <w:ind w:left="360" w:hanging="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Cable Meggering &amp; all type of Instrument wiring works.</w:t>
      </w:r>
    </w:p>
    <w:p>
      <w:pPr>
        <w:pStyle w:val="Normal"/>
        <w:ind w:left="36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rPr/>
      </w:pPr>
      <w:r>
        <w:rPr/>
        <w:t>Troubleshooting the various wiring problems according to the schemes.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Knowledge of P.C.C, Detector 12 &amp; Deep Sea Module.</w:t>
      </w:r>
    </w:p>
    <w:p>
      <w:pPr>
        <w:pStyle w:val="Normal"/>
        <w:ind w:left="360" w:hanging="0"/>
        <w:rPr/>
      </w:pPr>
      <w:r>
        <w:rPr/>
      </w:r>
    </w:p>
    <w:p>
      <w:pPr>
        <w:pStyle w:val="TextBodyIndent"/>
        <w:numPr>
          <w:ilvl w:val="0"/>
          <w:numId w:val="2"/>
        </w:numPr>
        <w:rPr/>
      </w:pPr>
      <w:r>
        <w:rPr>
          <w:rFonts w:cs="Tahoma" w:ascii="Book Antiqua" w:hAnsi="Book Antiqua"/>
        </w:rPr>
        <w:t>Carry out preventive maintenance of DG set and alternator. Also trouble shooting                          of electrical panel.</w:t>
      </w:r>
    </w:p>
    <w:p>
      <w:pPr>
        <w:pStyle w:val="Normal"/>
        <w:ind w:left="450" w:hanging="90"/>
        <w:jc w:val="both"/>
        <w:rPr>
          <w:rFonts w:ascii="Book Antiqua" w:hAnsi="Book Antiqua" w:cs="Tahoma"/>
          <w:bCs/>
        </w:rPr>
      </w:pPr>
      <w:r>
        <w:rPr>
          <w:rFonts w:cs="Tahoma" w:ascii="Book Antiqua" w:hAnsi="Book Antiqua"/>
          <w:bCs/>
        </w:rPr>
      </w:r>
    </w:p>
    <w:p>
      <w:pPr>
        <w:pStyle w:val="P24"/>
        <w:tabs>
          <w:tab w:val="left" w:pos="362" w:leader="none"/>
        </w:tabs>
        <w:ind w:left="540" w:hanging="90"/>
        <w:rPr>
          <w:rFonts w:ascii="Book Antiqua" w:hAnsi="Book Antiqua" w:cs="Tahoma"/>
          <w:bCs/>
          <w:sz w:val="26"/>
          <w:szCs w:val="26"/>
        </w:rPr>
      </w:pPr>
      <w:r>
        <w:rPr>
          <w:rFonts w:cs="Tahoma" w:ascii="Book Antiqua" w:hAnsi="Book Antiqua"/>
          <w:bCs/>
          <w:sz w:val="26"/>
          <w:szCs w:val="26"/>
        </w:rPr>
      </w:r>
    </w:p>
    <w:p>
      <w:pPr>
        <w:pStyle w:val="P24"/>
        <w:tabs>
          <w:tab w:val="left" w:pos="362" w:leader="none"/>
        </w:tabs>
        <w:ind w:left="1076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24"/>
        <w:tabs>
          <w:tab w:val="left" w:pos="362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24"/>
        <w:tabs>
          <w:tab w:val="left" w:pos="362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24"/>
        <w:tabs>
          <w:tab w:val="left" w:pos="362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24"/>
        <w:tabs>
          <w:tab w:val="left" w:pos="362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24"/>
        <w:tabs>
          <w:tab w:val="left" w:pos="362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22"/>
        <w:tabs>
          <w:tab w:val="right" w:pos="8311" w:leader="none"/>
        </w:tabs>
        <w:rPr/>
      </w:pPr>
      <w:r>
        <w:rPr>
          <w:sz w:val="26"/>
          <w:szCs w:val="26"/>
        </w:rPr>
        <w:t>Date:</w:t>
        <w:tab/>
      </w:r>
      <w:r>
        <w:rPr>
          <w:b/>
          <w:sz w:val="26"/>
          <w:szCs w:val="26"/>
        </w:rPr>
        <w:t>(V. YOGISWARA REDDY)</w:t>
      </w:r>
    </w:p>
    <w:sectPr>
      <w:type w:val="nextPage"/>
      <w:pgSz w:w="12240" w:h="15840"/>
      <w:pgMar w:left="1440" w:right="72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Book Antiqu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szCs w:val="26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Symbol" w:hAnsi="Symbol" w:eastAsia="Times New Roman" w:cs="Times New Roman"/>
    </w:rPr>
  </w:style>
  <w:style w:type="character" w:styleId="WW8Num5z5">
    <w:name w:val="WW8Num5z5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  <w:sz w:val="26"/>
      <w:szCs w:val="26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Symbol" w:hAnsi="Symbol" w:eastAsia="Times New Roman" w:cs="Times New Roman"/>
    </w:rPr>
  </w:style>
  <w:style w:type="character" w:styleId="WW8Num10z5">
    <w:name w:val="WW8Num10z5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/>
  </w:style>
  <w:style w:type="character" w:styleId="WW8Num15z1">
    <w:name w:val="WW8Num15z1"/>
    <w:qFormat/>
    <w:rPr>
      <w:rFonts w:ascii="Symbol" w:hAnsi="Symbol" w:cs="Symbol"/>
    </w:rPr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Symbol" w:hAnsi="Symbol" w:eastAsia="Times New Roman" w:cs="Times New Roman"/>
    </w:rPr>
  </w:style>
  <w:style w:type="character" w:styleId="WW8Num18z5">
    <w:name w:val="WW8Num18z5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1">
    <w:name w:val="t1"/>
    <w:basedOn w:val="Normal"/>
    <w:qFormat/>
    <w:pPr/>
    <w:rPr/>
  </w:style>
  <w:style w:type="paragraph" w:styleId="P2">
    <w:name w:val="p2"/>
    <w:basedOn w:val="Normal"/>
    <w:qFormat/>
    <w:pPr>
      <w:tabs>
        <w:tab w:val="left" w:pos="204" w:leader="none"/>
      </w:tabs>
      <w:jc w:val="both"/>
    </w:pPr>
    <w:rPr/>
  </w:style>
  <w:style w:type="paragraph" w:styleId="C3">
    <w:name w:val="c3"/>
    <w:basedOn w:val="Normal"/>
    <w:qFormat/>
    <w:pPr>
      <w:jc w:val="center"/>
    </w:pPr>
    <w:rPr/>
  </w:style>
  <w:style w:type="paragraph" w:styleId="P4">
    <w:name w:val="p4"/>
    <w:basedOn w:val="Normal"/>
    <w:qFormat/>
    <w:pPr>
      <w:tabs>
        <w:tab w:val="left" w:pos="720" w:leader="none"/>
      </w:tabs>
      <w:ind w:firstLine="720"/>
      <w:jc w:val="both"/>
    </w:pPr>
    <w:rPr/>
  </w:style>
  <w:style w:type="paragraph" w:styleId="P5">
    <w:name w:val="p5"/>
    <w:basedOn w:val="Normal"/>
    <w:qFormat/>
    <w:pPr>
      <w:tabs>
        <w:tab w:val="left" w:pos="6343" w:leader="none"/>
      </w:tabs>
      <w:ind w:left="4903" w:hanging="0"/>
      <w:jc w:val="both"/>
    </w:pPr>
    <w:rPr/>
  </w:style>
  <w:style w:type="paragraph" w:styleId="T6">
    <w:name w:val="t6"/>
    <w:basedOn w:val="Normal"/>
    <w:qFormat/>
    <w:pPr/>
    <w:rPr/>
  </w:style>
  <w:style w:type="paragraph" w:styleId="T7">
    <w:name w:val="t7"/>
    <w:basedOn w:val="Normal"/>
    <w:qFormat/>
    <w:pPr/>
    <w:rPr/>
  </w:style>
  <w:style w:type="paragraph" w:styleId="T8">
    <w:name w:val="t8"/>
    <w:basedOn w:val="Normal"/>
    <w:qFormat/>
    <w:pPr/>
    <w:rPr/>
  </w:style>
  <w:style w:type="paragraph" w:styleId="T9">
    <w:name w:val="t9"/>
    <w:basedOn w:val="Normal"/>
    <w:qFormat/>
    <w:pPr/>
    <w:rPr/>
  </w:style>
  <w:style w:type="paragraph" w:styleId="T10">
    <w:name w:val="t10"/>
    <w:basedOn w:val="Normal"/>
    <w:qFormat/>
    <w:pPr/>
    <w:rPr/>
  </w:style>
  <w:style w:type="paragraph" w:styleId="T11">
    <w:name w:val="t11"/>
    <w:basedOn w:val="Normal"/>
    <w:qFormat/>
    <w:pPr/>
    <w:rPr/>
  </w:style>
  <w:style w:type="paragraph" w:styleId="C12">
    <w:name w:val="c12"/>
    <w:basedOn w:val="Normal"/>
    <w:qFormat/>
    <w:pPr>
      <w:jc w:val="center"/>
    </w:pPr>
    <w:rPr/>
  </w:style>
  <w:style w:type="paragraph" w:styleId="P13">
    <w:name w:val="p13"/>
    <w:basedOn w:val="Normal"/>
    <w:qFormat/>
    <w:pPr>
      <w:tabs>
        <w:tab w:val="left" w:pos="204" w:leader="none"/>
      </w:tabs>
    </w:pPr>
    <w:rPr/>
  </w:style>
  <w:style w:type="paragraph" w:styleId="P14">
    <w:name w:val="p14"/>
    <w:basedOn w:val="Normal"/>
    <w:qFormat/>
    <w:pPr>
      <w:tabs>
        <w:tab w:val="left" w:pos="1604" w:leader="none"/>
      </w:tabs>
      <w:ind w:left="164" w:hanging="1604"/>
    </w:pPr>
    <w:rPr/>
  </w:style>
  <w:style w:type="paragraph" w:styleId="P15">
    <w:name w:val="p15"/>
    <w:basedOn w:val="Normal"/>
    <w:qFormat/>
    <w:pPr>
      <w:ind w:left="720" w:hanging="358"/>
    </w:pPr>
    <w:rPr/>
  </w:style>
  <w:style w:type="paragraph" w:styleId="P16">
    <w:name w:val="p16"/>
    <w:basedOn w:val="Normal"/>
    <w:qFormat/>
    <w:pPr>
      <w:tabs>
        <w:tab w:val="left" w:pos="1644" w:leader="none"/>
      </w:tabs>
      <w:ind w:left="204" w:hanging="1644"/>
    </w:pPr>
    <w:rPr/>
  </w:style>
  <w:style w:type="paragraph" w:styleId="P17">
    <w:name w:val="p17"/>
    <w:basedOn w:val="Normal"/>
    <w:qFormat/>
    <w:pPr>
      <w:tabs>
        <w:tab w:val="left" w:pos="1933" w:leader="none"/>
      </w:tabs>
      <w:ind w:left="493" w:hanging="0"/>
    </w:pPr>
    <w:rPr/>
  </w:style>
  <w:style w:type="paragraph" w:styleId="P18">
    <w:name w:val="p18"/>
    <w:basedOn w:val="Normal"/>
    <w:qFormat/>
    <w:pPr>
      <w:tabs>
        <w:tab w:val="left" w:pos="1604" w:leader="none"/>
      </w:tabs>
      <w:ind w:left="1933" w:hanging="329"/>
    </w:pPr>
    <w:rPr/>
  </w:style>
  <w:style w:type="paragraph" w:styleId="P19">
    <w:name w:val="p19"/>
    <w:basedOn w:val="Normal"/>
    <w:qFormat/>
    <w:pPr>
      <w:tabs>
        <w:tab w:val="left" w:pos="1933" w:leader="none"/>
        <w:tab w:val="left" w:pos="2364" w:leader="none"/>
      </w:tabs>
      <w:ind w:left="2364" w:hanging="431"/>
    </w:pPr>
    <w:rPr/>
  </w:style>
  <w:style w:type="paragraph" w:styleId="P20">
    <w:name w:val="p20"/>
    <w:basedOn w:val="Normal"/>
    <w:qFormat/>
    <w:pPr>
      <w:tabs>
        <w:tab w:val="left" w:pos="1938" w:leader="none"/>
      </w:tabs>
      <w:ind w:left="498" w:hanging="0"/>
    </w:pPr>
    <w:rPr/>
  </w:style>
  <w:style w:type="paragraph" w:styleId="P21">
    <w:name w:val="p21"/>
    <w:basedOn w:val="Normal"/>
    <w:qFormat/>
    <w:pPr>
      <w:tabs>
        <w:tab w:val="left" w:pos="204" w:leader="none"/>
      </w:tabs>
    </w:pPr>
    <w:rPr/>
  </w:style>
  <w:style w:type="paragraph" w:styleId="T22">
    <w:name w:val="t22"/>
    <w:basedOn w:val="Normal"/>
    <w:qFormat/>
    <w:pPr/>
    <w:rPr/>
  </w:style>
  <w:style w:type="paragraph" w:styleId="P23">
    <w:name w:val="p23"/>
    <w:basedOn w:val="Normal"/>
    <w:qFormat/>
    <w:pPr>
      <w:tabs>
        <w:tab w:val="left" w:pos="362" w:leader="none"/>
      </w:tabs>
      <w:ind w:left="1078" w:hanging="362"/>
    </w:pPr>
    <w:rPr/>
  </w:style>
  <w:style w:type="paragraph" w:styleId="P24">
    <w:name w:val="p24"/>
    <w:basedOn w:val="Normal"/>
    <w:qFormat/>
    <w:pPr>
      <w:ind w:left="1078" w:hanging="362"/>
    </w:pPr>
    <w:rPr/>
  </w:style>
  <w:style w:type="paragraph" w:styleId="Subtitle">
    <w:name w:val="Subtitle"/>
    <w:basedOn w:val="Normal"/>
    <w:next w:val="TextBody"/>
    <w:qFormat/>
    <w:pPr>
      <w:widowControl/>
      <w:autoSpaceDE w:val="true"/>
    </w:pPr>
    <w:rPr>
      <w:b/>
      <w:bCs/>
      <w:sz w:val="28"/>
      <w:lang w:bidi="ar-OM"/>
    </w:rPr>
  </w:style>
  <w:style w:type="paragraph" w:styleId="TextBodyIndent">
    <w:name w:val="Body Text Indent"/>
    <w:basedOn w:val="Normal"/>
    <w:pPr>
      <w:widowControl/>
      <w:autoSpaceDE w:val="true"/>
      <w:ind w:left="1350" w:hanging="0"/>
      <w:jc w:val="both"/>
    </w:pPr>
    <w:rPr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.y.reddycummins@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2009-04-20T13:04:00Z</dcterms:created>
  <dc:creator>sys8</dc:creator>
  <dc:description/>
  <cp:keywords/>
  <dc:language>en-US</dc:language>
  <cp:lastModifiedBy>pc</cp:lastModifiedBy>
  <dcterms:modified xsi:type="dcterms:W3CDTF">2015-08-07T23:37:00Z</dcterms:modified>
  <cp:revision>28</cp:revision>
  <dc:subject/>
  <dc:title>To</dc:title>
</cp:coreProperties>
</file>