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371" w:right="159" w:firstLine="0"/>
        <w:jc w:val="center"/>
        <w:rPr>
          <w:b/>
          <w:sz w:val="28"/>
        </w:rPr>
      </w:pPr>
      <w:r>
        <w:rPr>
          <w:b/>
          <w:sz w:val="28"/>
        </w:rPr>
        <w:t>ANKUR SENDWAL</w:t>
      </w:r>
    </w:p>
    <w:p>
      <w:pPr>
        <w:pStyle w:val="BodyText"/>
        <w:spacing w:before="2"/>
        <w:ind w:left="354" w:right="372" w:firstLine="0"/>
        <w:jc w:val="center"/>
        <w:rPr>
          <w:b/>
        </w:rPr>
      </w:pPr>
      <w:r>
        <w:rPr/>
        <w:pict>
          <v:line style="position:absolute;mso-position-horizontal-relative:page;mso-position-vertical-relative:paragraph;z-index:-1024;mso-wrap-distance-left:0;mso-wrap-distance-right:0" from="40.549999pt,14.553877pt" to="563.899999pt,14.553877pt" stroked="true" strokeweight="3pt" strokecolor="#9f9f9f">
            <v:stroke dashstyle="solid"/>
            <w10:wrap type="topAndBottom"/>
          </v:line>
        </w:pict>
      </w:r>
      <w:r>
        <w:rPr>
          <w:b/>
        </w:rPr>
        <w:t>Contact: +971-588990644 (UAE), +91-9996419028 (INDIA); E-Mail: </w:t>
      </w:r>
      <w:hyperlink r:id="rId5">
        <w:r>
          <w:rPr>
            <w:b/>
          </w:rPr>
          <w:t>ankur.sendwal@gmail.com</w:t>
        </w:r>
      </w:hyperlink>
    </w:p>
    <w:p>
      <w:pPr>
        <w:spacing w:before="23"/>
        <w:ind w:left="371" w:right="79" w:firstLine="0"/>
        <w:jc w:val="center"/>
        <w:rPr>
          <w:rFonts w:ascii="Century Gothic"/>
          <w:b/>
          <w:sz w:val="22"/>
        </w:rPr>
      </w:pPr>
      <w:r>
        <w:rPr>
          <w:rFonts w:ascii="Century Gothic"/>
          <w:b/>
          <w:sz w:val="22"/>
        </w:rPr>
        <w:t>HVAC PROFESSIONAL</w:t>
      </w:r>
    </w:p>
    <w:p>
      <w:pPr>
        <w:spacing w:before="2"/>
        <w:ind w:left="371" w:right="372" w:firstLine="0"/>
        <w:jc w:val="center"/>
        <w:rPr>
          <w:b/>
          <w:i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.799999pt;margin-top:16.773884pt;width:523pt;height:13.45pt;mso-position-horizontal-relative:page;mso-position-vertical-relative:paragraph;z-index:-1000;mso-wrap-distance-left:0;mso-wrap-distance-right:0" type="#_x0000_t202" filled="true" fillcolor="#a6a6a6" stroked="true" strokeweight=".47998pt" strokecolor="#000000">
            <v:textbox inset="0,0,0,0">
              <w:txbxContent>
                <w:p>
                  <w:pPr>
                    <w:spacing w:line="252" w:lineRule="exact" w:before="0"/>
                    <w:ind w:left="4100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Personal 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i/>
          <w:sz w:val="18"/>
        </w:rPr>
        <w:t>Seeking assignments as a “HVAC Professional” in “Service Operations” with a growth-oriented organization</w:t>
      </w:r>
    </w:p>
    <w:p>
      <w:pPr>
        <w:pStyle w:val="BodyText"/>
        <w:tabs>
          <w:tab w:pos="2271" w:val="left" w:leader="none"/>
        </w:tabs>
        <w:spacing w:before="72"/>
        <w:ind w:left="111" w:firstLine="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Birth:</w:t>
        <w:tab/>
        <w:t>31</w:t>
      </w:r>
      <w:r>
        <w:rPr>
          <w:position w:val="7"/>
          <w:sz w:val="9"/>
        </w:rPr>
        <w:t>st </w:t>
      </w:r>
      <w:r>
        <w:rPr/>
        <w:t>March</w:t>
      </w:r>
      <w:r>
        <w:rPr>
          <w:spacing w:val="3"/>
        </w:rPr>
        <w:t> </w:t>
      </w:r>
      <w:r>
        <w:rPr/>
        <w:t>1992</w:t>
      </w:r>
    </w:p>
    <w:p>
      <w:pPr>
        <w:pStyle w:val="BodyText"/>
        <w:tabs>
          <w:tab w:pos="2271" w:val="left" w:leader="none"/>
        </w:tabs>
        <w:spacing w:line="259" w:lineRule="auto" w:before="19"/>
        <w:ind w:left="111" w:right="1907" w:firstLine="0"/>
        <w:jc w:val="both"/>
      </w:pPr>
      <w:r>
        <w:rPr/>
        <w:t>Permanent Address: H. No. 208/22 Krishna Nagar, Kath Mandi, Sonipat-131001(Haryana)- India Present</w:t>
      </w:r>
      <w:r>
        <w:rPr>
          <w:spacing w:val="-4"/>
        </w:rPr>
        <w:t> </w:t>
      </w:r>
      <w:r>
        <w:rPr/>
        <w:t>Address:</w:t>
        <w:tab/>
        <w:t>H. No. 208/22 Krishna Nagar, Kath Mandi, Sonipat-131001(Haryana)- India Passport Number: K7991513 Valid up to August</w:t>
      </w:r>
      <w:r>
        <w:rPr>
          <w:spacing w:val="-35"/>
        </w:rPr>
        <w:t> </w:t>
      </w:r>
      <w:r>
        <w:rPr/>
        <w:t>2022</w:t>
      </w:r>
    </w:p>
    <w:p>
      <w:pPr>
        <w:pStyle w:val="BodyText"/>
        <w:tabs>
          <w:tab w:pos="2271" w:val="left" w:leader="none"/>
        </w:tabs>
        <w:spacing w:line="209" w:lineRule="exact"/>
        <w:ind w:left="111" w:firstLine="0"/>
      </w:pPr>
      <w:r>
        <w:rPr/>
        <w:t>Driving</w:t>
      </w:r>
      <w:r>
        <w:rPr>
          <w:spacing w:val="-2"/>
        </w:rPr>
        <w:t> </w:t>
      </w:r>
      <w:r>
        <w:rPr/>
        <w:t>license:</w:t>
        <w:tab/>
        <w:t>64593(Indian)</w:t>
      </w:r>
    </w:p>
    <w:p>
      <w:pPr>
        <w:pStyle w:val="BodyText"/>
        <w:tabs>
          <w:tab w:pos="2271" w:val="left" w:leader="none"/>
        </w:tabs>
        <w:spacing w:line="259" w:lineRule="auto" w:before="18"/>
        <w:ind w:left="111" w:right="7229" w:firstLine="0"/>
      </w:pPr>
      <w:r>
        <w:rPr/>
        <w:t>Marital</w:t>
      </w:r>
      <w:r>
        <w:rPr>
          <w:spacing w:val="-3"/>
        </w:rPr>
        <w:t> </w:t>
      </w:r>
      <w:r>
        <w:rPr/>
        <w:t>Status:</w:t>
        <w:tab/>
        <w:t>Single Languages</w:t>
      </w:r>
      <w:r>
        <w:rPr>
          <w:spacing w:val="-2"/>
        </w:rPr>
        <w:t> </w:t>
      </w:r>
      <w:r>
        <w:rPr/>
        <w:t>Known:</w:t>
        <w:tab/>
        <w:t>English, </w:t>
      </w:r>
      <w:r>
        <w:rPr>
          <w:spacing w:val="-4"/>
        </w:rPr>
        <w:t>Hindi </w:t>
      </w:r>
      <w:r>
        <w:rPr/>
        <w:t>Nationality:</w:t>
        <w:tab/>
        <w:t>Indian</w:t>
      </w:r>
    </w:p>
    <w:p>
      <w:pPr>
        <w:pStyle w:val="BodyText"/>
        <w:tabs>
          <w:tab w:pos="2271" w:val="left" w:leader="none"/>
          <w:tab w:pos="2497" w:val="right" w:leader="none"/>
        </w:tabs>
        <w:spacing w:line="259" w:lineRule="auto"/>
        <w:ind w:left="111" w:right="6536" w:firstLine="0"/>
      </w:pPr>
      <w:r>
        <w:rPr/>
        <w:pict>
          <v:shape style="position:absolute;margin-left:40.799999pt;margin-top:29.341188pt;width:523pt;height:13.5pt;mso-position-horizontal-relative:page;mso-position-vertical-relative:paragraph;z-index:1120" type="#_x0000_t202" filled="true" fillcolor="#a6a6a6" stroked="true" strokeweight=".47998pt" strokecolor="#000000">
            <v:textbox inset="0,0,0,0">
              <w:txbxContent>
                <w:p>
                  <w:pPr>
                    <w:spacing w:line="254" w:lineRule="exact" w:before="0"/>
                    <w:ind w:left="4102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Career Objective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Visa</w:t>
      </w:r>
      <w:r>
        <w:rPr>
          <w:spacing w:val="-1"/>
        </w:rPr>
        <w:t> </w:t>
      </w:r>
      <w:r>
        <w:rPr/>
        <w:t>Status:</w:t>
        <w:tab/>
        <w:t>Work Permit Required No.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Dependents:</w:t>
        <w:tab/>
        <w:tab/>
        <w:t>02</w:t>
      </w:r>
    </w:p>
    <w:p>
      <w:pPr>
        <w:pStyle w:val="BodyText"/>
        <w:spacing w:before="531"/>
        <w:ind w:left="130" w:right="367" w:firstLine="0"/>
      </w:pPr>
      <w:r>
        <w:rPr/>
        <w:pict>
          <v:shape style="position:absolute;margin-left:40.799999pt;margin-top:53.851151pt;width:523pt;height:13.45pt;mso-position-horizontal-relative:page;mso-position-vertical-relative:paragraph;z-index:-976;mso-wrap-distance-left:0;mso-wrap-distance-right:0" type="#_x0000_t202" filled="true" fillcolor="#a6a6a6" stroked="true" strokeweight=".47998pt" strokecolor="#000000">
            <v:textbox inset="0,0,0,0">
              <w:txbxContent>
                <w:p>
                  <w:pPr>
                    <w:spacing w:line="252" w:lineRule="exact" w:before="0"/>
                    <w:ind w:left="4100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Snapshot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To excel in the Engineering (HVAC) for an organization by using leading knowledge &amp; technologies together with co- operation and teamwork, driving the organization as well as myself to the path of success.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360"/>
        <w:jc w:val="left"/>
        <w:rPr>
          <w:sz w:val="18"/>
        </w:rPr>
      </w:pPr>
      <w:r>
        <w:rPr>
          <w:sz w:val="18"/>
        </w:rPr>
        <w:t>A competent HVAC Engineering Professional with over 3 years of</w:t>
      </w:r>
      <w:r>
        <w:rPr>
          <w:spacing w:val="-4"/>
          <w:sz w:val="18"/>
        </w:rPr>
        <w:t> </w:t>
      </w:r>
      <w:r>
        <w:rPr>
          <w:sz w:val="18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34" w:after="0"/>
        <w:ind w:left="831" w:right="0" w:hanging="360"/>
        <w:jc w:val="left"/>
        <w:rPr>
          <w:sz w:val="18"/>
        </w:rPr>
      </w:pPr>
      <w:r>
        <w:rPr>
          <w:sz w:val="18"/>
        </w:rPr>
        <w:t>Proficient and process driven management of HVAC activities like </w:t>
      </w:r>
      <w:r>
        <w:rPr>
          <w:b/>
          <w:i/>
          <w:sz w:val="18"/>
        </w:rPr>
        <w:t>installation, testing &amp; commissioning</w:t>
      </w:r>
      <w:r>
        <w:rPr>
          <w:b/>
          <w:i/>
          <w:spacing w:val="-28"/>
          <w:sz w:val="18"/>
        </w:rPr>
        <w:t> </w:t>
      </w:r>
      <w:r>
        <w:rPr>
          <w:sz w:val="18"/>
        </w:rPr>
        <w:t>etc.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31" w:after="0"/>
        <w:ind w:left="831" w:right="0" w:hanging="360"/>
        <w:jc w:val="left"/>
        <w:rPr>
          <w:sz w:val="18"/>
        </w:rPr>
      </w:pPr>
      <w:r>
        <w:rPr>
          <w:sz w:val="18"/>
        </w:rPr>
        <w:t>Good research aptitude and networking</w:t>
      </w:r>
      <w:r>
        <w:rPr>
          <w:spacing w:val="-5"/>
          <w:sz w:val="18"/>
        </w:rPr>
        <w:t> </w:t>
      </w:r>
      <w:r>
        <w:rPr>
          <w:sz w:val="18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30" w:after="0"/>
        <w:ind w:left="831" w:right="0" w:hanging="360"/>
        <w:jc w:val="left"/>
        <w:rPr>
          <w:sz w:val="18"/>
        </w:rPr>
      </w:pPr>
      <w:r>
        <w:rPr>
          <w:sz w:val="18"/>
        </w:rPr>
        <w:t>Expertise in Centralized AC Plants, Air Handling Units, VRV/VRF, Ductable &amp; Cassette Type Units</w:t>
      </w:r>
      <w:r>
        <w:rPr>
          <w:spacing w:val="-31"/>
          <w:sz w:val="18"/>
        </w:rPr>
        <w:t> </w:t>
      </w:r>
      <w:r>
        <w:rPr>
          <w:spacing w:val="2"/>
          <w:sz w:val="18"/>
        </w:rPr>
        <w:t>etc.</w:t>
      </w:r>
    </w:p>
    <w:p>
      <w:pPr>
        <w:pStyle w:val="BodyText"/>
        <w:spacing w:before="33"/>
        <w:ind w:firstLine="0"/>
      </w:pPr>
      <w:r>
        <w:rPr/>
        <w:t>.</w:t>
      </w:r>
    </w:p>
    <w:p>
      <w:pPr>
        <w:spacing w:before="5"/>
        <w:ind w:left="353" w:right="372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Core Competencies:</w:t>
      </w:r>
    </w:p>
    <w:p>
      <w:pPr>
        <w:pStyle w:val="BodyText"/>
        <w:spacing w:before="4"/>
        <w:ind w:left="0" w:firstLine="0"/>
        <w:rPr>
          <w:b/>
          <w:sz w:val="17"/>
        </w:rPr>
      </w:pPr>
    </w:p>
    <w:p>
      <w:pPr>
        <w:pStyle w:val="BodyText"/>
        <w:tabs>
          <w:tab w:pos="4432" w:val="left" w:leader="none"/>
          <w:tab w:pos="8033" w:val="left" w:leader="none"/>
        </w:tabs>
        <w:spacing w:line="212" w:lineRule="exact"/>
        <w:ind w:left="111" w:firstLine="0"/>
        <w:rPr>
          <w:b/>
        </w:rPr>
      </w:pPr>
      <w:r>
        <w:rPr/>
        <w:t>-</w:t>
      </w:r>
      <w:r>
        <w:rPr>
          <w:spacing w:val="-3"/>
        </w:rPr>
        <w:t> </w:t>
      </w:r>
      <w:r>
        <w:rPr>
          <w:b/>
        </w:rPr>
        <w:t>Service</w:t>
      </w:r>
      <w:r>
        <w:rPr>
          <w:b/>
          <w:spacing w:val="-4"/>
        </w:rPr>
        <w:t> </w:t>
      </w:r>
      <w:r>
        <w:rPr>
          <w:b/>
        </w:rPr>
        <w:t>Operations</w:t>
        <w:tab/>
        <w:t>- After</w:t>
      </w:r>
      <w:r>
        <w:rPr>
          <w:b/>
          <w:spacing w:val="-3"/>
        </w:rPr>
        <w:t> </w:t>
      </w:r>
      <w:r>
        <w:rPr>
          <w:b/>
        </w:rPr>
        <w:t>Sales</w:t>
      </w:r>
      <w:r>
        <w:rPr>
          <w:b/>
          <w:spacing w:val="-3"/>
        </w:rPr>
        <w:t> </w:t>
      </w:r>
      <w:r>
        <w:rPr>
          <w:b/>
        </w:rPr>
        <w:t>Operations</w:t>
        <w:tab/>
        <w:t>- Testing &amp;</w:t>
      </w:r>
      <w:r>
        <w:rPr>
          <w:b/>
          <w:spacing w:val="-5"/>
        </w:rPr>
        <w:t> </w:t>
      </w:r>
      <w:r>
        <w:rPr>
          <w:b/>
        </w:rPr>
        <w:t>Commissioning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11" w:lineRule="exact" w:before="0" w:after="0"/>
        <w:ind w:left="221" w:right="0" w:hanging="110"/>
        <w:jc w:val="left"/>
        <w:rPr>
          <w:b/>
          <w:sz w:val="18"/>
        </w:rPr>
      </w:pPr>
      <w:r>
        <w:rPr/>
        <w:pict>
          <v:shape style="position:absolute;margin-left:40.799999pt;margin-top:16.887726pt;width:523pt;height:13.35pt;mso-position-horizontal-relative:page;mso-position-vertical-relative:paragraph;z-index:-952;mso-wrap-distance-left:0;mso-wrap-distance-right:0" type="#_x0000_t202" filled="true" fillcolor="#a6a6a6" stroked="true" strokeweight=".47998pt" strokecolor="#000000">
            <v:textbox inset="0,0,0,0">
              <w:txbxContent>
                <w:p>
                  <w:pPr>
                    <w:spacing w:line="252" w:lineRule="exact" w:before="0"/>
                    <w:ind w:left="4102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Employment Profile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sz w:val="18"/>
        </w:rPr>
        <w:t>Training and Development</w:t>
      </w:r>
    </w:p>
    <w:p>
      <w:pPr>
        <w:pStyle w:val="BodyText"/>
        <w:spacing w:before="8"/>
        <w:ind w:left="0" w:firstLine="0"/>
        <w:rPr>
          <w:b/>
          <w:sz w:val="8"/>
        </w:rPr>
      </w:pPr>
    </w:p>
    <w:p>
      <w:pPr>
        <w:pStyle w:val="BodyText"/>
        <w:spacing w:before="99"/>
        <w:ind w:left="111" w:firstLine="0"/>
        <w:rPr>
          <w:b/>
        </w:rPr>
      </w:pPr>
      <w:r>
        <w:rPr>
          <w:b/>
        </w:rPr>
        <w:t>Jan 15 – Feb 17 –Mitsubishi Heavy Industries as Engineer in VRF Division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44" w:after="0"/>
        <w:ind w:left="831" w:right="0" w:hanging="360"/>
        <w:jc w:val="left"/>
        <w:rPr>
          <w:sz w:val="18"/>
        </w:rPr>
      </w:pPr>
      <w:r>
        <w:rPr>
          <w:sz w:val="18"/>
        </w:rPr>
        <w:t>Worked as Engineer in VRF Division.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3" w:after="0"/>
        <w:ind w:left="831" w:right="0" w:hanging="360"/>
        <w:jc w:val="left"/>
        <w:rPr>
          <w:sz w:val="18"/>
        </w:rPr>
      </w:pPr>
      <w:r>
        <w:rPr>
          <w:sz w:val="18"/>
        </w:rPr>
        <w:t>Handled VRF Projects in designing, installation, </w:t>
      </w:r>
      <w:r>
        <w:rPr>
          <w:i/>
          <w:sz w:val="18"/>
        </w:rPr>
        <w:t>testing &amp; commissioning </w:t>
      </w:r>
      <w:r>
        <w:rPr>
          <w:sz w:val="18"/>
        </w:rPr>
        <w:t>(Total TR = Above 5500</w:t>
      </w:r>
      <w:r>
        <w:rPr>
          <w:spacing w:val="-23"/>
          <w:sz w:val="18"/>
        </w:rPr>
        <w:t> </w:t>
      </w:r>
      <w:r>
        <w:rPr>
          <w:sz w:val="18"/>
        </w:rPr>
        <w:t>TR).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0" w:after="0"/>
        <w:ind w:left="831" w:right="0" w:hanging="360"/>
        <w:jc w:val="left"/>
        <w:rPr>
          <w:sz w:val="18"/>
        </w:rPr>
      </w:pPr>
      <w:r>
        <w:rPr>
          <w:sz w:val="18"/>
        </w:rPr>
        <w:t>Deal in </w:t>
      </w:r>
      <w:r>
        <w:rPr>
          <w:i/>
          <w:sz w:val="18"/>
        </w:rPr>
        <w:t>VRF</w:t>
      </w:r>
      <w:r>
        <w:rPr>
          <w:sz w:val="18"/>
        </w:rPr>
        <w:t>, Ductable Type, Cassette Type, and Multi Split Type units</w:t>
      </w:r>
      <w:r>
        <w:rPr>
          <w:spacing w:val="-15"/>
          <w:sz w:val="18"/>
        </w:rPr>
        <w:t> </w:t>
      </w:r>
      <w:r>
        <w:rPr>
          <w:sz w:val="18"/>
        </w:rPr>
        <w:t>etc.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3" w:after="0"/>
        <w:ind w:left="831" w:right="0" w:hanging="360"/>
        <w:jc w:val="left"/>
        <w:rPr>
          <w:sz w:val="18"/>
        </w:rPr>
      </w:pPr>
      <w:r>
        <w:rPr>
          <w:sz w:val="18"/>
        </w:rPr>
        <w:t>Documentation of customer issues and ensures resolution of same as soon as</w:t>
      </w:r>
      <w:r>
        <w:rPr>
          <w:spacing w:val="-9"/>
          <w:sz w:val="18"/>
        </w:rPr>
        <w:t> </w:t>
      </w:r>
      <w:r>
        <w:rPr>
          <w:sz w:val="18"/>
        </w:rPr>
        <w:t>possible.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29" w:after="0"/>
        <w:ind w:left="831" w:right="0" w:hanging="360"/>
        <w:jc w:val="left"/>
        <w:rPr>
          <w:b/>
          <w:i/>
          <w:sz w:val="18"/>
        </w:rPr>
      </w:pPr>
      <w:r>
        <w:rPr>
          <w:b/>
          <w:i/>
          <w:sz w:val="18"/>
        </w:rPr>
        <w:t>Provide technical support to the sales team related to VRF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products.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73" w:lineRule="auto" w:before="33" w:after="0"/>
        <w:ind w:left="831" w:right="126" w:hanging="360"/>
        <w:jc w:val="left"/>
        <w:rPr>
          <w:sz w:val="18"/>
        </w:rPr>
      </w:pPr>
      <w:r>
        <w:rPr>
          <w:sz w:val="18"/>
        </w:rPr>
        <w:t>Study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scope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works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terms</w:t>
      </w:r>
      <w:r>
        <w:rPr>
          <w:spacing w:val="-3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conditions,</w:t>
      </w:r>
      <w:r>
        <w:rPr>
          <w:spacing w:val="-8"/>
          <w:sz w:val="18"/>
        </w:rPr>
        <w:t> </w:t>
      </w:r>
      <w:r>
        <w:rPr>
          <w:sz w:val="18"/>
        </w:rPr>
        <w:t>get</w:t>
      </w:r>
      <w:r>
        <w:rPr>
          <w:spacing w:val="-2"/>
          <w:sz w:val="18"/>
        </w:rPr>
        <w:t> </w:t>
      </w:r>
      <w:r>
        <w:rPr>
          <w:sz w:val="18"/>
        </w:rPr>
        <w:t>prepared</w:t>
      </w:r>
      <w:r>
        <w:rPr>
          <w:spacing w:val="-5"/>
          <w:sz w:val="18"/>
        </w:rPr>
        <w:t> </w:t>
      </w:r>
      <w:r>
        <w:rPr>
          <w:sz w:val="18"/>
        </w:rPr>
        <w:t>Drawings,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submit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BAR</w:t>
      </w:r>
      <w:r>
        <w:rPr>
          <w:spacing w:val="-8"/>
          <w:sz w:val="18"/>
        </w:rPr>
        <w:t> </w:t>
      </w:r>
      <w:r>
        <w:rPr>
          <w:sz w:val="18"/>
        </w:rPr>
        <w:t>CHARTS,</w:t>
      </w:r>
      <w:r>
        <w:rPr>
          <w:spacing w:val="-8"/>
          <w:sz w:val="18"/>
        </w:rPr>
        <w:t> </w:t>
      </w:r>
      <w:r>
        <w:rPr>
          <w:sz w:val="18"/>
        </w:rPr>
        <w:t>Scheduled plans</w:t>
      </w:r>
      <w:r>
        <w:rPr>
          <w:spacing w:val="-1"/>
          <w:sz w:val="18"/>
        </w:rPr>
        <w:t> </w:t>
      </w:r>
      <w:r>
        <w:rPr>
          <w:sz w:val="18"/>
        </w:rPr>
        <w:t>etc.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76" w:lineRule="auto" w:before="4" w:after="0"/>
        <w:ind w:left="831" w:right="129" w:hanging="360"/>
        <w:jc w:val="left"/>
        <w:rPr>
          <w:sz w:val="18"/>
        </w:rPr>
      </w:pPr>
      <w:r>
        <w:rPr>
          <w:sz w:val="18"/>
        </w:rPr>
        <w:t>Study of tender/shop drawings, Revaluation of heat load &amp; get implemented the improvements as per site conditions.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Ensure execution of works as per approved drawings &amp; company’s</w:t>
      </w:r>
      <w:r>
        <w:rPr>
          <w:spacing w:val="-2"/>
          <w:sz w:val="18"/>
        </w:rPr>
        <w:t> </w:t>
      </w:r>
      <w:r>
        <w:rPr>
          <w:sz w:val="18"/>
        </w:rPr>
        <w:t>standards.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3" w:after="0"/>
        <w:ind w:left="831" w:right="0" w:hanging="360"/>
        <w:jc w:val="left"/>
        <w:rPr>
          <w:sz w:val="18"/>
        </w:rPr>
      </w:pPr>
      <w:r>
        <w:rPr>
          <w:sz w:val="18"/>
        </w:rPr>
        <w:t>Co-ordinate with Client, contractor and supplier for smooth functioning of the</w:t>
      </w:r>
      <w:r>
        <w:rPr>
          <w:spacing w:val="-19"/>
          <w:sz w:val="18"/>
        </w:rPr>
        <w:t> </w:t>
      </w:r>
      <w:r>
        <w:rPr>
          <w:sz w:val="18"/>
        </w:rPr>
        <w:t>work.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1" w:after="0"/>
        <w:ind w:left="831" w:right="0" w:hanging="360"/>
        <w:jc w:val="left"/>
        <w:rPr>
          <w:sz w:val="18"/>
        </w:rPr>
      </w:pPr>
      <w:r>
        <w:rPr>
          <w:sz w:val="18"/>
        </w:rPr>
        <w:t>Duct system design, supervision, duct fabrication and installation of the ductwork as per approved</w:t>
      </w:r>
      <w:r>
        <w:rPr>
          <w:spacing w:val="-30"/>
          <w:sz w:val="18"/>
        </w:rPr>
        <w:t> </w:t>
      </w:r>
      <w:r>
        <w:rPr>
          <w:sz w:val="18"/>
        </w:rPr>
        <w:t>Drawings.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2" w:after="0"/>
        <w:ind w:left="831" w:right="0" w:hanging="360"/>
        <w:jc w:val="left"/>
        <w:rPr>
          <w:sz w:val="18"/>
        </w:rPr>
      </w:pPr>
      <w:r>
        <w:rPr>
          <w:sz w:val="18"/>
        </w:rPr>
        <w:t>Prepare and maintain the inspection records of</w:t>
      </w:r>
      <w:r>
        <w:rPr>
          <w:spacing w:val="3"/>
          <w:sz w:val="18"/>
        </w:rPr>
        <w:t> </w:t>
      </w:r>
      <w:r>
        <w:rPr>
          <w:sz w:val="18"/>
        </w:rPr>
        <w:t>work.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1" w:after="0"/>
        <w:ind w:left="831" w:right="0" w:hanging="360"/>
        <w:jc w:val="left"/>
        <w:rPr>
          <w:sz w:val="18"/>
        </w:rPr>
      </w:pPr>
      <w:r>
        <w:rPr>
          <w:sz w:val="18"/>
        </w:rPr>
        <w:t>Attend site meetings, answer the client/consultants queries and provide proper solutions &amp;</w:t>
      </w:r>
      <w:r>
        <w:rPr>
          <w:spacing w:val="-31"/>
          <w:sz w:val="18"/>
        </w:rPr>
        <w:t> </w:t>
      </w:r>
      <w:r>
        <w:rPr>
          <w:sz w:val="18"/>
        </w:rPr>
        <w:t>recommendations.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3" w:after="0"/>
        <w:ind w:left="831" w:right="0" w:hanging="360"/>
        <w:jc w:val="left"/>
        <w:rPr>
          <w:i/>
          <w:sz w:val="18"/>
        </w:rPr>
      </w:pPr>
      <w:r>
        <w:rPr>
          <w:i/>
          <w:sz w:val="18"/>
        </w:rPr>
        <w:t>Meet with HVAC Consultants/Architects/Dealers to support them ongoing projects &amp; prepare a base for</w:t>
      </w:r>
      <w:r>
        <w:rPr>
          <w:i/>
          <w:spacing w:val="-41"/>
          <w:sz w:val="18"/>
        </w:rPr>
        <w:t> </w:t>
      </w:r>
      <w:r>
        <w:rPr>
          <w:i/>
          <w:sz w:val="18"/>
        </w:rPr>
        <w:t>future.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73" w:lineRule="auto" w:before="32" w:after="0"/>
        <w:ind w:left="831" w:right="130" w:hanging="360"/>
        <w:jc w:val="left"/>
        <w:rPr>
          <w:sz w:val="18"/>
        </w:rPr>
      </w:pPr>
      <w:r>
        <w:rPr>
          <w:sz w:val="18"/>
        </w:rPr>
        <w:t>Arrange site audits with respect to progress of execution work &amp; Submit the Audit report with recommendation to Concern person.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4" w:after="0"/>
        <w:ind w:left="831" w:right="0" w:hanging="360"/>
        <w:jc w:val="left"/>
        <w:rPr>
          <w:sz w:val="18"/>
        </w:rPr>
      </w:pPr>
      <w:r>
        <w:rPr>
          <w:sz w:val="18"/>
        </w:rPr>
        <w:t>Ensure completion of job in described time frame &amp; Maintain records and archives to company</w:t>
      </w:r>
      <w:r>
        <w:rPr>
          <w:spacing w:val="-23"/>
          <w:sz w:val="18"/>
        </w:rPr>
        <w:t> </w:t>
      </w:r>
      <w:r>
        <w:rPr>
          <w:sz w:val="18"/>
        </w:rPr>
        <w:t>standards.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1" w:after="0"/>
        <w:ind w:left="831" w:right="0" w:hanging="360"/>
        <w:jc w:val="left"/>
        <w:rPr>
          <w:sz w:val="18"/>
        </w:rPr>
      </w:pPr>
      <w:r>
        <w:rPr>
          <w:sz w:val="18"/>
        </w:rPr>
        <w:t>Involved in Material logistics to keep</w:t>
      </w:r>
      <w:r>
        <w:rPr>
          <w:spacing w:val="-5"/>
          <w:sz w:val="18"/>
        </w:rPr>
        <w:t> </w:t>
      </w:r>
      <w:r>
        <w:rPr>
          <w:sz w:val="18"/>
        </w:rPr>
        <w:t>record.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2" w:after="0"/>
        <w:ind w:left="831" w:right="0" w:hanging="360"/>
        <w:jc w:val="left"/>
        <w:rPr>
          <w:sz w:val="18"/>
        </w:rPr>
      </w:pPr>
      <w:r>
        <w:rPr>
          <w:sz w:val="18"/>
        </w:rPr>
        <w:t>Guide the site supervisors in the resolution of drawing interpretation and corrective</w:t>
      </w:r>
      <w:r>
        <w:rPr>
          <w:spacing w:val="-10"/>
          <w:sz w:val="18"/>
        </w:rPr>
        <w:t> </w:t>
      </w:r>
      <w:r>
        <w:rPr>
          <w:sz w:val="18"/>
        </w:rPr>
        <w:t>actions.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73" w:lineRule="auto" w:before="33" w:after="0"/>
        <w:ind w:left="831" w:right="168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completion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QC</w:t>
      </w:r>
      <w:r>
        <w:rPr>
          <w:spacing w:val="-12"/>
          <w:sz w:val="18"/>
        </w:rPr>
        <w:t> </w:t>
      </w:r>
      <w:r>
        <w:rPr>
          <w:sz w:val="18"/>
        </w:rPr>
        <w:t>site</w:t>
      </w:r>
      <w:r>
        <w:rPr>
          <w:spacing w:val="-9"/>
          <w:sz w:val="18"/>
        </w:rPr>
        <w:t> </w:t>
      </w:r>
      <w:r>
        <w:rPr>
          <w:sz w:val="18"/>
        </w:rPr>
        <w:t>instructions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co-ordinate</w:t>
      </w:r>
      <w:r>
        <w:rPr>
          <w:spacing w:val="-11"/>
          <w:sz w:val="18"/>
        </w:rPr>
        <w:t> </w:t>
      </w:r>
      <w:r>
        <w:rPr>
          <w:sz w:val="18"/>
        </w:rPr>
        <w:t>their</w:t>
      </w:r>
      <w:r>
        <w:rPr>
          <w:spacing w:val="-12"/>
          <w:sz w:val="18"/>
        </w:rPr>
        <w:t> </w:t>
      </w:r>
      <w:r>
        <w:rPr>
          <w:sz w:val="18"/>
        </w:rPr>
        <w:t>closure</w:t>
      </w:r>
      <w:r>
        <w:rPr>
          <w:spacing w:val="-10"/>
          <w:sz w:val="18"/>
        </w:rPr>
        <w:t> </w:t>
      </w:r>
      <w:r>
        <w:rPr>
          <w:sz w:val="18"/>
        </w:rPr>
        <w:t>&amp;</w:t>
      </w:r>
      <w:r>
        <w:rPr>
          <w:spacing w:val="-11"/>
          <w:sz w:val="18"/>
        </w:rPr>
        <w:t> </w:t>
      </w:r>
      <w:r>
        <w:rPr>
          <w:sz w:val="18"/>
        </w:rPr>
        <w:t>review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inspection</w:t>
      </w:r>
      <w:r>
        <w:rPr>
          <w:spacing w:val="-12"/>
          <w:sz w:val="18"/>
        </w:rPr>
        <w:t> </w:t>
      </w:r>
      <w:r>
        <w:rPr>
          <w:sz w:val="18"/>
        </w:rPr>
        <w:t>test</w:t>
      </w:r>
      <w:r>
        <w:rPr>
          <w:spacing w:val="-8"/>
          <w:sz w:val="18"/>
        </w:rPr>
        <w:t> </w:t>
      </w:r>
      <w:r>
        <w:rPr>
          <w:sz w:val="18"/>
        </w:rPr>
        <w:t>packages</w:t>
      </w:r>
      <w:r>
        <w:rPr>
          <w:spacing w:val="-10"/>
          <w:sz w:val="18"/>
        </w:rPr>
        <w:t> </w:t>
      </w:r>
      <w:r>
        <w:rPr>
          <w:sz w:val="18"/>
        </w:rPr>
        <w:t>during the course of construction</w:t>
      </w:r>
      <w:r>
        <w:rPr>
          <w:spacing w:val="1"/>
          <w:sz w:val="18"/>
        </w:rPr>
        <w:t> </w:t>
      </w:r>
      <w:r>
        <w:rPr>
          <w:sz w:val="18"/>
        </w:rPr>
        <w:t>activities.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6" w:after="0"/>
        <w:ind w:left="831" w:right="0" w:hanging="360"/>
        <w:jc w:val="left"/>
        <w:rPr>
          <w:sz w:val="18"/>
        </w:rPr>
      </w:pPr>
      <w:r>
        <w:rPr>
          <w:b/>
          <w:i/>
          <w:sz w:val="18"/>
        </w:rPr>
        <w:t>Ensure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safe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Working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Environment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at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site,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to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minimize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the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Risk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Assessment,</w:t>
      </w:r>
      <w:r>
        <w:rPr>
          <w:b/>
          <w:i/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avoid</w:t>
      </w:r>
      <w:r>
        <w:rPr>
          <w:spacing w:val="-3"/>
          <w:sz w:val="18"/>
        </w:rPr>
        <w:t> </w:t>
      </w:r>
      <w:r>
        <w:rPr>
          <w:sz w:val="18"/>
        </w:rPr>
        <w:t>damages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wastes.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2" w:after="0"/>
        <w:ind w:left="831" w:right="0" w:hanging="360"/>
        <w:jc w:val="left"/>
        <w:rPr>
          <w:sz w:val="18"/>
        </w:rPr>
      </w:pPr>
      <w:r>
        <w:rPr>
          <w:b/>
          <w:i/>
          <w:sz w:val="18"/>
        </w:rPr>
        <w:t>Ensure Pre-Commissioning &amp; commissioning procedures and submitting of handing over</w:t>
      </w:r>
      <w:r>
        <w:rPr>
          <w:b/>
          <w:i/>
          <w:spacing w:val="-11"/>
          <w:sz w:val="18"/>
        </w:rPr>
        <w:t> </w:t>
      </w:r>
      <w:r>
        <w:rPr>
          <w:b/>
          <w:i/>
          <w:sz w:val="18"/>
        </w:rPr>
        <w:t>dossiers</w:t>
      </w:r>
      <w:r>
        <w:rPr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73" w:lineRule="auto" w:before="29" w:after="0"/>
        <w:ind w:left="831" w:right="128" w:hanging="360"/>
        <w:jc w:val="left"/>
        <w:rPr>
          <w:b/>
          <w:i/>
          <w:sz w:val="18"/>
        </w:rPr>
      </w:pPr>
      <w:r>
        <w:rPr>
          <w:b/>
          <w:i/>
          <w:sz w:val="18"/>
        </w:rPr>
        <w:t>Request material, tools and equipment needed for the projects &amp; Ensure smooth commissioning of the </w:t>
      </w:r>
      <w:r>
        <w:rPr>
          <w:b/>
          <w:i/>
          <w:sz w:val="18"/>
        </w:rPr>
        <w:t>erected HVAC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projects.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" w:after="0"/>
        <w:ind w:left="831" w:right="0" w:hanging="360"/>
        <w:jc w:val="left"/>
        <w:rPr>
          <w:b/>
          <w:i/>
          <w:sz w:val="18"/>
        </w:rPr>
      </w:pPr>
      <w:r>
        <w:rPr>
          <w:b/>
          <w:i/>
          <w:sz w:val="18"/>
        </w:rPr>
        <w:t>Issue Warranty Certificates, Service Schedules along with Call Escalation Matrix to</w:t>
      </w:r>
      <w:r>
        <w:rPr>
          <w:b/>
          <w:i/>
          <w:spacing w:val="-18"/>
          <w:sz w:val="18"/>
        </w:rPr>
        <w:t> </w:t>
      </w:r>
      <w:r>
        <w:rPr>
          <w:b/>
          <w:i/>
          <w:sz w:val="18"/>
        </w:rPr>
        <w:t>Customers.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0" w:after="0"/>
        <w:ind w:left="831" w:right="0" w:hanging="360"/>
        <w:jc w:val="left"/>
        <w:rPr>
          <w:sz w:val="18"/>
        </w:rPr>
      </w:pPr>
      <w:r>
        <w:rPr>
          <w:sz w:val="18"/>
        </w:rPr>
        <w:t>Ensure timely audit of Dealers (Infra/ Manpower/ Service Tools).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2" w:after="0"/>
        <w:ind w:left="831" w:right="0" w:hanging="360"/>
        <w:jc w:val="left"/>
        <w:rPr>
          <w:b/>
          <w:i/>
          <w:sz w:val="18"/>
        </w:rPr>
      </w:pPr>
      <w:r>
        <w:rPr>
          <w:b/>
          <w:i/>
          <w:sz w:val="18"/>
        </w:rPr>
        <w:t>Provide timely technical training to Dealer’s Team/Installer (on site/off</w:t>
      </w:r>
      <w:r>
        <w:rPr>
          <w:b/>
          <w:i/>
          <w:spacing w:val="-31"/>
          <w:sz w:val="18"/>
        </w:rPr>
        <w:t> </w:t>
      </w:r>
      <w:r>
        <w:rPr>
          <w:b/>
          <w:i/>
          <w:sz w:val="18"/>
        </w:rPr>
        <w:t>Site).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2" w:after="0"/>
        <w:ind w:left="831" w:right="0" w:hanging="360"/>
        <w:jc w:val="left"/>
        <w:rPr>
          <w:b/>
          <w:i/>
          <w:sz w:val="18"/>
        </w:rPr>
      </w:pPr>
      <w:r>
        <w:rPr>
          <w:b/>
          <w:i/>
          <w:sz w:val="18"/>
        </w:rPr>
        <w:t>Skilled in troubleshooting of VRF System, Attend break down</w:t>
      </w:r>
      <w:r>
        <w:rPr>
          <w:b/>
          <w:i/>
          <w:spacing w:val="-27"/>
          <w:sz w:val="18"/>
        </w:rPr>
        <w:t> </w:t>
      </w:r>
      <w:r>
        <w:rPr>
          <w:b/>
          <w:i/>
          <w:sz w:val="18"/>
        </w:rPr>
        <w:t>call/complaints.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260" w:bottom="280" w:left="700" w:right="500"/>
        </w:sectPr>
      </w:pPr>
    </w:p>
    <w:p>
      <w:pPr>
        <w:pStyle w:val="BodyText"/>
        <w:ind w:left="111" w:firstLine="0"/>
        <w:rPr>
          <w:sz w:val="20"/>
        </w:rPr>
      </w:pPr>
      <w:r>
        <w:rPr>
          <w:sz w:val="20"/>
        </w:rPr>
        <w:pict>
          <v:shape style="width:523pt;height:13.45pt;mso-position-horizontal-relative:char;mso-position-vertical-relative:line" type="#_x0000_t202" filled="true" fillcolor="#a6a6a6" stroked="true" strokeweight=".47998pt" strokecolor="#000000">
            <w10:anchorlock/>
            <v:textbox inset="0,0,0,0">
              <w:txbxContent>
                <w:p>
                  <w:pPr>
                    <w:spacing w:line="252" w:lineRule="exact" w:before="0"/>
                    <w:ind w:left="4102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Major Projects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78" w:after="0"/>
        <w:ind w:left="831" w:right="0" w:hanging="360"/>
        <w:jc w:val="left"/>
        <w:rPr>
          <w:sz w:val="18"/>
        </w:rPr>
      </w:pPr>
      <w:r>
        <w:rPr>
          <w:sz w:val="18"/>
        </w:rPr>
        <w:t>Malaysian High Commission, New Delhi (Total Capacity: 950 TR VRF</w:t>
      </w:r>
      <w:r>
        <w:rPr>
          <w:spacing w:val="-13"/>
          <w:sz w:val="18"/>
        </w:rPr>
        <w:t> </w:t>
      </w:r>
      <w:r>
        <w:rPr>
          <w:sz w:val="18"/>
        </w:rPr>
        <w:t>System).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31" w:after="0"/>
        <w:ind w:left="831" w:right="0" w:hanging="360"/>
        <w:jc w:val="left"/>
        <w:rPr>
          <w:sz w:val="18"/>
        </w:rPr>
      </w:pPr>
      <w:r>
        <w:rPr>
          <w:sz w:val="18"/>
        </w:rPr>
        <w:t>GD Goenka Public School, Rewari (Total Capacity: 116 TR VRF</w:t>
      </w:r>
      <w:r>
        <w:rPr>
          <w:spacing w:val="-12"/>
          <w:sz w:val="18"/>
        </w:rPr>
        <w:t> </w:t>
      </w:r>
      <w:r>
        <w:rPr>
          <w:sz w:val="18"/>
        </w:rPr>
        <w:t>System)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76" w:lineRule="auto" w:before="33" w:after="0"/>
        <w:ind w:left="831" w:right="1055" w:hanging="360"/>
        <w:jc w:val="left"/>
        <w:rPr>
          <w:sz w:val="18"/>
        </w:rPr>
      </w:pPr>
      <w:r>
        <w:rPr>
          <w:sz w:val="18"/>
        </w:rPr>
        <w:t>Haryana Police Auditoriums @ Ambala &amp; Gurgaon (Total Capacity: 400 TR VRF System with </w:t>
      </w:r>
      <w:r>
        <w:rPr>
          <w:i/>
          <w:sz w:val="18"/>
        </w:rPr>
        <w:t>AHUs and </w:t>
      </w:r>
      <w:r>
        <w:rPr>
          <w:i/>
          <w:sz w:val="18"/>
        </w:rPr>
        <w:t>CentralController</w:t>
      </w:r>
      <w:r>
        <w:rPr>
          <w:sz w:val="18"/>
        </w:rPr>
        <w:t>)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12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Woodland Stores – Various Locations (Total Capacity: 850 TR VRF System &amp; 350 TR Conventional</w:t>
      </w:r>
      <w:r>
        <w:rPr>
          <w:spacing w:val="-26"/>
          <w:sz w:val="18"/>
        </w:rPr>
        <w:t> </w:t>
      </w:r>
      <w:r>
        <w:rPr>
          <w:sz w:val="18"/>
        </w:rPr>
        <w:t>Split)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33" w:after="0"/>
        <w:ind w:left="831" w:right="0" w:hanging="360"/>
        <w:jc w:val="left"/>
        <w:rPr>
          <w:sz w:val="18"/>
        </w:rPr>
      </w:pPr>
      <w:r>
        <w:rPr>
          <w:sz w:val="18"/>
        </w:rPr>
        <w:t>CGO Complex (Ministry of Corp. Affairs), New Delhi (Total Capacity: 242 TR VRF</w:t>
      </w:r>
      <w:r>
        <w:rPr>
          <w:spacing w:val="-22"/>
          <w:sz w:val="18"/>
        </w:rPr>
        <w:t> </w:t>
      </w:r>
      <w:r>
        <w:rPr>
          <w:sz w:val="18"/>
        </w:rPr>
        <w:t>System)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30" w:after="0"/>
        <w:ind w:left="831" w:right="0" w:hanging="360"/>
        <w:jc w:val="left"/>
        <w:rPr>
          <w:sz w:val="18"/>
        </w:rPr>
      </w:pPr>
      <w:r>
        <w:rPr>
          <w:sz w:val="18"/>
        </w:rPr>
        <w:t>Royal Orchid Group – Various Locations (Total Capacity: 540 TR VRF</w:t>
      </w:r>
      <w:r>
        <w:rPr>
          <w:spacing w:val="-7"/>
          <w:sz w:val="18"/>
        </w:rPr>
        <w:t> </w:t>
      </w:r>
      <w:r>
        <w:rPr>
          <w:sz w:val="18"/>
        </w:rPr>
        <w:t>System.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33" w:after="0"/>
        <w:ind w:left="831" w:right="0" w:hanging="360"/>
        <w:jc w:val="left"/>
        <w:rPr>
          <w:sz w:val="18"/>
        </w:rPr>
      </w:pPr>
      <w:r>
        <w:rPr>
          <w:sz w:val="18"/>
        </w:rPr>
        <w:t>Umrao Hotel &amp; Resort, Alameda Lawn, Samalkha Delhi (Total Capacity: 750 TR VRF System with</w:t>
      </w:r>
      <w:r>
        <w:rPr>
          <w:spacing w:val="-22"/>
          <w:sz w:val="18"/>
        </w:rPr>
        <w:t> </w:t>
      </w:r>
      <w:r>
        <w:rPr>
          <w:i/>
          <w:sz w:val="18"/>
        </w:rPr>
        <w:t>AHUs</w:t>
      </w:r>
      <w:r>
        <w:rPr>
          <w:sz w:val="18"/>
        </w:rPr>
        <w:t>).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31" w:after="0"/>
        <w:ind w:left="831" w:right="0" w:hanging="360"/>
        <w:jc w:val="left"/>
        <w:rPr>
          <w:sz w:val="18"/>
        </w:rPr>
      </w:pPr>
      <w:r>
        <w:rPr>
          <w:sz w:val="18"/>
        </w:rPr>
        <w:t>Various Sites, NCR (Total Capacity: Above 1500 TR VRF</w:t>
      </w:r>
      <w:r>
        <w:rPr>
          <w:spacing w:val="-13"/>
          <w:sz w:val="18"/>
        </w:rPr>
        <w:t> </w:t>
      </w:r>
      <w:r>
        <w:rPr>
          <w:sz w:val="18"/>
        </w:rPr>
        <w:t>System)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32" w:after="0"/>
        <w:ind w:left="831" w:right="0" w:hanging="36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525449</wp:posOffset>
            </wp:positionH>
            <wp:positionV relativeFrom="paragraph">
              <wp:posOffset>135524</wp:posOffset>
            </wp:positionV>
            <wp:extent cx="6607251" cy="13335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25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Hotel Banana Tree- Ghaziabad (Total Capacity – 150</w:t>
      </w:r>
      <w:r>
        <w:rPr>
          <w:spacing w:val="-7"/>
          <w:sz w:val="18"/>
        </w:rPr>
        <w:t> </w:t>
      </w:r>
      <w:r>
        <w:rPr>
          <w:sz w:val="18"/>
        </w:rPr>
        <w:t>TR).</w:t>
      </w:r>
    </w:p>
    <w:p>
      <w:pPr>
        <w:pStyle w:val="BodyText"/>
        <w:spacing w:before="3"/>
        <w:ind w:left="0" w:firstLine="0"/>
        <w:rPr>
          <w:sz w:val="23"/>
        </w:rPr>
      </w:pPr>
    </w:p>
    <w:p>
      <w:pPr>
        <w:pStyle w:val="BodyText"/>
        <w:spacing w:before="1"/>
        <w:ind w:left="130" w:firstLine="0"/>
        <w:rPr>
          <w:b/>
        </w:rPr>
      </w:pPr>
      <w:r>
        <w:rPr>
          <w:b/>
        </w:rPr>
        <w:t>Oct 2013 – Dec 2014 M/s Global Comfort – Project Engineer (HVAC)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2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Worked as Project</w:t>
      </w:r>
      <w:r>
        <w:rPr>
          <w:spacing w:val="2"/>
          <w:sz w:val="18"/>
        </w:rPr>
        <w:t> </w:t>
      </w:r>
      <w:r>
        <w:rPr>
          <w:sz w:val="18"/>
        </w:rPr>
        <w:t>Engineer.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2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Duct system design, supervision, duct fabrication and installation of the ductwork</w:t>
      </w:r>
      <w:r>
        <w:rPr>
          <w:spacing w:val="-12"/>
          <w:sz w:val="18"/>
        </w:rPr>
        <w:t> </w:t>
      </w:r>
      <w:r>
        <w:rPr>
          <w:sz w:val="18"/>
        </w:rPr>
        <w:t>following.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2" w:after="0"/>
        <w:ind w:left="831" w:right="393" w:hanging="360"/>
        <w:jc w:val="left"/>
        <w:rPr>
          <w:sz w:val="18"/>
        </w:rPr>
      </w:pPr>
      <w:r>
        <w:rPr>
          <w:sz w:val="18"/>
        </w:rPr>
        <w:t>Ensure</w:t>
      </w:r>
      <w:r>
        <w:rPr>
          <w:spacing w:val="-5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HVAC</w:t>
      </w:r>
      <w:r>
        <w:rPr>
          <w:spacing w:val="-5"/>
          <w:sz w:val="18"/>
        </w:rPr>
        <w:t> </w:t>
      </w:r>
      <w:r>
        <w:rPr>
          <w:sz w:val="18"/>
        </w:rPr>
        <w:t>site</w:t>
      </w:r>
      <w:r>
        <w:rPr>
          <w:spacing w:val="-1"/>
          <w:sz w:val="18"/>
        </w:rPr>
        <w:t> </w:t>
      </w:r>
      <w:r>
        <w:rPr>
          <w:sz w:val="18"/>
        </w:rPr>
        <w:t>activities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conducted</w:t>
      </w:r>
      <w:r>
        <w:rPr>
          <w:spacing w:val="-5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controlled</w:t>
      </w:r>
      <w:r>
        <w:rPr>
          <w:spacing w:val="-4"/>
          <w:sz w:val="18"/>
        </w:rPr>
        <w:t> </w:t>
      </w:r>
      <w:r>
        <w:rPr>
          <w:sz w:val="18"/>
        </w:rPr>
        <w:t>conditions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shop</w:t>
      </w:r>
      <w:r>
        <w:rPr>
          <w:spacing w:val="-3"/>
          <w:sz w:val="18"/>
        </w:rPr>
        <w:t> </w:t>
      </w:r>
      <w:r>
        <w:rPr>
          <w:sz w:val="18"/>
        </w:rPr>
        <w:t>drawings,</w:t>
      </w:r>
      <w:r>
        <w:rPr>
          <w:spacing w:val="-6"/>
          <w:sz w:val="18"/>
        </w:rPr>
        <w:t> </w:t>
      </w:r>
      <w:r>
        <w:rPr>
          <w:sz w:val="18"/>
        </w:rPr>
        <w:t>method statements, and specification and work</w:t>
      </w:r>
      <w:r>
        <w:rPr>
          <w:spacing w:val="-9"/>
          <w:sz w:val="18"/>
        </w:rPr>
        <w:t> </w:t>
      </w:r>
      <w:r>
        <w:rPr>
          <w:sz w:val="18"/>
        </w:rPr>
        <w:t>plan.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187" w:hanging="360"/>
        <w:jc w:val="left"/>
        <w:rPr>
          <w:sz w:val="18"/>
        </w:rPr>
      </w:pPr>
      <w:r>
        <w:rPr>
          <w:sz w:val="18"/>
        </w:rPr>
        <w:t>Ensure safety for the men at sites, request for material, tools and equipment needed for the projects and issue the foreman daily instructions as per the work</w:t>
      </w:r>
      <w:r>
        <w:rPr>
          <w:spacing w:val="-5"/>
          <w:sz w:val="18"/>
        </w:rPr>
        <w:t> </w:t>
      </w:r>
      <w:r>
        <w:rPr>
          <w:sz w:val="18"/>
        </w:rPr>
        <w:t>plan.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2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Maintain the records and archives to company</w:t>
      </w:r>
      <w:r>
        <w:rPr>
          <w:spacing w:val="-5"/>
          <w:sz w:val="18"/>
        </w:rPr>
        <w:t> </w:t>
      </w:r>
      <w:r>
        <w:rPr>
          <w:sz w:val="18"/>
        </w:rPr>
        <w:t>standards.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1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Responsible for Preparation of Bill of Quantity of Materials for</w:t>
      </w:r>
      <w:r>
        <w:rPr>
          <w:spacing w:val="-7"/>
          <w:sz w:val="18"/>
        </w:rPr>
        <w:t> </w:t>
      </w:r>
      <w:r>
        <w:rPr>
          <w:sz w:val="18"/>
        </w:rPr>
        <w:t>Projects.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2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Get Prepare drawings for A/C equipment’s and accessories</w:t>
      </w:r>
      <w:r>
        <w:rPr>
          <w:spacing w:val="1"/>
          <w:sz w:val="18"/>
        </w:rPr>
        <w:t> </w:t>
      </w:r>
      <w:r>
        <w:rPr>
          <w:sz w:val="18"/>
        </w:rPr>
        <w:t>installation.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2" w:lineRule="exact" w:before="2" w:after="0"/>
        <w:ind w:left="831" w:right="0" w:hanging="360"/>
        <w:jc w:val="left"/>
        <w:rPr>
          <w:sz w:val="18"/>
        </w:rPr>
      </w:pPr>
      <w:r>
        <w:rPr>
          <w:sz w:val="18"/>
        </w:rPr>
        <w:t>Attend kick off meetings with Client, contractor and supplier for smooth functioning of the</w:t>
      </w:r>
      <w:r>
        <w:rPr>
          <w:spacing w:val="-24"/>
          <w:sz w:val="18"/>
        </w:rPr>
        <w:t> </w:t>
      </w:r>
      <w:r>
        <w:rPr>
          <w:sz w:val="18"/>
        </w:rPr>
        <w:t>work.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1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Support back office staff in making of the bill for the Work done.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280" w:hanging="360"/>
        <w:jc w:val="left"/>
        <w:rPr>
          <w:sz w:val="18"/>
        </w:rPr>
      </w:pPr>
      <w:r>
        <w:rPr>
          <w:sz w:val="18"/>
        </w:rPr>
        <w:t>Attend the weekly QC and SAFETY meeting and review of work procedure &amp; method statement for compliance with good work practice.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786" w:hanging="360"/>
        <w:jc w:val="left"/>
        <w:rPr>
          <w:sz w:val="18"/>
        </w:rPr>
      </w:pPr>
      <w:r>
        <w:rPr>
          <w:sz w:val="18"/>
        </w:rPr>
        <w:t>Co-ordinate the issue of non-conformance reports through the site QC Engineer. Installation testing and commissioning of air conditioning Panels, Distribution board, Conduiting and</w:t>
      </w:r>
      <w:r>
        <w:rPr>
          <w:spacing w:val="-17"/>
          <w:sz w:val="18"/>
        </w:rPr>
        <w:t> </w:t>
      </w:r>
      <w:r>
        <w:rPr>
          <w:sz w:val="18"/>
        </w:rPr>
        <w:t>wiring,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902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completion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QC</w:t>
      </w:r>
      <w:r>
        <w:rPr>
          <w:spacing w:val="-5"/>
          <w:sz w:val="18"/>
        </w:rPr>
        <w:t> </w:t>
      </w:r>
      <w:r>
        <w:rPr>
          <w:sz w:val="18"/>
        </w:rPr>
        <w:t>site instructions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coordinate</w:t>
      </w:r>
      <w:r>
        <w:rPr>
          <w:spacing w:val="-4"/>
          <w:sz w:val="18"/>
        </w:rPr>
        <w:t> </w:t>
      </w:r>
      <w:r>
        <w:rPr>
          <w:sz w:val="18"/>
        </w:rPr>
        <w:t>their</w:t>
      </w:r>
      <w:r>
        <w:rPr>
          <w:spacing w:val="-5"/>
          <w:sz w:val="18"/>
        </w:rPr>
        <w:t> </w:t>
      </w:r>
      <w:r>
        <w:rPr>
          <w:sz w:val="18"/>
        </w:rPr>
        <w:t>Compliance 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site</w:t>
      </w:r>
      <w:r>
        <w:rPr>
          <w:spacing w:val="-1"/>
          <w:sz w:val="18"/>
        </w:rPr>
        <w:t> </w:t>
      </w:r>
      <w:r>
        <w:rPr>
          <w:sz w:val="18"/>
        </w:rPr>
        <w:t>health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safety regulation.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0" w:lineRule="exact" w:before="0" w:after="0"/>
        <w:ind w:left="831" w:right="0" w:hanging="360"/>
        <w:jc w:val="left"/>
        <w:rPr>
          <w:sz w:val="18"/>
        </w:rPr>
      </w:pPr>
      <w:r>
        <w:rPr>
          <w:sz w:val="18"/>
        </w:rPr>
        <w:t>Prepare the work reports and maintain the all quality</w:t>
      </w:r>
      <w:r>
        <w:rPr>
          <w:spacing w:val="-7"/>
          <w:sz w:val="18"/>
        </w:rPr>
        <w:t> </w:t>
      </w:r>
      <w:r>
        <w:rPr>
          <w:sz w:val="18"/>
        </w:rPr>
        <w:t>documents.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12" w:lineRule="exact" w:before="2" w:after="0"/>
        <w:ind w:left="831" w:right="0" w:hanging="360"/>
        <w:jc w:val="left"/>
        <w:rPr>
          <w:sz w:val="18"/>
        </w:rPr>
      </w:pPr>
      <w:r>
        <w:rPr>
          <w:sz w:val="18"/>
        </w:rPr>
        <w:t>Compliance with the site health and safety</w:t>
      </w:r>
      <w:r>
        <w:rPr>
          <w:spacing w:val="-7"/>
          <w:sz w:val="18"/>
        </w:rPr>
        <w:t> </w:t>
      </w:r>
      <w:r>
        <w:rPr>
          <w:sz w:val="18"/>
        </w:rPr>
        <w:t>regulation.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565" w:hanging="360"/>
        <w:jc w:val="left"/>
        <w:rPr>
          <w:sz w:val="18"/>
        </w:rPr>
      </w:pPr>
      <w:r>
        <w:rPr>
          <w:sz w:val="18"/>
        </w:rPr>
        <w:t>Ensure Pre-Commissioning &amp; commissioning procedures and submitting of handing over dossiers, request material, tools and equipment needed for the</w:t>
      </w:r>
      <w:r>
        <w:rPr>
          <w:spacing w:val="-12"/>
          <w:sz w:val="18"/>
        </w:rPr>
        <w:t> </w:t>
      </w:r>
      <w:r>
        <w:rPr>
          <w:sz w:val="18"/>
        </w:rPr>
        <w:t>projects.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0"/>
        <w:jc w:val="left"/>
        <w:rPr>
          <w:sz w:val="18"/>
        </w:rPr>
      </w:pPr>
      <w:r>
        <w:rPr/>
        <w:pict>
          <v:shape style="position:absolute;margin-left:40.799999pt;margin-top:17.341181pt;width:523pt;height:13.35pt;mso-position-horizontal-relative:page;mso-position-vertical-relative:paragraph;z-index:-880;mso-wrap-distance-left:0;mso-wrap-distance-right:0" type="#_x0000_t202" filled="true" fillcolor="#a6a6a6" stroked="true" strokeweight=".47998pt" strokecolor="#000000">
            <v:textbox inset="0,0,0,0">
              <w:txbxContent>
                <w:p>
                  <w:pPr>
                    <w:spacing w:line="252" w:lineRule="exact" w:before="0"/>
                    <w:ind w:left="4101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IT 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18"/>
        </w:rPr>
        <w:t>Ensure smooth commissioning of the erected HVAC</w:t>
      </w:r>
      <w:r>
        <w:rPr>
          <w:spacing w:val="-9"/>
          <w:sz w:val="18"/>
        </w:rPr>
        <w:t> </w:t>
      </w:r>
      <w:r>
        <w:rPr>
          <w:sz w:val="18"/>
        </w:rPr>
        <w:t>projects.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05" w:after="0"/>
        <w:ind w:left="831" w:right="0" w:hanging="360"/>
        <w:jc w:val="left"/>
        <w:rPr>
          <w:b/>
          <w:i/>
          <w:sz w:val="18"/>
        </w:rPr>
      </w:pPr>
      <w:r>
        <w:rPr>
          <w:sz w:val="18"/>
        </w:rPr>
        <w:t>Good Working Knowledge of </w:t>
      </w:r>
      <w:r>
        <w:rPr>
          <w:b/>
          <w:i/>
          <w:sz w:val="18"/>
        </w:rPr>
        <w:t>MS Office (Excel, Power Point, Word,</w:t>
      </w:r>
      <w:r>
        <w:rPr>
          <w:b/>
          <w:i/>
          <w:spacing w:val="-11"/>
          <w:sz w:val="18"/>
        </w:rPr>
        <w:t> </w:t>
      </w:r>
      <w:r>
        <w:rPr>
          <w:b/>
          <w:i/>
          <w:sz w:val="18"/>
        </w:rPr>
        <w:t>Outlook).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2" w:after="0"/>
        <w:ind w:left="831" w:right="0" w:hanging="360"/>
        <w:jc w:val="left"/>
        <w:rPr>
          <w:b/>
          <w:i/>
          <w:sz w:val="18"/>
        </w:rPr>
      </w:pPr>
      <w:r>
        <w:rPr>
          <w:sz w:val="18"/>
        </w:rPr>
        <w:t>Good Working knowledge of </w:t>
      </w:r>
      <w:r>
        <w:rPr>
          <w:b/>
          <w:i/>
          <w:sz w:val="18"/>
        </w:rPr>
        <w:t>Auto</w:t>
      </w:r>
      <w:r>
        <w:rPr>
          <w:b/>
          <w:i/>
          <w:spacing w:val="2"/>
          <w:sz w:val="18"/>
        </w:rPr>
        <w:t> </w:t>
      </w:r>
      <w:r>
        <w:rPr>
          <w:b/>
          <w:i/>
          <w:sz w:val="18"/>
        </w:rPr>
        <w:t>CAD.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32" w:after="0"/>
        <w:ind w:left="831" w:right="0" w:hanging="360"/>
        <w:jc w:val="left"/>
        <w:rPr>
          <w:b/>
          <w:i/>
          <w:sz w:val="18"/>
        </w:rPr>
      </w:pPr>
      <w:r>
        <w:rPr>
          <w:sz w:val="18"/>
        </w:rPr>
        <w:t>Good Working Knowledge of HVAC Software’s </w:t>
      </w:r>
      <w:r>
        <w:rPr>
          <w:b/>
          <w:i/>
          <w:sz w:val="18"/>
        </w:rPr>
        <w:t>(E-Solution, Mente PC, MAST,</w:t>
      </w:r>
      <w:r>
        <w:rPr>
          <w:b/>
          <w:i/>
          <w:spacing w:val="-12"/>
          <w:sz w:val="18"/>
        </w:rPr>
        <w:t> </w:t>
      </w:r>
      <w:r>
        <w:rPr>
          <w:b/>
          <w:i/>
          <w:sz w:val="18"/>
        </w:rPr>
        <w:t>HAP).</w:t>
      </w:r>
    </w:p>
    <w:p>
      <w:pPr>
        <w:pStyle w:val="BodyText"/>
        <w:spacing w:before="8"/>
        <w:ind w:left="0" w:firstLine="0"/>
        <w:rPr>
          <w:b/>
          <w:i/>
          <w:sz w:val="8"/>
        </w:rPr>
      </w:pPr>
      <w:r>
        <w:rPr/>
        <w:pict>
          <v:shape style="position:absolute;margin-left:40.799999pt;margin-top:7.332969pt;width:523pt;height:13.45pt;mso-position-horizontal-relative:page;mso-position-vertical-relative:paragraph;z-index:-856;mso-wrap-distance-left:0;mso-wrap-distance-right:0" type="#_x0000_t202" filled="true" fillcolor="#a6a6a6" stroked="true" strokeweight=".47998pt" strokecolor="#000000">
            <v:textbox inset="0,0,0,0">
              <w:txbxContent>
                <w:p>
                  <w:pPr>
                    <w:spacing w:line="254" w:lineRule="exact" w:before="0"/>
                    <w:ind w:left="4102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Industrial Training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88" w:after="0"/>
        <w:ind w:left="831" w:right="0" w:hanging="360"/>
        <w:jc w:val="left"/>
        <w:rPr>
          <w:b/>
          <w:i/>
          <w:sz w:val="18"/>
        </w:rPr>
      </w:pPr>
      <w:r>
        <w:rPr>
          <w:b/>
          <w:i/>
          <w:sz w:val="18"/>
        </w:rPr>
        <w:t>Attended HVAC (VRF Trouble shooting) Training at Mitsubishi Heavy Factory situated at</w:t>
      </w:r>
      <w:r>
        <w:rPr>
          <w:b/>
          <w:i/>
          <w:spacing w:val="-17"/>
          <w:sz w:val="18"/>
        </w:rPr>
        <w:t> </w:t>
      </w:r>
      <w:r>
        <w:rPr>
          <w:b/>
          <w:i/>
          <w:sz w:val="18"/>
        </w:rPr>
        <w:t>Thailand.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276" w:lineRule="auto" w:before="33" w:after="0"/>
        <w:ind w:left="831" w:right="165" w:hanging="360"/>
        <w:jc w:val="both"/>
        <w:rPr>
          <w:sz w:val="18"/>
        </w:rPr>
      </w:pPr>
      <w:r>
        <w:rPr>
          <w:sz w:val="18"/>
        </w:rPr>
        <w:t>6</w:t>
      </w:r>
      <w:r>
        <w:rPr>
          <w:spacing w:val="-7"/>
          <w:sz w:val="18"/>
        </w:rPr>
        <w:t> </w:t>
      </w:r>
      <w:r>
        <w:rPr>
          <w:sz w:val="18"/>
        </w:rPr>
        <w:t>weeks</w:t>
      </w:r>
      <w:r>
        <w:rPr>
          <w:spacing w:val="-6"/>
          <w:sz w:val="18"/>
        </w:rPr>
        <w:t> </w:t>
      </w:r>
      <w:r>
        <w:rPr>
          <w:sz w:val="18"/>
        </w:rPr>
        <w:t>training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MTNL</w:t>
      </w:r>
      <w:r>
        <w:rPr>
          <w:spacing w:val="-5"/>
          <w:sz w:val="18"/>
        </w:rPr>
        <w:t> </w:t>
      </w:r>
      <w:r>
        <w:rPr>
          <w:sz w:val="18"/>
        </w:rPr>
        <w:t>Delhi</w:t>
      </w:r>
      <w:r>
        <w:rPr>
          <w:spacing w:val="-7"/>
          <w:sz w:val="18"/>
        </w:rPr>
        <w:t> </w:t>
      </w:r>
      <w:r>
        <w:rPr>
          <w:sz w:val="18"/>
        </w:rPr>
        <w:t>(Shadipur-</w:t>
      </w:r>
      <w:r>
        <w:rPr>
          <w:spacing w:val="-6"/>
          <w:sz w:val="18"/>
        </w:rPr>
        <w:t> </w:t>
      </w:r>
      <w:r>
        <w:rPr>
          <w:sz w:val="18"/>
        </w:rPr>
        <w:t>ITTM)</w:t>
      </w:r>
      <w:r>
        <w:rPr>
          <w:spacing w:val="-9"/>
          <w:sz w:val="18"/>
        </w:rPr>
        <w:t> </w:t>
      </w:r>
      <w:r>
        <w:rPr>
          <w:sz w:val="18"/>
        </w:rPr>
        <w:t>from</w:t>
      </w:r>
      <w:r>
        <w:rPr>
          <w:spacing w:val="-7"/>
          <w:sz w:val="18"/>
        </w:rPr>
        <w:t> </w:t>
      </w:r>
      <w:r>
        <w:rPr>
          <w:sz w:val="18"/>
        </w:rPr>
        <w:t>July</w:t>
      </w:r>
      <w:r>
        <w:rPr>
          <w:spacing w:val="-6"/>
          <w:sz w:val="18"/>
        </w:rPr>
        <w:t> </w:t>
      </w:r>
      <w:r>
        <w:rPr>
          <w:sz w:val="18"/>
        </w:rPr>
        <w:t>11,</w:t>
      </w:r>
      <w:r>
        <w:rPr>
          <w:spacing w:val="-9"/>
          <w:sz w:val="18"/>
        </w:rPr>
        <w:t> </w:t>
      </w:r>
      <w:r>
        <w:rPr>
          <w:sz w:val="18"/>
        </w:rPr>
        <w:t>2011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August</w:t>
      </w:r>
      <w:r>
        <w:rPr>
          <w:spacing w:val="-6"/>
          <w:sz w:val="18"/>
        </w:rPr>
        <w:t> </w:t>
      </w:r>
      <w:r>
        <w:rPr>
          <w:sz w:val="18"/>
        </w:rPr>
        <w:t>23,</w:t>
      </w:r>
      <w:r>
        <w:rPr>
          <w:spacing w:val="-6"/>
          <w:sz w:val="18"/>
        </w:rPr>
        <w:t> </w:t>
      </w:r>
      <w:r>
        <w:rPr>
          <w:sz w:val="18"/>
        </w:rPr>
        <w:t>2011.</w:t>
      </w:r>
      <w:r>
        <w:rPr>
          <w:spacing w:val="-7"/>
          <w:sz w:val="18"/>
        </w:rPr>
        <w:t> 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Study</w:t>
      </w:r>
      <w:r>
        <w:rPr>
          <w:spacing w:val="-9"/>
          <w:sz w:val="18"/>
        </w:rPr>
        <w:t> </w:t>
      </w:r>
      <w:r>
        <w:rPr>
          <w:sz w:val="18"/>
        </w:rPr>
        <w:t>about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Basic of Telecommunication, Optical Fiber role in Telecommunication, Take Care of modem internal settings, Handle Software related problem in</w:t>
      </w:r>
      <w:r>
        <w:rPr>
          <w:spacing w:val="-3"/>
          <w:sz w:val="18"/>
        </w:rPr>
        <w:t> </w:t>
      </w:r>
      <w:r>
        <w:rPr>
          <w:sz w:val="18"/>
        </w:rPr>
        <w:t>modems.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276" w:lineRule="auto" w:before="1" w:after="0"/>
        <w:ind w:left="831" w:right="164" w:hanging="360"/>
        <w:jc w:val="both"/>
        <w:rPr>
          <w:sz w:val="18"/>
        </w:rPr>
      </w:pPr>
      <w:r>
        <w:rPr/>
        <w:pict>
          <v:shape style="position:absolute;margin-left:40.799999pt;margin-top:41.751141pt;width:523pt;height:13.45pt;mso-position-horizontal-relative:page;mso-position-vertical-relative:paragraph;z-index:-832;mso-wrap-distance-left:0;mso-wrap-distance-right:0" type="#_x0000_t202" filled="true" fillcolor="#a6a6a6" stroked="true" strokeweight=".47998pt" strokecolor="#000000">
            <v:textbox inset="0,0,0,0">
              <w:txbxContent>
                <w:p>
                  <w:pPr>
                    <w:spacing w:line="252" w:lineRule="exact" w:before="0"/>
                    <w:ind w:left="4101" w:right="4102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Education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18"/>
        </w:rPr>
        <w:t>6 weeks training in Industrial Automation from Prolific Systems &amp; Technologies Pvt. Ltd. duration from July 27, 2012 to Sept. 10, 2012.- Learn PLC's Programming - Allen Bradley &amp; Siemens, Mitsubishi, Omron etc., SCADA - In Touch</w:t>
      </w:r>
    </w:p>
    <w:p>
      <w:pPr>
        <w:pStyle w:val="BodyText"/>
        <w:spacing w:before="9"/>
        <w:ind w:left="0" w:firstLine="0"/>
        <w:rPr>
          <w:sz w:val="7"/>
        </w:rPr>
      </w:pP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806"/>
      </w:tblGrid>
      <w:tr>
        <w:trPr>
          <w:trHeight w:val="471" w:hRule="atLeast"/>
        </w:trPr>
        <w:tc>
          <w:tcPr>
            <w:tcW w:w="1000" w:type="dxa"/>
          </w:tcPr>
          <w:p>
            <w:pPr>
              <w:pStyle w:val="TableParagraph"/>
              <w:spacing w:line="211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2013</w:t>
            </w:r>
          </w:p>
        </w:tc>
        <w:tc>
          <w:tcPr>
            <w:tcW w:w="88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Bachelor of Technology in Electronics &amp; Communication Engineering with 66.00% from Panipat</w:t>
            </w:r>
          </w:p>
          <w:p>
            <w:pPr>
              <w:pStyle w:val="TableParagraph"/>
              <w:spacing w:line="210" w:lineRule="exact" w:before="30"/>
              <w:rPr>
                <w:sz w:val="18"/>
              </w:rPr>
            </w:pPr>
            <w:r>
              <w:rPr>
                <w:sz w:val="18"/>
              </w:rPr>
              <w:t>Institute of Engineering &amp; Technology – Samalkha(Panipat).</w:t>
            </w:r>
          </w:p>
        </w:tc>
      </w:tr>
      <w:tr>
        <w:trPr>
          <w:trHeight w:val="246" w:hRule="atLeast"/>
        </w:trPr>
        <w:tc>
          <w:tcPr>
            <w:tcW w:w="1000" w:type="dxa"/>
          </w:tcPr>
          <w:p>
            <w:pPr>
              <w:pStyle w:val="TableParagraph"/>
              <w:spacing w:line="209" w:lineRule="exact" w:before="16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2009</w:t>
            </w:r>
          </w:p>
        </w:tc>
        <w:tc>
          <w:tcPr>
            <w:tcW w:w="8806" w:type="dxa"/>
          </w:tcPr>
          <w:p>
            <w:pPr>
              <w:pStyle w:val="TableParagraph"/>
              <w:spacing w:line="208" w:lineRule="exact" w:before="17"/>
              <w:rPr>
                <w:sz w:val="18"/>
              </w:rPr>
            </w:pPr>
            <w:r>
              <w:rPr>
                <w:sz w:val="18"/>
              </w:rPr>
              <w:t>H.S.C (12</w:t>
            </w:r>
            <w:r>
              <w:rPr>
                <w:position w:val="7"/>
                <w:sz w:val="9"/>
              </w:rPr>
              <w:t>th</w:t>
            </w:r>
            <w:r>
              <w:rPr>
                <w:sz w:val="18"/>
              </w:rPr>
              <w:t>) from C.B.S.E, New Delhi, in securing 65.2% marks.</w:t>
            </w:r>
          </w:p>
        </w:tc>
      </w:tr>
      <w:tr>
        <w:trPr>
          <w:trHeight w:val="228" w:hRule="atLeast"/>
        </w:trPr>
        <w:tc>
          <w:tcPr>
            <w:tcW w:w="1000" w:type="dxa"/>
          </w:tcPr>
          <w:p>
            <w:pPr>
              <w:pStyle w:val="TableParagraph"/>
              <w:spacing w:line="193" w:lineRule="exact" w:before="15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2007</w:t>
            </w:r>
          </w:p>
        </w:tc>
        <w:tc>
          <w:tcPr>
            <w:tcW w:w="8806" w:type="dxa"/>
          </w:tcPr>
          <w:p>
            <w:pPr>
              <w:pStyle w:val="TableParagraph"/>
              <w:spacing w:line="192" w:lineRule="exact" w:before="16"/>
              <w:rPr>
                <w:sz w:val="18"/>
              </w:rPr>
            </w:pPr>
            <w:r>
              <w:rPr>
                <w:sz w:val="18"/>
              </w:rPr>
              <w:t>S.S.C (10</w:t>
            </w:r>
            <w:r>
              <w:rPr>
                <w:position w:val="7"/>
                <w:sz w:val="9"/>
              </w:rPr>
              <w:t>th</w:t>
            </w:r>
            <w:r>
              <w:rPr>
                <w:sz w:val="18"/>
              </w:rPr>
              <w:t>) from B.S.E.H, Bhiwani, in securing 88.00% marks</w:t>
            </w:r>
          </w:p>
        </w:tc>
      </w:tr>
    </w:tbl>
    <w:p>
      <w:pPr>
        <w:pStyle w:val="BodyText"/>
        <w:spacing w:before="5"/>
        <w:ind w:left="0" w:firstLine="0"/>
        <w:rPr>
          <w:sz w:val="12"/>
        </w:rPr>
      </w:pPr>
    </w:p>
    <w:p>
      <w:pPr>
        <w:pStyle w:val="BodyText"/>
        <w:spacing w:before="100"/>
        <w:ind w:left="1772" w:firstLine="0"/>
      </w:pPr>
      <w:r>
        <w:rPr/>
        <w:t>All the details mentioned above are true and correct to the best of my knowledge.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BodyText"/>
        <w:spacing w:line="235" w:lineRule="auto" w:before="103"/>
        <w:ind w:left="130" w:right="8955" w:firstLine="0"/>
        <w:rPr>
          <w:b/>
        </w:rPr>
      </w:pPr>
      <w:r>
        <w:rPr>
          <w:b/>
        </w:rPr>
        <w:t>ANKUR SENDWAL DATE:</w:t>
      </w:r>
    </w:p>
    <w:p>
      <w:pPr>
        <w:pStyle w:val="BodyText"/>
        <w:spacing w:line="212" w:lineRule="exact" w:before="1"/>
        <w:ind w:left="130" w:firstLine="0"/>
        <w:rPr>
          <w:b/>
        </w:rPr>
      </w:pPr>
      <w:r>
        <w:rPr>
          <w:b/>
        </w:rPr>
        <w:t>PLACE:</w:t>
      </w:r>
    </w:p>
    <w:p>
      <w:pPr>
        <w:pStyle w:val="BodyText"/>
        <w:spacing w:line="212" w:lineRule="exact"/>
        <w:ind w:left="371" w:right="371" w:firstLine="0"/>
        <w:jc w:val="center"/>
        <w:rPr>
          <w:b/>
        </w:rPr>
      </w:pPr>
      <w:r>
        <w:rPr>
          <w:b/>
          <w:u w:val="single"/>
        </w:rPr>
        <w:t>References: Available on Request</w:t>
      </w:r>
    </w:p>
    <w:sectPr>
      <w:pgSz w:w="11910" w:h="16840"/>
      <w:pgMar w:top="580" w:bottom="280" w:left="7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entury Gothic">
    <w:altName w:val="Century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Lucida Sans" w:hAnsi="Lucida Sans" w:eastAsia="Lucida Sans" w:cs="Lucida Sans"/>
        <w:spacing w:val="-7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21" w:hanging="111"/>
      </w:pPr>
      <w:rPr>
        <w:rFonts w:hint="default" w:ascii="Lucida Sans" w:hAnsi="Lucida Sans" w:eastAsia="Lucida Sans" w:cs="Lucida Sans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831" w:hanging="36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31" w:hanging="36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31" w:hanging="360"/>
    </w:pPr>
    <w:rPr>
      <w:rFonts w:ascii="Lucida Sans" w:hAnsi="Lucida Sans" w:eastAsia="Lucida Sans" w:cs="Lucida Sans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31" w:hanging="360"/>
    </w:pPr>
    <w:rPr>
      <w:rFonts w:ascii="Lucida Sans" w:hAnsi="Lucida Sans" w:eastAsia="Lucida Sans" w:cs="Lucida San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489"/>
    </w:pPr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kur.sendwal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dcterms:created xsi:type="dcterms:W3CDTF">2019-02-20T01:02:35Z</dcterms:created>
  <dcterms:modified xsi:type="dcterms:W3CDTF">2019-02-20T01:02:35Z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