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202"/>
        <w:rPr>
          <w:rFonts w:ascii="Times New Roman"/>
          <w:i w:val="0"/>
        </w:rPr>
      </w:pPr>
      <w:r>
        <w:rPr>
          <w:rFonts w:ascii="Times New Roman"/>
          <w:i w:val="0"/>
        </w:rPr>
        <w:pict>
          <v:group style="width:477pt;height:136.8pt;mso-position-horizontal-relative:char;mso-position-vertical-relative:line" coordorigin="0,0" coordsize="9540,2736">
            <v:shape style="position:absolute;left:7160;top:10;width:1828;height:2535" type="#_x0000_t75" stroked="false">
              <v:imagedata r:id="rId5" o:title=""/>
            </v:shape>
            <v:line style="position:absolute" from="7047,5" to="9104,5" stroked="true" strokeweight=".5pt" strokecolor="#000000">
              <v:stroke dashstyle="solid"/>
            </v:line>
            <v:line style="position:absolute" from="7047,2633" to="9104,2633" stroked="true" strokeweight=".5pt" strokecolor="#000000">
              <v:stroke dashstyle="solid"/>
            </v:line>
            <v:line style="position:absolute" from="7052,0" to="7052,2638" stroked="true" strokeweight=".5pt" strokecolor="#000000">
              <v:stroke dashstyle="solid"/>
            </v:line>
            <v:line style="position:absolute" from="9099,0" to="9099,2638" stroked="true" strokeweight=".5pt" strokecolor="#000000">
              <v:stroke dashstyle="solid"/>
            </v:line>
            <v:line style="position:absolute" from="0,2721" to="9540,2721" stroked="true" strokeweight="1.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349;width:3218;height:375" type="#_x0000_t202" filled="false" stroked="false">
              <v:textbox inset="0,0,0,0">
                <w:txbxContent>
                  <w:p>
                    <w:pPr>
                      <w:spacing w:line="371" w:lineRule="exact" w:before="0"/>
                      <w:ind w:left="0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pacing w:val="-1"/>
                        <w:w w:val="107"/>
                        <w:sz w:val="32"/>
                      </w:rPr>
                      <w:t>M</w:t>
                    </w:r>
                    <w:r>
                      <w:rPr>
                        <w:i/>
                        <w:w w:val="104"/>
                        <w:sz w:val="32"/>
                      </w:rPr>
                      <w:t>O</w:t>
                    </w:r>
                    <w:r>
                      <w:rPr>
                        <w:i/>
                        <w:spacing w:val="-1"/>
                        <w:w w:val="102"/>
                        <w:sz w:val="32"/>
                      </w:rPr>
                      <w:t>H</w:t>
                    </w:r>
                    <w:r>
                      <w:rPr>
                        <w:i/>
                        <w:spacing w:val="-1"/>
                        <w:w w:val="125"/>
                        <w:sz w:val="32"/>
                      </w:rPr>
                      <w:t>A</w:t>
                    </w:r>
                    <w:r>
                      <w:rPr>
                        <w:i/>
                        <w:spacing w:val="-1"/>
                        <w:w w:val="107"/>
                        <w:sz w:val="32"/>
                      </w:rPr>
                      <w:t>M</w:t>
                    </w:r>
                    <w:r>
                      <w:rPr>
                        <w:i/>
                        <w:w w:val="111"/>
                        <w:sz w:val="32"/>
                      </w:rPr>
                      <w:t>E</w:t>
                    </w:r>
                    <w:r>
                      <w:rPr>
                        <w:i/>
                        <w:sz w:val="32"/>
                      </w:rPr>
                      <w:t>D</w:t>
                    </w:r>
                    <w:r>
                      <w:rPr>
                        <w:i/>
                        <w:spacing w:val="-8"/>
                        <w:sz w:val="32"/>
                      </w:rPr>
                      <w:t> </w:t>
                    </w:r>
                    <w:r>
                      <w:rPr>
                        <w:i/>
                        <w:spacing w:val="-2"/>
                        <w:w w:val="129"/>
                        <w:sz w:val="32"/>
                      </w:rPr>
                      <w:t>S</w:t>
                    </w:r>
                    <w:r>
                      <w:rPr>
                        <w:i/>
                        <w:spacing w:val="-1"/>
                        <w:w w:val="125"/>
                        <w:sz w:val="32"/>
                      </w:rPr>
                      <w:t>A</w:t>
                    </w:r>
                    <w:r>
                      <w:rPr>
                        <w:i/>
                        <w:spacing w:val="-1"/>
                        <w:w w:val="103"/>
                        <w:sz w:val="32"/>
                      </w:rPr>
                      <w:t>N</w:t>
                    </w:r>
                    <w:r>
                      <w:rPr>
                        <w:i/>
                        <w:w w:val="104"/>
                        <w:sz w:val="32"/>
                      </w:rPr>
                      <w:t>OO</w:t>
                    </w:r>
                    <w:r>
                      <w:rPr>
                        <w:i/>
                        <w:w w:val="229"/>
                        <w:sz w:val="32"/>
                      </w:rPr>
                      <w:t>J</w:t>
                    </w:r>
                    <w:r>
                      <w:rPr>
                        <w:i/>
                        <w:spacing w:val="-10"/>
                        <w:sz w:val="32"/>
                      </w:rPr>
                      <w:t> </w:t>
                    </w:r>
                    <w:r>
                      <w:rPr>
                        <w:i/>
                        <w:w w:val="129"/>
                        <w:sz w:val="3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0;top:1462;width:4884;height:674" type="#_x0000_t202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i/>
                        <w:sz w:val="26"/>
                      </w:rPr>
                      <w:t>Email id : </w:t>
                    </w:r>
                    <w:hyperlink r:id="rId6">
                      <w:r>
                        <w:rPr>
                          <w:b/>
                          <w:i/>
                          <w:color w:val="0000FF"/>
                          <w:sz w:val="28"/>
                          <w:u w:val="single" w:color="0000FF"/>
                        </w:rPr>
                        <w:t>mohamedsanooj07@gmail.com</w:t>
                      </w:r>
                    </w:hyperlink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15"/>
                        <w:sz w:val="26"/>
                      </w:rPr>
                      <w:t>Mobile No : +971-588213769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i w:val="0"/>
        </w:rPr>
      </w:r>
    </w:p>
    <w:p>
      <w:pPr>
        <w:pStyle w:val="BodyText"/>
        <w:spacing w:before="10"/>
        <w:ind w:left="0"/>
        <w:rPr>
          <w:rFonts w:ascii="Times New Roman"/>
          <w:i w:val="0"/>
          <w:sz w:val="2"/>
        </w:rPr>
      </w:pPr>
    </w:p>
    <w:p>
      <w:pPr>
        <w:pStyle w:val="BodyText"/>
        <w:spacing w:before="0"/>
        <w:ind w:left="98"/>
        <w:rPr>
          <w:rFonts w:ascii="Times New Roman"/>
          <w:i w:val="0"/>
        </w:rPr>
      </w:pPr>
      <w:r>
        <w:rPr>
          <w:rFonts w:ascii="Times New Roman"/>
          <w:i w:val="0"/>
          <w:position w:val="0"/>
        </w:rPr>
        <w:pict>
          <v:shape style="width:497.4pt;height:29.5pt;mso-position-horizontal-relative:char;mso-position-vertical-relative:line" type="#_x0000_t202" filled="true" fillcolor="#bfbfbf" stroked="true" strokeweight=".5pt" strokecolor="#000000">
            <w10:anchorlock/>
            <v:textbox inset="0,0,0,0">
              <w:txbxContent>
                <w:p>
                  <w:pPr>
                    <w:spacing w:line="278" w:lineRule="auto" w:before="19"/>
                    <w:ind w:left="108" w:right="248" w:firstLine="0"/>
                    <w:jc w:val="left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To obtain a full time position in a company that offers a professional working environment and enables me   </w:t>
                  </w:r>
                  <w:r>
                    <w:rPr>
                      <w:b/>
                      <w:i/>
                      <w:sz w:val="20"/>
                    </w:rPr>
                    <w:t>as a graduate to grow while meeting the corporation’s</w:t>
                  </w:r>
                  <w:r>
                    <w:rPr>
                      <w:b/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goals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i w:val="0"/>
          <w:position w:val="0"/>
        </w:rPr>
      </w:r>
    </w:p>
    <w:p>
      <w:pPr>
        <w:pStyle w:val="BodyText"/>
        <w:spacing w:before="0"/>
        <w:ind w:left="0"/>
        <w:rPr>
          <w:rFonts w:ascii="Times New Roman"/>
          <w:i w:val="0"/>
        </w:rPr>
      </w:pPr>
    </w:p>
    <w:p>
      <w:pPr>
        <w:pStyle w:val="BodyText"/>
        <w:spacing w:before="1"/>
        <w:ind w:left="0"/>
        <w:rPr>
          <w:rFonts w:ascii="Times New Roman"/>
          <w:i w:val="0"/>
          <w:sz w:val="22"/>
        </w:rPr>
      </w:pPr>
      <w:r>
        <w:rPr/>
        <w:pict>
          <v:shape style="position:absolute;margin-left:57.450001pt;margin-top:14.920505pt;width:500.4pt;height:14pt;mso-position-horizontal-relative:page;mso-position-vertical-relative:paragraph;z-index:-928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32" w:lineRule="exact" w:before="0"/>
                    <w:ind w:left="3779" w:right="3779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PRESENT EMPLOYMENT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rPr>
          <w:rFonts w:ascii="Times New Roman"/>
          <w:i w:val="0"/>
          <w:sz w:val="12"/>
        </w:rPr>
      </w:pPr>
    </w:p>
    <w:p>
      <w:pPr>
        <w:pStyle w:val="Heading2"/>
        <w:numPr>
          <w:ilvl w:val="0"/>
          <w:numId w:val="1"/>
        </w:numPr>
        <w:tabs>
          <w:tab w:pos="666" w:val="left" w:leader="none"/>
          <w:tab w:pos="667" w:val="left" w:leader="none"/>
        </w:tabs>
        <w:spacing w:line="278" w:lineRule="auto" w:before="100" w:after="0"/>
        <w:ind w:left="667" w:right="282" w:hanging="450"/>
        <w:jc w:val="left"/>
        <w:rPr>
          <w:b w:val="0"/>
          <w:i/>
        </w:rPr>
      </w:pPr>
      <w:r>
        <w:rPr/>
        <w:pict>
          <v:shape style="position:absolute;margin-left:57.450001pt;margin-top:-36.679775pt;width:500.4pt;height:14pt;mso-position-horizontal-relative:page;mso-position-vertical-relative:paragraph;z-index:1168" type="#_x0000_t202" filled="true" fillcolor="#a5a5a5" stroked="true" strokeweight=".5pt" strokecolor="#000000">
            <v:textbox inset="0,0,0,0">
              <w:txbxContent>
                <w:p>
                  <w:pPr>
                    <w:spacing w:line="232" w:lineRule="exact" w:before="0"/>
                    <w:ind w:left="3779" w:right="3780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WORK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EXPERIENCE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</w:rPr>
        <w:t>Working as QA/QC Engineer in Al Shafar Steel Engineering LLC(ASSENT), Dubai UAE  from May 2017   </w:t>
      </w:r>
      <w:r>
        <w:rPr/>
        <w:t>to till</w:t>
      </w:r>
      <w:r>
        <w:rPr>
          <w:spacing w:val="-9"/>
        </w:rPr>
        <w:t> </w:t>
      </w:r>
      <w:r>
        <w:rPr/>
        <w:t>date</w:t>
      </w:r>
      <w:r>
        <w:rPr>
          <w:b w:val="0"/>
          <w:i/>
        </w:rPr>
        <w:t>.</w:t>
      </w:r>
    </w:p>
    <w:p>
      <w:pPr>
        <w:pStyle w:val="BodyText"/>
        <w:spacing w:before="3"/>
        <w:ind w:left="0"/>
        <w:rPr>
          <w:i/>
          <w:sz w:val="23"/>
        </w:rPr>
      </w:pPr>
    </w:p>
    <w:p>
      <w:pPr>
        <w:spacing w:before="1"/>
        <w:ind w:left="666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Area of Proficiency: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7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Inspection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incoming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raw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materials,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electrode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inspection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ASME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Sec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II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Part-C.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78" w:lineRule="auto" w:before="38" w:after="0"/>
        <w:ind w:left="937" w:right="281" w:hanging="360"/>
        <w:jc w:val="left"/>
        <w:rPr>
          <w:i/>
          <w:sz w:val="20"/>
        </w:rPr>
      </w:pPr>
      <w:r>
        <w:rPr>
          <w:i/>
          <w:w w:val="120"/>
          <w:sz w:val="20"/>
        </w:rPr>
        <w:t>Fit up inspection, alignment, dimensions, bevel angel, bevel face, root face, root gap, surface </w:t>
      </w:r>
      <w:r>
        <w:rPr>
          <w:i/>
          <w:w w:val="120"/>
          <w:sz w:val="20"/>
        </w:rPr>
        <w:t>cleanliness, and tack</w:t>
      </w:r>
      <w:r>
        <w:rPr>
          <w:i/>
          <w:spacing w:val="-50"/>
          <w:w w:val="120"/>
          <w:sz w:val="20"/>
        </w:rPr>
        <w:t> </w:t>
      </w:r>
      <w:r>
        <w:rPr>
          <w:i/>
          <w:w w:val="120"/>
          <w:sz w:val="20"/>
        </w:rPr>
        <w:t>weld.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Pre-weld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inspection,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welding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equipment,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preheating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requirements,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electrode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baking,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oven,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quivers.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78" w:lineRule="auto" w:before="37" w:after="0"/>
        <w:ind w:left="937" w:right="281" w:hanging="360"/>
        <w:jc w:val="left"/>
        <w:rPr>
          <w:i/>
          <w:sz w:val="20"/>
        </w:rPr>
      </w:pPr>
      <w:r>
        <w:rPr>
          <w:i/>
          <w:w w:val="120"/>
          <w:sz w:val="20"/>
        </w:rPr>
        <w:t>In process weld inspection, setting of current manipulation of electrode, inter-pass cleaning, inter- </w:t>
      </w:r>
      <w:r>
        <w:rPr>
          <w:i/>
          <w:w w:val="120"/>
          <w:sz w:val="20"/>
        </w:rPr>
        <w:t>pass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temp,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root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run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inspection.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Visual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inspection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NDT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requirements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AWS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D1.1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structural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steel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welding.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</w:tabs>
        <w:spacing w:line="278" w:lineRule="auto" w:before="38" w:after="0"/>
        <w:ind w:left="937" w:right="280" w:hanging="360"/>
        <w:jc w:val="both"/>
        <w:rPr>
          <w:i/>
          <w:sz w:val="20"/>
        </w:rPr>
      </w:pPr>
      <w:r>
        <w:rPr>
          <w:i/>
          <w:w w:val="120"/>
          <w:sz w:val="20"/>
        </w:rPr>
        <w:t>Dimension inspection, length, breadth, thickness, hole dia, pitch distance, diagonal QA/QC </w:t>
      </w:r>
      <w:r>
        <w:rPr>
          <w:i/>
          <w:w w:val="120"/>
          <w:sz w:val="20"/>
        </w:rPr>
        <w:t>documentation such as verification of mill test certificate, electrode test certificate, preparation of dimensional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report,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preparation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visual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report.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Review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approved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drawings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&amp;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scope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work.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Review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WPS,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PQR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welder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qualification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certificates.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8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Verification</w:t>
      </w:r>
      <w:r>
        <w:rPr>
          <w:i/>
          <w:spacing w:val="-12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material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test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reports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2"/>
          <w:w w:val="120"/>
          <w:sz w:val="20"/>
        </w:rPr>
        <w:t> </w:t>
      </w:r>
      <w:r>
        <w:rPr>
          <w:i/>
          <w:w w:val="120"/>
          <w:sz w:val="20"/>
        </w:rPr>
        <w:t>client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8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Witnessing</w:t>
      </w:r>
      <w:r>
        <w:rPr>
          <w:i/>
          <w:spacing w:val="-31"/>
          <w:w w:val="120"/>
          <w:sz w:val="20"/>
        </w:rPr>
        <w:t> </w:t>
      </w:r>
      <w:r>
        <w:rPr>
          <w:i/>
          <w:w w:val="120"/>
          <w:sz w:val="20"/>
        </w:rPr>
        <w:t>Welder</w:t>
      </w:r>
      <w:r>
        <w:rPr>
          <w:i/>
          <w:spacing w:val="-31"/>
          <w:w w:val="120"/>
          <w:sz w:val="20"/>
        </w:rPr>
        <w:t> </w:t>
      </w:r>
      <w:r>
        <w:rPr>
          <w:i/>
          <w:w w:val="120"/>
          <w:sz w:val="20"/>
        </w:rPr>
        <w:t>Performance</w:t>
      </w:r>
      <w:r>
        <w:rPr>
          <w:i/>
          <w:spacing w:val="-30"/>
          <w:w w:val="120"/>
          <w:sz w:val="20"/>
        </w:rPr>
        <w:t> </w:t>
      </w:r>
      <w:r>
        <w:rPr>
          <w:i/>
          <w:w w:val="120"/>
          <w:sz w:val="20"/>
        </w:rPr>
        <w:t>Qualification</w:t>
      </w:r>
      <w:r>
        <w:rPr>
          <w:i/>
          <w:spacing w:val="-31"/>
          <w:w w:val="120"/>
          <w:sz w:val="20"/>
        </w:rPr>
        <w:t> </w:t>
      </w:r>
      <w:r>
        <w:rPr>
          <w:i/>
          <w:w w:val="120"/>
          <w:sz w:val="20"/>
        </w:rPr>
        <w:t>Testing</w:t>
      </w:r>
      <w:r>
        <w:rPr>
          <w:i/>
          <w:spacing w:val="-31"/>
          <w:w w:val="120"/>
          <w:sz w:val="20"/>
        </w:rPr>
        <w:t> </w:t>
      </w:r>
      <w:r>
        <w:rPr>
          <w:i/>
          <w:w w:val="120"/>
          <w:sz w:val="20"/>
        </w:rPr>
        <w:t>(WPQT).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7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Monitoring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Activities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WPS.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78" w:lineRule="auto" w:before="38" w:after="0"/>
        <w:ind w:left="937" w:right="281" w:hanging="360"/>
        <w:jc w:val="left"/>
        <w:rPr>
          <w:i/>
          <w:sz w:val="20"/>
        </w:rPr>
      </w:pPr>
      <w:r>
        <w:rPr>
          <w:i/>
          <w:w w:val="120"/>
          <w:sz w:val="20"/>
        </w:rPr>
        <w:t>Witnessing of Mechanical tests tensile test, Hardness test, Impact Toughness test for procedure </w:t>
      </w:r>
      <w:r>
        <w:rPr>
          <w:i/>
          <w:w w:val="120"/>
          <w:sz w:val="20"/>
        </w:rPr>
        <w:t>qualification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standard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EN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10025-2:2004,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ASME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Sec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II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Part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A&amp;B.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Witnessing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non-destructive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testing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which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involves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MT,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PT,RT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&amp;UT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7" w:after="0"/>
        <w:ind w:left="93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Suggestion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methods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/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procedures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to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improve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the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quality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working.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38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Preparation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daily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welding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inspection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reports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agreed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formats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projects.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40" w:lineRule="auto" w:before="37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Controlling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monitoring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all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QC&amp;NDT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activities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as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approved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procedures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inspection</w:t>
      </w:r>
    </w:p>
    <w:p>
      <w:pPr>
        <w:pStyle w:val="BodyText"/>
        <w:spacing w:before="2"/>
        <w:ind w:left="0"/>
        <w:rPr>
          <w:i/>
          <w:sz w:val="23"/>
        </w:rPr>
      </w:pPr>
      <w:r>
        <w:rPr/>
        <w:pict>
          <v:shape style="position:absolute;margin-left:57.450001pt;margin-top:15.661009pt;width:500.4pt;height:14pt;mso-position-horizontal-relative:page;mso-position-vertical-relative:paragraph;z-index:-904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32" w:lineRule="exact" w:before="0"/>
                    <w:ind w:left="3779" w:right="3780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PREVIOUS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EMPLOYMENT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i/>
          <w:sz w:val="12"/>
        </w:rPr>
      </w:pPr>
    </w:p>
    <w:p>
      <w:pPr>
        <w:pStyle w:val="Heading2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78" w:lineRule="auto" w:before="100" w:after="0"/>
        <w:ind w:left="937" w:right="286" w:hanging="360"/>
        <w:jc w:val="left"/>
      </w:pPr>
      <w:r>
        <w:rPr>
          <w:i/>
          <w:w w:val="105"/>
        </w:rPr>
        <w:t>Worked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QA/QC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Engineer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under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Larsen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&amp;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Toubro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Ltd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Reliance</w:t>
      </w:r>
      <w:r>
        <w:rPr>
          <w:i/>
          <w:spacing w:val="-21"/>
          <w:w w:val="105"/>
        </w:rPr>
        <w:t> </w:t>
      </w:r>
      <w:r>
        <w:rPr>
          <w:i/>
          <w:w w:val="115"/>
        </w:rPr>
        <w:t>J3</w:t>
      </w:r>
      <w:r>
        <w:rPr>
          <w:i/>
          <w:spacing w:val="-27"/>
          <w:w w:val="115"/>
        </w:rPr>
        <w:t> </w:t>
      </w:r>
      <w:r>
        <w:rPr>
          <w:i/>
          <w:w w:val="105"/>
        </w:rPr>
        <w:t>SEZ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Project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2015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to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2016.</w:t>
      </w:r>
    </w:p>
    <w:p>
      <w:pPr>
        <w:spacing w:before="1"/>
        <w:ind w:left="936" w:right="0" w:firstLine="0"/>
        <w:jc w:val="left"/>
        <w:rPr>
          <w:b/>
          <w:i/>
          <w:sz w:val="20"/>
        </w:rPr>
      </w:pPr>
      <w:r>
        <w:rPr>
          <w:b/>
          <w:i/>
          <w:w w:val="115"/>
          <w:sz w:val="20"/>
        </w:rPr>
        <w:t>Job Responsibilities: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77" w:after="0"/>
        <w:ind w:left="93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Ensure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welding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defects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welding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symbols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at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all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levels.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98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As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per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construction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drawing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P&amp;ID,GAD,ISOMETRIC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)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pipe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should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be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erected.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97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Check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fitup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leveling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scale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pendulum.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98" w:after="0"/>
        <w:ind w:left="937" w:right="0" w:hanging="360"/>
        <w:jc w:val="left"/>
        <w:rPr>
          <w:i/>
          <w:sz w:val="20"/>
        </w:rPr>
      </w:pPr>
      <w:r>
        <w:rPr>
          <w:i/>
          <w:w w:val="115"/>
          <w:sz w:val="20"/>
        </w:rPr>
        <w:t>Inspect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follow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welding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process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(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ARC,MIG,TIG,FCAW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)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pipe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should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be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welded.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98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Inspect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before,during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after.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  <w:tab w:pos="1827" w:val="left" w:leader="none"/>
          <w:tab w:pos="2340" w:val="left" w:leader="none"/>
          <w:tab w:pos="3257" w:val="left" w:leader="none"/>
          <w:tab w:pos="4156" w:val="left" w:leader="none"/>
          <w:tab w:pos="5111" w:val="left" w:leader="none"/>
          <w:tab w:pos="6188" w:val="left" w:leader="none"/>
          <w:tab w:pos="7193" w:val="left" w:leader="none"/>
          <w:tab w:pos="8140" w:val="left" w:leader="none"/>
          <w:tab w:pos="9054" w:val="left" w:leader="none"/>
        </w:tabs>
        <w:spacing w:line="278" w:lineRule="auto" w:before="97" w:after="0"/>
        <w:ind w:left="937" w:right="281" w:hanging="360"/>
        <w:jc w:val="left"/>
        <w:rPr>
          <w:i/>
          <w:sz w:val="20"/>
        </w:rPr>
      </w:pPr>
      <w:r>
        <w:rPr>
          <w:i/>
          <w:w w:val="120"/>
          <w:sz w:val="20"/>
        </w:rPr>
        <w:t>Identify</w:t>
        <w:tab/>
        <w:t>the</w:t>
        <w:tab/>
        <w:t>welding</w:t>
        <w:tab/>
        <w:t>defects</w:t>
        <w:tab/>
        <w:t>(Cracks,</w:t>
        <w:tab/>
        <w:t>Undercut,</w:t>
        <w:tab/>
        <w:t>Porosity,</w:t>
        <w:tab/>
        <w:t>Overlap,</w:t>
        <w:tab/>
        <w:t>Spatter,</w:t>
        <w:tab/>
      </w:r>
      <w:r>
        <w:rPr>
          <w:i/>
          <w:spacing w:val="-3"/>
          <w:w w:val="120"/>
          <w:sz w:val="20"/>
        </w:rPr>
        <w:t>Excessive </w:t>
      </w:r>
      <w:r>
        <w:rPr>
          <w:i/>
          <w:w w:val="120"/>
          <w:sz w:val="20"/>
        </w:rPr>
        <w:t>Conversity&amp;Concavity,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Excessive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reinforcement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)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61" w:after="0"/>
        <w:ind w:left="93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After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welding,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check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quality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welding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Liquid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Penetrant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Test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78" w:after="0"/>
        <w:ind w:left="93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Conduct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weekly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/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monthly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quality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meetings.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20"/>
          <w:pgMar w:top="640" w:bottom="280" w:left="1040" w:right="640"/>
        </w:sectPr>
      </w:pPr>
    </w:p>
    <w:p>
      <w:pPr>
        <w:pStyle w:val="BodyText"/>
        <w:spacing w:before="0"/>
        <w:ind w:left="98"/>
        <w:rPr>
          <w:i w:val="0"/>
        </w:rPr>
      </w:pPr>
      <w:r>
        <w:rPr>
          <w:i w:val="0"/>
          <w:position w:val="0"/>
        </w:rPr>
        <w:pict>
          <v:shape style="width:497.4pt;height:15pt;mso-position-horizontal-relative:char;mso-position-vertical-relative:line" type="#_x0000_t202" filled="true" fillcolor="#bfbfbf" stroked="true" strokeweight=".5pt" strokecolor="#000000">
            <w10:anchorlock/>
            <v:textbox inset="0,0,0,0">
              <w:txbxContent>
                <w:p>
                  <w:pPr>
                    <w:spacing w:line="232" w:lineRule="exact" w:before="0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ACADEMIC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QUALIFICATIONS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</w:rPr>
      </w:r>
    </w:p>
    <w:p>
      <w:pPr>
        <w:pStyle w:val="BodyText"/>
        <w:spacing w:before="2"/>
        <w:ind w:left="0"/>
        <w:rPr>
          <w:i/>
          <w:sz w:val="11"/>
        </w:rPr>
      </w:pPr>
    </w:p>
    <w:p>
      <w:pPr>
        <w:pStyle w:val="Heading1"/>
        <w:spacing w:before="100"/>
        <w:ind w:firstLine="0"/>
        <w:rPr>
          <w:i/>
        </w:rPr>
      </w:pPr>
      <w:r>
        <w:rPr>
          <w:i/>
        </w:rPr>
        <w:t>B.E (MECHANICAL ENGINEERING) 6.7 CGPA – 2015</w:t>
      </w:r>
    </w:p>
    <w:p>
      <w:pPr>
        <w:pStyle w:val="BodyText"/>
        <w:spacing w:before="41"/>
        <w:ind w:left="736"/>
        <w:rPr>
          <w:i/>
        </w:rPr>
      </w:pPr>
      <w:r>
        <w:rPr>
          <w:i/>
          <w:w w:val="120"/>
        </w:rPr>
        <w:t>Mar Ephraem College of Engineering and Technology, India.</w:t>
      </w:r>
    </w:p>
    <w:p>
      <w:pPr>
        <w:pStyle w:val="Heading1"/>
        <w:numPr>
          <w:ilvl w:val="2"/>
          <w:numId w:val="5"/>
        </w:numPr>
        <w:tabs>
          <w:tab w:pos="827" w:val="left" w:leader="none"/>
        </w:tabs>
        <w:spacing w:line="240" w:lineRule="auto" w:before="38" w:after="0"/>
        <w:ind w:left="826" w:right="0" w:hanging="609"/>
        <w:jc w:val="left"/>
        <w:rPr>
          <w:i/>
        </w:rPr>
      </w:pPr>
      <w:r>
        <w:rPr>
          <w:i/>
        </w:rPr>
        <w:t>with</w:t>
      </w:r>
      <w:r>
        <w:rPr>
          <w:i/>
          <w:spacing w:val="-5"/>
        </w:rPr>
        <w:t> </w:t>
      </w:r>
      <w:r>
        <w:rPr>
          <w:i/>
        </w:rPr>
        <w:t>63.9%-2011</w:t>
      </w:r>
    </w:p>
    <w:p>
      <w:pPr>
        <w:pStyle w:val="BodyText"/>
        <w:spacing w:before="41"/>
        <w:ind w:left="736"/>
        <w:rPr>
          <w:i/>
        </w:rPr>
      </w:pPr>
      <w:r>
        <w:rPr>
          <w:i/>
          <w:w w:val="120"/>
        </w:rPr>
        <w:t>ABC Matriculation Higher Secondary School, India.</w:t>
      </w:r>
    </w:p>
    <w:p>
      <w:pPr>
        <w:pStyle w:val="BodyText"/>
        <w:spacing w:before="2"/>
        <w:ind w:left="0"/>
        <w:rPr>
          <w:i/>
          <w:sz w:val="23"/>
        </w:rPr>
      </w:pPr>
      <w:r>
        <w:rPr/>
        <w:pict>
          <v:shape style="position:absolute;margin-left:57.16pt;margin-top:15.646921pt;width:497.4pt;height:16pt;mso-position-horizontal-relative:page;mso-position-vertical-relative:paragraph;z-index:-832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PROFESSIONAL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QUALIFICATIONS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i/>
          <w:sz w:val="12"/>
        </w:rPr>
      </w:pPr>
    </w:p>
    <w:p>
      <w:pPr>
        <w:pStyle w:val="Heading2"/>
        <w:spacing w:before="100"/>
        <w:ind w:left="217" w:right="0"/>
        <w:jc w:val="left"/>
        <w:rPr>
          <w:i/>
        </w:rPr>
      </w:pPr>
      <w:r>
        <w:rPr>
          <w:i/>
        </w:rPr>
        <w:t>DIPLOMA IN WELDING ENGINEERNIG AND TECHNOLOGY</w:t>
      </w:r>
    </w:p>
    <w:p>
      <w:pPr>
        <w:pStyle w:val="BodyText"/>
        <w:ind w:left="936"/>
        <w:rPr>
          <w:i/>
        </w:rPr>
      </w:pPr>
      <w:r>
        <w:rPr>
          <w:i/>
          <w:w w:val="120"/>
        </w:rPr>
        <w:t>Annamalai University, India.</w:t>
      </w:r>
    </w:p>
    <w:p>
      <w:pPr>
        <w:pStyle w:val="Heading2"/>
        <w:spacing w:before="38"/>
        <w:ind w:left="217" w:right="0"/>
        <w:jc w:val="left"/>
        <w:rPr>
          <w:i/>
        </w:rPr>
      </w:pPr>
      <w:r>
        <w:rPr>
          <w:i/>
        </w:rPr>
        <w:t>QA/QC, PIPING AND PIPELINE ENGINEERING, NDT (ASNT LEVEL 11)</w:t>
      </w:r>
    </w:p>
    <w:p>
      <w:pPr>
        <w:pStyle w:val="BodyText"/>
        <w:spacing w:before="38"/>
        <w:ind w:left="936"/>
        <w:rPr>
          <w:i/>
        </w:rPr>
      </w:pPr>
      <w:r>
        <w:rPr>
          <w:i/>
          <w:w w:val="120"/>
        </w:rPr>
        <w:t>TechShore Inspection Services, Kochi, India.</w:t>
      </w:r>
    </w:p>
    <w:p>
      <w:pPr>
        <w:pStyle w:val="BodyText"/>
        <w:spacing w:before="6"/>
        <w:ind w:left="0"/>
        <w:rPr>
          <w:i/>
          <w:sz w:val="26"/>
        </w:rPr>
      </w:pPr>
      <w:r>
        <w:rPr/>
        <w:pict>
          <v:shape style="position:absolute;margin-left:57.16pt;margin-top:17.614653pt;width:497.4pt;height:16pt;mso-position-horizontal-relative:page;mso-position-vertical-relative:paragraph;z-index:-808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ACADEMIC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TRAINING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spacing w:before="10"/>
        <w:ind w:left="217" w:right="0"/>
        <w:jc w:val="left"/>
        <w:rPr>
          <w:i/>
        </w:rPr>
      </w:pPr>
      <w:r>
        <w:rPr>
          <w:i/>
          <w:spacing w:val="1"/>
          <w:w w:val="108"/>
        </w:rPr>
        <w:t>P</w:t>
      </w:r>
      <w:r>
        <w:rPr>
          <w:i/>
          <w:spacing w:val="2"/>
          <w:w w:val="95"/>
        </w:rPr>
        <w:t>R</w:t>
      </w:r>
      <w:r>
        <w:rPr>
          <w:i/>
          <w:spacing w:val="2"/>
          <w:w w:val="82"/>
        </w:rPr>
        <w:t>O</w:t>
      </w:r>
      <w:r>
        <w:rPr>
          <w:i/>
          <w:spacing w:val="1"/>
          <w:w w:val="182"/>
        </w:rPr>
        <w:t>J</w:t>
      </w:r>
      <w:r>
        <w:rPr>
          <w:i/>
          <w:spacing w:val="2"/>
          <w:w w:val="97"/>
        </w:rPr>
        <w:t>E</w:t>
      </w:r>
      <w:r>
        <w:rPr>
          <w:i/>
          <w:spacing w:val="1"/>
          <w:w w:val="94"/>
        </w:rPr>
        <w:t>C</w:t>
      </w:r>
      <w:r>
        <w:rPr>
          <w:i/>
          <w:w w:val="96"/>
        </w:rPr>
        <w:t>T</w:t>
      </w:r>
      <w:r>
        <w:rPr>
          <w:i/>
          <w:spacing w:val="-3"/>
        </w:rPr>
        <w:t> </w:t>
      </w:r>
      <w:r>
        <w:rPr>
          <w:i/>
          <w:spacing w:val="2"/>
          <w:w w:val="93"/>
        </w:rPr>
        <w:t>W</w:t>
      </w:r>
      <w:r>
        <w:rPr>
          <w:i/>
          <w:spacing w:val="2"/>
          <w:w w:val="82"/>
        </w:rPr>
        <w:t>O</w:t>
      </w:r>
      <w:r>
        <w:rPr>
          <w:i/>
          <w:spacing w:val="2"/>
          <w:w w:val="95"/>
        </w:rPr>
        <w:t>R</w:t>
      </w:r>
      <w:r>
        <w:rPr>
          <w:i/>
          <w:spacing w:val="2"/>
          <w:w w:val="97"/>
        </w:rPr>
        <w:t>K</w:t>
      </w:r>
      <w:r>
        <w:rPr>
          <w:i/>
          <w:w w:val="93"/>
        </w:rPr>
        <w:t>:</w:t>
      </w:r>
    </w:p>
    <w:p>
      <w:pPr>
        <w:pStyle w:val="BodyText"/>
        <w:spacing w:line="278" w:lineRule="auto" w:before="38"/>
        <w:ind w:left="366" w:right="1452"/>
        <w:rPr>
          <w:i/>
        </w:rPr>
      </w:pPr>
      <w:r>
        <w:rPr>
          <w:b/>
          <w:i/>
          <w:w w:val="115"/>
        </w:rPr>
        <w:t>Main Project: </w:t>
      </w:r>
      <w:r>
        <w:rPr>
          <w:i/>
          <w:w w:val="115"/>
        </w:rPr>
        <w:t>Mechanical Property of Coconut Husk Fibre Reinforced Polyester Composite </w:t>
      </w:r>
      <w:r>
        <w:rPr>
          <w:b/>
          <w:i/>
          <w:w w:val="115"/>
        </w:rPr>
        <w:t>Mini Project : </w:t>
      </w:r>
      <w:r>
        <w:rPr>
          <w:i/>
          <w:w w:val="115"/>
        </w:rPr>
        <w:t>Design and Fabrication of Solar Powered Grass Cutter.</w:t>
      </w:r>
    </w:p>
    <w:p>
      <w:pPr>
        <w:pStyle w:val="BodyText"/>
        <w:spacing w:before="4"/>
        <w:ind w:left="0"/>
        <w:rPr>
          <w:i/>
          <w:sz w:val="23"/>
        </w:rPr>
      </w:pPr>
    </w:p>
    <w:p>
      <w:pPr>
        <w:pStyle w:val="Heading2"/>
        <w:spacing w:before="0"/>
        <w:ind w:left="217" w:right="0"/>
        <w:jc w:val="left"/>
        <w:rPr>
          <w:i/>
        </w:rPr>
      </w:pPr>
      <w:r>
        <w:rPr>
          <w:i/>
        </w:rPr>
        <w:t>WORKSHOP PARTICIPATED:</w:t>
      </w:r>
    </w:p>
    <w:p>
      <w:pPr>
        <w:pStyle w:val="ListParagraph"/>
        <w:numPr>
          <w:ilvl w:val="3"/>
          <w:numId w:val="5"/>
        </w:numPr>
        <w:tabs>
          <w:tab w:pos="936" w:val="left" w:leader="none"/>
          <w:tab w:pos="937" w:val="left" w:leader="none"/>
        </w:tabs>
        <w:spacing w:line="240" w:lineRule="auto" w:before="38" w:after="0"/>
        <w:ind w:left="937" w:right="0" w:hanging="360"/>
        <w:jc w:val="left"/>
        <w:rPr>
          <w:i/>
          <w:sz w:val="20"/>
        </w:rPr>
      </w:pPr>
      <w:r>
        <w:rPr/>
        <w:pict>
          <v:shape style="position:absolute;margin-left:57.16pt;margin-top:17.482679pt;width:497.4pt;height:16pt;mso-position-horizontal-relative:page;mso-position-vertical-relative:paragraph;z-index:-784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DESIGNING/DRAFTING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SOFTWARES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i/>
          <w:w w:val="120"/>
          <w:sz w:val="20"/>
        </w:rPr>
        <w:t>ROBO-ZEST’15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International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level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Robotics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Championship.</w:t>
      </w:r>
    </w:p>
    <w:p>
      <w:pPr>
        <w:pStyle w:val="ListParagraph"/>
        <w:numPr>
          <w:ilvl w:val="3"/>
          <w:numId w:val="5"/>
        </w:numPr>
        <w:tabs>
          <w:tab w:pos="936" w:val="left" w:leader="none"/>
          <w:tab w:pos="937" w:val="left" w:leader="none"/>
        </w:tabs>
        <w:spacing w:line="240" w:lineRule="auto" w:before="11" w:after="0"/>
        <w:ind w:left="937" w:right="0" w:hanging="360"/>
        <w:jc w:val="left"/>
        <w:rPr>
          <w:i/>
          <w:sz w:val="20"/>
        </w:rPr>
      </w:pPr>
      <w:r>
        <w:rPr>
          <w:i/>
          <w:w w:val="115"/>
          <w:sz w:val="20"/>
        </w:rPr>
        <w:t>AUTOCAD</w:t>
      </w:r>
    </w:p>
    <w:p>
      <w:pPr>
        <w:pStyle w:val="ListParagraph"/>
        <w:numPr>
          <w:ilvl w:val="3"/>
          <w:numId w:val="5"/>
        </w:numPr>
        <w:tabs>
          <w:tab w:pos="936" w:val="left" w:leader="none"/>
          <w:tab w:pos="937" w:val="left" w:leader="none"/>
        </w:tabs>
        <w:spacing w:line="240" w:lineRule="auto" w:before="79" w:after="0"/>
        <w:ind w:left="937" w:right="0" w:hanging="360"/>
        <w:jc w:val="left"/>
        <w:rPr>
          <w:i/>
          <w:sz w:val="20"/>
        </w:rPr>
      </w:pPr>
      <w:r>
        <w:rPr>
          <w:i/>
          <w:w w:val="130"/>
          <w:sz w:val="20"/>
        </w:rPr>
        <w:t>Ansys</w:t>
      </w:r>
    </w:p>
    <w:p>
      <w:pPr>
        <w:pStyle w:val="ListParagraph"/>
        <w:numPr>
          <w:ilvl w:val="3"/>
          <w:numId w:val="5"/>
        </w:numPr>
        <w:tabs>
          <w:tab w:pos="936" w:val="left" w:leader="none"/>
          <w:tab w:pos="937" w:val="left" w:leader="none"/>
        </w:tabs>
        <w:spacing w:line="240" w:lineRule="auto" w:before="80" w:after="0"/>
        <w:ind w:left="937" w:right="0" w:hanging="360"/>
        <w:jc w:val="left"/>
        <w:rPr>
          <w:i/>
          <w:sz w:val="20"/>
        </w:rPr>
      </w:pPr>
      <w:r>
        <w:rPr/>
        <w:pict>
          <v:shape style="position:absolute;margin-left:57.16pt;margin-top:20.582676pt;width:497.4pt;height:16pt;mso-position-horizontal-relative:page;mso-position-vertical-relative:paragraph;z-index:-760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LANGUAGES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KNOWN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i/>
          <w:w w:val="125"/>
          <w:sz w:val="20"/>
        </w:rPr>
        <w:t>Solid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Edge</w:t>
      </w:r>
    </w:p>
    <w:p>
      <w:pPr>
        <w:pStyle w:val="BodyText"/>
        <w:tabs>
          <w:tab w:pos="1656" w:val="left" w:leader="none"/>
        </w:tabs>
        <w:spacing w:line="319" w:lineRule="auto" w:before="10"/>
        <w:ind w:left="217" w:right="6024"/>
      </w:pPr>
      <w:r>
        <w:rPr>
          <w:i/>
          <w:w w:val="115"/>
        </w:rPr>
        <w:t>English</w:t>
        <w:tab/>
        <w:t>-Speaking, Reading &amp;</w:t>
      </w:r>
      <w:r>
        <w:rPr>
          <w:i/>
          <w:spacing w:val="-40"/>
          <w:w w:val="115"/>
        </w:rPr>
        <w:t> </w:t>
      </w:r>
      <w:r>
        <w:rPr>
          <w:i/>
          <w:w w:val="115"/>
        </w:rPr>
        <w:t>Writing </w:t>
      </w:r>
      <w:r>
        <w:rPr>
          <w:w w:val="115"/>
        </w:rPr>
        <w:t>Arabic</w:t>
        <w:tab/>
        <w:t>-Reading &amp; Writing Malayalam</w:t>
        <w:tab/>
        <w:t>-Speaking, Reading &amp;</w:t>
      </w:r>
      <w:r>
        <w:rPr>
          <w:spacing w:val="-40"/>
          <w:w w:val="115"/>
        </w:rPr>
        <w:t> </w:t>
      </w:r>
      <w:r>
        <w:rPr>
          <w:w w:val="115"/>
        </w:rPr>
        <w:t>Writing Tamil</w:t>
        <w:tab/>
        <w:t>-Speaking, Reading &amp;</w:t>
      </w:r>
      <w:r>
        <w:rPr>
          <w:spacing w:val="-40"/>
          <w:w w:val="115"/>
        </w:rPr>
        <w:t> </w:t>
      </w:r>
      <w:r>
        <w:rPr>
          <w:w w:val="115"/>
        </w:rPr>
        <w:t>Writing</w:t>
      </w:r>
    </w:p>
    <w:p>
      <w:pPr>
        <w:pStyle w:val="BodyText"/>
        <w:tabs>
          <w:tab w:pos="1656" w:val="left" w:leader="none"/>
        </w:tabs>
        <w:spacing w:before="5"/>
        <w:ind w:left="217"/>
        <w:rPr>
          <w:i/>
        </w:rPr>
      </w:pPr>
      <w:r>
        <w:rPr/>
        <w:pict>
          <v:shape style="position:absolute;margin-left:57.16pt;margin-top:15.991149pt;width:497.4pt;height:16pt;mso-position-horizontal-relative:page;mso-position-vertical-relative:paragraph;z-index:-736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PERSONAL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i/>
          <w:w w:val="120"/>
        </w:rPr>
        <w:t>Hindi</w:t>
        <w:tab/>
        <w:t>-Speaking</w:t>
      </w:r>
    </w:p>
    <w:p>
      <w:pPr>
        <w:pStyle w:val="BodyText"/>
        <w:tabs>
          <w:tab w:pos="3146" w:val="left" w:leader="none"/>
        </w:tabs>
        <w:spacing w:before="36"/>
        <w:ind w:left="217"/>
        <w:rPr>
          <w:i/>
        </w:rPr>
      </w:pPr>
      <w:r>
        <w:rPr>
          <w:i/>
          <w:w w:val="115"/>
        </w:rPr>
        <w:t>D.O.B</w:t>
        <w:tab/>
        <w:t>:26</w:t>
      </w:r>
      <w:r>
        <w:rPr>
          <w:i/>
          <w:w w:val="115"/>
          <w:vertAlign w:val="superscript"/>
        </w:rPr>
        <w:t>th</w:t>
      </w:r>
      <w:r>
        <w:rPr>
          <w:i/>
          <w:w w:val="115"/>
          <w:vertAlign w:val="baseline"/>
        </w:rPr>
        <w:t> September,</w:t>
      </w:r>
      <w:r>
        <w:rPr>
          <w:i/>
          <w:spacing w:val="-28"/>
          <w:w w:val="115"/>
          <w:vertAlign w:val="baseline"/>
        </w:rPr>
        <w:t> </w:t>
      </w:r>
      <w:r>
        <w:rPr>
          <w:i/>
          <w:w w:val="115"/>
          <w:vertAlign w:val="baseline"/>
        </w:rPr>
        <w:t>1993</w:t>
      </w:r>
    </w:p>
    <w:p>
      <w:pPr>
        <w:pStyle w:val="BodyText"/>
        <w:tabs>
          <w:tab w:pos="3126" w:val="left" w:leader="none"/>
        </w:tabs>
        <w:spacing w:before="38"/>
        <w:ind w:left="217"/>
        <w:rPr>
          <w:i/>
        </w:rPr>
      </w:pPr>
      <w:r>
        <w:rPr>
          <w:i/>
          <w:w w:val="120"/>
        </w:rPr>
        <w:t>Gender</w:t>
        <w:tab/>
        <w:t>:Male</w:t>
      </w:r>
    </w:p>
    <w:p>
      <w:pPr>
        <w:pStyle w:val="BodyText"/>
        <w:tabs>
          <w:tab w:pos="3156" w:val="left" w:leader="none"/>
        </w:tabs>
        <w:ind w:left="217"/>
        <w:rPr>
          <w:i/>
        </w:rPr>
      </w:pPr>
      <w:r>
        <w:rPr>
          <w:i/>
          <w:w w:val="120"/>
        </w:rPr>
        <w:t>Father’s</w:t>
      </w:r>
      <w:r>
        <w:rPr>
          <w:i/>
          <w:spacing w:val="-25"/>
          <w:w w:val="120"/>
        </w:rPr>
        <w:t> </w:t>
      </w:r>
      <w:r>
        <w:rPr>
          <w:i/>
          <w:w w:val="120"/>
        </w:rPr>
        <w:t>Name</w:t>
        <w:tab/>
        <w:t>:Saleem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M</w:t>
      </w:r>
    </w:p>
    <w:p>
      <w:pPr>
        <w:pStyle w:val="BodyText"/>
        <w:tabs>
          <w:tab w:pos="3156" w:val="left" w:leader="none"/>
        </w:tabs>
        <w:spacing w:before="38"/>
        <w:ind w:left="217"/>
        <w:rPr>
          <w:i/>
        </w:rPr>
      </w:pPr>
      <w:r>
        <w:rPr>
          <w:i/>
          <w:w w:val="120"/>
        </w:rPr>
        <w:t>Nationality</w:t>
        <w:tab/>
        <w:t>:Indian</w:t>
      </w:r>
    </w:p>
    <w:p>
      <w:pPr>
        <w:pStyle w:val="BodyText"/>
        <w:tabs>
          <w:tab w:pos="3156" w:val="left" w:leader="none"/>
        </w:tabs>
        <w:spacing w:before="38"/>
        <w:ind w:left="217"/>
        <w:rPr>
          <w:i/>
        </w:rPr>
      </w:pPr>
      <w:r>
        <w:rPr>
          <w:i/>
          <w:w w:val="125"/>
        </w:rPr>
        <w:t>Religion</w:t>
        <w:tab/>
        <w:t>:Islam</w:t>
      </w:r>
    </w:p>
    <w:p>
      <w:pPr>
        <w:pStyle w:val="BodyText"/>
        <w:tabs>
          <w:tab w:pos="3156" w:val="left" w:leader="none"/>
        </w:tabs>
        <w:ind w:left="217"/>
        <w:rPr>
          <w:i/>
        </w:rPr>
      </w:pPr>
      <w:r>
        <w:rPr/>
        <w:pict>
          <v:shape style="position:absolute;margin-left:57.16pt;margin-top:17.591148pt;width:497.4pt;height:16pt;mso-position-horizontal-relative:page;mso-position-vertical-relative:paragraph;z-index:-712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before="19"/>
                    <w:ind w:left="3270" w:right="3272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i/>
          <w:w w:val="115"/>
        </w:rPr>
        <w:t>Passport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No</w:t>
        <w:tab/>
        <w:t>:N0068596</w:t>
      </w:r>
    </w:p>
    <w:p>
      <w:pPr>
        <w:pStyle w:val="BodyText"/>
        <w:spacing w:before="0"/>
        <w:ind w:left="0"/>
        <w:rPr>
          <w:i/>
          <w:sz w:val="12"/>
        </w:rPr>
      </w:pPr>
    </w:p>
    <w:p>
      <w:pPr>
        <w:pStyle w:val="BodyText"/>
        <w:spacing w:before="100"/>
        <w:ind w:left="217"/>
        <w:rPr>
          <w:i/>
        </w:rPr>
      </w:pPr>
      <w:r>
        <w:rPr>
          <w:i/>
          <w:w w:val="120"/>
        </w:rPr>
        <w:t>I hereby declare that all the information stated above is true to the best of my knowledge.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spacing w:before="0"/>
        <w:ind w:left="0" w:right="658" w:firstLine="0"/>
        <w:jc w:val="right"/>
        <w:rPr>
          <w:i/>
          <w:sz w:val="24"/>
        </w:rPr>
      </w:pPr>
      <w:r>
        <w:rPr>
          <w:i/>
          <w:spacing w:val="-1"/>
          <w:w w:val="117"/>
          <w:sz w:val="24"/>
        </w:rPr>
        <w:t>(</w:t>
      </w:r>
      <w:r>
        <w:rPr>
          <w:i/>
          <w:spacing w:val="-1"/>
          <w:w w:val="107"/>
          <w:sz w:val="24"/>
        </w:rPr>
        <w:t>M</w:t>
      </w:r>
      <w:r>
        <w:rPr>
          <w:i/>
          <w:w w:val="104"/>
          <w:sz w:val="24"/>
        </w:rPr>
        <w:t>O</w:t>
      </w:r>
      <w:r>
        <w:rPr>
          <w:i/>
          <w:spacing w:val="-1"/>
          <w:w w:val="102"/>
          <w:sz w:val="24"/>
        </w:rPr>
        <w:t>H</w:t>
      </w:r>
      <w:r>
        <w:rPr>
          <w:i/>
          <w:spacing w:val="-1"/>
          <w:w w:val="125"/>
          <w:sz w:val="24"/>
        </w:rPr>
        <w:t>A</w:t>
      </w:r>
      <w:r>
        <w:rPr>
          <w:i/>
          <w:spacing w:val="-1"/>
          <w:w w:val="107"/>
          <w:sz w:val="24"/>
        </w:rPr>
        <w:t>M</w:t>
      </w:r>
      <w:r>
        <w:rPr>
          <w:i/>
          <w:w w:val="111"/>
          <w:sz w:val="24"/>
        </w:rPr>
        <w:t>E</w:t>
      </w:r>
      <w:r>
        <w:rPr>
          <w:i/>
          <w:sz w:val="24"/>
        </w:rPr>
        <w:t>D</w:t>
      </w:r>
      <w:r>
        <w:rPr>
          <w:i/>
          <w:spacing w:val="-6"/>
          <w:sz w:val="24"/>
        </w:rPr>
        <w:t> </w:t>
      </w:r>
      <w:r>
        <w:rPr>
          <w:i/>
          <w:spacing w:val="-1"/>
          <w:w w:val="129"/>
          <w:sz w:val="24"/>
        </w:rPr>
        <w:t>S</w:t>
      </w:r>
      <w:r>
        <w:rPr>
          <w:i/>
          <w:spacing w:val="-1"/>
          <w:w w:val="125"/>
          <w:sz w:val="24"/>
        </w:rPr>
        <w:t>A</w:t>
      </w:r>
      <w:r>
        <w:rPr>
          <w:i/>
          <w:spacing w:val="-1"/>
          <w:w w:val="103"/>
          <w:sz w:val="24"/>
        </w:rPr>
        <w:t>N</w:t>
      </w:r>
      <w:r>
        <w:rPr>
          <w:i/>
          <w:w w:val="104"/>
          <w:sz w:val="24"/>
        </w:rPr>
        <w:t>OO</w:t>
      </w:r>
      <w:r>
        <w:rPr>
          <w:i/>
          <w:w w:val="229"/>
          <w:sz w:val="24"/>
        </w:rPr>
        <w:t>J</w:t>
      </w:r>
      <w:r>
        <w:rPr>
          <w:i/>
          <w:spacing w:val="-8"/>
          <w:sz w:val="24"/>
        </w:rPr>
        <w:t> </w:t>
      </w:r>
      <w:r>
        <w:rPr>
          <w:i/>
          <w:spacing w:val="-1"/>
          <w:w w:val="129"/>
          <w:sz w:val="24"/>
        </w:rPr>
        <w:t>S</w:t>
      </w:r>
      <w:r>
        <w:rPr>
          <w:i/>
          <w:w w:val="119"/>
          <w:sz w:val="24"/>
        </w:rPr>
        <w:t>)</w:t>
      </w:r>
    </w:p>
    <w:sectPr>
      <w:pgSz w:w="11900" w:h="16820"/>
      <w:pgMar w:top="720" w:bottom="280" w:left="10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8"/>
      <w:numFmt w:val="upperLetter"/>
      <w:lvlText w:val="%1"/>
      <w:lvlJc w:val="left"/>
      <w:pPr>
        <w:ind w:left="826" w:hanging="610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826" w:hanging="610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826" w:hanging="610"/>
        <w:jc w:val="left"/>
      </w:pPr>
      <w:rPr>
        <w:rFonts w:hint="default" w:ascii="Gill Sans MT" w:hAnsi="Gill Sans MT" w:eastAsia="Gill Sans MT" w:cs="Gill Sans MT"/>
        <w:b/>
        <w:bCs/>
        <w:i/>
        <w:spacing w:val="0"/>
        <w:w w:val="90"/>
        <w:sz w:val="22"/>
        <w:szCs w:val="22"/>
      </w:rPr>
    </w:lvl>
    <w:lvl w:ilvl="3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i/>
        <w:w w:val="100"/>
        <w:sz w:val="20"/>
        <w:szCs w:val="20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937" w:hanging="360"/>
      </w:pPr>
      <w:rPr>
        <w:rFonts w:hint="default" w:ascii="Wingdings" w:hAnsi="Wingdings" w:eastAsia="Wingdings" w:cs="Wingdings"/>
        <w:i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b/>
        <w:bCs/>
        <w:i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37" w:hanging="360"/>
      </w:pPr>
      <w:rPr>
        <w:rFonts w:hint="default" w:ascii="Wingdings" w:hAnsi="Wingdings" w:eastAsia="Wingdings" w:cs="Wingdings"/>
        <w:b/>
        <w:bCs/>
        <w:i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67" w:hanging="450"/>
      </w:pPr>
      <w:rPr>
        <w:rFonts w:hint="default" w:ascii="Symbol" w:hAnsi="Symbol" w:eastAsia="Symbol" w:cs="Symbol"/>
        <w:b/>
        <w:bCs/>
        <w:i/>
        <w:w w:val="99"/>
        <w:sz w:val="20"/>
        <w:szCs w:val="20"/>
      </w:rPr>
    </w:lvl>
    <w:lvl w:ilvl="1">
      <w:start w:val="0"/>
      <w:numFmt w:val="bullet"/>
      <w:lvlText w:val=""/>
      <w:lvlJc w:val="left"/>
      <w:pPr>
        <w:ind w:left="937" w:hanging="360"/>
      </w:pPr>
      <w:rPr>
        <w:rFonts w:hint="default" w:ascii="Wingdings" w:hAnsi="Wingdings" w:eastAsia="Wingdings" w:cs="Wingdings"/>
        <w:i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7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>
      <w:spacing w:before="37"/>
      <w:ind w:left="937"/>
    </w:pPr>
    <w:rPr>
      <w:rFonts w:ascii="Gill Sans MT" w:hAnsi="Gill Sans MT" w:eastAsia="Gill Sans MT" w:cs="Gill Sans MT"/>
      <w:i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8"/>
      <w:ind w:left="217" w:hanging="609"/>
      <w:outlineLvl w:val="1"/>
    </w:pPr>
    <w:rPr>
      <w:rFonts w:ascii="Gill Sans MT" w:hAnsi="Gill Sans MT" w:eastAsia="Gill Sans MT" w:cs="Gill Sans MT"/>
      <w:b/>
      <w:bCs/>
      <w:i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19"/>
      <w:ind w:left="3270" w:right="3272"/>
      <w:jc w:val="center"/>
      <w:outlineLvl w:val="2"/>
    </w:pPr>
    <w:rPr>
      <w:rFonts w:ascii="Gill Sans MT" w:hAnsi="Gill Sans MT" w:eastAsia="Gill Sans MT" w:cs="Gill Sans MT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38"/>
      <w:ind w:left="937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hamedsanooj0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2019-02-20T01:04:07Z</dcterms:created>
  <dcterms:modified xsi:type="dcterms:W3CDTF">2019-02-20T01:04:07Z</dcterms:modified>
</cp:coreProperties>
</file>