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fill="E6E6E6" w:val="clear"/>
        <w:jc w:val="center"/>
        <w:rPr>
          <w:rFonts w:ascii="Arial" w:hAnsi="Arial" w:cs="Arial"/>
          <w:i/>
          <w:i/>
          <w:iCs/>
          <w:sz w:val="36"/>
          <w:szCs w:val="36"/>
          <w:u w:val="double"/>
        </w:rPr>
      </w:pPr>
      <w:r>
        <w:rPr>
          <w:rFonts w:cs="Arial" w:ascii="Arial" w:hAnsi="Arial"/>
          <w:i/>
          <w:iCs/>
          <w:sz w:val="36"/>
          <w:szCs w:val="36"/>
          <w:u w:val="double"/>
        </w:rPr>
        <w:t>CURRICULUM VITAE</w:t>
      </w:r>
    </w:p>
    <w:p>
      <w:pPr>
        <w:pStyle w:val="Standard"/>
        <w:jc w:val="center"/>
        <w:rPr>
          <w:rFonts w:ascii="Arial" w:hAnsi="Arial" w:cs="Arial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Arial" w:ascii="Arial" w:hAnsi="Arial"/>
          <w:b/>
          <w:bCs/>
          <w:i/>
          <w:iCs/>
          <w:sz w:val="28"/>
          <w:szCs w:val="28"/>
          <w:u w:val="single"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Standard"/>
        <w:rPr>
          <w:rFonts w:ascii="Arial" w:hAnsi="Arial" w:cs="Arial"/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NAME</w:t>
        <w:tab/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:</w:t>
      </w:r>
      <w:r>
        <w:rPr>
          <w:rFonts w:cs="Arial" w:ascii="Arial" w:hAnsi="Arial"/>
          <w:b/>
          <w:bCs/>
          <w:i/>
          <w:iCs/>
          <w:sz w:val="22"/>
          <w:szCs w:val="22"/>
        </w:rPr>
        <w:tab/>
        <w:t>PRAKASH.  SOLANKI.  H</w:t>
      </w:r>
    </w:p>
    <w:p>
      <w:pPr>
        <w:pStyle w:val="Standard"/>
        <w:rPr>
          <w:rFonts w:ascii="Arial" w:hAnsi="Arial" w:cs="Arial"/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</w:r>
    </w:p>
    <w:p>
      <w:pPr>
        <w:pStyle w:val="Standard"/>
        <w:rPr>
          <w:rFonts w:ascii="Arial" w:hAnsi="Arial" w:cs="Arial"/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</w:r>
    </w:p>
    <w:p>
      <w:pPr>
        <w:pStyle w:val="Standard"/>
        <w:rPr>
          <w:rFonts w:ascii="Arial" w:hAnsi="Arial" w:cs="Arial"/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NATIONALITY</w:t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:</w:t>
      </w:r>
      <w:r>
        <w:rPr>
          <w:rFonts w:cs="Arial" w:ascii="Arial" w:hAnsi="Arial"/>
          <w:b/>
          <w:bCs/>
          <w:i/>
          <w:iCs/>
          <w:sz w:val="22"/>
          <w:szCs w:val="22"/>
        </w:rPr>
        <w:tab/>
      </w:r>
      <w:r>
        <w:rPr>
          <w:rFonts w:cs="Arial" w:ascii="Arial" w:hAnsi="Arial"/>
          <w:b/>
          <w:bCs/>
          <w:iCs/>
          <w:sz w:val="22"/>
          <w:szCs w:val="22"/>
        </w:rPr>
        <w:t>INDIAN—HINDU.</w:t>
      </w:r>
    </w:p>
    <w:p>
      <w:pPr>
        <w:pStyle w:val="Standard"/>
        <w:rPr>
          <w:rFonts w:ascii="Arial" w:hAnsi="Arial" w:cs="Arial"/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</w:r>
    </w:p>
    <w:p>
      <w:pPr>
        <w:pStyle w:val="Standard"/>
        <w:rPr>
          <w:rFonts w:ascii="Arial" w:hAnsi="Arial" w:cs="Arial"/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</w:r>
    </w:p>
    <w:p>
      <w:pPr>
        <w:pStyle w:val="Standard"/>
        <w:rPr>
          <w:rFonts w:ascii="Arial" w:hAnsi="Arial" w:cs="Arial"/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DATE OF BIRTH</w:t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:</w:t>
      </w:r>
      <w:r>
        <w:rPr>
          <w:rFonts w:cs="Arial" w:ascii="Arial" w:hAnsi="Arial"/>
          <w:b/>
          <w:bCs/>
          <w:i/>
          <w:iCs/>
          <w:sz w:val="22"/>
          <w:szCs w:val="22"/>
        </w:rPr>
        <w:tab/>
        <w:t>28</w:t>
      </w:r>
      <w:r>
        <w:rPr>
          <w:rFonts w:cs="Arial" w:ascii="Arial" w:hAnsi="Arial"/>
          <w:b/>
          <w:bCs/>
          <w:i/>
          <w:iCs/>
          <w:sz w:val="22"/>
          <w:szCs w:val="22"/>
          <w:vertAlign w:val="superscript"/>
        </w:rPr>
        <w:t>TH</w:t>
      </w:r>
      <w:r>
        <w:rPr>
          <w:rFonts w:cs="Arial" w:ascii="Arial" w:hAnsi="Arial"/>
          <w:b/>
          <w:bCs/>
          <w:i/>
          <w:iCs/>
          <w:sz w:val="22"/>
          <w:szCs w:val="22"/>
        </w:rPr>
        <w:t xml:space="preserve"> AUGUST,  1984.</w:t>
      </w:r>
    </w:p>
    <w:p>
      <w:pPr>
        <w:pStyle w:val="Standard"/>
        <w:rPr>
          <w:rFonts w:ascii="Arial" w:hAnsi="Arial" w:cs="Arial"/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</w:r>
    </w:p>
    <w:p>
      <w:pPr>
        <w:pStyle w:val="Standard"/>
        <w:rPr>
          <w:rFonts w:ascii="Arial" w:hAnsi="Arial" w:cs="Arial"/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</w:r>
    </w:p>
    <w:p>
      <w:pPr>
        <w:pStyle w:val="Standard"/>
        <w:rPr>
          <w:rFonts w:ascii="Arial" w:hAnsi="Arial" w:cs="Arial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cs="Arial" w:ascii="Arial" w:hAnsi="Arial"/>
          <w:b/>
          <w:bCs/>
          <w:i/>
          <w:iCs/>
          <w:sz w:val="22"/>
          <w:szCs w:val="22"/>
          <w:u w:val="single"/>
        </w:rPr>
        <w:t>EDUCATION</w:t>
      </w:r>
    </w:p>
    <w:p>
      <w:pPr>
        <w:pStyle w:val="Standard"/>
        <w:rPr>
          <w:rFonts w:ascii="Arial" w:hAnsi="Arial" w:cs="Arial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cs="Arial" w:ascii="Arial" w:hAnsi="Arial"/>
          <w:b/>
          <w:bCs/>
          <w:i/>
          <w:iCs/>
          <w:sz w:val="22"/>
          <w:szCs w:val="22"/>
          <w:u w:val="single"/>
        </w:rPr>
      </w:r>
    </w:p>
    <w:p>
      <w:pPr>
        <w:pStyle w:val="Standard"/>
        <w:numPr>
          <w:ilvl w:val="0"/>
          <w:numId w:val="2"/>
        </w:numPr>
        <w:tabs>
          <w:tab w:val="clear" w:pos="720"/>
        </w:tabs>
        <w:ind w:left="1080" w:hanging="10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Diploma in Electrical Engineering from technical board of Gujarat, in surat. (India)</w:t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TOTAL WORK EXPERIENCE</w:t>
      </w:r>
      <w:r>
        <w:rPr>
          <w:rFonts w:cs="Arial" w:ascii="Arial" w:hAnsi="Arial"/>
          <w:b/>
          <w:bCs/>
          <w:sz w:val="22"/>
          <w:szCs w:val="22"/>
        </w:rPr>
        <w:tab/>
        <w:t>:   2  years in Gulf.</w:t>
      </w:r>
    </w:p>
    <w:p>
      <w:pPr>
        <w:pStyle w:val="Standard"/>
        <w:jc w:val="both"/>
        <w:rPr/>
      </w:pPr>
      <w:r>
        <w:rPr>
          <w:rFonts w:eastAsia="Arial" w:cs="Arial" w:ascii="Arial" w:hAnsi="Arial"/>
          <w:b/>
          <w:bCs/>
          <w:sz w:val="22"/>
          <w:szCs w:val="22"/>
        </w:rPr>
        <w:t xml:space="preserve">                                                              </w:t>
      </w:r>
      <w:r>
        <w:rPr>
          <w:rFonts w:cs="Arial" w:ascii="Arial" w:hAnsi="Arial"/>
          <w:b/>
          <w:bCs/>
          <w:sz w:val="22"/>
          <w:szCs w:val="22"/>
        </w:rPr>
        <w:t>2 years in india.  Total  4 years.</w:t>
      </w:r>
    </w:p>
    <w:p>
      <w:pPr>
        <w:pStyle w:val="Standard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eastAsia="Arial" w:cs="Arial" w:ascii="Arial" w:hAnsi="Arial"/>
          <w:b/>
          <w:bCs/>
          <w:sz w:val="22"/>
          <w:szCs w:val="22"/>
        </w:rPr>
        <w:t xml:space="preserve">                                                             </w:t>
      </w:r>
      <w:r>
        <w:rPr>
          <w:rFonts w:cs="Arial" w:ascii="Arial" w:hAnsi="Arial"/>
          <w:b/>
          <w:bCs/>
          <w:sz w:val="22"/>
          <w:szCs w:val="22"/>
        </w:rPr>
        <w:t>3 month shutdown project in Saudi Arabia.</w:t>
      </w:r>
    </w:p>
    <w:p>
      <w:pPr>
        <w:pStyle w:val="Standard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tabs>
          <w:tab w:val="left" w:pos="720" w:leader="none"/>
          <w:tab w:val="left" w:pos="3600" w:leader="none"/>
        </w:tabs>
        <w:ind w:left="4320" w:hanging="4320"/>
        <w:jc w:val="both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 xml:space="preserve">SKILLS </w:t>
      </w:r>
    </w:p>
    <w:p>
      <w:pPr>
        <w:pStyle w:val="Standard"/>
        <w:jc w:val="both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Standard"/>
        <w:numPr>
          <w:ilvl w:val="0"/>
          <w:numId w:val="2"/>
        </w:numPr>
        <w:tabs>
          <w:tab w:val="clear" w:pos="720"/>
        </w:tabs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Drafting – AutoCAD 2004 / 2006</w:t>
      </w:r>
    </w:p>
    <w:p>
      <w:pPr>
        <w:pStyle w:val="Standard"/>
        <w:numPr>
          <w:ilvl w:val="0"/>
          <w:numId w:val="2"/>
        </w:numPr>
        <w:tabs>
          <w:tab w:val="clear" w:pos="720"/>
        </w:tabs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Sacada programing and opreting.</w:t>
      </w:r>
    </w:p>
    <w:p>
      <w:pPr>
        <w:pStyle w:val="Standard"/>
        <w:numPr>
          <w:ilvl w:val="0"/>
          <w:numId w:val="2"/>
        </w:numPr>
        <w:tabs>
          <w:tab w:val="clear" w:pos="720"/>
        </w:tabs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Plc programing.</w:t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jc w:val="both"/>
        <w:rPr>
          <w:rFonts w:ascii="Arial" w:hAnsi="Arial" w:cs="Arial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cs="Arial" w:ascii="Arial" w:hAnsi="Arial"/>
          <w:b/>
          <w:bCs/>
          <w:i/>
          <w:iCs/>
          <w:sz w:val="22"/>
          <w:szCs w:val="22"/>
          <w:u w:val="single"/>
        </w:rPr>
      </w:r>
    </w:p>
    <w:p>
      <w:pPr>
        <w:pStyle w:val="Standard"/>
        <w:jc w:val="both"/>
        <w:rPr>
          <w:rFonts w:ascii="Arial" w:hAnsi="Arial" w:cs="Arial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cs="Arial" w:ascii="Arial" w:hAnsi="Arial"/>
          <w:b/>
          <w:bCs/>
          <w:i/>
          <w:iCs/>
          <w:sz w:val="22"/>
          <w:szCs w:val="22"/>
          <w:u w:val="single"/>
        </w:rPr>
        <w:t>PROFESSIONAL EXPERIENCE</w:t>
      </w:r>
    </w:p>
    <w:p>
      <w:pPr>
        <w:pStyle w:val="Standard"/>
        <w:jc w:val="both"/>
        <w:rPr>
          <w:rFonts w:ascii="Arial" w:hAnsi="Arial" w:cs="Arial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cs="Arial" w:ascii="Arial" w:hAnsi="Arial"/>
          <w:b/>
          <w:bCs/>
          <w:i/>
          <w:iCs/>
          <w:sz w:val="22"/>
          <w:szCs w:val="22"/>
          <w:u w:val="single"/>
        </w:rPr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</w:r>
    </w:p>
    <w:p>
      <w:pPr>
        <w:pStyle w:val="Standard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</w:t>
      </w:r>
      <w:r>
        <w:rPr>
          <w:rFonts w:cs="Arial" w:ascii="Arial" w:hAnsi="Arial"/>
          <w:b/>
          <w:u w:val="single"/>
        </w:rPr>
        <w:t>India</w:t>
      </w:r>
      <w:r>
        <w:rPr>
          <w:rFonts w:cs="Arial" w:ascii="Arial" w:hAnsi="Arial"/>
          <w:b/>
        </w:rPr>
        <w:t xml:space="preserve"> </w:t>
      </w:r>
    </w:p>
    <w:p>
      <w:pPr>
        <w:pStyle w:val="Normal"/>
        <w:jc w:val="center"/>
        <w:rPr>
          <w:rFonts w:ascii="FuturaA Bk BT" w:hAnsi="FuturaA Bk BT" w:cs="FuturaA Bk BT"/>
          <w:b/>
          <w:b/>
          <w:color w:val="000000"/>
          <w:sz w:val="17"/>
          <w:szCs w:val="17"/>
        </w:rPr>
      </w:pPr>
      <w:r>
        <w:rPr>
          <w:rFonts w:cs="FuturaA Bk BT" w:ascii="FuturaA Bk BT" w:hAnsi="FuturaA Bk BT"/>
          <w:b/>
          <w:color w:val="000000"/>
          <w:sz w:val="17"/>
          <w:szCs w:val="17"/>
        </w:rPr>
      </w:r>
    </w:p>
    <w:p>
      <w:pPr>
        <w:pStyle w:val="Standard"/>
        <w:numPr>
          <w:ilvl w:val="1"/>
          <w:numId w:val="2"/>
        </w:numPr>
        <w:ind w:left="1440" w:hanging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I have worked as site engineer with electrical contracting company </w:t>
      </w:r>
    </w:p>
    <w:p>
      <w:pPr>
        <w:pStyle w:val="Standard"/>
        <w:ind w:left="720" w:hanging="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Standard"/>
        <w:numPr>
          <w:ilvl w:val="1"/>
          <w:numId w:val="2"/>
        </w:numPr>
        <w:ind w:left="1440" w:hanging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Conciled  house wiring  in  M.E.P  Project</w:t>
      </w:r>
    </w:p>
    <w:p>
      <w:pPr>
        <w:pStyle w:val="ListParagrap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tandard"/>
        <w:numPr>
          <w:ilvl w:val="1"/>
          <w:numId w:val="2"/>
        </w:numPr>
        <w:ind w:left="1440" w:hanging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Cables pull, and terminate with assoceries  and  maintenances work .</w:t>
      </w:r>
    </w:p>
    <w:p>
      <w:pPr>
        <w:pStyle w:val="Standard"/>
        <w:ind w:left="720" w:hanging="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Standard"/>
        <w:numPr>
          <w:ilvl w:val="1"/>
          <w:numId w:val="2"/>
        </w:numPr>
        <w:ind w:left="1440" w:hanging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 xml:space="preserve">I have worked as erection engineer in textile industry.  </w:t>
      </w:r>
    </w:p>
    <w:p>
      <w:pPr>
        <w:pStyle w:val="ListParagrap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tandard"/>
        <w:numPr>
          <w:ilvl w:val="1"/>
          <w:numId w:val="2"/>
        </w:numPr>
        <w:ind w:left="1440" w:hanging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 texfab pvt. Ltd, sachin, surat.</w:t>
      </w:r>
    </w:p>
    <w:p>
      <w:pPr>
        <w:pStyle w:val="Standard"/>
        <w:ind w:left="720" w:hanging="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Standard"/>
        <w:numPr>
          <w:ilvl w:val="1"/>
          <w:numId w:val="2"/>
        </w:numPr>
        <w:ind w:left="1440" w:hanging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Assembling textile machine . </w:t>
      </w:r>
    </w:p>
    <w:p>
      <w:pPr>
        <w:pStyle w:val="Standard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tandard"/>
        <w:numPr>
          <w:ilvl w:val="1"/>
          <w:numId w:val="2"/>
        </w:numPr>
        <w:ind w:left="1440" w:hanging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Termination with HV panel</w:t>
      </w:r>
    </w:p>
    <w:p>
      <w:pPr>
        <w:pStyle w:val="Standard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tandard"/>
        <w:numPr>
          <w:ilvl w:val="1"/>
          <w:numId w:val="2"/>
        </w:numPr>
        <w:ind w:left="1440" w:hanging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And commissioning of machine and maintenance work also.</w:t>
      </w:r>
    </w:p>
    <w:p>
      <w:pPr>
        <w:pStyle w:val="Standard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Standard"/>
        <w:tabs>
          <w:tab w:val="left" w:pos="720" w:leader="none"/>
          <w:tab w:val="left" w:pos="3600" w:leader="none"/>
        </w:tabs>
        <w:ind w:left="4320" w:hanging="4320"/>
        <w:jc w:val="both"/>
        <w:rPr>
          <w:rFonts w:ascii="Arial" w:hAnsi="Arial" w:cs="Arial"/>
          <w:b/>
          <w:b/>
          <w:bCs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bCs/>
          <w:color w:val="000000"/>
          <w:sz w:val="22"/>
          <w:szCs w:val="22"/>
          <w:u w:val="single"/>
        </w:rPr>
      </w:r>
    </w:p>
    <w:p>
      <w:pPr>
        <w:pStyle w:val="Standard"/>
        <w:tabs>
          <w:tab w:val="left" w:pos="720" w:leader="none"/>
          <w:tab w:val="left" w:pos="3600" w:leader="none"/>
        </w:tabs>
        <w:ind w:left="4320" w:hanging="4320"/>
        <w:jc w:val="both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Standard"/>
        <w:tabs>
          <w:tab w:val="left" w:pos="720" w:leader="none"/>
          <w:tab w:val="left" w:pos="3600" w:leader="none"/>
        </w:tabs>
        <w:jc w:val="both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Standard"/>
        <w:tabs>
          <w:tab w:val="left" w:pos="720" w:leader="none"/>
          <w:tab w:val="left" w:pos="3600" w:leader="none"/>
        </w:tabs>
        <w:jc w:val="both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Standard"/>
        <w:tabs>
          <w:tab w:val="left" w:pos="720" w:leader="none"/>
          <w:tab w:val="left" w:pos="3600" w:leader="none"/>
        </w:tabs>
        <w:jc w:val="both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HAVING WORK IN GULF  :</w:t>
      </w:r>
    </w:p>
    <w:p>
      <w:pPr>
        <w:pStyle w:val="Standard"/>
        <w:tabs>
          <w:tab w:val="left" w:pos="720" w:leader="none"/>
          <w:tab w:val="left" w:pos="3600" w:leader="none"/>
        </w:tabs>
        <w:ind w:left="4320" w:hanging="4320"/>
        <w:jc w:val="both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Standard"/>
        <w:tabs>
          <w:tab w:val="left" w:pos="6660" w:leader="none"/>
        </w:tabs>
        <w:jc w:val="both"/>
        <w:rPr>
          <w:rFonts w:ascii="Arial" w:hAnsi="Arial" w:cs="Arial"/>
          <w:b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</w:r>
    </w:p>
    <w:p>
      <w:pPr>
        <w:pStyle w:val="Standard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>WORKED IN PETROLIUM PLANT OF TAKREER IN ABUDHBI.</w:t>
      </w:r>
      <w:r>
        <w:rPr>
          <w:rFonts w:cs="Arial" w:ascii="Arial" w:hAnsi="Arial"/>
          <w:b/>
          <w:sz w:val="22"/>
          <w:szCs w:val="22"/>
        </w:rPr>
        <w:t>( as ELECTRICAL SUPERVISOR)</w:t>
      </w:r>
    </w:p>
    <w:p>
      <w:pPr>
        <w:pStyle w:val="Standard"/>
        <w:numPr>
          <w:ilvl w:val="2"/>
          <w:numId w:val="3"/>
        </w:numPr>
        <w:ind w:left="2160" w:hanging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Power cables laying.</w:t>
      </w:r>
    </w:p>
    <w:p>
      <w:pPr>
        <w:pStyle w:val="Standard"/>
        <w:numPr>
          <w:ilvl w:val="2"/>
          <w:numId w:val="3"/>
        </w:numPr>
        <w:ind w:left="2160" w:hanging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MOV  installed and termination.</w:t>
      </w:r>
    </w:p>
    <w:p>
      <w:pPr>
        <w:pStyle w:val="Standard"/>
        <w:numPr>
          <w:ilvl w:val="2"/>
          <w:numId w:val="3"/>
        </w:numPr>
        <w:ind w:left="2160" w:hanging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Installed of  Radar, presser indicator, level indicator, fire and gas devices  </w:t>
      </w:r>
    </w:p>
    <w:p>
      <w:pPr>
        <w:pStyle w:val="Standard"/>
        <w:numPr>
          <w:ilvl w:val="2"/>
          <w:numId w:val="3"/>
        </w:numPr>
        <w:ind w:left="2160" w:hanging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Telephone, cctv  and others instruments. </w:t>
      </w:r>
    </w:p>
    <w:p>
      <w:pPr>
        <w:pStyle w:val="Standard"/>
        <w:numPr>
          <w:ilvl w:val="2"/>
          <w:numId w:val="3"/>
        </w:numPr>
        <w:ind w:left="2160" w:hanging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Testing of above all instruments and commissioning</w:t>
      </w:r>
    </w:p>
    <w:p>
      <w:pPr>
        <w:pStyle w:val="Standard"/>
        <w:numPr>
          <w:ilvl w:val="2"/>
          <w:numId w:val="3"/>
        </w:numPr>
        <w:ind w:left="2160" w:hanging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I.R testing of power cables and instruments cables</w:t>
      </w:r>
    </w:p>
    <w:p>
      <w:pPr>
        <w:pStyle w:val="Standard"/>
        <w:numPr>
          <w:ilvl w:val="2"/>
          <w:numId w:val="3"/>
        </w:numPr>
        <w:ind w:left="2160" w:hanging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Earth testing of earth rode</w:t>
      </w:r>
    </w:p>
    <w:p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numPr>
          <w:ilvl w:val="2"/>
          <w:numId w:val="3"/>
        </w:numPr>
        <w:ind w:left="2160" w:hanging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SADA  operating system handling. </w:t>
      </w:r>
    </w:p>
    <w:p>
      <w:pPr>
        <w:pStyle w:val="Standard"/>
        <w:numPr>
          <w:ilvl w:val="2"/>
          <w:numId w:val="3"/>
        </w:numPr>
        <w:ind w:left="2160" w:hanging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Trouble shooting of mov and controlled system of automation</w:t>
      </w:r>
    </w:p>
    <w:p>
      <w:pPr>
        <w:pStyle w:val="Standard"/>
        <w:tabs>
          <w:tab w:val="left" w:pos="6660" w:leader="none"/>
        </w:tabs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numPr>
          <w:ilvl w:val="2"/>
          <w:numId w:val="3"/>
        </w:numPr>
        <w:ind w:left="2160" w:hanging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Maintenance of substation auxiliary system (such as DC batteries, lights, etc.).</w:t>
      </w:r>
    </w:p>
    <w:p>
      <w:pPr>
        <w:pStyle w:val="Standard"/>
        <w:numPr>
          <w:ilvl w:val="2"/>
          <w:numId w:val="3"/>
        </w:numPr>
        <w:ind w:left="2160" w:hanging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Testing and inspection of electrical equipment.</w:t>
      </w:r>
    </w:p>
    <w:p>
      <w:pPr>
        <w:pStyle w:val="Standard"/>
        <w:ind w:left="216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Standard"/>
        <w:ind w:left="2160" w:hanging="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Standard"/>
        <w:ind w:left="810" w:hanging="0"/>
        <w:jc w:val="both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Standard"/>
        <w:jc w:val="both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 xml:space="preserve">WORKED IN FLYOVER BRIDGE WITH SALINI CONSTRUCTION, ITALIAN COMPANY IN DUBAI  </w:t>
      </w:r>
    </w:p>
    <w:p>
      <w:pPr>
        <w:pStyle w:val="Standard"/>
        <w:ind w:left="2160" w:hanging="0"/>
        <w:jc w:val="both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Standard"/>
        <w:numPr>
          <w:ilvl w:val="0"/>
          <w:numId w:val="3"/>
        </w:numPr>
        <w:ind w:left="1080" w:firstLine="36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</w:rPr>
        <w:t>Council box and pipes fixing.</w:t>
      </w:r>
    </w:p>
    <w:p>
      <w:pPr>
        <w:pStyle w:val="Standard"/>
        <w:numPr>
          <w:ilvl w:val="0"/>
          <w:numId w:val="3"/>
        </w:numPr>
        <w:ind w:left="1080" w:firstLine="36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</w:rPr>
        <w:t>Under bridge wiring, bulk light fitting.</w:t>
      </w:r>
    </w:p>
    <w:p>
      <w:pPr>
        <w:pStyle w:val="Standard"/>
        <w:numPr>
          <w:ilvl w:val="0"/>
          <w:numId w:val="3"/>
        </w:numPr>
        <w:ind w:left="1080" w:firstLine="36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</w:rPr>
        <w:t>Cable laying on bridge and  erected pole .</w:t>
      </w:r>
    </w:p>
    <w:p>
      <w:pPr>
        <w:pStyle w:val="Standard"/>
        <w:numPr>
          <w:ilvl w:val="0"/>
          <w:numId w:val="3"/>
        </w:numPr>
        <w:ind w:left="1080" w:firstLine="36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</w:rPr>
        <w:t>Wiring of pole light and commission.</w:t>
      </w:r>
    </w:p>
    <w:p>
      <w:pPr>
        <w:pStyle w:val="Standard"/>
        <w:numPr>
          <w:ilvl w:val="0"/>
          <w:numId w:val="3"/>
        </w:numPr>
        <w:ind w:left="1080" w:firstLine="36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</w:rPr>
        <w:t>Inspection and maintenances of  bulk lights and pole lights.</w:t>
      </w:r>
    </w:p>
    <w:p>
      <w:pPr>
        <w:pStyle w:val="Standard"/>
        <w:ind w:left="1440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Standard"/>
        <w:rPr>
          <w:rFonts w:ascii="Arial" w:hAnsi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             </w:t>
      </w:r>
      <w:r>
        <w:rPr>
          <w:rFonts w:cs="Arial" w:ascii="Arial" w:hAnsi="Arial"/>
          <w:b/>
          <w:sz w:val="22"/>
          <w:szCs w:val="22"/>
        </w:rPr>
        <w:t xml:space="preserve">Now I have working as service engineer pragya agency. In surat. </w:t>
      </w:r>
    </w:p>
    <w:p>
      <w:pPr>
        <w:pStyle w:val="Standard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Standard"/>
        <w:rPr/>
      </w:pPr>
      <w:r>
        <w:rPr>
          <w:rFonts w:cs="Arial" w:ascii="Arial" w:hAnsi="Arial"/>
          <w:b/>
          <w:sz w:val="22"/>
          <w:szCs w:val="22"/>
        </w:rPr>
        <w:t xml:space="preserve">ADDERES: </w:t>
      </w:r>
      <w:r>
        <w:rPr>
          <w:rFonts w:cs="Arial" w:ascii="Arial" w:hAnsi="Arial"/>
          <w:sz w:val="22"/>
          <w:szCs w:val="22"/>
        </w:rPr>
        <w:t xml:space="preserve"> 35/Ganesh Park,</w:t>
      </w:r>
    </w:p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          </w:t>
      </w:r>
      <w:r>
        <w:rPr>
          <w:rFonts w:cs="Arial" w:ascii="Arial" w:hAnsi="Arial"/>
          <w:sz w:val="22"/>
          <w:szCs w:val="22"/>
        </w:rPr>
        <w:t>Cozway, ved road.</w:t>
      </w:r>
    </w:p>
    <w:p>
      <w:pPr>
        <w:pStyle w:val="Standard"/>
        <w:rPr>
          <w:rFonts w:ascii="Arial" w:hAnsi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                    </w:t>
      </w:r>
      <w:r>
        <w:rPr>
          <w:rFonts w:cs="Arial" w:ascii="Arial" w:hAnsi="Arial"/>
          <w:sz w:val="22"/>
          <w:szCs w:val="22"/>
        </w:rPr>
        <w:t>Surat.</w:t>
      </w:r>
    </w:p>
    <w:p>
      <w:pPr>
        <w:pStyle w:val="Standard"/>
        <w:ind w:left="1080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Standard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DESIREABLE POST: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 ELECTRICAL TECHNICIAN/FORMEN/SUPERVISOER/SITE ENGINEER,</w:t>
      </w:r>
    </w:p>
    <w:p>
      <w:pPr>
        <w:pStyle w:val="Standard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2"/>
          <w:szCs w:val="22"/>
        </w:rPr>
        <w:t>DESIREABLE SALARY:</w:t>
      </w:r>
      <w:r>
        <w:rPr>
          <w:rFonts w:cs="Arial" w:ascii="Arial" w:hAnsi="Arial"/>
          <w:sz w:val="20"/>
          <w:szCs w:val="20"/>
        </w:rPr>
        <w:t xml:space="preserve">   15,000/-  INR.</w:t>
      </w:r>
    </w:p>
    <w:p>
      <w:pPr>
        <w:pStyle w:val="Standard"/>
        <w:jc w:val="both"/>
        <w:rPr>
          <w:rFonts w:ascii="Arial" w:hAnsi="Arial" w:cs="Arial"/>
          <w:b/>
          <w:b/>
          <w:sz w:val="18"/>
          <w:szCs w:val="20"/>
        </w:rPr>
      </w:pPr>
      <w:r>
        <w:rPr>
          <w:rFonts w:cs="Arial" w:ascii="Arial" w:hAnsi="Arial"/>
          <w:b/>
          <w:sz w:val="18"/>
          <w:szCs w:val="20"/>
        </w:rPr>
      </w:r>
    </w:p>
    <w:p>
      <w:pPr>
        <w:pStyle w:val="Standard"/>
        <w:jc w:val="both"/>
        <w:rPr/>
      </w:pPr>
      <w:r>
        <w:rPr>
          <w:rFonts w:cs="Arial" w:ascii="Arial" w:hAnsi="Arial"/>
          <w:b/>
          <w:sz w:val="22"/>
          <w:szCs w:val="20"/>
        </w:rPr>
        <w:t>CONTACT:   +918401657332.</w:t>
      </w:r>
    </w:p>
    <w:p>
      <w:pPr>
        <w:pStyle w:val="Standard"/>
        <w:jc w:val="both"/>
        <w:rPr>
          <w:rFonts w:ascii="Arial" w:hAnsi="Arial" w:cs="Arial"/>
          <w:b/>
          <w:b/>
          <w:sz w:val="22"/>
          <w:szCs w:val="20"/>
        </w:rPr>
      </w:pPr>
      <w:r>
        <w:rPr>
          <w:rFonts w:cs="Arial" w:ascii="Arial" w:hAnsi="Arial"/>
          <w:b/>
          <w:sz w:val="22"/>
          <w:szCs w:val="20"/>
        </w:rPr>
      </w:r>
    </w:p>
    <w:p>
      <w:pPr>
        <w:pStyle w:val="Standard"/>
        <w:jc w:val="both"/>
        <w:rPr/>
      </w:pPr>
      <w:r>
        <w:rPr>
          <w:rFonts w:cs="Arial" w:ascii="Arial" w:hAnsi="Arial"/>
          <w:b/>
          <w:sz w:val="22"/>
          <w:szCs w:val="20"/>
        </w:rPr>
        <w:t>EMAIL.ID: Psolanki84@gmail.com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350" w:right="994" w:header="720" w:top="1710" w:footer="720" w:bottom="1080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tarMath">
    <w:altName w:val="Courier New"/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FuturaA Bk BT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hd w:fill="E6E6E6" w:val="clear"/>
      <w:tabs>
        <w:tab w:val="center" w:pos="4320" w:leader="none"/>
        <w:tab w:val="right" w:pos="9540" w:leader="none"/>
      </w:tabs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right"/>
      <w:rPr/>
    </w:pPr>
    <w:r>
      <w:rPr>
        <w:rFonts w:cs="Arial" w:ascii="Arial" w:hAnsi="Arial"/>
      </w:rPr>
      <w:t xml:space="preserve">Page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of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NUMPAGES \* ARABIC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2</w:t>
    </w:r>
    <w:r>
      <w:rPr>
        <w:rStyle w:val="PageNumber"/>
        <w:rFonts w:cs="Arial" w:ascii="Arial" w:hAnsi="Aria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6"/>
      <w:numFmt w:val="bullet"/>
      <w:lvlText w:val="-"/>
      <w:lvlJc w:val="left"/>
      <w:pPr>
        <w:tabs>
          <w:tab w:val="num" w:pos="720"/>
        </w:tabs>
        <w:ind w:left="1080" w:hanging="720"/>
      </w:pPr>
      <w:rPr>
        <w:rFonts w:ascii="Times New Roman" w:hAnsi="Times New Roman" w:cs="Times New Roman" w:hint="default"/>
        <w:sz w:val="22"/>
        <w:szCs w:val="22"/>
        <w:rFonts w:cs="Times New Roman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1440" w:hanging="360"/>
      </w:pPr>
      <w:rPr>
        <w:rFonts w:ascii="Wingdings" w:hAnsi="Wingdings" w:cs="Wingdings" w:hint="default"/>
        <w:sz w:val="22"/>
        <w:szCs w:val="22"/>
        <w:rFonts w:cs="Wingdings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szCs w:val="22"/>
        <w:rFonts w:cs="Wingdings"/>
        <w:color w:val="00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  <w:szCs w:val="22"/>
        <w:rFonts w:cs="Wingdings"/>
        <w:color w:val="00000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  <w:szCs w:val="22"/>
        <w:rFonts w:cs="Wingdings"/>
        <w:color w:val="000000"/>
      </w:rPr>
    </w:lvl>
  </w:abstractNum>
  <w:abstractNum w:abstractNumId="3">
    <w:lvl w:ilvl="0">
      <w:start w:val="6"/>
      <w:numFmt w:val="bullet"/>
      <w:lvlText w:val="-"/>
      <w:lvlJc w:val="left"/>
      <w:pPr>
        <w:tabs>
          <w:tab w:val="num" w:pos="720"/>
        </w:tabs>
        <w:ind w:left="1080" w:hanging="720"/>
      </w:pPr>
      <w:rPr>
        <w:rFonts w:ascii="Times New Roman" w:hAnsi="Times New Roman" w:cs="Times New Roman" w:hint="default"/>
        <w:sz w:val="22"/>
        <w:szCs w:val="22"/>
        <w:rFonts w:cs="Times New Roman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  <w:rFonts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enter" w:pos="-540" w:leader="none"/>
        <w:tab w:val="center" w:pos="2880" w:leader="none"/>
        <w:tab w:val="left" w:pos="3420" w:leader="none"/>
      </w:tabs>
      <w:jc w:val="both"/>
      <w:outlineLvl w:val="0"/>
    </w:pPr>
    <w:rPr>
      <w:rFonts w:ascii="Arial" w:hAnsi="Arial" w:cs="Arial"/>
      <w:b/>
      <w:bCs/>
      <w:color w:val="0000FF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enter" w:pos="-540" w:leader="none"/>
        <w:tab w:val="left" w:pos="180" w:leader="none"/>
        <w:tab w:val="center" w:pos="2880" w:leader="none"/>
        <w:tab w:val="left" w:pos="3420" w:leader="none"/>
      </w:tabs>
      <w:ind w:left="3420" w:right="205" w:hanging="3420"/>
      <w:jc w:val="both"/>
      <w:outlineLvl w:val="1"/>
    </w:pPr>
    <w:rPr>
      <w:rFonts w:ascii="Arial" w:hAnsi="Arial" w:cs="Arial"/>
      <w:b/>
      <w:bCs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>
      <w:rFonts w:ascii="Wingdings" w:hAnsi="Wingdings" w:cs="Wingdings"/>
      <w:color w:val="000000"/>
      <w:sz w:val="22"/>
      <w:szCs w:val="22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1z4">
    <w:name w:val="WW8Num1z4"/>
    <w:qFormat/>
    <w:rPr>
      <w:rFonts w:ascii="Courier New" w:hAnsi="Courier New" w:cs="Courier New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tarMath;Courier New" w:hAnsi="StarMath;Courier New" w:cs="Times New Roman"/>
      <w:sz w:val="18"/>
      <w:szCs w:val="18"/>
    </w:rPr>
  </w:style>
  <w:style w:type="character" w:styleId="WW8Num3z2">
    <w:name w:val="WW8Num3z2"/>
    <w:qFormat/>
    <w:rPr>
      <w:rFonts w:ascii="Wingdings" w:hAnsi="Wingdings" w:cs="Times New Roman"/>
    </w:rPr>
  </w:style>
  <w:style w:type="character" w:styleId="WW8Num3z3">
    <w:name w:val="WW8Num3z3"/>
    <w:qFormat/>
    <w:rPr>
      <w:rFonts w:ascii="Symbol" w:hAnsi="Symbol" w:cs="Times New Roman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4z0">
    <w:name w:val="WW8Num4z0"/>
    <w:qFormat/>
    <w:rPr>
      <w:rFonts w:ascii="Symbol" w:hAnsi="Symbol" w:cs="Symbol"/>
      <w:sz w:val="20"/>
      <w:szCs w:val="20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4">
    <w:name w:val="WW8Num4z4"/>
    <w:qFormat/>
    <w:rPr>
      <w:rFonts w:ascii="Courier New" w:hAnsi="Courier New" w:cs="Courier New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7z1">
    <w:name w:val="WW8Num7z1"/>
    <w:qFormat/>
    <w:rPr>
      <w:rFonts w:ascii="Wingdings" w:hAnsi="Wingdings" w:cs="Wingdings"/>
    </w:rPr>
  </w:style>
  <w:style w:type="character" w:styleId="WW8Num7z2">
    <w:name w:val="WW8Num7z2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color w:val="000000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tabs>
        <w:tab w:val="center" w:pos="-540" w:leader="none"/>
        <w:tab w:val="center" w:pos="2880" w:leader="none"/>
        <w:tab w:val="left" w:pos="3420" w:leader="none"/>
      </w:tabs>
      <w:jc w:val="both"/>
    </w:pPr>
    <w:rPr>
      <w:rFonts w:ascii="Arial" w:hAnsi="Arial" w:cs="Arial"/>
      <w:b/>
      <w:bCs/>
      <w:color w:val="0000FF"/>
    </w:rPr>
  </w:style>
  <w:style w:type="paragraph" w:styleId="BodyTextIndent2">
    <w:name w:val="Body Text Indent 2"/>
    <w:basedOn w:val="Normal"/>
    <w:qFormat/>
    <w:pPr>
      <w:tabs>
        <w:tab w:val="center" w:pos="-540" w:leader="none"/>
        <w:tab w:val="left" w:pos="180" w:leader="none"/>
      </w:tabs>
      <w:ind w:left="180" w:hanging="0"/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qFormat/>
    <w:pPr>
      <w:tabs>
        <w:tab w:val="center" w:pos="-540" w:leader="none"/>
        <w:tab w:val="left" w:pos="180" w:leader="none"/>
      </w:tabs>
      <w:ind w:left="180" w:hanging="0"/>
    </w:pPr>
    <w:rPr>
      <w:rFonts w:ascii="Arial" w:hAnsi="Arial" w:cs="Arial"/>
    </w:rPr>
  </w:style>
  <w:style w:type="paragraph" w:styleId="BlockText">
    <w:name w:val="Block Text"/>
    <w:basedOn w:val="Normal"/>
    <w:qFormat/>
    <w:pPr>
      <w:tabs>
        <w:tab w:val="center" w:pos="-540" w:leader="none"/>
        <w:tab w:val="left" w:pos="180" w:leader="none"/>
        <w:tab w:val="center" w:pos="2880" w:leader="none"/>
        <w:tab w:val="left" w:pos="3420" w:leader="none"/>
      </w:tabs>
      <w:ind w:left="3420" w:right="205" w:hanging="3420"/>
      <w:jc w:val="both"/>
    </w:pPr>
    <w:rPr>
      <w:rFonts w:ascii="Arial" w:hAnsi="Arial" w:cs="Arial"/>
      <w:b/>
      <w:bCs/>
    </w:rPr>
  </w:style>
  <w:style w:type="paragraph" w:styleId="Standard">
    <w:name w:val="Standard"/>
    <w:qFormat/>
    <w:pPr>
      <w:widowControl/>
      <w:autoSpaceDE w:val="false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Left">
    <w:name w:val="Header Left"/>
    <w:basedOn w:val="Normal"/>
    <w:qFormat/>
    <w:pPr>
      <w:suppressLineNumbers/>
      <w:tabs>
        <w:tab w:val="center" w:pos="4781" w:leader="none"/>
        <w:tab w:val="right" w:pos="956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2012-06-28T15:47:00Z</dcterms:created>
  <dc:creator>Danway Contracts</dc:creator>
  <dc:description/>
  <cp:keywords/>
  <dc:language>en-US</dc:language>
  <cp:lastModifiedBy>Prakash</cp:lastModifiedBy>
  <cp:lastPrinted>2011-06-01T08:18:00Z</cp:lastPrinted>
  <dcterms:modified xsi:type="dcterms:W3CDTF">2015-05-12T19:49:00Z</dcterms:modified>
  <cp:revision>51</cp:revision>
  <dc:subject/>
  <dc:title>PQ/          /00________10TH JULY 2000</dc:title>
</cp:coreProperties>
</file>