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both"/>
        <w:rPr>
          <w:rFonts w:ascii="Arial Unicode MS;Arial" w:hAnsi="Arial Unicode MS;Arial" w:cs="Arial Unicode MS;Arial"/>
          <w:color w:val="000000"/>
          <w:u w:val="none"/>
          <w:lang w:val="pt-BR"/>
        </w:rPr>
      </w:pPr>
      <w:r>
        <w:rPr>
          <w:rFonts w:cs="Arial Unicode MS;Arial" w:ascii="Arial Unicode MS;Arial" w:hAnsi="Arial Unicode MS;Arial"/>
          <w:b w:val="false"/>
          <w:bCs w:val="false"/>
          <w:iCs/>
          <w:color w:val="000000"/>
        </w:rPr>
        <w:t>SUBASH KUMAR PRADHAN</w:t>
      </w:r>
      <w:r>
        <w:rPr>
          <w:rFonts w:cs="Arial Unicode MS;Arial" w:ascii="Arial Unicode MS;Arial" w:hAnsi="Arial Unicode MS;Arial"/>
          <w:b w:val="false"/>
          <w:bCs w:val="false"/>
          <w:iCs/>
          <w:color w:val="000000"/>
          <w:u w:val="none"/>
        </w:rPr>
        <w:t xml:space="preserve">                                          </w:t>
      </w:r>
      <w:r>
        <w:rPr>
          <w:rFonts w:cs="Arial Unicode MS;Arial" w:ascii="Arial Unicode MS;Arial" w:hAnsi="Arial Unicode MS;Arial"/>
          <w:b w:val="false"/>
          <w:bCs w:val="false"/>
          <w:iCs/>
          <w:color w:val="000000"/>
        </w:rPr>
        <w:t>Permanent Address</w:t>
      </w:r>
      <w:r>
        <w:rPr>
          <w:rFonts w:cs="Arial Unicode MS;Arial" w:ascii="Arial Unicode MS;Arial" w:hAnsi="Arial Unicode MS;Arial"/>
          <w:b w:val="false"/>
          <w:bCs w:val="false"/>
          <w:iCs/>
          <w:color w:val="000000"/>
          <w:u w:val="none"/>
        </w:rPr>
        <w:t xml:space="preserve">:                                       </w:t>
      </w:r>
    </w:p>
    <w:p>
      <w:pPr>
        <w:pStyle w:val="Heading"/>
        <w:ind w:left="8640" w:firstLine="720"/>
        <w:jc w:val="both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38100</wp:posOffset>
            </wp:positionV>
            <wp:extent cx="1143000" cy="1257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6" r="-2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</w:t>
      </w: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                                                                        </w:t>
      </w: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T-686, E/2, Bhola Nagar </w:t>
      </w:r>
    </w:p>
    <w:p>
      <w:pPr>
        <w:pStyle w:val="Heading"/>
        <w:jc w:val="both"/>
        <w:rPr/>
      </w:pP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                                                                                      </w:t>
      </w: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>Kotla Mubarak Pur</w:t>
      </w:r>
    </w:p>
    <w:p>
      <w:pPr>
        <w:pStyle w:val="Heading"/>
        <w:jc w:val="both"/>
        <w:rPr/>
      </w:pP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                                                                                      </w:t>
      </w: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>New Delhi-110003</w:t>
      </w:r>
    </w:p>
    <w:p>
      <w:pPr>
        <w:pStyle w:val="Heading"/>
        <w:jc w:val="both"/>
        <w:rPr/>
      </w:pP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                                                                                      </w:t>
      </w: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>Mob-9555876999,9811751901</w:t>
      </w:r>
    </w:p>
    <w:p>
      <w:pPr>
        <w:pStyle w:val="Heading"/>
        <w:jc w:val="both"/>
        <w:rPr/>
      </w:pP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                                                                               </w:t>
      </w: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>Email:- subash_1980_007@yahoo.co.in</w:t>
      </w:r>
    </w:p>
    <w:p>
      <w:pPr>
        <w:pStyle w:val="Normal"/>
        <w:jc w:val="both"/>
        <w:rPr>
          <w:rFonts w:ascii="Arial Unicode MS;Arial" w:hAnsi="Arial Unicode MS;Arial" w:cs="Arial Unicode MS;Arial"/>
          <w:lang w:val="pt-BR"/>
        </w:rPr>
      </w:pPr>
      <w:r>
        <w:rPr>
          <w:rFonts w:cs="Arial Unicode MS;Arial" w:ascii="Arial Unicode MS;Arial" w:hAnsi="Arial Unicode MS;Arial"/>
          <w:lang w:val="pt-BR"/>
        </w:rPr>
        <w:br/>
      </w:r>
    </w:p>
    <w:p>
      <w:pPr>
        <w:pStyle w:val="Heading"/>
        <w:jc w:val="both"/>
        <w:rPr>
          <w:rFonts w:ascii="Arial Unicode MS;Arial" w:hAnsi="Arial Unicode MS;Arial" w:eastAsia="Times New Roman" w:cs="Arial Unicode MS;Arial"/>
          <w:bCs w:val="false"/>
          <w:sz w:val="20"/>
          <w:szCs w:val="20"/>
          <w:u w:val="none"/>
          <w:lang w:val="pt-BR"/>
        </w:rPr>
      </w:pPr>
      <w:r>
        <w:rPr>
          <w:rFonts w:eastAsia="Times New Roman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</w:r>
    </w:p>
    <w:p>
      <w:pPr>
        <w:pStyle w:val="Heading"/>
        <w:ind w:left="5400" w:hanging="0"/>
        <w:jc w:val="both"/>
        <w:rPr>
          <w:rFonts w:eastAsia="Times New Roman"/>
        </w:rPr>
      </w:pPr>
      <w:r>
        <w:rPr>
          <w:rFonts w:eastAsia="Arial Unicode MS;Arial" w:cs="Arial Unicode MS;Arial" w:ascii="Arial Unicode MS;Arial" w:hAnsi="Arial Unicode MS;Arial"/>
          <w:bCs w:val="false"/>
          <w:sz w:val="20"/>
          <w:szCs w:val="20"/>
          <w:u w:val="none"/>
          <w:lang w:val="pt-BR"/>
        </w:rPr>
        <w:t xml:space="preserve">   </w:t>
      </w:r>
    </w:p>
    <w:p>
      <w:pPr>
        <w:pStyle w:val="Normal"/>
        <w:ind w:right="-180" w:hanging="0"/>
        <w:jc w:val="both"/>
        <w:rPr>
          <w:rFonts w:ascii="Arial Unicode MS;Arial" w:hAnsi="Arial Unicode MS;Arial" w:cs="Arial Unicode MS;Arial"/>
          <w:b/>
          <w:b/>
          <w:u w:val="single"/>
          <w:lang w:val="en-GB"/>
        </w:rPr>
      </w:pPr>
      <w:r>
        <w:rPr>
          <w:rFonts w:cs="Arial Unicode MS;Arial" w:ascii="Arial Unicode MS;Arial" w:hAnsi="Arial Unicode MS;Arial"/>
          <w:b/>
          <w:u w:val="single"/>
        </w:rPr>
        <w:t>Career Objective</w:t>
      </w:r>
    </w:p>
    <w:p>
      <w:pPr>
        <w:pStyle w:val="Normal"/>
        <w:rPr>
          <w:rFonts w:ascii="Arial Unicode MS;Arial" w:hAnsi="Arial Unicode MS;Arial" w:cs="Arial Unicode MS;Arial"/>
          <w:b/>
          <w:b/>
          <w:u w:val="single"/>
          <w:lang w:val="en-GB"/>
        </w:rPr>
      </w:pPr>
      <w:r>
        <w:rPr>
          <w:rFonts w:cs="Arial Unicode MS;Arial" w:ascii="Arial Unicode MS;Arial" w:hAnsi="Arial Unicode MS;Arial"/>
          <w:b/>
          <w:u w:val="single"/>
          <w:lang w:val="en-GB"/>
        </w:rPr>
      </w:r>
    </w:p>
    <w:p>
      <w:pPr>
        <w:pStyle w:val="Normal"/>
        <w:jc w:val="both"/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 xml:space="preserve">To reach the pinnacle of success in the field of Admin &amp; HR and effectively use my knowledge in an environment conducive to learning and continuous improvement. I believe that my excellent communication, interpersonal skills combined with flexible and detail oriented attitude have developed strong relationship management, leadership and organizational abilities. A confident initiator with strong background possessing leadership qualities to take up new challenges &amp; responsibilities.   </w:t>
      </w:r>
    </w:p>
    <w:p>
      <w:pPr>
        <w:pStyle w:val="Normal"/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</w:r>
    </w:p>
    <w:p>
      <w:pPr>
        <w:pStyle w:val="Normal"/>
        <w:rPr>
          <w:rFonts w:ascii="Arial Unicode MS;Arial" w:hAnsi="Arial Unicode MS;Arial" w:cs="Arial Unicode MS;Arial"/>
          <w:b/>
          <w:b/>
          <w:u w:val="single"/>
        </w:rPr>
      </w:pPr>
      <w:r>
        <w:rPr>
          <w:rFonts w:cs="Arial Unicode MS;Arial" w:ascii="Arial Unicode MS;Arial" w:hAnsi="Arial Unicode MS;Arial"/>
          <w:b/>
          <w:u w:val="single"/>
        </w:rPr>
        <w:t>Professional Skills</w:t>
      </w:r>
    </w:p>
    <w:p>
      <w:pPr>
        <w:pStyle w:val="Normal"/>
        <w:rPr>
          <w:rFonts w:ascii="Arial Unicode MS;Arial" w:hAnsi="Arial Unicode MS;Arial" w:cs="Arial Unicode MS;Arial"/>
          <w:b/>
          <w:b/>
          <w:u w:val="single"/>
        </w:rPr>
      </w:pPr>
      <w:r>
        <w:rPr>
          <w:rFonts w:cs="Arial Unicode MS;Arial" w:ascii="Arial Unicode MS;Arial" w:hAnsi="Arial Unicode MS;Arial"/>
          <w:b/>
          <w:u w:val="single"/>
        </w:rPr>
      </w:r>
    </w:p>
    <w:p>
      <w:pPr>
        <w:pStyle w:val="Normal"/>
        <w:numPr>
          <w:ilvl w:val="0"/>
          <w:numId w:val="9"/>
        </w:numPr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>Administration</w:t>
        <w:tab/>
        <w:tab/>
      </w:r>
    </w:p>
    <w:p>
      <w:pPr>
        <w:pStyle w:val="Normal"/>
        <w:numPr>
          <w:ilvl w:val="0"/>
          <w:numId w:val="5"/>
        </w:numPr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>Communication Skill</w:t>
      </w:r>
    </w:p>
    <w:p>
      <w:pPr>
        <w:pStyle w:val="Normal"/>
        <w:numPr>
          <w:ilvl w:val="0"/>
          <w:numId w:val="5"/>
        </w:numPr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>Team Working</w:t>
      </w:r>
    </w:p>
    <w:p>
      <w:pPr>
        <w:pStyle w:val="Normal"/>
        <w:numPr>
          <w:ilvl w:val="0"/>
          <w:numId w:val="5"/>
        </w:numPr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>Working to strict Deadlines</w:t>
      </w:r>
    </w:p>
    <w:p>
      <w:pPr>
        <w:pStyle w:val="Normal"/>
        <w:numPr>
          <w:ilvl w:val="0"/>
          <w:numId w:val="5"/>
        </w:numPr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  <w:t>Problem solving ability to sustain hard work.</w:t>
      </w:r>
    </w:p>
    <w:p>
      <w:pPr>
        <w:pStyle w:val="Normal"/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</w:r>
    </w:p>
    <w:p>
      <w:pPr>
        <w:pStyle w:val="Normal"/>
        <w:rPr>
          <w:rFonts w:ascii="Arial Unicode MS;Arial" w:hAnsi="Arial Unicode MS;Arial" w:cs="Arial Unicode MS;Arial"/>
          <w:b/>
          <w:b/>
          <w:u w:val="single"/>
        </w:rPr>
      </w:pPr>
      <w:r>
        <w:rPr>
          <w:rFonts w:cs="Arial Unicode MS;Arial" w:ascii="Arial Unicode MS;Arial" w:hAnsi="Arial Unicode MS;Arial"/>
          <w:b/>
          <w:u w:val="single"/>
        </w:rPr>
        <w:t>Professional  Experience</w:t>
      </w:r>
    </w:p>
    <w:p>
      <w:pPr>
        <w:pStyle w:val="Normal"/>
        <w:rPr>
          <w:rFonts w:ascii="Arial Unicode MS;Arial" w:hAnsi="Arial Unicode MS;Arial" w:cs="Arial Unicode MS;Arial"/>
          <w:b/>
          <w:b/>
          <w:u w:val="single"/>
        </w:rPr>
      </w:pPr>
      <w:r>
        <w:rPr>
          <w:rFonts w:cs="Arial Unicode MS;Arial" w:ascii="Arial Unicode MS;Arial" w:hAnsi="Arial Unicode MS;Arial"/>
          <w:b/>
          <w:u w:val="single"/>
        </w:rPr>
      </w:r>
    </w:p>
    <w:p>
      <w:pPr>
        <w:pStyle w:val="Normal"/>
        <w:rPr/>
      </w:pPr>
      <w:r>
        <w:rPr>
          <w:rFonts w:cs="Arial Unicode MS;Arial" w:ascii="Arial Unicode MS;Arial" w:hAnsi="Arial Unicode MS;Arial"/>
          <w:b/>
          <w:bCs/>
          <w:u w:val="single"/>
        </w:rPr>
        <w:t>Current Employer: Group Management Services Pvt Ltd.  Oct 2009 To Till Date</w:t>
      </w:r>
    </w:p>
    <w:p>
      <w:pPr>
        <w:pStyle w:val="Normal"/>
        <w:rPr>
          <w:rFonts w:ascii="Arial Unicode MS;Arial" w:hAnsi="Arial Unicode MS;Arial" w:cs="Arial Unicode MS;Arial"/>
          <w:b/>
          <w:b/>
          <w:bCs/>
          <w:u w:val="single"/>
        </w:rPr>
      </w:pPr>
      <w:r>
        <w:rPr>
          <w:rFonts w:cs="Arial Unicode MS;Arial" w:ascii="Arial Unicode MS;Arial" w:hAnsi="Arial Unicode MS;Arial"/>
          <w:b/>
          <w:bCs/>
          <w:u w:val="single"/>
        </w:rPr>
      </w:r>
    </w:p>
    <w:p>
      <w:pPr>
        <w:pStyle w:val="Normal"/>
        <w:jc w:val="both"/>
        <w:rPr>
          <w:rFonts w:cs="Arial Unicode MS;Arial"/>
        </w:rPr>
      </w:pPr>
      <w:r>
        <w:rPr>
          <w:rFonts w:cs="Arial Unicode MS;Arial" w:ascii="Arial Unicode MS;Arial" w:hAnsi="Arial Unicode MS;Arial"/>
          <w:b/>
          <w:bCs/>
          <w:u w:val="single"/>
        </w:rPr>
        <w:t>Job Profile at Group Management Service Pvt Ltd As Asst. Manager HR &amp; Admin:</w:t>
      </w:r>
    </w:p>
    <w:tbl>
      <w:tblPr>
        <w:tblW w:w="1326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7"/>
      </w:tblGrid>
      <w:tr>
        <w:trPr>
          <w:trHeight w:val="315" w:hRule="atLeast"/>
        </w:trPr>
        <w:tc>
          <w:tcPr>
            <w:tcW w:w="1326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left="1616" w:hanging="0"/>
              <w:rPr>
                <w:rFonts w:ascii="Arial Unicode MS;Arial" w:hAnsi="Arial Unicode MS;Arial" w:cs="Arial Unicode MS;Arial"/>
                <w:color w:val="000000"/>
                <w:lang w:val="en-GB"/>
              </w:rPr>
            </w:pPr>
            <w:r>
              <w:rPr>
                <w:rFonts w:cs="Arial Unicode MS;Arial" w:ascii="Arial Unicode MS;Arial" w:hAnsi="Arial Unicode MS;Arial"/>
                <w:color w:val="000000"/>
                <w:lang w:val="en-GB"/>
              </w:rPr>
            </w:r>
          </w:p>
          <w:p>
            <w:pPr>
              <w:pStyle w:val="ListParagraph"/>
              <w:ind w:left="1200" w:hanging="0"/>
              <w:rPr>
                <w:rFonts w:ascii="Arial Unicode MS;Arial" w:hAnsi="Arial Unicode MS;Arial" w:eastAsia="Times New Roman" w:cs="Arial Unicode MS;Arial"/>
                <w:color w:val="000000"/>
                <w:sz w:val="20"/>
                <w:szCs w:val="20"/>
              </w:rPr>
            </w:pPr>
            <w:r>
              <w:rPr>
                <w:rFonts w:eastAsia="Times New Roman" w:cs="Arial Unicode MS;Arial" w:ascii="Arial Unicode MS;Arial" w:hAnsi="Arial Unicode MS;Arial"/>
                <w:color w:val="000000"/>
                <w:sz w:val="20"/>
                <w:szCs w:val="20"/>
              </w:rPr>
              <w:t xml:space="preserve">Managing all HR activities </w:t>
            </w:r>
          </w:p>
          <w:p>
            <w:pPr>
              <w:pStyle w:val="Normal"/>
              <w:numPr>
                <w:ilvl w:val="2"/>
                <w:numId w:val="10"/>
              </w:numPr>
              <w:ind w:left="1616" w:hanging="0"/>
              <w:rPr>
                <w:rFonts w:ascii="Arial Unicode MS;Arial" w:hAnsi="Arial Unicode MS;Arial" w:cs="Arial Unicode MS;Arial"/>
                <w:color w:val="000000"/>
              </w:rPr>
            </w:pPr>
            <w:r>
              <w:rPr>
                <w:rFonts w:cs="Arial Unicode MS;Arial" w:ascii="Arial Unicode MS;Arial" w:hAnsi="Arial Unicode MS;Arial"/>
                <w:color w:val="000000"/>
              </w:rPr>
              <w:t xml:space="preserve">Recruitment </w:t>
            </w:r>
          </w:p>
          <w:p>
            <w:pPr>
              <w:pStyle w:val="Normal"/>
              <w:numPr>
                <w:ilvl w:val="2"/>
                <w:numId w:val="10"/>
              </w:numPr>
              <w:ind w:left="1616" w:hanging="0"/>
              <w:rPr>
                <w:rFonts w:ascii="Arial Unicode MS;Arial" w:hAnsi="Arial Unicode MS;Arial" w:cs="Arial Unicode MS;Arial"/>
                <w:color w:val="000000"/>
              </w:rPr>
            </w:pPr>
            <w:r>
              <w:rPr>
                <w:rFonts w:cs="Arial Unicode MS;Arial" w:ascii="Arial Unicode MS;Arial" w:hAnsi="Arial Unicode MS;Arial"/>
                <w:color w:val="000000"/>
              </w:rPr>
              <w:t>Payroll &amp; Attendance</w:t>
            </w:r>
          </w:p>
          <w:p>
            <w:pPr>
              <w:pStyle w:val="Normal"/>
              <w:numPr>
                <w:ilvl w:val="2"/>
                <w:numId w:val="10"/>
              </w:numPr>
              <w:ind w:left="1616" w:hanging="0"/>
              <w:rPr>
                <w:rFonts w:ascii="Arial Unicode MS;Arial" w:hAnsi="Arial Unicode MS;Arial" w:cs="Arial Unicode MS;Arial"/>
                <w:color w:val="000000"/>
              </w:rPr>
            </w:pPr>
            <w:r>
              <w:rPr>
                <w:rFonts w:cs="Arial Unicode MS;Arial" w:ascii="Arial Unicode MS;Arial" w:hAnsi="Arial Unicode MS;Arial"/>
                <w:color w:val="000000"/>
              </w:rPr>
              <w:t>Training &amp; Development</w:t>
            </w:r>
          </w:p>
          <w:p>
            <w:pPr>
              <w:pStyle w:val="Normal"/>
              <w:numPr>
                <w:ilvl w:val="2"/>
                <w:numId w:val="10"/>
              </w:numPr>
              <w:ind w:left="1616" w:hanging="0"/>
              <w:rPr>
                <w:rFonts w:ascii="Arial Unicode MS;Arial" w:hAnsi="Arial Unicode MS;Arial" w:cs="Arial Unicode MS;Arial"/>
                <w:color w:val="000000"/>
              </w:rPr>
            </w:pPr>
            <w:r>
              <w:rPr>
                <w:rFonts w:cs="Arial Unicode MS;Arial" w:ascii="Arial Unicode MS;Arial" w:hAnsi="Arial Unicode MS;Arial"/>
                <w:color w:val="000000"/>
              </w:rPr>
              <w:t>Performance Appraisal</w:t>
            </w:r>
          </w:p>
          <w:p>
            <w:pPr>
              <w:pStyle w:val="Normal"/>
              <w:numPr>
                <w:ilvl w:val="2"/>
                <w:numId w:val="10"/>
              </w:numPr>
              <w:ind w:left="1616" w:hanging="0"/>
              <w:rPr>
                <w:rFonts w:ascii="Arial Unicode MS;Arial" w:hAnsi="Arial Unicode MS;Arial" w:cs="Arial Unicode MS;Arial"/>
                <w:color w:val="000000"/>
              </w:rPr>
            </w:pPr>
            <w:r>
              <w:rPr>
                <w:rFonts w:cs="Arial Unicode MS;Arial" w:ascii="Arial Unicode MS;Arial" w:hAnsi="Arial Unicode MS;Arial"/>
                <w:color w:val="000000"/>
              </w:rPr>
              <w:t>PF ESIC</w:t>
            </w:r>
          </w:p>
          <w:p>
            <w:pPr>
              <w:pStyle w:val="Normal"/>
              <w:ind w:left="1616" w:hanging="0"/>
              <w:rPr>
                <w:rFonts w:ascii="Arial Unicode MS;Arial" w:hAnsi="Arial Unicode MS;Arial" w:cs="Arial Unicode MS;Arial"/>
                <w:color w:val="000000"/>
                <w:lang w:val="en-GB"/>
              </w:rPr>
            </w:pPr>
            <w:r>
              <w:rPr>
                <w:rFonts w:cs="Arial Unicode MS;Arial" w:ascii="Arial Unicode MS;Arial" w:hAnsi="Arial Unicode MS;Arial"/>
                <w:color w:val="000000"/>
                <w:lang w:val="en-GB"/>
              </w:rPr>
            </w:r>
          </w:p>
        </w:tc>
      </w:tr>
    </w:tbl>
    <w:p>
      <w:pPr>
        <w:pStyle w:val="ListParagraph"/>
        <w:ind w:left="1200" w:hanging="0"/>
        <w:jc w:val="both"/>
        <w:rPr>
          <w:rFonts w:ascii="Arial Unicode MS;Arial" w:hAnsi="Arial Unicode MS;Arial" w:eastAsia="Times New Roman" w:cs="Arial Unicode MS;Arial"/>
          <w:b/>
          <w:b/>
          <w:sz w:val="20"/>
          <w:szCs w:val="20"/>
          <w:u w:val="single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 xml:space="preserve">Managing all Admin activities 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>
          <w:rFonts w:ascii="Arial Unicode MS;Arial" w:hAnsi="Arial Unicode MS;Arial" w:eastAsia="Times New Roman" w:cs="Arial Unicode MS;Arial"/>
          <w:color w:val="000000"/>
          <w:sz w:val="20"/>
          <w:szCs w:val="20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 xml:space="preserve">Petty Cash 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/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Hotel Booking, Ticket Booking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/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Vendor   Bills, House Keeping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>
          <w:rFonts w:ascii="Arial Unicode MS;Arial" w:hAnsi="Arial Unicode MS;Arial" w:eastAsia="Times New Roman" w:cs="Arial Unicode MS;Arial"/>
          <w:color w:val="000000"/>
          <w:sz w:val="20"/>
          <w:szCs w:val="20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Arrangement of Hall for General Meetings &amp; Training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>
          <w:rFonts w:ascii="Arial Unicode MS;Arial" w:hAnsi="Arial Unicode MS;Arial" w:eastAsia="Times New Roman" w:cs="Arial Unicode MS;Arial"/>
          <w:color w:val="000000"/>
          <w:sz w:val="20"/>
          <w:szCs w:val="20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General administrations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>
          <w:rFonts w:ascii="Arial Unicode MS;Arial" w:hAnsi="Arial Unicode MS;Arial" w:eastAsia="Times New Roman" w:cs="Arial Unicode MS;Arial"/>
          <w:color w:val="000000"/>
          <w:sz w:val="20"/>
          <w:szCs w:val="20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Clearance of employees expenses</w:t>
      </w:r>
    </w:p>
    <w:p>
      <w:pPr>
        <w:pStyle w:val="ListParagraph"/>
        <w:numPr>
          <w:ilvl w:val="0"/>
          <w:numId w:val="7"/>
        </w:numPr>
        <w:ind w:left="2430" w:hanging="360"/>
        <w:jc w:val="both"/>
        <w:rPr>
          <w:rFonts w:ascii="Arial Unicode MS;Arial" w:hAnsi="Arial Unicode MS;Arial" w:eastAsia="Times New Roman" w:cs="Arial Unicode MS;Arial"/>
          <w:color w:val="000000"/>
          <w:sz w:val="20"/>
          <w:szCs w:val="20"/>
        </w:rPr>
      </w:pPr>
      <w:r>
        <w:rPr>
          <w:rFonts w:eastAsia="Times New Roman" w:cs="Arial Unicode MS;Arial" w:ascii="Arial Unicode MS;Arial" w:hAnsi="Arial Unicode MS;Arial"/>
          <w:color w:val="000000"/>
          <w:sz w:val="20"/>
          <w:szCs w:val="20"/>
        </w:rPr>
        <w:t>Event Arrangements (i.e.  Seminars, Exhibitions, Birthdays, )</w:t>
      </w:r>
    </w:p>
    <w:p>
      <w:pPr>
        <w:pStyle w:val="Normal"/>
        <w:autoSpaceDE w:val="false"/>
        <w:spacing w:lineRule="atLeast" w:line="240"/>
        <w:rPr>
          <w:rFonts w:ascii="Arial" w:hAnsi="Arial"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</w:rPr>
      </w:r>
    </w:p>
    <w:p>
      <w:pPr>
        <w:pStyle w:val="Normal"/>
        <w:autoSpaceDE w:val="false"/>
        <w:spacing w:lineRule="atLeast" w:line="240"/>
        <w:ind w:left="1470" w:hanging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numPr>
          <w:ilvl w:val="0"/>
          <w:numId w:val="0"/>
        </w:numPr>
        <w:shd w:fill="B3B3B3" w:val="clear"/>
        <w:outlineLvl w:val="0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  <w:t>Experience:</w:t>
      </w:r>
    </w:p>
    <w:p>
      <w:pPr>
        <w:pStyle w:val="Normal"/>
        <w:ind w:right="432" w:hanging="0"/>
        <w:rPr>
          <w:rFonts w:ascii="Palatino Linotype" w:hAnsi="Palatino Linotype" w:cs="Arial"/>
          <w:b/>
          <w:b/>
          <w:color w:val="000000"/>
          <w:sz w:val="22"/>
          <w:szCs w:val="22"/>
        </w:rPr>
      </w:pPr>
      <w:r>
        <w:rPr>
          <w:rFonts w:eastAsia="Palatino Linotype" w:cs="Palatino Linotype" w:ascii="Palatino Linotype" w:hAnsi="Palatino Linotype"/>
          <w:b/>
          <w:color w:val="000000"/>
          <w:sz w:val="22"/>
          <w:szCs w:val="22"/>
        </w:rPr>
        <w:t xml:space="preserve">                                                 </w:t>
      </w:r>
      <w:r>
        <w:rPr>
          <w:rFonts w:cs="Arial" w:ascii="Palatino Linotype" w:hAnsi="Palatino Linotype"/>
          <w:b/>
          <w:color w:val="000000"/>
          <w:sz w:val="22"/>
          <w:szCs w:val="22"/>
        </w:rPr>
        <w:t xml:space="preserve">Group Management Services Pvt Ltd </w:t>
      </w:r>
    </w:p>
    <w:p>
      <w:pPr>
        <w:pStyle w:val="Normal"/>
        <w:ind w:left="1470" w:right="432" w:hanging="0"/>
        <w:rPr>
          <w:rFonts w:ascii="Palatino Linotype" w:hAnsi="Palatino Linotype" w:cs="Arial"/>
          <w:b/>
          <w:b/>
          <w:color w:val="000000"/>
          <w:sz w:val="22"/>
          <w:szCs w:val="22"/>
        </w:rPr>
      </w:pPr>
      <w:r>
        <w:rPr>
          <w:rFonts w:eastAsia="Palatino Linotype" w:cs="Palatino Linotype" w:ascii="Palatino Linotype" w:hAnsi="Palatino Linotype"/>
          <w:b/>
          <w:color w:val="000000"/>
          <w:sz w:val="22"/>
          <w:szCs w:val="22"/>
        </w:rPr>
        <w:t xml:space="preserve">                      </w:t>
      </w:r>
      <w:r>
        <w:rPr>
          <w:rFonts w:cs="Arial" w:ascii="Palatino Linotype" w:hAnsi="Palatino Linotype"/>
          <w:b/>
          <w:color w:val="000000"/>
          <w:sz w:val="22"/>
          <w:szCs w:val="22"/>
        </w:rPr>
        <w:t>September 2008– October 2009</w:t>
      </w:r>
    </w:p>
    <w:p>
      <w:pPr>
        <w:pStyle w:val="Normal"/>
        <w:ind w:right="432" w:hanging="0"/>
        <w:rPr>
          <w:rFonts w:ascii="Palatino Linotype" w:hAnsi="Palatino Linotype" w:cs="Arial"/>
          <w:b/>
          <w:b/>
          <w:color w:val="000000"/>
          <w:sz w:val="22"/>
          <w:szCs w:val="22"/>
        </w:rPr>
      </w:pPr>
      <w:r>
        <w:rPr>
          <w:rFonts w:eastAsia="Palatino Linotype" w:cs="Palatino Linotype" w:ascii="Palatino Linotype" w:hAnsi="Palatino Linotype"/>
          <w:b/>
          <w:color w:val="000000"/>
          <w:sz w:val="22"/>
          <w:szCs w:val="22"/>
        </w:rPr>
        <w:t xml:space="preserve">                                                 </w:t>
      </w:r>
      <w:r>
        <w:rPr>
          <w:rFonts w:cs="Arial" w:ascii="Palatino Linotype" w:hAnsi="Palatino Linotype"/>
          <w:b/>
          <w:color w:val="000000"/>
          <w:sz w:val="22"/>
          <w:szCs w:val="22"/>
        </w:rPr>
        <w:t>Designation:   Sr. Executive –HR &amp; ADMIN</w:t>
      </w:r>
    </w:p>
    <w:p>
      <w:pPr>
        <w:pStyle w:val="Heading2"/>
        <w:numPr>
          <w:ilvl w:val="1"/>
          <w:numId w:val="1"/>
        </w:numPr>
        <w:rPr>
          <w:rFonts w:ascii="Verdana" w:hAnsi="Verdana" w:cs="Verdana"/>
          <w:szCs w:val="20"/>
          <w:u w:val="single"/>
        </w:rPr>
      </w:pPr>
      <w:r>
        <w:rPr>
          <w:rFonts w:cs="Verdana" w:ascii="Verdana" w:hAnsi="Verdana"/>
          <w:szCs w:val="20"/>
          <w:u w:val="single"/>
        </w:rPr>
        <w:t>Roles &amp; Responsibilities: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1. Recruitment and Succession planning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2.Leave and Attendance management.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3. Joining Formalities and Documentation.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4. Preparation and distribution of all important letters (offer letter, warning letter, appraisal letter, termination letter, etc.)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5. Induction and Orientation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6.Payroll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7.Handling Employee Grievances on day - to - day basis.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8. Employee Engagement</w:t>
      </w:r>
      <w:r>
        <w:rPr>
          <w:rFonts w:cs="Arial" w:ascii="Arial" w:hAnsi="Arial"/>
          <w:color w:val="000000"/>
          <w:sz w:val="18"/>
          <w:szCs w:val="18"/>
        </w:rPr>
        <w:br/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>9.Taking Exit Interviews.</w:t>
      </w:r>
    </w:p>
    <w:p>
      <w:pPr>
        <w:pStyle w:val="Heading2"/>
        <w:numPr>
          <w:ilvl w:val="1"/>
          <w:numId w:val="1"/>
        </w:numPr>
        <w:rPr/>
      </w:pPr>
      <w:r>
        <w:rPr>
          <w:bCs/>
          <w:sz w:val="24"/>
        </w:rPr>
        <w:t>Sr Executive- Humar Resource Deptt:-.</w:t>
        <w:tab/>
        <w:t>Aalianz Automobiles Ltd ( Authorise Dealer of MARUTI)</w:t>
      </w:r>
    </w:p>
    <w:p>
      <w:pPr>
        <w:pStyle w:val="Normal"/>
        <w:rPr/>
      </w:pPr>
      <w:r>
        <w:rPr>
          <w:b/>
          <w:bCs/>
        </w:rPr>
        <w:t>(Jan. 2002 to June 2007)</w:t>
      </w:r>
      <w:r>
        <w:rPr>
          <w:rFonts w:cs="Book Antiqua" w:ascii="Book Antiqua" w:hAnsi="Book Antiqua"/>
          <w:b/>
        </w:rPr>
        <w:t xml:space="preserve"> </w:t>
        <w:tab/>
        <w:tab/>
        <w:tab/>
        <w:t>(ISO 9001: 2000, Co. for Maruti Cars)</w:t>
      </w:r>
    </w:p>
    <w:p>
      <w:pPr>
        <w:pStyle w:val="Normal"/>
        <w:tabs>
          <w:tab w:val="left" w:pos="2970" w:leader="none"/>
        </w:tabs>
        <w:ind w:left="3060" w:hanging="2790"/>
        <w:rPr>
          <w:rFonts w:ascii="Arial Narrow" w:hAnsi="Arial Narrow" w:cs="Arial Narrow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  <w:u w:val="single"/>
        </w:rPr>
        <w:t>Roles &amp; Responsibilities</w:t>
      </w:r>
      <w:r>
        <w:rPr>
          <w:b/>
          <w:sz w:val="22"/>
          <w:szCs w:val="22"/>
        </w:rPr>
        <w:tab/>
        <w:tab/>
        <w:tab/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>Coordinate with Manage / stabilize the recruitment process of HR and line managers to get clarity on job descriptions, work level, industry &amp; role specifics, convey the same to the Liaise with search search partners and ensure all their queries are answered.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 xml:space="preserve">  </w:t>
      </w:r>
      <w:r>
        <w:rPr/>
        <w:t xml:space="preserve">Partners to follow up for resumes, accurate and timely updating of the history Process applications for suitable check data, resume database management.  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 xml:space="preserve">Candidates through various channels-search partners, e-recruitment, employee Schedule, referrals &amp; Coordinate with Coordinate candidate interviews. 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 xml:space="preserve"> </w:t>
      </w:r>
      <w:r>
        <w:rPr/>
        <w:t xml:space="preserve">candidates, ensure that they are looked after while waiting for the panelists at  Accurate and timely conduct of offer the time of interview  &amp; post–offer activities i.e. giving the file for remuneration fitment, 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>Sending offer/appointment letters post upload of candidate information on software,  Timely conducting reference checks and sending buddy and superior mails  response of employee referral applications and maintain a clean slate on the  Maintain .</w:t>
      </w:r>
    </w:p>
    <w:p>
      <w:pPr>
        <w:pStyle w:val="Normal"/>
        <w:numPr>
          <w:ilvl w:val="0"/>
          <w:numId w:val="4"/>
        </w:numPr>
        <w:jc w:val="both"/>
        <w:rPr>
          <w:rFonts w:ascii="Arial Narrow" w:hAnsi="Arial Narrow" w:cs="Arial Narrow"/>
          <w:i/>
          <w:i/>
          <w:iCs/>
        </w:rPr>
      </w:pPr>
      <w:r>
        <w:rPr/>
        <w:t xml:space="preserve"> </w:t>
      </w:r>
      <w:r>
        <w:rPr/>
        <w:t xml:space="preserve">Timely regret mails sent to PR/Direct application candidates. Same   Providing inputs for process improvements, and provide daily hiring status. </w:t>
      </w:r>
    </w:p>
    <w:p>
      <w:pPr>
        <w:pStyle w:val="NormalWeb"/>
        <w:shd w:fill="E5E5E5" w:val="clear"/>
        <w:rPr>
          <w:rFonts w:cs="Arial"/>
          <w:b/>
          <w:b/>
          <w:color w:val="000000"/>
          <w:sz w:val="22"/>
          <w:szCs w:val="20"/>
        </w:rPr>
      </w:pPr>
      <w:r>
        <w:rPr>
          <w:b/>
          <w:bCs/>
          <w:color w:val="000000"/>
          <w:sz w:val="22"/>
          <w:szCs w:val="20"/>
          <w:highlight w:val="white"/>
        </w:rPr>
        <w:t>Achievements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Certificate of Excellence- General Admin  2013 Group Management Services</w:t>
      </w:r>
    </w:p>
    <w:p>
      <w:pPr>
        <w:pStyle w:val="NormalWeb"/>
        <w:shd w:fill="E5E5E5" w:val="clear"/>
        <w:rPr>
          <w:rFonts w:cs="Arial"/>
          <w:b/>
          <w:b/>
          <w:color w:val="000000"/>
          <w:sz w:val="22"/>
          <w:szCs w:val="20"/>
        </w:rPr>
      </w:pPr>
      <w:r>
        <w:rPr>
          <w:b/>
          <w:bCs/>
          <w:color w:val="000000"/>
          <w:sz w:val="22"/>
          <w:szCs w:val="20"/>
          <w:shd w:fill="E5E5E5" w:val="clear"/>
        </w:rPr>
        <w:t>Personal Competencies</w:t>
      </w:r>
      <w:r>
        <w:rPr>
          <w:rFonts w:cs="Arial"/>
          <w:b/>
          <w:color w:val="000000"/>
          <w:sz w:val="22"/>
          <w:szCs w:val="20"/>
          <w:u w:val="single"/>
          <w:shd w:fill="E5E5E5" w:val="clear"/>
        </w:rPr>
        <w:t xml:space="preserve"> </w:t>
      </w:r>
    </w:p>
    <w:p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Good analytical skills</w:t>
      </w:r>
    </w:p>
    <w:p>
      <w:pPr>
        <w:pStyle w:val="NormalWeb"/>
        <w:numPr>
          <w:ilvl w:val="0"/>
          <w:numId w:val="6"/>
        </w:numPr>
        <w:spacing w:before="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Adaptable to changing situations, multi-tasking and ability to work under pressure</w:t>
      </w:r>
    </w:p>
    <w:p>
      <w:pPr>
        <w:pStyle w:val="NormalWeb"/>
        <w:numPr>
          <w:ilvl w:val="0"/>
          <w:numId w:val="6"/>
        </w:numPr>
        <w:spacing w:before="0" w:after="280"/>
        <w:rPr>
          <w:rFonts w:ascii="Arial" w:hAnsi="Arial" w:cs="Arial"/>
          <w:b/>
          <w:b/>
          <w:color w:val="000000"/>
          <w:sz w:val="22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Effective organizational, communication, presentation and interpersonal skills </w:t>
      </w:r>
    </w:p>
    <w:p>
      <w:pPr>
        <w:pStyle w:val="Normal"/>
        <w:numPr>
          <w:ilvl w:val="0"/>
          <w:numId w:val="0"/>
        </w:numPr>
        <w:shd w:fill="B3B3B3" w:val="clear"/>
        <w:outlineLvl w:val="0"/>
        <w:rPr>
          <w:rFonts w:ascii="Arial" w:hAnsi="Arial" w:cs="Arial"/>
          <w:b/>
          <w:b/>
          <w:color w:val="000000"/>
          <w:sz w:val="22"/>
          <w:szCs w:val="20"/>
          <w:lang w:val="en-IN"/>
        </w:rPr>
      </w:pPr>
      <w:r>
        <w:rPr>
          <w:rFonts w:cs="Arial" w:ascii="Arial" w:hAnsi="Arial"/>
          <w:b/>
          <w:color w:val="000000"/>
          <w:sz w:val="22"/>
          <w:szCs w:val="20"/>
          <w:lang w:val="en-IN"/>
        </w:rPr>
      </w:r>
    </w:p>
    <w:tbl>
      <w:tblPr>
        <w:tblW w:w="1072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7346"/>
        <w:gridCol w:w="1501"/>
      </w:tblGrid>
      <w:tr>
        <w:trPr>
          <w:trHeight w:val="216" w:hRule="atLeast"/>
        </w:trPr>
        <w:tc>
          <w:tcPr>
            <w:tcW w:w="9227" w:type="dxa"/>
            <w:gridSpan w:val="2"/>
            <w:tcBorders/>
            <w:shd w:fill="auto" w:val="clear"/>
            <w:vAlign w:val="center"/>
          </w:tcPr>
          <w:p>
            <w:pPr>
              <w:pStyle w:val="CommentSubject"/>
              <w:rPr/>
            </w:pPr>
            <w:r>
              <w:rPr>
                <w:rFonts w:cs="Arial" w:ascii="Arial" w:hAnsi="Arial"/>
                <w:bCs w:val="false"/>
                <w:lang w:val="en-IN"/>
              </w:rPr>
              <w:t>Reliance Capital Ltd (Consumer Loan Products)             June 2007- August 2008</w:t>
            </w:r>
          </w:p>
          <w:p>
            <w:pPr>
              <w:pStyle w:val="CommentSubject"/>
              <w:rPr>
                <w:rFonts w:ascii="Arial" w:hAnsi="Arial" w:eastAsia="Arial" w:cs="Arial"/>
                <w:bCs w:val="false"/>
                <w:lang w:val="en-IN"/>
              </w:rPr>
            </w:pPr>
            <w:r>
              <w:rPr>
                <w:rFonts w:eastAsia="Arial" w:cs="Arial" w:ascii="Arial" w:hAnsi="Arial"/>
                <w:bCs w:val="false"/>
                <w:lang w:val="en-IN"/>
              </w:rPr>
              <w:t xml:space="preserve">          </w:t>
            </w:r>
          </w:p>
        </w:tc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lang w:val="en-IN"/>
              </w:rPr>
            </w:pPr>
            <w:r>
              <w:rPr>
                <w:rFonts w:cs="Arial" w:ascii="Arial" w:hAnsi="Arial"/>
                <w:b/>
                <w:bCs/>
                <w:lang w:val="en-IN"/>
              </w:rPr>
            </w:r>
          </w:p>
        </w:tc>
      </w:tr>
      <w:tr>
        <w:trPr>
          <w:trHeight w:val="2598" w:hRule="atLeast"/>
        </w:trPr>
        <w:tc>
          <w:tcPr>
            <w:tcW w:w="1881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i/>
                <w:i/>
                <w:lang w:val="en-IN"/>
              </w:rPr>
            </w:pPr>
            <w:r>
              <w:rPr>
                <w:rFonts w:cs="Arial" w:ascii="Arial" w:hAnsi="Arial"/>
                <w:b/>
                <w:i/>
                <w:lang w:val="en-IN"/>
              </w:rPr>
              <w:t>Project Details</w:t>
            </w:r>
          </w:p>
        </w:tc>
        <w:tc>
          <w:tcPr>
            <w:tcW w:w="884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b/>
                <w:i/>
                <w:lang w:val="en-IN"/>
              </w:rPr>
              <w:t xml:space="preserve">Project Title                                </w:t>
            </w:r>
            <w:r>
              <w:rPr>
                <w:rFonts w:cs="Arial" w:ascii="Arial" w:hAnsi="Arial"/>
                <w:shadow/>
                <w:lang w:val="en-IN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“</w:t>
            </w:r>
            <w:r>
              <w:rPr>
                <w:rFonts w:cs="Arial" w:ascii="Arial" w:hAnsi="Arial"/>
                <w:shadow/>
                <w:lang w:val="en-IN"/>
              </w:rPr>
              <w:t>Loan to Retail Customer Segment”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Market survey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Swot analysis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Relationship with the channel source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>
                <w:rFonts w:cs="Arial" w:ascii="Arial" w:hAnsi="Arial"/>
                <w:shadow/>
                <w:lang w:val="en-IN"/>
              </w:rPr>
              <w:t xml:space="preserve">Retention 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>
                <w:rFonts w:cs="Arial" w:ascii="Arial" w:hAnsi="Arial"/>
                <w:shadow/>
                <w:lang w:val="en-IN"/>
              </w:rPr>
              <w:t>Customer satisfaction survey in Delhi especially in Automobile sector.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Competitor’s analysis.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Business development</w:t>
            </w:r>
          </w:p>
          <w:p>
            <w:pPr>
              <w:pStyle w:val="Normal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</w:r>
          </w:p>
        </w:tc>
      </w:tr>
    </w:tbl>
    <w:p>
      <w:pPr>
        <w:pStyle w:val="Normal"/>
        <w:shd w:fill="B3B3B3" w:val="clear"/>
        <w:rPr>
          <w:rFonts w:cs="Arial"/>
          <w:lang w:val="en-IN"/>
        </w:rPr>
      </w:pPr>
      <w:r>
        <w:rPr>
          <w:rFonts w:cs="Arial" w:ascii="Arial" w:hAnsi="Arial"/>
          <w:b/>
          <w:shadow/>
          <w:lang w:val="en-IN"/>
        </w:rPr>
        <w:t>Education:</w:t>
      </w:r>
    </w:p>
    <w:tbl>
      <w:tblPr>
        <w:tblW w:w="11099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481"/>
        <w:gridCol w:w="3618"/>
      </w:tblGrid>
      <w:tr>
        <w:trPr>
          <w:trHeight w:val="432" w:hRule="atLeast"/>
        </w:trPr>
        <w:tc>
          <w:tcPr>
            <w:tcW w:w="74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Master of Business Administration- HR &amp; MKTG  ( Sikkim Manipal University)</w:t>
            </w:r>
          </w:p>
        </w:tc>
        <w:tc>
          <w:tcPr>
            <w:tcW w:w="36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                  </w:t>
            </w:r>
            <w:r>
              <w:rPr>
                <w:rFonts w:cs="Arial" w:ascii="Arial" w:hAnsi="Arial"/>
                <w:shadow/>
                <w:lang w:val="en-IN"/>
              </w:rPr>
              <w:t>2007-2009</w:t>
            </w:r>
          </w:p>
        </w:tc>
      </w:tr>
      <w:tr>
        <w:trPr>
          <w:trHeight w:val="337" w:hRule="atLeast"/>
        </w:trPr>
        <w:tc>
          <w:tcPr>
            <w:tcW w:w="74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hadow/>
                <w:color w:val="000000"/>
                <w:lang w:val="en-IN"/>
              </w:rPr>
            </w:pPr>
            <w:r>
              <w:rPr>
                <w:rFonts w:cs="Arial" w:ascii="Arial" w:hAnsi="Arial"/>
                <w:shadow/>
                <w:color w:val="000000"/>
                <w:lang w:val="en-IN"/>
              </w:rPr>
              <w:t>Bachelor of Commerce    (Uttkal University)</w:t>
            </w:r>
          </w:p>
        </w:tc>
        <w:tc>
          <w:tcPr>
            <w:tcW w:w="36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                   </w:t>
            </w:r>
            <w:r>
              <w:rPr>
                <w:rFonts w:cs="Arial" w:ascii="Arial" w:hAnsi="Arial"/>
                <w:shadow/>
                <w:lang w:val="en-IN"/>
              </w:rPr>
              <w:t>1997-2000</w:t>
            </w:r>
          </w:p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  <w:b/>
                <w:b/>
                <w:i/>
                <w:i/>
                <w:shadow/>
                <w:lang w:val="en-IN"/>
              </w:rPr>
            </w:pPr>
            <w:r>
              <w:rPr>
                <w:rFonts w:cs="Arial" w:ascii="Arial" w:hAnsi="Arial"/>
                <w:b/>
                <w:i/>
                <w:shadow/>
                <w:lang w:val="en-IN"/>
              </w:rPr>
            </w:r>
          </w:p>
        </w:tc>
      </w:tr>
      <w:tr>
        <w:trPr>
          <w:trHeight w:val="528" w:hRule="atLeast"/>
        </w:trPr>
        <w:tc>
          <w:tcPr>
            <w:tcW w:w="74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 xml:space="preserve">H.S.C                            </w:t>
            </w:r>
          </w:p>
        </w:tc>
        <w:tc>
          <w:tcPr>
            <w:tcW w:w="36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  <w:b/>
                <w:b/>
                <w:shadow/>
                <w:lang w:val="en-IN"/>
              </w:rPr>
            </w:pPr>
            <w:r>
              <w:rPr>
                <w:rFonts w:cs="Arial" w:ascii="Arial" w:hAnsi="Arial"/>
                <w:b/>
                <w:shadow/>
                <w:lang w:val="en-IN"/>
              </w:rPr>
              <w:t>1995-1997</w:t>
            </w:r>
          </w:p>
          <w:p>
            <w:pPr>
              <w:pStyle w:val="Normal"/>
              <w:spacing w:lineRule="auto" w:line="360"/>
              <w:jc w:val="center"/>
              <w:rPr>
                <w:rFonts w:ascii="Arial" w:hAnsi="Arial" w:cs="Arial"/>
                <w:b/>
                <w:b/>
                <w:shadow/>
                <w:lang w:val="en-IN"/>
              </w:rPr>
            </w:pPr>
            <w:r>
              <w:rPr>
                <w:rFonts w:cs="Arial" w:ascii="Arial" w:hAnsi="Arial"/>
                <w:b/>
                <w:shadow/>
                <w:lang w:val="en-IN"/>
              </w:rPr>
            </w:r>
          </w:p>
        </w:tc>
      </w:tr>
      <w:tr>
        <w:trPr>
          <w:trHeight w:val="528" w:hRule="atLeast"/>
        </w:trPr>
        <w:tc>
          <w:tcPr>
            <w:tcW w:w="74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S.S.C</w:t>
              <w:tab/>
            </w:r>
          </w:p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ab/>
              <w:t xml:space="preserve">                </w:t>
            </w:r>
          </w:p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hadow/>
                <w:lang w:val="en-IN"/>
              </w:rPr>
              <w:t>Certificate course –Diploma in Banking &amp; Finance(Heromindmine—(IIBF)</w:t>
              <w:tab/>
            </w:r>
          </w:p>
        </w:tc>
        <w:tc>
          <w:tcPr>
            <w:tcW w:w="36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             </w:t>
            </w:r>
            <w:r>
              <w:rPr>
                <w:rFonts w:cs="Arial" w:ascii="Arial" w:hAnsi="Arial"/>
                <w:shadow/>
                <w:lang w:val="en-IN"/>
              </w:rPr>
              <w:t>1992-1995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hadow/>
                <w:lang w:val="en-IN"/>
              </w:rPr>
            </w:pPr>
            <w:r>
              <w:rPr>
                <w:rFonts w:cs="Arial" w:ascii="Arial" w:hAnsi="Arial"/>
                <w:b/>
                <w:shadow/>
                <w:lang w:val="en-IN"/>
              </w:rPr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               </w:t>
            </w:r>
            <w:r>
              <w:rPr>
                <w:rFonts w:cs="Arial" w:ascii="Arial" w:hAnsi="Arial"/>
                <w:shadow/>
                <w:lang w:val="en-IN"/>
              </w:rPr>
              <w:t>2011</w:t>
            </w:r>
          </w:p>
        </w:tc>
      </w:tr>
    </w:tbl>
    <w:p>
      <w:pPr>
        <w:pStyle w:val="Normal"/>
        <w:shd w:fill="B3B3B3" w:val="clear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p>
      <w:pPr>
        <w:pStyle w:val="Normal"/>
        <w:shd w:fill="B3B3B3" w:val="clear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p>
      <w:pPr>
        <w:pStyle w:val="Normal"/>
        <w:shd w:fill="B3B3B3" w:val="clear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  <w:t>Personal Dossier:</w:t>
      </w:r>
    </w:p>
    <w:p>
      <w:pPr>
        <w:pStyle w:val="Normal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tbl>
      <w:tblPr>
        <w:tblW w:w="1092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8681"/>
      </w:tblGrid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Date Of Birth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15</w:t>
            </w:r>
            <w:r>
              <w:rPr>
                <w:rFonts w:cs="Arial" w:ascii="Arial" w:hAnsi="Arial"/>
                <w:shadow/>
                <w:vertAlign w:val="superscript"/>
                <w:lang w:val="en-IN"/>
              </w:rPr>
              <w:t>th</w:t>
            </w:r>
            <w:r>
              <w:rPr>
                <w:rFonts w:cs="Arial" w:ascii="Arial" w:hAnsi="Arial"/>
                <w:shadow/>
                <w:lang w:val="en-IN"/>
              </w:rPr>
              <w:t xml:space="preserve"> Jan 1980</w:t>
            </w:r>
          </w:p>
        </w:tc>
      </w:tr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  <w:tab w:val="left" w:pos="360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Father’s Name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eastAsia="Arial" w:cs="Arial" w:ascii="Arial" w:hAnsi="Arial"/>
                <w:shadow/>
                <w:lang w:val="en-IN"/>
              </w:rPr>
              <w:t xml:space="preserve"> </w:t>
            </w:r>
            <w:r>
              <w:rPr>
                <w:rFonts w:cs="Arial" w:ascii="Arial" w:hAnsi="Arial"/>
                <w:shadow/>
                <w:lang w:val="en-IN"/>
              </w:rPr>
              <w:t>Mr. Mathura Nand Pradhan</w:t>
            </w:r>
          </w:p>
        </w:tc>
      </w:tr>
      <w:tr>
        <w:trPr>
          <w:trHeight w:val="431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  <w:tab w:val="left" w:pos="360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 xml:space="preserve">Hobbies   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</w:rPr>
            </w:pPr>
            <w:r>
              <w:rPr>
                <w:rFonts w:cs="Arial" w:ascii="Arial" w:hAnsi="Arial"/>
                <w:shadow/>
                <w:lang w:val="en-IN"/>
              </w:rPr>
              <w:t xml:space="preserve">Watching Movies, News, Meet people, Travelling, internet, </w:t>
            </w:r>
          </w:p>
        </w:tc>
      </w:tr>
      <w:tr>
        <w:trPr>
          <w:trHeight w:val="416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  <w:tab w:val="left" w:pos="360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Marital Status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Married</w:t>
            </w:r>
          </w:p>
        </w:tc>
      </w:tr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  <w:tab w:val="left" w:pos="360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Language Known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English,Hindi,,Oriya</w:t>
            </w:r>
          </w:p>
        </w:tc>
      </w:tr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  <w:tab w:val="left" w:pos="360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Email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subash_1980_007@yahoo.co.in</w:t>
            </w:r>
          </w:p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subash_180@rediffmail.com</w:t>
            </w:r>
          </w:p>
        </w:tc>
      </w:tr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Mobile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+919555876999</w:t>
            </w:r>
          </w:p>
        </w:tc>
      </w:tr>
      <w:tr>
        <w:trPr>
          <w:trHeight w:val="82" w:hRule="atLeast"/>
        </w:trPr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52" w:leader="none"/>
              </w:tabs>
              <w:spacing w:lineRule="auto" w:line="360"/>
              <w:ind w:left="252" w:hanging="252"/>
              <w:jc w:val="both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Passport No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hadow/>
                <w:lang w:val="en-IN"/>
              </w:rPr>
            </w:pPr>
            <w:r>
              <w:rPr>
                <w:rFonts w:cs="Arial" w:ascii="Arial" w:hAnsi="Arial"/>
                <w:shadow/>
                <w:lang w:val="en-IN"/>
              </w:rPr>
              <w:t>M7556142</w:t>
            </w:r>
          </w:p>
        </w:tc>
      </w:tr>
    </w:tbl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b/>
          <w:shadow/>
          <w:lang w:val="en-IN"/>
        </w:rPr>
        <w:br/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tabs>
          <w:tab w:val="left" w:pos="0" w:leader="none"/>
        </w:tabs>
        <w:jc w:val="both"/>
        <w:rPr>
          <w:rFonts w:ascii="Arial Unicode MS;Arial" w:hAnsi="Arial Unicode MS;Arial" w:cs="Arial Unicode MS;Arial"/>
          <w:b/>
          <w:b/>
          <w:bCs/>
        </w:rPr>
      </w:pPr>
      <w:r>
        <w:rPr>
          <w:rFonts w:cs="Arial Unicode MS;Arial" w:ascii="Arial Unicode MS;Arial" w:hAnsi="Arial Unicode MS;Arial"/>
          <w:b/>
          <w:bCs/>
        </w:rPr>
        <w:t>DECLARATION</w:t>
      </w:r>
    </w:p>
    <w:p>
      <w:pPr>
        <w:pStyle w:val="Normal"/>
        <w:tabs>
          <w:tab w:val="left" w:pos="0" w:leader="none"/>
        </w:tabs>
        <w:jc w:val="both"/>
        <w:rPr>
          <w:rFonts w:ascii="Arial Unicode MS;Arial" w:hAnsi="Arial Unicode MS;Arial" w:cs="Arial Unicode MS;Arial"/>
          <w:b/>
          <w:b/>
          <w:bCs/>
        </w:rPr>
      </w:pPr>
      <w:r>
        <w:rPr>
          <w:rFonts w:cs="Arial Unicode MS;Arial" w:ascii="Arial Unicode MS;Arial" w:hAnsi="Arial Unicode MS;Arial"/>
          <w:b/>
          <w:bCs/>
        </w:rPr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cs="Arial Unicode MS;Arial" w:ascii="Arial Unicode MS;Arial" w:hAnsi="Arial Unicode MS;Arial"/>
          <w:bCs/>
        </w:rPr>
        <w:tab/>
        <w:t>I, Subash Kumar Pradhan</w:t>
      </w:r>
      <w:r>
        <w:rPr>
          <w:rFonts w:cs="Arial Unicode MS;Arial" w:ascii="Arial Unicode MS;Arial" w:hAnsi="Arial Unicode MS;Arial"/>
          <w:bCs/>
          <w:i/>
        </w:rPr>
        <w:t xml:space="preserve"> </w:t>
      </w:r>
      <w:r>
        <w:rPr>
          <w:rFonts w:cs="Arial Unicode MS;Arial" w:ascii="Arial Unicode MS;Arial" w:hAnsi="Arial Unicode MS;Arial"/>
          <w:bCs/>
        </w:rPr>
        <w:t>here by confirm that the details and information provided above are true and correct to the best my knowledge and belief.</w:t>
      </w:r>
    </w:p>
    <w:p>
      <w:pPr>
        <w:pStyle w:val="Normal"/>
        <w:tabs>
          <w:tab w:val="left" w:pos="0" w:leader="none"/>
        </w:tabs>
        <w:jc w:val="both"/>
        <w:rPr>
          <w:rFonts w:ascii="Arial Unicode MS;Arial" w:hAnsi="Arial Unicode MS;Arial" w:cs="Arial Unicode MS;Arial"/>
          <w:bCs/>
        </w:rPr>
      </w:pPr>
      <w:r>
        <w:rPr>
          <w:rFonts w:cs="Arial Unicode MS;Arial" w:ascii="Arial Unicode MS;Arial" w:hAnsi="Arial Unicode MS;Arial"/>
          <w:bCs/>
        </w:rPr>
      </w:r>
    </w:p>
    <w:p>
      <w:pPr>
        <w:pStyle w:val="Normal"/>
        <w:rPr>
          <w:rFonts w:ascii="Arial" w:hAnsi="Arial" w:cs="Arial"/>
          <w:bCs/>
          <w:lang w:val="en-IN"/>
        </w:rPr>
      </w:pPr>
      <w:r>
        <w:rPr>
          <w:rFonts w:cs="Arial" w:ascii="Arial" w:hAnsi="Arial"/>
          <w:bCs/>
          <w:lang w:val="en-IN"/>
        </w:rPr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lang w:val="en-IN"/>
        </w:rPr>
        <w:t>Date:</w:t>
      </w:r>
    </w:p>
    <w:p>
      <w:pPr>
        <w:pStyle w:val="Normal"/>
        <w:rPr/>
      </w:pPr>
      <w:r>
        <w:rPr>
          <w:rFonts w:cs="Arial" w:ascii="Arial" w:hAnsi="Arial"/>
          <w:b/>
          <w:lang w:val="en-IN"/>
        </w:rPr>
        <w:t>Place: New Delhi                                                                                                        (Subash Kumar Pradhan)</w:t>
      </w:r>
    </w:p>
    <w:p>
      <w:pPr>
        <w:pStyle w:val="Normal"/>
        <w:rPr>
          <w:rFonts w:ascii="Arial" w:hAnsi="Arial" w:cs="Arial"/>
          <w:b/>
          <w:b/>
          <w:lang w:val="en-IN"/>
        </w:rPr>
      </w:pPr>
      <w:r>
        <w:rPr>
          <w:rFonts w:cs="Arial" w:ascii="Arial" w:hAnsi="Arial"/>
          <w:b/>
          <w:lang w:val="en-IN"/>
        </w:rPr>
      </w:r>
    </w:p>
    <w:p>
      <w:pPr>
        <w:pStyle w:val="Normal"/>
        <w:rPr>
          <w:rFonts w:ascii="Arial" w:hAnsi="Arial" w:cs="Arial"/>
          <w:lang w:val="en-IN"/>
        </w:rPr>
      </w:pPr>
      <w:r>
        <w:rPr>
          <w:rFonts w:cs="Arial" w:ascii="Arial" w:hAnsi="Arial"/>
          <w:lang w:val="en-IN"/>
        </w:rPr>
      </w:r>
    </w:p>
    <w:p>
      <w:pPr>
        <w:pStyle w:val="Normal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p>
      <w:pPr>
        <w:pStyle w:val="Normal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p>
      <w:pPr>
        <w:pStyle w:val="Normal"/>
        <w:rPr>
          <w:rFonts w:ascii="Arial" w:hAnsi="Arial" w:cs="Arial"/>
          <w:b/>
          <w:b/>
          <w:shadow/>
          <w:lang w:val="en-IN"/>
        </w:rPr>
      </w:pPr>
      <w:r>
        <w:rPr>
          <w:rFonts w:cs="Arial" w:ascii="Arial" w:hAnsi="Arial"/>
          <w:b/>
          <w:shadow/>
          <w:lang w:val="en-IN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864" w:right="864" w:header="288" w:top="344" w:footer="288" w:bottom="344" w:gutter="0"/>
      <w:pgBorders w:display="allPages" w:offsetFrom="text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rebuchet MS">
    <w:charset w:val="00"/>
    <w:family w:val="swiss"/>
    <w:pitch w:val="variable"/>
  </w:font>
  <w:font w:name="Arial Unicode M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  <w:font w:name="Arial Narrow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9900" w:leader="none"/>
      </w:tabs>
      <w:rPr>
        <w:rFonts w:ascii="Garamond" w:hAnsi="Garamond" w:cs="Arial"/>
        <w:b/>
        <w:b/>
        <w:bCs/>
        <w:color w:val="0000FF"/>
        <w:sz w:val="24"/>
      </w:rPr>
    </w:pPr>
    <w:r>
      <w:rPr>
        <w:rFonts w:cs="Arial" w:ascii="Garamond" w:hAnsi="Garamond"/>
        <w:b/>
        <w:bCs/>
        <w:color w:val="0000FF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rebuchet MS" w:hAnsi="Trebuchet MS" w:cs="Trebuchet MS"/>
        <w:color w:val="000000"/>
        <w:sz w:val="16"/>
      </w:rPr>
    </w:pPr>
    <w:r>
      <w:rPr>
        <w:rFonts w:cs="Trebuchet MS" w:ascii="Trebuchet MS" w:hAnsi="Trebuchet MS"/>
        <w:color w:val="000000"/>
        <w:sz w:val="16"/>
      </w:rPr>
    </w:r>
  </w:p>
  <w:p>
    <w:pPr>
      <w:pStyle w:val="Normal"/>
      <w:rPr/>
    </w:pPr>
    <w:r>
      <w:rPr/>
      <w:tab/>
      <w:tab/>
      <w:tab/>
      <w:tab/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900" w:leader="none"/>
      </w:tabs>
      <w:rPr/>
    </w:pPr>
    <w:r>
      <w:rPr/>
      <w:tab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hadow/>
        <w:rFonts w:cs="Symbol"/>
        <w:lang w:val="en-IN"/>
      </w:rPr>
    </w:lvl>
  </w:abstractNum>
  <w:abstractNum w:abstractNumId="9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Century Gothic" w:hAnsi="Century Gothic" w:cs="Arial"/>
      <w:b/>
      <w:szCs w:val="22"/>
      <w:lang w:val="en-A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Times New Roman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Times New Roman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Symbol" w:hAnsi="Symbol" w:cs="Symbol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eastAsia="Times New Roman" w:cs="Symbol"/>
      <w:color w:val="000000"/>
      <w:sz w:val="20"/>
      <w:szCs w:val="20"/>
    </w:rPr>
  </w:style>
  <w:style w:type="character" w:styleId="WW8Num14z1">
    <w:name w:val="WW8Num14z1"/>
    <w:qFormat/>
    <w:rPr>
      <w:rFonts w:ascii="Courier New" w:hAnsi="Courier New" w:cs="Times New Roman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hadow/>
      <w:lang w:val="en-I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Times New Roman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Times New Roman"/>
    </w:rPr>
  </w:style>
  <w:style w:type="character" w:styleId="WW8Num19z3">
    <w:name w:val="WW8Num1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3">
    <w:name w:val=" Char Char3"/>
    <w:basedOn w:val="DefaultParagraphFont"/>
    <w:qFormat/>
    <w:rPr>
      <w:lang w:val="en-US" w:bidi="ar-SA"/>
    </w:rPr>
  </w:style>
  <w:style w:type="character" w:styleId="CharChar2">
    <w:name w:val=" Char Char2"/>
    <w:basedOn w:val="DefaultParagraphFont"/>
    <w:qFormat/>
    <w:rPr>
      <w:lang w:val="en-US" w:bidi="ar-SA"/>
    </w:rPr>
  </w:style>
  <w:style w:type="character" w:styleId="CharChar">
    <w:name w:val=" Char Char"/>
    <w:basedOn w:val="DefaultParagraphFont"/>
    <w:qFormat/>
    <w:rPr>
      <w:b/>
      <w:bCs/>
      <w:lang w:val="en-US" w:bidi="ar-SA"/>
    </w:rPr>
  </w:style>
  <w:style w:type="character" w:styleId="CharChar4">
    <w:name w:val=" Char Char4"/>
    <w:basedOn w:val="DefaultParagraphFont"/>
    <w:qFormat/>
    <w:rPr>
      <w:rFonts w:ascii="Century Gothic" w:hAnsi="Century Gothic" w:cs="Arial"/>
      <w:b/>
      <w:szCs w:val="22"/>
      <w:lang w:val="en-AU" w:bidi="ar-SA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itleChar">
    <w:name w:val="Title Char"/>
    <w:basedOn w:val="DefaultParagraphFont"/>
    <w:qFormat/>
    <w:rPr>
      <w:rFonts w:ascii="Calibri" w:hAnsi="Calibri" w:eastAsia="Calibri" w:cs="Calibri"/>
      <w:b/>
      <w:bCs/>
      <w:sz w:val="28"/>
      <w:szCs w:val="24"/>
      <w:u w:val="single"/>
      <w:lang w:val="en-US" w:bidi="ar-SA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Calibri" w:hAnsi="Calibri" w:eastAsia="Calibri" w:cs="Calibri"/>
      <w:b/>
      <w:bCs/>
      <w:sz w:val="28"/>
      <w:szCs w:val="24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TrebuchetMS">
    <w:name w:val="Normal + Trebuchet MS"/>
    <w:basedOn w:val="Normal"/>
    <w:qFormat/>
    <w:pPr>
      <w:keepNext w:val="true"/>
      <w:shd w:fill="B3B3B3" w:val="clear"/>
      <w:outlineLvl w:val="0"/>
    </w:pPr>
    <w:rPr>
      <w:rFonts w:ascii="Trebuchet MS" w:hAnsi="Trebuchet MS" w:cs="Arial"/>
      <w:b/>
      <w:bCs/>
      <w:shadow/>
      <w:color w:val="000000"/>
      <w:lang w:val="en-IN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NormalWeb">
    <w:name w:val="Normal (Web)"/>
    <w:basedOn w:val="Normal"/>
    <w:qFormat/>
    <w:pPr>
      <w:spacing w:before="280" w:after="280"/>
    </w:pPr>
    <w:rPr>
      <w:color w:val="494949"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>
      <w:rFonts w:eastAsia="Calibri"/>
      <w:sz w:val="24"/>
      <w:szCs w:val="24"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2016-01-07T11:19:00Z</dcterms:created>
  <dc:creator>com</dc:creator>
  <dc:description/>
  <cp:keywords/>
  <dc:language>en-US</dc:language>
  <cp:lastModifiedBy>ADMIN</cp:lastModifiedBy>
  <dcterms:modified xsi:type="dcterms:W3CDTF">2016-01-07T11:19:00Z</dcterms:modified>
  <cp:revision>2</cp:revision>
  <dc:subject/>
  <dc:title>Subash Kumar Pradhan</dc:title>
</cp:coreProperties>
</file>