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JITENDRA KUMAR GUPTA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C/o TPS </w:t>
      </w:r>
      <w:proofErr w:type="spellStart"/>
      <w:r>
        <w:rPr>
          <w:rFonts w:ascii="Times New Roman" w:hAnsi="Times New Roman"/>
          <w:sz w:val="24"/>
          <w:szCs w:val="24"/>
        </w:rPr>
        <w:t>Raghav</w:t>
      </w:r>
      <w:proofErr w:type="spellEnd"/>
      <w:r>
        <w:rPr>
          <w:rFonts w:ascii="Times New Roman" w:hAnsi="Times New Roman"/>
          <w:sz w:val="24"/>
          <w:szCs w:val="24"/>
        </w:rPr>
        <w:t>, H.no-1678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Gali</w:t>
      </w:r>
      <w:proofErr w:type="spellEnd"/>
      <w:r>
        <w:rPr>
          <w:rFonts w:ascii="Times New Roman" w:hAnsi="Times New Roman"/>
          <w:sz w:val="24"/>
          <w:szCs w:val="24"/>
        </w:rPr>
        <w:t xml:space="preserve"> no -3, Old Delhi road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Gurgaon (</w:t>
      </w:r>
      <w:proofErr w:type="spellStart"/>
      <w:r>
        <w:rPr>
          <w:rFonts w:ascii="Times New Roman" w:hAnsi="Times New Roman"/>
          <w:sz w:val="24"/>
          <w:szCs w:val="24"/>
        </w:rPr>
        <w:t>Harayana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Mob No: 08287263933</w:t>
      </w:r>
    </w:p>
    <w:p w:rsidR="00EE5012" w:rsidRDefault="00D03179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pt-BR"/>
        </w:rPr>
      </w:pPr>
      <w:hyperlink r:id="rId7" w:history="1">
        <w:r w:rsidR="00EE5012">
          <w:rPr>
            <w:rStyle w:val="Hyperlink"/>
            <w:rFonts w:ascii="Times New Roman" w:hAnsi="Times New Roman"/>
            <w:sz w:val="24"/>
            <w:szCs w:val="24"/>
            <w:lang w:val="pt-BR"/>
          </w:rPr>
          <w:t>jitendra72k@gmail.com</w:t>
        </w:r>
      </w:hyperlink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CAREER OBJECTIVE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pursue a professional career in an organization where I can constantly grow within the company, acquire specific skills at each level and give my best efforts to work for overall stability and prosperity of the company.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ACADEMIA</w:t>
      </w:r>
    </w:p>
    <w:tbl>
      <w:tblPr>
        <w:tblW w:w="8250" w:type="dxa"/>
        <w:tblInd w:w="-426" w:type="dxa"/>
        <w:tblCellMar>
          <w:left w:w="0" w:type="dxa"/>
          <w:right w:w="0" w:type="dxa"/>
        </w:tblCellMar>
        <w:tblLook w:val="0000"/>
      </w:tblPr>
      <w:tblGrid>
        <w:gridCol w:w="7677"/>
        <w:gridCol w:w="186"/>
        <w:gridCol w:w="186"/>
        <w:gridCol w:w="201"/>
      </w:tblGrid>
      <w:tr w:rsidR="00EE5012" w:rsidTr="002B6F45">
        <w:tc>
          <w:tcPr>
            <w:tcW w:w="7677" w:type="dxa"/>
            <w:shd w:val="clear" w:color="000000" w:fill="FFFFFF"/>
            <w:vAlign w:val="center"/>
          </w:tcPr>
          <w:p w:rsidR="00EE5012" w:rsidRDefault="00EE5012" w:rsidP="002B6F45">
            <w:pPr>
              <w:spacing w:before="0" w:beforeAutospacing="0" w:after="20" w:after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E5012" w:rsidRDefault="00EE5012" w:rsidP="00EE5012">
            <w:pPr>
              <w:numPr>
                <w:ilvl w:val="0"/>
                <w:numId w:val="1"/>
              </w:numPr>
              <w:spacing w:before="0" w:beforeAutospacing="0" w:after="20" w:after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(EEE), from Graphic Era University with an aggregate of 75.66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in the year 2012.</w:t>
            </w:r>
          </w:p>
          <w:p w:rsidR="00EE5012" w:rsidRDefault="00EE5012" w:rsidP="00EE5012">
            <w:pPr>
              <w:numPr>
                <w:ilvl w:val="0"/>
                <w:numId w:val="1"/>
              </w:numPr>
              <w:spacing w:before="0" w:beforeAutospacing="0" w:after="20" w:after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Passed class XII from CBSE board with an aggregate of 79.6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year  2008.</w:t>
            </w:r>
          </w:p>
          <w:p w:rsidR="00EE5012" w:rsidRDefault="00EE5012" w:rsidP="00EE5012">
            <w:pPr>
              <w:numPr>
                <w:ilvl w:val="0"/>
                <w:numId w:val="1"/>
              </w:numPr>
              <w:spacing w:before="0" w:beforeAutospacing="0" w:after="20" w:after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Passed class X from CBSE board with an aggregate of 79.4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year  2006.</w:t>
            </w:r>
          </w:p>
          <w:p w:rsidR="00EE5012" w:rsidRDefault="00EE5012" w:rsidP="002B6F45">
            <w:pPr>
              <w:spacing w:before="0" w:beforeAutospacing="0" w:after="20" w:afterAutospacing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5012" w:rsidRDefault="00EE5012" w:rsidP="002B6F45">
            <w:pPr>
              <w:spacing w:before="0" w:beforeAutospacing="0" w:after="20" w:afterAutospacing="0" w:line="240" w:lineRule="auto"/>
            </w:pPr>
          </w:p>
        </w:tc>
        <w:tc>
          <w:tcPr>
            <w:tcW w:w="186" w:type="dxa"/>
            <w:shd w:val="clear" w:color="000000" w:fill="FFFFFF"/>
            <w:vAlign w:val="center"/>
          </w:tcPr>
          <w:p w:rsidR="00EE5012" w:rsidRDefault="00EE5012" w:rsidP="002B6F45">
            <w:pPr>
              <w:spacing w:before="0" w:beforeAutospacing="0" w:after="20" w:afterAutospacing="0" w:line="240" w:lineRule="auto"/>
            </w:pPr>
          </w:p>
        </w:tc>
        <w:tc>
          <w:tcPr>
            <w:tcW w:w="186" w:type="dxa"/>
            <w:shd w:val="clear" w:color="000000" w:fill="FFFFFF"/>
            <w:vAlign w:val="center"/>
          </w:tcPr>
          <w:p w:rsidR="00EE5012" w:rsidRDefault="00EE5012" w:rsidP="002B6F45">
            <w:pPr>
              <w:spacing w:before="0" w:beforeAutospacing="0" w:after="20" w:afterAutospacing="0" w:line="240" w:lineRule="auto"/>
            </w:pPr>
          </w:p>
        </w:tc>
        <w:tc>
          <w:tcPr>
            <w:tcW w:w="201" w:type="dxa"/>
            <w:shd w:val="clear" w:color="000000" w:fill="FFFFFF"/>
            <w:vAlign w:val="center"/>
          </w:tcPr>
          <w:p w:rsidR="00EE5012" w:rsidRDefault="00EE5012" w:rsidP="002B6F45">
            <w:pPr>
              <w:spacing w:before="0" w:beforeAutospacing="0" w:after="20" w:afterAutospacing="0" w:line="240" w:lineRule="auto"/>
            </w:pPr>
          </w:p>
        </w:tc>
      </w:tr>
    </w:tbl>
    <w:p w:rsidR="00EE5012" w:rsidRDefault="00EE5012" w:rsidP="00EE5012">
      <w:pPr>
        <w:pStyle w:val="Heading2"/>
        <w:tabs>
          <w:tab w:val="center" w:pos="5355"/>
        </w:tabs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SUMMER TRAINING EXPERIENCE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Title: Hydro Power Plant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Organisation: </w:t>
      </w:r>
      <w:proofErr w:type="spellStart"/>
      <w:r>
        <w:rPr>
          <w:rFonts w:ascii="Times New Roman" w:hAnsi="Times New Roman"/>
          <w:sz w:val="24"/>
          <w:szCs w:val="24"/>
        </w:rPr>
        <w:t>Khodri</w:t>
      </w:r>
      <w:proofErr w:type="spellEnd"/>
      <w:r>
        <w:rPr>
          <w:rFonts w:ascii="Times New Roman" w:hAnsi="Times New Roman"/>
          <w:sz w:val="24"/>
          <w:szCs w:val="24"/>
        </w:rPr>
        <w:t xml:space="preserve"> hydro power plant. (UJVNL)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Designation: Trainee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Period: 6 weeks</w:t>
      </w: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 xml:space="preserve">Key </w:t>
      </w:r>
      <w:proofErr w:type="spellStart"/>
      <w:r>
        <w:rPr>
          <w:rFonts w:ascii="Times New Roman" w:eastAsia="Arial Unicode MS" w:hAnsi="Times New Roman"/>
          <w:b/>
          <w:sz w:val="24"/>
          <w:szCs w:val="24"/>
        </w:rPr>
        <w:t>Learnings</w:t>
      </w:r>
      <w:proofErr w:type="spellEnd"/>
      <w:r>
        <w:rPr>
          <w:rFonts w:ascii="Times New Roman" w:eastAsia="Arial Unicode MS" w:hAnsi="Times New Roman"/>
          <w:b/>
          <w:sz w:val="24"/>
          <w:szCs w:val="24"/>
        </w:rPr>
        <w:t xml:space="preserve">: </w:t>
      </w:r>
      <w:r>
        <w:rPr>
          <w:rFonts w:ascii="Times New Roman" w:eastAsia="Arial Unicode MS" w:hAnsi="Times New Roman"/>
          <w:sz w:val="24"/>
          <w:szCs w:val="24"/>
        </w:rPr>
        <w:t>Electricity generation in a hydro power plant, its transformation and distribution.</w:t>
      </w: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PROJECT UNDERTAKEN</w:t>
      </w: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Project Title: Solar and electricity powered inverter</w:t>
      </w: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Description: Design of an inverter which charges its battery with AC mains as well as solar energy.</w:t>
      </w:r>
    </w:p>
    <w:p w:rsidR="00EE5012" w:rsidRDefault="00EE5012" w:rsidP="00EE5012">
      <w:pPr>
        <w:spacing w:before="0" w:beforeAutospacing="0" w:after="20" w:afterAutospacing="0"/>
        <w:jc w:val="both"/>
        <w:rPr>
          <w:rFonts w:ascii="Times New Roman" w:eastAsia="Arial Unicode MS" w:hAnsi="Times New Roman"/>
          <w:sz w:val="24"/>
          <w:szCs w:val="24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COMPUTER SKILLS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Basic: Ms Office (Word, Excel, PowerPoint)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System: Windows 2000/XP/Vista/Seven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WORKING EXPERIENCED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Since June 2015 to till date</w:t>
      </w:r>
      <w:r>
        <w:rPr>
          <w:rFonts w:ascii="Times New Roman" w:hAnsi="Times New Roman"/>
          <w:color w:val="000000"/>
          <w:sz w:val="24"/>
          <w:szCs w:val="24"/>
        </w:rPr>
        <w:t>. I e</w:t>
      </w:r>
      <w:r w:rsidR="00A94715">
        <w:rPr>
          <w:rFonts w:ascii="Times New Roman" w:hAnsi="Times New Roman"/>
          <w:color w:val="000000"/>
          <w:sz w:val="24"/>
          <w:szCs w:val="24"/>
        </w:rPr>
        <w:t xml:space="preserve">xperienced with JLL as </w:t>
      </w:r>
      <w:proofErr w:type="gramStart"/>
      <w:r w:rsidR="00A94715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="00A94715">
        <w:rPr>
          <w:rFonts w:ascii="Times New Roman" w:hAnsi="Times New Roman"/>
          <w:color w:val="000000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z w:val="24"/>
          <w:szCs w:val="24"/>
        </w:rPr>
        <w:t xml:space="preserve">ngineer (Electrical) 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Supervises activities pertaining to all soft services and engineering services.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Coordinates with Helpdesk for timely resolution of requests / complaints.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Generates periodical MIS reports as required by the Client.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Co-ordinates with Annual Maintenance Contract (AMC) service providers for regular &amp; break down maintenance activities.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Coordinates with In-house team and service provider for equipment PPM.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Updates PPM schedules and maintain PPM records in designated files.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Ensures all the AMC equipment’s mentioned in report. Are serviced on time and service report forwarded to Client.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Regularly reviews with Client - and Operation Manager and highlights any operational discrepancies if any.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Ensures that team members/ vendors meet all safety guidelines/ requirements.</w:t>
      </w:r>
    </w:p>
    <w:p w:rsidR="00EE5012" w:rsidRPr="00693ACE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 xml:space="preserve">Maintains all service records and test certificates </w:t>
      </w:r>
    </w:p>
    <w:p w:rsidR="00EE5012" w:rsidRPr="009D6760" w:rsidRDefault="00EE5012" w:rsidP="00EE5012">
      <w:pPr>
        <w:numPr>
          <w:ilvl w:val="0"/>
          <w:numId w:val="6"/>
        </w:numPr>
        <w:spacing w:before="0" w:beforeAutospacing="0" w:after="0" w:afterAutospacing="0" w:line="240" w:lineRule="auto"/>
        <w:jc w:val="both"/>
        <w:rPr>
          <w:rFonts w:ascii="Arial" w:hAnsi="Arial" w:cs="Aharoni"/>
          <w:bCs/>
          <w:sz w:val="24"/>
          <w:szCs w:val="24"/>
        </w:rPr>
      </w:pPr>
      <w:r w:rsidRPr="00693ACE">
        <w:rPr>
          <w:rFonts w:ascii="Times New Roman" w:hAnsi="Times New Roman"/>
          <w:bCs/>
          <w:sz w:val="24"/>
          <w:szCs w:val="24"/>
        </w:rPr>
        <w:t>Analyses/ Recommends solutions on the complaints</w:t>
      </w:r>
      <w:r w:rsidRPr="009D6760">
        <w:rPr>
          <w:rFonts w:ascii="Arial" w:hAnsi="Arial" w:cs="Aharoni"/>
          <w:bCs/>
          <w:sz w:val="24"/>
          <w:szCs w:val="24"/>
        </w:rPr>
        <w:t xml:space="preserve">. </w:t>
      </w:r>
      <w:bookmarkStart w:id="0" w:name="_GoBack"/>
      <w:bookmarkEnd w:id="0"/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Pr="00693ACE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693ACE">
        <w:rPr>
          <w:rFonts w:ascii="Times New Roman" w:hAnsi="Times New Roman"/>
          <w:b/>
          <w:sz w:val="24"/>
          <w:szCs w:val="24"/>
        </w:rPr>
        <w:t xml:space="preserve">June 2012 to June 2015. I experienced with EFS Facility LTD as a GET &amp; Shift engineer (Electrical) in different site. 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b/>
          <w:sz w:val="24"/>
          <w:szCs w:val="24"/>
        </w:rPr>
      </w:pPr>
    </w:p>
    <w:p w:rsidR="00EE5012" w:rsidRPr="001E32DE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1E32DE">
        <w:rPr>
          <w:rFonts w:ascii="Times New Roman" w:hAnsi="Times New Roman"/>
          <w:b/>
          <w:sz w:val="24"/>
          <w:szCs w:val="24"/>
        </w:rPr>
        <w:t>Since May 2014 to June 2015 at DELL International Sec-43.</w:t>
      </w:r>
      <w:proofErr w:type="gramEnd"/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b/>
          <w:sz w:val="24"/>
          <w:szCs w:val="24"/>
        </w:rPr>
      </w:pPr>
      <w:r w:rsidRPr="001E32DE">
        <w:rPr>
          <w:rFonts w:ascii="Times New Roman" w:hAnsi="Times New Roman"/>
          <w:b/>
          <w:sz w:val="24"/>
          <w:szCs w:val="24"/>
        </w:rPr>
        <w:t xml:space="preserve">Since June 2012 to May 2014 at </w:t>
      </w:r>
      <w:proofErr w:type="spellStart"/>
      <w:r w:rsidRPr="001E32DE">
        <w:rPr>
          <w:rFonts w:ascii="Times New Roman" w:hAnsi="Times New Roman"/>
          <w:b/>
          <w:sz w:val="24"/>
          <w:szCs w:val="24"/>
        </w:rPr>
        <w:t>Niltech</w:t>
      </w:r>
      <w:proofErr w:type="spellEnd"/>
      <w:r w:rsidRPr="001E32DE">
        <w:rPr>
          <w:rFonts w:ascii="Times New Roman" w:hAnsi="Times New Roman"/>
          <w:b/>
          <w:sz w:val="24"/>
          <w:szCs w:val="24"/>
        </w:rPr>
        <w:t xml:space="preserve"> Site </w:t>
      </w:r>
      <w:proofErr w:type="spellStart"/>
      <w:r w:rsidRPr="001E32DE">
        <w:rPr>
          <w:rFonts w:ascii="Times New Roman" w:hAnsi="Times New Roman"/>
          <w:b/>
          <w:sz w:val="24"/>
          <w:szCs w:val="24"/>
        </w:rPr>
        <w:t>Bharti</w:t>
      </w:r>
      <w:proofErr w:type="spellEnd"/>
      <w:r w:rsidRPr="001E32D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32DE">
        <w:rPr>
          <w:rFonts w:ascii="Times New Roman" w:hAnsi="Times New Roman"/>
          <w:b/>
          <w:sz w:val="24"/>
          <w:szCs w:val="24"/>
        </w:rPr>
        <w:t>Airtel</w:t>
      </w:r>
      <w:proofErr w:type="spellEnd"/>
    </w:p>
    <w:p w:rsidR="00EE5012" w:rsidRPr="001E32DE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b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main work is to maintain the Building Electrical and other type of equipment.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knowledge of DG &amp; HVAC Plant.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of different circuit breaker &amp; Transformer (2500KVA).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knowledge of UPS.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of fire detection system.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knowledge of STP and WTP.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BMS.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Fire Extinguisher.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and Maintenance knowledge of Lift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Hydro Power generation (120MW), Feeder (220KV) and distribution (33KV).</w:t>
      </w:r>
    </w:p>
    <w:p w:rsidR="00EE5012" w:rsidRDefault="00EE5012" w:rsidP="00EE5012">
      <w:pPr>
        <w:numPr>
          <w:ilvl w:val="0"/>
          <w:numId w:val="5"/>
        </w:num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Electrical equipment use in Power distribution. (33kv)</w:t>
      </w:r>
      <w:r>
        <w:t xml:space="preserve"> </w:t>
      </w:r>
    </w:p>
    <w:p w:rsidR="00EE5012" w:rsidRDefault="00EE5012" w:rsidP="00EE5012">
      <w:pPr>
        <w:pStyle w:val="Default"/>
        <w:numPr>
          <w:ilvl w:val="0"/>
          <w:numId w:val="5"/>
        </w:num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Enterprising leader with a solid record of contributions that streamlined operations and enhanced internal controls. </w:t>
      </w:r>
    </w:p>
    <w:p w:rsidR="00EE5012" w:rsidRDefault="00EE5012" w:rsidP="00EE5012">
      <w:pPr>
        <w:pStyle w:val="Default"/>
        <w:numPr>
          <w:ilvl w:val="0"/>
          <w:numId w:val="5"/>
        </w:num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Directed cross-functional teams using interactive and motivational leadership. </w:t>
      </w:r>
    </w:p>
    <w:p w:rsidR="00EE5012" w:rsidRDefault="00EE5012" w:rsidP="00EE5012">
      <w:pPr>
        <w:pStyle w:val="Default"/>
        <w:numPr>
          <w:ilvl w:val="0"/>
          <w:numId w:val="5"/>
        </w:num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</w:t>
      </w:r>
      <w:proofErr w:type="gramStart"/>
      <w:r>
        <w:rPr>
          <w:rFonts w:ascii="Times New Roman" w:hAnsi="Times New Roman" w:cs="Times New Roman"/>
        </w:rPr>
        <w:t>Standards ,SOP</w:t>
      </w:r>
      <w:proofErr w:type="gramEnd"/>
      <w:r>
        <w:rPr>
          <w:rFonts w:ascii="Times New Roman" w:hAnsi="Times New Roman" w:cs="Times New Roman"/>
        </w:rPr>
        <w:t>, All types of Permits and LOTO Procedure.</w:t>
      </w:r>
    </w:p>
    <w:p w:rsidR="00EE5012" w:rsidRDefault="00EE5012" w:rsidP="00EE5012">
      <w:pPr>
        <w:pStyle w:val="Default"/>
        <w:numPr>
          <w:ilvl w:val="0"/>
          <w:numId w:val="5"/>
        </w:num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all records like all </w:t>
      </w:r>
      <w:proofErr w:type="gramStart"/>
      <w:r>
        <w:rPr>
          <w:rFonts w:ascii="Times New Roman" w:hAnsi="Times New Roman" w:cs="Times New Roman"/>
        </w:rPr>
        <w:t>Compliance ,</w:t>
      </w:r>
      <w:proofErr w:type="gramEnd"/>
      <w:r>
        <w:rPr>
          <w:rFonts w:ascii="Times New Roman" w:hAnsi="Times New Roman" w:cs="Times New Roman"/>
        </w:rPr>
        <w:t xml:space="preserve"> daily report ,calibration certificate , billing etc.</w:t>
      </w:r>
    </w:p>
    <w:p w:rsidR="00EE5012" w:rsidRDefault="00EE5012" w:rsidP="00EE5012">
      <w:pPr>
        <w:pStyle w:val="Default"/>
        <w:spacing w:after="20"/>
        <w:ind w:left="720"/>
        <w:rPr>
          <w:rFonts w:ascii="Times New Roman" w:hAnsi="Times New Roman" w:cs="Times New Roman"/>
        </w:rPr>
      </w:pPr>
    </w:p>
    <w:p w:rsidR="00EE5012" w:rsidRDefault="00EE5012" w:rsidP="00EE5012">
      <w:pPr>
        <w:spacing w:before="0" w:beforeAutospacing="0" w:after="20" w:afterAutospacing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HOBBIES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E5012" w:rsidRDefault="00EE5012" w:rsidP="00EE5012">
      <w:pPr>
        <w:numPr>
          <w:ilvl w:val="0"/>
          <w:numId w:val="2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</w:t>
      </w:r>
    </w:p>
    <w:p w:rsidR="00EE5012" w:rsidRDefault="00EE5012" w:rsidP="00EE5012">
      <w:pPr>
        <w:numPr>
          <w:ilvl w:val="0"/>
          <w:numId w:val="2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:rsidR="00EE5012" w:rsidRDefault="00EE5012" w:rsidP="00EE5012">
      <w:pPr>
        <w:numPr>
          <w:ilvl w:val="0"/>
          <w:numId w:val="2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 poems</w:t>
      </w:r>
    </w:p>
    <w:p w:rsidR="00EE5012" w:rsidRDefault="00EE5012" w:rsidP="00EE5012">
      <w:pPr>
        <w:spacing w:before="0" w:beforeAutospacing="0" w:after="20" w:afterAutospacing="0"/>
        <w:rPr>
          <w:rFonts w:eastAsia="Arial Unicode MS"/>
          <w:szCs w:val="28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EXTRA CURRICULAR ACTIVITIES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numPr>
          <w:ilvl w:val="0"/>
          <w:numId w:val="3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school level drama and received applauds.</w:t>
      </w:r>
    </w:p>
    <w:p w:rsidR="00EE5012" w:rsidRDefault="00EE5012" w:rsidP="00EE5012">
      <w:pPr>
        <w:numPr>
          <w:ilvl w:val="0"/>
          <w:numId w:val="3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1500 metre race and won silver medal under district school level.</w:t>
      </w:r>
    </w:p>
    <w:p w:rsidR="00EE5012" w:rsidRDefault="00EE5012" w:rsidP="00EE5012">
      <w:pPr>
        <w:numPr>
          <w:ilvl w:val="0"/>
          <w:numId w:val="3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discipline committee in college fest.</w:t>
      </w:r>
    </w:p>
    <w:p w:rsidR="00EE5012" w:rsidRDefault="00EE5012" w:rsidP="00EE5012">
      <w:pPr>
        <w:spacing w:before="0" w:beforeAutospacing="0" w:after="20" w:afterAutospacing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KEY SKILLS/STRENGTH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numPr>
          <w:ilvl w:val="0"/>
          <w:numId w:val="4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Hardworking and punctual.</w:t>
      </w:r>
    </w:p>
    <w:p w:rsidR="00EE5012" w:rsidRDefault="00EE5012" w:rsidP="00EE5012">
      <w:pPr>
        <w:numPr>
          <w:ilvl w:val="0"/>
          <w:numId w:val="4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 a team.</w:t>
      </w:r>
    </w:p>
    <w:p w:rsidR="00EE5012" w:rsidRDefault="00EE5012" w:rsidP="00EE5012">
      <w:pPr>
        <w:numPr>
          <w:ilvl w:val="0"/>
          <w:numId w:val="4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learning skills.</w:t>
      </w:r>
    </w:p>
    <w:p w:rsidR="00EE5012" w:rsidRDefault="00EE5012" w:rsidP="00EE5012">
      <w:pPr>
        <w:numPr>
          <w:ilvl w:val="0"/>
          <w:numId w:val="4"/>
        </w:num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computer literacy skills.</w:t>
      </w:r>
    </w:p>
    <w:p w:rsidR="00EE5012" w:rsidRDefault="00EE5012" w:rsidP="00EE5012">
      <w:pPr>
        <w:spacing w:before="0" w:beforeAutospacing="0" w:after="20" w:afterAutospacing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EE5012" w:rsidRDefault="00EE5012" w:rsidP="00EE5012">
      <w:pPr>
        <w:pStyle w:val="Heading2"/>
        <w:spacing w:before="0" w:beforeAutospacing="0" w:after="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EE5012" w:rsidRDefault="00EE5012" w:rsidP="00EE5012">
      <w:pPr>
        <w:spacing w:before="0" w:beforeAutospacing="0" w:after="20" w:afterAutospacing="0" w:line="240" w:lineRule="auto"/>
        <w:rPr>
          <w:bCs/>
          <w:szCs w:val="24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24-03-1990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Name: </w:t>
      </w:r>
      <w:proofErr w:type="spellStart"/>
      <w:r>
        <w:rPr>
          <w:rFonts w:ascii="Times New Roman" w:hAnsi="Times New Roman"/>
          <w:sz w:val="24"/>
          <w:szCs w:val="24"/>
        </w:rPr>
        <w:t>Bairistar</w:t>
      </w:r>
      <w:proofErr w:type="spellEnd"/>
      <w:r>
        <w:rPr>
          <w:rFonts w:ascii="Times New Roman" w:hAnsi="Times New Roman"/>
          <w:sz w:val="24"/>
          <w:szCs w:val="24"/>
        </w:rPr>
        <w:t xml:space="preserve"> Gupta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Known: English, Hindi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Address: </w:t>
      </w:r>
      <w:proofErr w:type="spellStart"/>
      <w:r>
        <w:rPr>
          <w:rFonts w:ascii="Times New Roman" w:hAnsi="Times New Roman"/>
          <w:sz w:val="24"/>
          <w:szCs w:val="24"/>
        </w:rPr>
        <w:t>Vill</w:t>
      </w:r>
      <w:proofErr w:type="spellEnd"/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MathiyaMahabal</w:t>
      </w:r>
      <w:proofErr w:type="spellEnd"/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PO- </w:t>
      </w:r>
      <w:proofErr w:type="spellStart"/>
      <w:r>
        <w:rPr>
          <w:rFonts w:ascii="Times New Roman" w:hAnsi="Times New Roman"/>
          <w:sz w:val="24"/>
          <w:szCs w:val="24"/>
        </w:rPr>
        <w:t>Mahuapatan</w:t>
      </w:r>
      <w:proofErr w:type="spellEnd"/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sv-SE"/>
        </w:rPr>
        <w:t>Dist- Deoria , Uttar Pradesh (India)</w:t>
      </w: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sv-SE"/>
        </w:rPr>
      </w:pPr>
    </w:p>
    <w:p w:rsidR="00EE5012" w:rsidRDefault="00EE5012" w:rsidP="00EE5012">
      <w:pPr>
        <w:spacing w:before="0" w:beforeAutospacing="0" w:after="20" w:afterAutospacing="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Date:</w:t>
      </w:r>
    </w:p>
    <w:p w:rsidR="00EE5012" w:rsidRDefault="00EE5012" w:rsidP="00EE5012">
      <w:pPr>
        <w:spacing w:before="0" w:beforeAutospacing="0" w:after="20" w:afterAutospacing="0"/>
      </w:pPr>
      <w:r>
        <w:rPr>
          <w:rFonts w:ascii="Times New Roman" w:hAnsi="Times New Roman"/>
          <w:sz w:val="24"/>
          <w:szCs w:val="24"/>
          <w:lang w:val="fr-FR"/>
        </w:rPr>
        <w:t>Place:                                                                                     (JITENDRA KUMAR GUPTA)</w:t>
      </w:r>
    </w:p>
    <w:p w:rsidR="00940DF1" w:rsidRDefault="00940DF1"/>
    <w:sectPr w:rsidR="00940DF1" w:rsidSect="00535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18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30F" w:rsidRDefault="0004130F" w:rsidP="00EE5012">
      <w:pPr>
        <w:spacing w:before="0" w:after="0" w:line="240" w:lineRule="auto"/>
      </w:pPr>
      <w:r>
        <w:separator/>
      </w:r>
    </w:p>
  </w:endnote>
  <w:endnote w:type="continuationSeparator" w:id="0">
    <w:p w:rsidR="0004130F" w:rsidRDefault="0004130F" w:rsidP="00EE50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915461">
    <w:pPr>
      <w:pStyle w:val="Footer"/>
      <w:spacing w:before="0"/>
      <w:rPr>
        <w:rFonts w:ascii="Museo Sans For Dell" w:hAnsi="Museo Sans For Dell"/>
        <w:b/>
        <w:color w:val="AAAAAA"/>
        <w:sz w:val="17"/>
      </w:rPr>
    </w:pPr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p w:rsidR="00535E9C" w:rsidRDefault="000413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915461">
    <w:pPr>
      <w:pStyle w:val="Footer"/>
      <w:spacing w:before="0"/>
      <w:rPr>
        <w:rFonts w:ascii="Museo Sans For Dell" w:hAnsi="Museo Sans For Dell"/>
        <w:b/>
        <w:color w:val="AAAAAA"/>
        <w:sz w:val="17"/>
      </w:rPr>
    </w:pPr>
    <w:r>
      <w:rPr>
        <w:rFonts w:ascii="Museo Sans For Dell" w:hAnsi="Museo Sans For Dell"/>
        <w:b/>
        <w:color w:val="AAAAAA"/>
        <w:sz w:val="17"/>
      </w:rPr>
      <w:t xml:space="preserve">                 </w:t>
    </w:r>
  </w:p>
  <w:p w:rsidR="00535E9C" w:rsidRDefault="000413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915461">
    <w:pPr>
      <w:pStyle w:val="Footer"/>
      <w:spacing w:before="0"/>
      <w:rPr>
        <w:rFonts w:ascii="Museo Sans For Dell" w:hAnsi="Museo Sans For Dell"/>
        <w:b/>
        <w:color w:val="AAAAAA"/>
        <w:sz w:val="17"/>
      </w:rPr>
    </w:pPr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p w:rsidR="00535E9C" w:rsidRDefault="00041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30F" w:rsidRDefault="0004130F" w:rsidP="00EE5012">
      <w:pPr>
        <w:spacing w:before="0" w:after="0" w:line="240" w:lineRule="auto"/>
      </w:pPr>
      <w:r>
        <w:separator/>
      </w:r>
    </w:p>
  </w:footnote>
  <w:footnote w:type="continuationSeparator" w:id="0">
    <w:p w:rsidR="0004130F" w:rsidRDefault="0004130F" w:rsidP="00EE50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0413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041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9C" w:rsidRDefault="000413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A5296"/>
    <w:multiLevelType w:val="hybridMultilevel"/>
    <w:tmpl w:val="00000000"/>
    <w:lvl w:ilvl="0" w:tplc="90EAE50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D5A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E26C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8C9D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B82C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9ED5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3E46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2AB9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EA844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CB94AFD"/>
    <w:multiLevelType w:val="hybridMultilevel"/>
    <w:tmpl w:val="00000000"/>
    <w:lvl w:ilvl="0" w:tplc="5492E42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A066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CDA8521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06C6C3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BD6A88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799A8E3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C6ADC8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2140B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57ECD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3EB578AF"/>
    <w:multiLevelType w:val="hybridMultilevel"/>
    <w:tmpl w:val="00000000"/>
    <w:lvl w:ilvl="0" w:tplc="2472A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DCE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A810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8E6B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4C25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DEC2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CE2E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BA92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1E2B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58434F1"/>
    <w:multiLevelType w:val="hybridMultilevel"/>
    <w:tmpl w:val="00000000"/>
    <w:lvl w:ilvl="0" w:tplc="1A7EC62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E22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E418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2669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282A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42CA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06F1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DBE74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EA6E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99079AF"/>
    <w:multiLevelType w:val="hybridMultilevel"/>
    <w:tmpl w:val="1916D5D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120FC4"/>
    <w:multiLevelType w:val="hybridMultilevel"/>
    <w:tmpl w:val="00000000"/>
    <w:lvl w:ilvl="0" w:tplc="2E724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5EEC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6CEE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A88F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A896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0FEFB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1964F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0003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C669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012"/>
    <w:rsid w:val="0004130F"/>
    <w:rsid w:val="00915461"/>
    <w:rsid w:val="00940DF1"/>
    <w:rsid w:val="00A94715"/>
    <w:rsid w:val="00D03179"/>
    <w:rsid w:val="00EE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12"/>
    <w:pPr>
      <w:spacing w:before="100" w:beforeAutospacing="1" w:afterAutospacing="1"/>
    </w:pPr>
    <w:rPr>
      <w:rFonts w:ascii="Calibri" w:eastAsia="Times New Roman" w:hAnsi="Calibri" w:cs="Times New Roman"/>
      <w:lang w:val="en-IN"/>
    </w:rPr>
  </w:style>
  <w:style w:type="paragraph" w:styleId="Heading2">
    <w:name w:val="heading 2"/>
    <w:basedOn w:val="Normal"/>
    <w:next w:val="Normal"/>
    <w:link w:val="Heading2Char"/>
    <w:qFormat/>
    <w:rsid w:val="00EE5012"/>
    <w:pPr>
      <w:spacing w:after="0" w:line="240" w:lineRule="auto"/>
      <w:outlineLvl w:val="1"/>
    </w:pPr>
    <w:rPr>
      <w:rFonts w:ascii="Times New Roman" w:hAnsi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501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EE501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E5012"/>
    <w:rPr>
      <w:rFonts w:ascii="Calibri" w:eastAsia="Times New Roman" w:hAnsi="Calibri" w:cs="Times New Roman"/>
      <w:lang w:val="en-IN"/>
    </w:rPr>
  </w:style>
  <w:style w:type="paragraph" w:styleId="Footer">
    <w:name w:val="footer"/>
    <w:basedOn w:val="Normal"/>
    <w:link w:val="FooterChar"/>
    <w:unhideWhenUsed/>
    <w:rsid w:val="00EE501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5012"/>
    <w:rPr>
      <w:rFonts w:ascii="Calibri" w:eastAsia="Times New Roman" w:hAnsi="Calibri" w:cs="Times New Roman"/>
      <w:lang w:val="en-IN"/>
    </w:rPr>
  </w:style>
  <w:style w:type="character" w:styleId="Hyperlink">
    <w:name w:val="Hyperlink"/>
    <w:unhideWhenUsed/>
    <w:rsid w:val="00EE5012"/>
    <w:rPr>
      <w:color w:val="0000FF"/>
      <w:u w:val="single"/>
    </w:rPr>
  </w:style>
  <w:style w:type="paragraph" w:customStyle="1" w:styleId="Default">
    <w:name w:val="Default"/>
    <w:rsid w:val="00EE5012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itendra72k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2015-12-10T06:22:00Z</dcterms:created>
  <dcterms:modified xsi:type="dcterms:W3CDTF">2016-04-08T15:35:00Z</dcterms:modified>
</cp:coreProperties>
</file>