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025" w:leader="none"/>
        </w:tabs>
        <w:jc w:val="center"/>
        <w:rPr>
          <w:rFonts w:ascii="Cambria" w:hAnsi="Cambria" w:cs="Calibri"/>
          <w:b/>
          <w:b/>
          <w:sz w:val="22"/>
          <w:szCs w:val="22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margin">
              <wp:posOffset>144780</wp:posOffset>
            </wp:positionV>
            <wp:extent cx="929640" cy="9448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mbria" w:hAnsi="Cambria"/>
          <w:b/>
          <w:sz w:val="22"/>
          <w:szCs w:val="22"/>
        </w:rPr>
        <w:t>M</w:t>
      </w:r>
      <w:r>
        <w:rPr>
          <w:rFonts w:cs="Calibri" w:ascii="Cambria" w:hAnsi="Cambria"/>
          <w:b/>
          <w:sz w:val="22"/>
          <w:szCs w:val="22"/>
        </w:rPr>
        <w:t>D EHTERAJ KHAN</w:t>
      </w:r>
    </w:p>
    <w:p>
      <w:pPr>
        <w:pStyle w:val="Normal"/>
        <w:pBdr>
          <w:bottom w:val="single" w:sz="12" w:space="0" w:color="000000"/>
        </w:pBdr>
        <w:shd w:fill="F2F2F2" w:val="clear"/>
        <w:jc w:val="center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</w:r>
    </w:p>
    <w:p>
      <w:pPr>
        <w:pStyle w:val="ListParagraph"/>
        <w:ind w:left="1440" w:firstLine="720"/>
        <w:rPr/>
      </w:pPr>
      <w:r>
        <w:rPr>
          <w:rFonts w:eastAsia="Wingdings" w:cs="Wingdings" w:ascii="Wingdings" w:hAnsi="Wingdings"/>
          <w:b/>
          <w:sz w:val="22"/>
          <w:szCs w:val="22"/>
        </w:rPr>
        <w:t></w:t>
      </w:r>
      <w:r>
        <w:rPr>
          <w:rFonts w:cs="Calibri" w:ascii="Cambria" w:hAnsi="Cambria"/>
          <w:b/>
          <w:sz w:val="22"/>
          <w:szCs w:val="22"/>
        </w:rPr>
        <w:t xml:space="preserve">: </w:t>
      </w:r>
      <w:r>
        <w:rPr>
          <w:rFonts w:eastAsia="Arial" w:cs="Calibri" w:ascii="Cambria" w:hAnsi="Cambria"/>
          <w:b/>
          <w:color w:val="000000"/>
          <w:sz w:val="22"/>
          <w:szCs w:val="22"/>
        </w:rPr>
        <w:t>09073357048(M), 08420484193</w:t>
      </w:r>
      <w:r>
        <w:rPr>
          <w:rFonts w:cs="Calibri" w:ascii="Cambria" w:hAnsi="Cambria"/>
          <w:b/>
          <w:sz w:val="22"/>
          <w:szCs w:val="22"/>
        </w:rPr>
        <w:t xml:space="preserve"> </w:t>
      </w:r>
      <w:r>
        <w:rPr>
          <w:rFonts w:cs="Calibri" w:ascii="Cambria" w:hAnsi="Cambria"/>
          <w:sz w:val="22"/>
          <w:szCs w:val="22"/>
        </w:rPr>
        <w:t xml:space="preserve">| </w:t>
      </w:r>
      <w:r>
        <w:rPr>
          <w:rFonts w:eastAsia="Wingdings" w:cs="Wingdings" w:ascii="Wingdings" w:hAnsi="Wingdings"/>
          <w:b/>
          <w:sz w:val="22"/>
          <w:szCs w:val="22"/>
        </w:rPr>
        <w:t></w:t>
      </w:r>
      <w:r>
        <w:rPr>
          <w:rFonts w:cs="Calibri" w:ascii="Cambria" w:hAnsi="Cambria"/>
          <w:b/>
          <w:sz w:val="22"/>
          <w:szCs w:val="22"/>
        </w:rPr>
        <w:t xml:space="preserve">: </w:t>
      </w:r>
      <w:bookmarkStart w:id="0" w:name="_GoBack"/>
      <w:r>
        <w:rPr>
          <w:rFonts w:eastAsia="Arial" w:cs="Calibri" w:ascii="Cambria" w:hAnsi="Cambria"/>
          <w:b/>
          <w:sz w:val="22"/>
          <w:szCs w:val="22"/>
        </w:rPr>
        <w:t>ehteraj.khan@gmail.com</w:t>
      </w:r>
    </w:p>
    <w:p>
      <w:pPr>
        <w:pStyle w:val="Normal"/>
        <w:pBdr>
          <w:bottom w:val="single" w:sz="12" w:space="0" w:color="000000"/>
        </w:pBdr>
        <w:shd w:fill="F2F2F2" w:val="clear"/>
        <w:rPr>
          <w:rFonts w:ascii="Cambria" w:hAnsi="Cambria" w:eastAsia="Arial" w:cs="Calibri"/>
          <w:b/>
          <w:b/>
          <w:color w:val="000000"/>
          <w:sz w:val="22"/>
          <w:szCs w:val="22"/>
          <w:highlight w:val="white"/>
        </w:rPr>
      </w:pPr>
      <w:r>
        <w:rPr>
          <w:rFonts w:eastAsia="Arial" w:cs="Calibri" w:ascii="Cambria" w:hAnsi="Cambria"/>
          <w:b/>
          <w:color w:val="000000"/>
          <w:sz w:val="22"/>
          <w:szCs w:val="22"/>
          <w:shd w:fill="FFFFFF" w:val="clear"/>
        </w:rPr>
      </w:r>
      <w:bookmarkEnd w:id="0"/>
    </w:p>
    <w:p>
      <w:pPr>
        <w:pStyle w:val="Normal"/>
        <w:pBdr>
          <w:bottom w:val="single" w:sz="4" w:space="1" w:color="000000"/>
        </w:pBdr>
        <w:shd w:fill="0E243E" w:val="clear"/>
        <w:jc w:val="center"/>
        <w:rPr>
          <w:rFonts w:ascii="Cambria" w:hAnsi="Cambria" w:cs="Calibri"/>
          <w:b/>
          <w:b/>
          <w:color w:val="FFFFFF"/>
          <w:sz w:val="22"/>
          <w:szCs w:val="22"/>
          <w:highlight w:val="white"/>
        </w:rPr>
      </w:pPr>
      <w:r>
        <w:rPr>
          <w:rFonts w:cs="Calibri" w:ascii="Cambria" w:hAnsi="Cambria"/>
          <w:b/>
          <w:color w:val="FFFFFF"/>
          <w:sz w:val="22"/>
          <w:szCs w:val="22"/>
          <w:shd w:fill="FFFFFF" w:val="clear"/>
        </w:rPr>
      </w:r>
    </w:p>
    <w:p>
      <w:pPr>
        <w:pStyle w:val="Normal"/>
        <w:shd w:fill="D9D9D9" w:val="clear"/>
        <w:jc w:val="center"/>
        <w:rPr>
          <w:rFonts w:ascii="Cambria" w:hAnsi="Cambria" w:eastAsia="Calibri" w:cs="Calibri"/>
          <w:sz w:val="22"/>
          <w:szCs w:val="22"/>
          <w:lang w:val="en-GB"/>
        </w:rPr>
      </w:pPr>
      <w:r>
        <w:rPr>
          <w:rFonts w:eastAsia="Calibri" w:cs="Calibri" w:ascii="Cambria" w:hAnsi="Cambria"/>
          <w:b/>
          <w:sz w:val="22"/>
          <w:szCs w:val="22"/>
          <w:lang w:val="en-GB"/>
        </w:rPr>
        <w:t>Location Preference:</w:t>
      </w:r>
      <w:r>
        <w:rPr>
          <w:rFonts w:eastAsia="Calibri" w:cs="Calibri" w:ascii="Cambria" w:hAnsi="Cambria"/>
          <w:b/>
          <w:color w:val="0000FF"/>
          <w:sz w:val="22"/>
          <w:szCs w:val="22"/>
          <w:lang w:val="en-GB"/>
        </w:rPr>
        <w:t xml:space="preserve"> </w:t>
      </w:r>
      <w:r>
        <w:rPr>
          <w:rFonts w:eastAsia="Calibri" w:cs="Calibri" w:ascii="Cambria" w:hAnsi="Cambria"/>
          <w:color w:val="000000"/>
          <w:sz w:val="22"/>
          <w:szCs w:val="22"/>
          <w:lang w:val="en-GB"/>
        </w:rPr>
        <w:t>Delhi NCR/Mumbai/Pune/Kolkata</w:t>
      </w:r>
    </w:p>
    <w:p>
      <w:pPr>
        <w:pStyle w:val="Normal"/>
        <w:jc w:val="both"/>
        <w:rPr>
          <w:rFonts w:ascii="Cambria" w:hAnsi="Cambria" w:eastAsia="Calibri" w:cs="Calibri"/>
          <w:sz w:val="22"/>
          <w:szCs w:val="22"/>
          <w:lang w:val="en-GB"/>
        </w:rPr>
      </w:pPr>
      <w:r>
        <w:rPr>
          <w:rFonts w:eastAsia="Calibri" w:cs="Calibri" w:ascii="Cambria" w:hAnsi="Cambria"/>
          <w:sz w:val="22"/>
          <w:szCs w:val="22"/>
          <w:lang w:val="en-GB"/>
        </w:rPr>
      </w:r>
    </w:p>
    <w:p>
      <w:pPr>
        <w:pStyle w:val="Normal"/>
        <w:jc w:val="center"/>
        <w:rPr>
          <w:rFonts w:ascii="Cambria" w:hAnsi="Cambria" w:cs="Calibri"/>
          <w:i/>
          <w:i/>
          <w:color w:val="000000"/>
          <w:sz w:val="22"/>
          <w:szCs w:val="22"/>
          <w:highlight w:val="white"/>
        </w:rPr>
      </w:pPr>
      <w:r>
        <w:rPr>
          <w:rFonts w:cs="Calibri" w:ascii="Cambria" w:hAnsi="Cambria"/>
          <w:b/>
          <w:i/>
          <w:color w:val="000000"/>
          <w:sz w:val="22"/>
          <w:szCs w:val="22"/>
          <w:shd w:fill="FFFFFF" w:val="clear"/>
        </w:rPr>
        <w:t>Versatile, high-energy driven professional</w:t>
      </w:r>
      <w:r>
        <w:rPr>
          <w:rFonts w:cs="Calibri" w:ascii="Cambria" w:hAnsi="Cambria"/>
          <w:i/>
          <w:color w:val="000000"/>
          <w:sz w:val="22"/>
          <w:szCs w:val="22"/>
          <w:shd w:fill="FFFFFF" w:val="clear"/>
        </w:rPr>
        <w:t xml:space="preserve"> targeting assignments in</w:t>
      </w:r>
      <w:r>
        <w:rPr>
          <w:rFonts w:cs="Calibri" w:ascii="Cambria" w:hAnsi="Cambria"/>
          <w:b/>
          <w:i/>
          <w:color w:val="000000"/>
          <w:sz w:val="22"/>
          <w:szCs w:val="22"/>
          <w:shd w:fill="FFFFFF" w:val="clear"/>
        </w:rPr>
        <w:t xml:space="preserve"> General &amp; Facility Administration</w:t>
      </w:r>
      <w:r>
        <w:rPr>
          <w:rFonts w:cs="Calibri" w:ascii="Cambria" w:hAnsi="Cambria"/>
          <w:spacing w:val="-6"/>
          <w:sz w:val="22"/>
          <w:szCs w:val="22"/>
        </w:rPr>
        <w:t xml:space="preserve"> </w:t>
      </w:r>
      <w:r>
        <w:rPr>
          <w:rFonts w:cs="Calibri" w:ascii="Cambria" w:hAnsi="Cambria"/>
          <w:i/>
          <w:sz w:val="22"/>
          <w:szCs w:val="22"/>
          <w:shd w:fill="FFFFFF" w:val="clear"/>
        </w:rPr>
        <w:t xml:space="preserve">with an organization of repute </w:t>
      </w:r>
    </w:p>
    <w:p>
      <w:pPr>
        <w:pStyle w:val="Normal"/>
        <w:jc w:val="both"/>
        <w:rPr>
          <w:rFonts w:ascii="Cambria" w:hAnsi="Cambria" w:cs="Calibri"/>
          <w:i/>
          <w:i/>
          <w:color w:val="000000"/>
          <w:sz w:val="22"/>
          <w:szCs w:val="22"/>
          <w:highlight w:val="white"/>
          <w:lang w:val="en-GB"/>
        </w:rPr>
      </w:pPr>
      <w:r>
        <w:rPr>
          <w:rFonts w:cs="Calibri" w:ascii="Cambria" w:hAnsi="Cambria"/>
          <w:i/>
          <w:color w:val="000000"/>
          <w:sz w:val="22"/>
          <w:szCs w:val="22"/>
          <w:shd w:fill="FFFFFF" w:val="clear"/>
          <w:lang w:val="en-GB"/>
        </w:rPr>
      </w:r>
    </w:p>
    <w:p>
      <w:pPr>
        <w:pStyle w:val="Normal"/>
        <w:shd w:fill="0D0D0D" w:val="clear"/>
        <w:jc w:val="both"/>
        <w:rPr>
          <w:rFonts w:ascii="Cambria" w:hAnsi="Cambria" w:cs="Calibri"/>
          <w:b/>
          <w:b/>
          <w:sz w:val="22"/>
          <w:szCs w:val="22"/>
          <w:lang w:val="en-GB"/>
        </w:rPr>
      </w:pPr>
      <w:r>
        <w:rPr>
          <w:rFonts w:cs="Calibri" w:ascii="Cambria" w:hAnsi="Cambria"/>
          <w:b/>
          <w:sz w:val="22"/>
          <w:szCs w:val="22"/>
          <w:lang w:val="en-GB"/>
        </w:rPr>
        <w:t>PROFILE SUMMARY</w:t>
      </w:r>
    </w:p>
    <w:p>
      <w:pPr>
        <w:pStyle w:val="Normal"/>
        <w:shd w:fill="D0CECE" w:val="clear"/>
        <w:jc w:val="both"/>
        <w:rPr>
          <w:rFonts w:ascii="Cambria" w:hAnsi="Cambria" w:cs="Calibri"/>
          <w:b/>
          <w:b/>
          <w:sz w:val="22"/>
          <w:szCs w:val="22"/>
          <w:lang w:val="en-GB"/>
        </w:rPr>
      </w:pPr>
      <w:r>
        <w:rPr>
          <w:rFonts w:cs="Calibri" w:ascii="Cambria" w:hAnsi="Cambria"/>
          <w:b/>
          <w:sz w:val="22"/>
          <w:szCs w:val="22"/>
          <w:lang w:val="en-GB"/>
        </w:rPr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/>
      </w:pPr>
      <w:r>
        <w:rPr>
          <w:rFonts w:cs="Calibri" w:ascii="Cambria" w:hAnsi="Cambria"/>
          <w:sz w:val="22"/>
          <w:szCs w:val="22"/>
          <w:lang w:val="en-GB"/>
        </w:rPr>
        <w:t xml:space="preserve">A result-oriented professional with </w:t>
      </w:r>
      <w:r>
        <w:rPr>
          <w:rFonts w:cs="Calibri" w:ascii="Cambria" w:hAnsi="Cambria"/>
          <w:b/>
          <w:sz w:val="22"/>
          <w:szCs w:val="22"/>
          <w:lang w:val="en-GB"/>
        </w:rPr>
        <w:t>over 6 years</w:t>
      </w:r>
      <w:r>
        <w:rPr>
          <w:rFonts w:cs="Calibri" w:ascii="Cambria" w:hAnsi="Cambria"/>
          <w:sz w:val="22"/>
          <w:szCs w:val="22"/>
          <w:lang w:val="en-GB"/>
        </w:rPr>
        <w:t xml:space="preserve"> of experience in </w:t>
      </w:r>
      <w:r>
        <w:rPr>
          <w:rFonts w:cs="Calibri" w:ascii="Cambria" w:hAnsi="Cambria"/>
          <w:spacing w:val="-4"/>
          <w:sz w:val="22"/>
          <w:szCs w:val="22"/>
        </w:rPr>
        <w:t>General Administration, Facilities Management &amp; Team Management</w:t>
      </w:r>
      <w:r>
        <w:rPr>
          <w:rFonts w:cs="Calibri" w:ascii="Cambria" w:hAnsi="Cambria"/>
          <w:sz w:val="22"/>
          <w:szCs w:val="22"/>
          <w:lang w:val="en-GB"/>
        </w:rPr>
        <w:t xml:space="preserve"> </w:t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>
          <w:rFonts w:ascii="Cambria" w:hAnsi="Cambria" w:cs="Calibri"/>
          <w:sz w:val="22"/>
          <w:szCs w:val="22"/>
          <w:lang w:val="en-GB"/>
        </w:rPr>
      </w:pPr>
      <w:r>
        <w:rPr>
          <w:rFonts w:cs="Calibri" w:ascii="Cambria" w:hAnsi="Cambria"/>
          <w:sz w:val="22"/>
          <w:szCs w:val="22"/>
        </w:rPr>
        <w:t xml:space="preserve">Skilled in </w:t>
      </w:r>
      <w:r>
        <w:rPr>
          <w:rFonts w:cs="Calibri" w:ascii="Cambria" w:hAnsi="Cambria"/>
          <w:sz w:val="22"/>
          <w:szCs w:val="22"/>
          <w:lang w:val="en-US"/>
        </w:rPr>
        <w:t xml:space="preserve">managing </w:t>
      </w:r>
      <w:r>
        <w:rPr>
          <w:rFonts w:cs="Calibri" w:ascii="Cambria" w:hAnsi="Cambria"/>
          <w:sz w:val="22"/>
          <w:szCs w:val="22"/>
        </w:rPr>
        <w:t>activities like housekeeping, security services, vendor &amp; stationary management</w:t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/>
      </w:pPr>
      <w:r>
        <w:rPr>
          <w:rFonts w:cs="Calibri" w:ascii="Cambria" w:hAnsi="Cambria"/>
          <w:sz w:val="22"/>
          <w:szCs w:val="22"/>
          <w:lang w:val="en-GB"/>
        </w:rPr>
        <w:t xml:space="preserve">Received </w:t>
      </w:r>
      <w:r>
        <w:rPr>
          <w:rFonts w:cs="Calibri" w:ascii="Cambria" w:hAnsi="Cambria"/>
          <w:b/>
          <w:sz w:val="22"/>
          <w:szCs w:val="22"/>
          <w:lang w:val="en-GB"/>
        </w:rPr>
        <w:t>Appreciation Certificate</w:t>
      </w:r>
      <w:r>
        <w:rPr>
          <w:rFonts w:cs="Calibri" w:ascii="Cambria" w:hAnsi="Cambria"/>
          <w:sz w:val="22"/>
          <w:szCs w:val="22"/>
          <w:lang w:val="en-GB"/>
        </w:rPr>
        <w:t xml:space="preserve"> from JLL for outstanding performance in Jan’18</w:t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>
          <w:rFonts w:ascii="Cambria" w:hAnsi="Cambria" w:cs="Calibri"/>
          <w:sz w:val="22"/>
          <w:szCs w:val="22"/>
          <w:lang w:val="en-GB"/>
        </w:rPr>
      </w:pPr>
      <w:r>
        <w:rPr>
          <w:rFonts w:cs="Calibri" w:ascii="Cambria" w:hAnsi="Cambria"/>
          <w:sz w:val="22"/>
          <w:szCs w:val="22"/>
          <w:lang w:val="en-GB"/>
        </w:rPr>
        <w:t xml:space="preserve">Possess excellent knowledge about </w:t>
      </w:r>
      <w:r>
        <w:rPr>
          <w:rFonts w:cs="Calibri" w:ascii="Cambria" w:hAnsi="Cambria"/>
          <w:b/>
          <w:sz w:val="22"/>
          <w:szCs w:val="22"/>
        </w:rPr>
        <w:t>WTP</w:t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Skilled in taking ownership of entire site infrastructure including building exterior &amp; interior, housekeeping services, wellness center, recreational facilities, fitness center, café services, employee transport services, helpdesk services, electrical / mechanical / HVAC &amp; vendor management</w:t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 xml:space="preserve">Successfully completed many projects related to cost saving, process excellence, automation, employee satisfaction, performance management </w:t>
      </w:r>
    </w:p>
    <w:p>
      <w:pPr>
        <w:pStyle w:val="ListParagraph"/>
        <w:numPr>
          <w:ilvl w:val="0"/>
          <w:numId w:val="2"/>
        </w:numPr>
        <w:shd w:fill="D0CECE" w:val="clear"/>
        <w:jc w:val="both"/>
        <w:rPr/>
      </w:pPr>
      <w:r>
        <w:rPr>
          <w:rFonts w:cs="Calibri" w:ascii="Cambria" w:hAnsi="Cambria"/>
          <w:sz w:val="22"/>
          <w:szCs w:val="22"/>
        </w:rPr>
        <w:t>Possess honed leadership, communication, analytical and interpersonal skills</w:t>
      </w:r>
    </w:p>
    <w:p>
      <w:pPr>
        <w:pStyle w:val="ListParagraph"/>
        <w:shd w:fill="D0CECE" w:val="clear"/>
        <w:ind w:left="0" w:hanging="0"/>
        <w:jc w:val="both"/>
        <w:rPr>
          <w:rFonts w:ascii="Cambria" w:hAnsi="Cambria" w:cs="Calibri"/>
          <w:sz w:val="22"/>
          <w:szCs w:val="22"/>
          <w:lang w:val="en-GB"/>
        </w:rPr>
      </w:pPr>
      <w:r>
        <w:rPr>
          <w:rFonts w:cs="Calibri" w:ascii="Cambria" w:hAnsi="Cambria"/>
          <w:sz w:val="22"/>
          <w:szCs w:val="22"/>
          <w:lang w:val="en-GB"/>
        </w:rPr>
      </w:r>
    </w:p>
    <w:p>
      <w:pPr>
        <w:pStyle w:val="Normal"/>
        <w:shd w:fill="0D0D0D" w:val="clear"/>
        <w:jc w:val="both"/>
        <w:rPr>
          <w:rFonts w:ascii="Cambria" w:hAnsi="Cambria" w:cs="Calibri"/>
          <w:b/>
          <w:b/>
          <w:sz w:val="22"/>
          <w:szCs w:val="22"/>
          <w:lang w:val="en-GB"/>
        </w:rPr>
      </w:pPr>
      <w:r>
        <w:rPr>
          <w:rFonts w:cs="Calibri" w:ascii="Cambria" w:hAnsi="Cambria"/>
          <w:b/>
          <w:sz w:val="22"/>
          <w:szCs w:val="22"/>
          <w:lang w:val="en-GB"/>
        </w:rPr>
        <w:t>CORE COMPETENCIES</w:t>
      </w:r>
    </w:p>
    <w:p>
      <w:pPr>
        <w:pStyle w:val="Normal"/>
        <w:shd w:fill="D0CECE" w:val="clear"/>
        <w:jc w:val="center"/>
        <w:rPr>
          <w:rFonts w:ascii="Cambria" w:hAnsi="Cambria" w:cs="Calibri"/>
          <w:b/>
          <w:b/>
          <w:sz w:val="22"/>
          <w:szCs w:val="22"/>
          <w:lang w:val="en-GB"/>
        </w:rPr>
      </w:pPr>
      <w:r>
        <w:rPr>
          <w:rFonts w:cs="Calibri" w:ascii="Cambria" w:hAnsi="Cambria"/>
          <w:b/>
          <w:sz w:val="22"/>
          <w:szCs w:val="22"/>
          <w:lang w:val="en-GB"/>
        </w:rPr>
      </w:r>
    </w:p>
    <w:p>
      <w:pPr>
        <w:pStyle w:val="Normal"/>
        <w:shd w:fill="D0CECE" w:val="clear"/>
        <w:rPr>
          <w:rFonts w:ascii="Cambria" w:hAnsi="Cambria" w:cs="Calibri"/>
          <w:b/>
          <w:b/>
          <w:i/>
          <w:i/>
          <w:sz w:val="22"/>
          <w:szCs w:val="22"/>
          <w:lang w:val="en-GB"/>
        </w:rPr>
      </w:pPr>
      <w:r>
        <w:rPr>
          <w:rFonts w:cs="Calibri" w:ascii="Cambria" w:hAnsi="Cambria"/>
          <w:b/>
          <w:i/>
          <w:sz w:val="22"/>
          <w:szCs w:val="22"/>
          <w:lang w:val="en-GB"/>
        </w:rPr>
        <w:t>Facility start-up, Expansion</w:t>
        <w:tab/>
        <w:tab/>
        <w:t xml:space="preserve">          Modification &amp; Maintenance</w:t>
        <w:tab/>
        <w:t>Space Planning, Project Set-Up</w:t>
      </w:r>
    </w:p>
    <w:p>
      <w:pPr>
        <w:pStyle w:val="Normal"/>
        <w:shd w:fill="D0CECE" w:val="clear"/>
        <w:rPr/>
      </w:pPr>
      <w:r>
        <w:rPr>
          <w:rFonts w:cs="Calibri" w:ascii="Cambria" w:hAnsi="Cambria"/>
          <w:b/>
          <w:i/>
          <w:sz w:val="22"/>
          <w:szCs w:val="22"/>
          <w:lang w:val="en-GB"/>
        </w:rPr>
        <w:t>24/7 Service Delivery, SLA Management   Transition Management</w:t>
        <w:tab/>
        <w:tab/>
        <w:t xml:space="preserve">Budgeting, P&amp;L </w:t>
      </w:r>
    </w:p>
    <w:p>
      <w:pPr>
        <w:pStyle w:val="Normal"/>
        <w:shd w:fill="D0CECE" w:val="clear"/>
        <w:rPr>
          <w:rFonts w:ascii="Cambria" w:hAnsi="Cambria" w:cs="Calibri"/>
          <w:b/>
          <w:b/>
          <w:i/>
          <w:i/>
          <w:sz w:val="22"/>
          <w:szCs w:val="22"/>
          <w:lang w:val="en-GB"/>
        </w:rPr>
      </w:pPr>
      <w:r>
        <w:rPr>
          <w:rFonts w:cs="Calibri" w:ascii="Cambria" w:hAnsi="Cambria"/>
          <w:b/>
          <w:i/>
          <w:sz w:val="22"/>
          <w:szCs w:val="22"/>
          <w:lang w:val="en-GB"/>
        </w:rPr>
        <w:t xml:space="preserve">General Administration </w:t>
        <w:tab/>
        <w:tab/>
        <w:t xml:space="preserve">         Risk &amp; Compliance</w:t>
        <w:tab/>
        <w:tab/>
        <w:t>Vendor Development</w:t>
      </w:r>
    </w:p>
    <w:p>
      <w:pPr>
        <w:pStyle w:val="Normal"/>
        <w:shd w:fill="D0CECE" w:val="clear"/>
        <w:jc w:val="both"/>
        <w:rPr>
          <w:rFonts w:ascii="Cambria" w:hAnsi="Cambria" w:cs="Calibri"/>
          <w:b/>
          <w:b/>
          <w:i/>
          <w:i/>
          <w:sz w:val="22"/>
          <w:szCs w:val="22"/>
          <w:lang w:val="en-GB"/>
        </w:rPr>
      </w:pPr>
      <w:r>
        <w:rPr>
          <w:rFonts w:cs="Calibri" w:ascii="Cambria" w:hAnsi="Cambria"/>
          <w:b/>
          <w:i/>
          <w:sz w:val="22"/>
          <w:szCs w:val="22"/>
          <w:lang w:val="en-GB"/>
        </w:rPr>
        <w:tab/>
      </w:r>
    </w:p>
    <w:p>
      <w:pPr>
        <w:pStyle w:val="Normal"/>
        <w:shd w:fill="0D0D0D" w:val="clear"/>
        <w:jc w:val="both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  <w:lang w:val="en-GB"/>
        </w:rPr>
        <w:t>ORGANIZATIONAL EXPERIENCE</w:t>
      </w:r>
    </w:p>
    <w:p>
      <w:pPr>
        <w:pStyle w:val="Normal"/>
        <w:jc w:val="both"/>
        <w:rPr>
          <w:rFonts w:ascii="Cambria" w:hAnsi="Cambria" w:cs="Calibri"/>
          <w:b/>
          <w:b/>
          <w:smallCaps/>
          <w:color w:val="000000"/>
          <w:spacing w:val="38"/>
          <w:sz w:val="22"/>
          <w:szCs w:val="22"/>
          <w:highlight w:val="white"/>
        </w:rPr>
      </w:pPr>
      <w:r>
        <w:rPr>
          <w:rFonts w:cs="Calibri" w:ascii="Cambria" w:hAnsi="Cambria"/>
          <w:b/>
          <w:smallCaps/>
          <w:color w:val="000000"/>
          <w:spacing w:val="38"/>
          <w:sz w:val="22"/>
          <w:szCs w:val="22"/>
          <w:shd w:fill="FFFFFF" w:val="clear"/>
        </w:rPr>
      </w:r>
    </w:p>
    <w:p>
      <w:pPr>
        <w:pStyle w:val="Normal"/>
        <w:jc w:val="both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>DLF New Town Heights, Kolkata as Facility Executive</w:t>
        <w:tab/>
        <w:tab/>
        <w:tab/>
        <w:tab/>
        <w:tab/>
        <w:t>(Since Apr’16)</w:t>
      </w:r>
    </w:p>
    <w:p>
      <w:pPr>
        <w:pStyle w:val="Normal"/>
        <w:jc w:val="both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>RBS, Gurgaon as Maintenance Engineer</w:t>
        <w:tab/>
        <w:tab/>
        <w:tab/>
        <w:tab/>
        <w:tab/>
        <w:tab/>
        <w:tab/>
        <w:t>(Mar’15-Apr’16)</w:t>
      </w:r>
    </w:p>
    <w:p>
      <w:pPr>
        <w:pStyle w:val="Normal"/>
        <w:jc w:val="both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>HSBC, Gurgoan as MEP Supervisor</w:t>
        <w:tab/>
        <w:tab/>
        <w:tab/>
        <w:tab/>
        <w:tab/>
        <w:tab/>
        <w:tab/>
        <w:tab/>
        <w:t>(Apr’13-Nov’14)</w:t>
      </w:r>
    </w:p>
    <w:p>
      <w:pPr>
        <w:pStyle w:val="Normal"/>
        <w:jc w:val="both"/>
        <w:rPr/>
      </w:pPr>
      <w:r>
        <w:rPr>
          <w:rFonts w:cs="Calibri" w:ascii="Cambria" w:hAnsi="Cambria"/>
          <w:b/>
          <w:sz w:val="22"/>
          <w:szCs w:val="22"/>
        </w:rPr>
        <w:t>Iffco Tower, Gurgaon as MEP</w:t>
      </w:r>
      <w:r>
        <w:rPr>
          <w:rFonts w:cs="Calibri" w:ascii="Cambria" w:hAnsi="Cambria"/>
          <w:sz w:val="22"/>
          <w:szCs w:val="22"/>
        </w:rPr>
        <w:t xml:space="preserve"> </w:t>
      </w:r>
      <w:r>
        <w:rPr>
          <w:rFonts w:cs="Calibri" w:ascii="Cambria" w:hAnsi="Cambria"/>
          <w:b/>
          <w:sz w:val="22"/>
          <w:szCs w:val="22"/>
        </w:rPr>
        <w:t>Supervisor</w:t>
        <w:tab/>
        <w:tab/>
        <w:tab/>
        <w:tab/>
        <w:tab/>
        <w:tab/>
        <w:tab/>
        <w:t>(Aug’12-Apr’13)</w:t>
      </w:r>
    </w:p>
    <w:p>
      <w:pPr>
        <w:pStyle w:val="Normal"/>
        <w:jc w:val="both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mbria" w:hAnsi="Cambria"/>
          <w:b/>
          <w:sz w:val="22"/>
          <w:szCs w:val="22"/>
        </w:rPr>
        <w:t>Key Result Areas: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/>
      </w:pPr>
      <w:r>
        <w:rPr>
          <w:rFonts w:cs="Calibri" w:ascii="Cambria" w:hAnsi="Cambria"/>
          <w:sz w:val="22"/>
          <w:szCs w:val="22"/>
        </w:rPr>
        <w:t xml:space="preserve">Engaged in the performance of Star Delta &amp; Dol Starters, CCTV, FIRE, PA Systems, UPS System &amp; Circuit Breakers such as ACB, MCCB, RCCB, ELCB 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pacing w:val="-12"/>
          <w:sz w:val="22"/>
          <w:szCs w:val="22"/>
        </w:rPr>
      </w:pPr>
      <w:r>
        <w:rPr>
          <w:rFonts w:cs="Calibri" w:ascii="Cambria" w:hAnsi="Cambria"/>
          <w:spacing w:val="-12"/>
          <w:sz w:val="22"/>
          <w:szCs w:val="22"/>
        </w:rPr>
        <w:t xml:space="preserve">Managing inventory, administering HVAC </w:t>
      </w:r>
      <w:r>
        <w:rPr>
          <w:rFonts w:cs="Calibri" w:ascii="Cambria" w:hAnsi="Cambria"/>
          <w:spacing w:val="-12"/>
          <w:sz w:val="22"/>
          <w:szCs w:val="22"/>
          <w:lang w:val="en-US"/>
        </w:rPr>
        <w:t>s</w:t>
      </w:r>
      <w:r>
        <w:rPr>
          <w:rFonts w:cs="Calibri" w:ascii="Cambria" w:hAnsi="Cambria"/>
          <w:spacing w:val="-12"/>
          <w:sz w:val="22"/>
          <w:szCs w:val="22"/>
        </w:rPr>
        <w:t>ystems by BMS systems as well as monitoring safe work permit register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Generating daily reports as well as controlling preventive maintenance by being a scheduled planner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/>
      </w:pPr>
      <w:r>
        <w:rPr>
          <w:rFonts w:cs="Calibri" w:ascii="Cambria" w:hAnsi="Cambria"/>
          <w:sz w:val="22"/>
          <w:szCs w:val="22"/>
        </w:rPr>
        <w:t xml:space="preserve">Analyzing effectiveness of facilities and services operations </w:t>
      </w:r>
      <w:r>
        <w:rPr>
          <w:rFonts w:cs="Calibri" w:ascii="Cambria" w:hAnsi="Cambria"/>
          <w:sz w:val="22"/>
          <w:szCs w:val="22"/>
          <w:lang w:val="en-US"/>
        </w:rPr>
        <w:t>as per set</w:t>
      </w:r>
      <w:r>
        <w:rPr>
          <w:rFonts w:cs="Calibri" w:ascii="Cambria" w:hAnsi="Cambria"/>
          <w:sz w:val="22"/>
          <w:szCs w:val="22"/>
        </w:rPr>
        <w:t xml:space="preserve"> process </w:t>
      </w:r>
      <w:r>
        <w:rPr>
          <w:rFonts w:cs="Calibri" w:ascii="Cambria" w:hAnsi="Cambria"/>
          <w:sz w:val="22"/>
          <w:szCs w:val="22"/>
          <w:lang w:val="en-US"/>
        </w:rPr>
        <w:t xml:space="preserve">&amp; </w:t>
      </w:r>
      <w:r>
        <w:rPr>
          <w:rFonts w:cs="Calibri" w:ascii="Cambria" w:hAnsi="Cambria"/>
          <w:sz w:val="22"/>
          <w:szCs w:val="22"/>
        </w:rPr>
        <w:t>procedures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Negotiating &amp; finalizing service agreements with reliable contractors for execution of servicing works as per budgeted parameters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pacing w:val="-12"/>
          <w:sz w:val="22"/>
          <w:szCs w:val="22"/>
        </w:rPr>
      </w:pPr>
      <w:r>
        <w:rPr>
          <w:rFonts w:cs="Calibri" w:ascii="Cambria" w:hAnsi="Cambria"/>
          <w:spacing w:val="-12"/>
          <w:sz w:val="22"/>
          <w:szCs w:val="22"/>
        </w:rPr>
        <w:t xml:space="preserve">Deploying strategies, SOPs, functional policies and controls mechanisms and CAPEX / OPEX budget for efficient operations 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pacing w:val="-12"/>
          <w:sz w:val="22"/>
          <w:szCs w:val="22"/>
        </w:rPr>
      </w:pPr>
      <w:r>
        <w:rPr>
          <w:rFonts w:cs="Calibri" w:ascii="Cambria" w:hAnsi="Cambria"/>
          <w:spacing w:val="-12"/>
          <w:sz w:val="22"/>
          <w:szCs w:val="22"/>
        </w:rPr>
        <w:t>Ensured optimum utilization of space and maintenance of various interiors by adopting latest trends and proper maintenance of Building Services (like Electrical, Air-Conditioning, Plumbing, Security Management, CCTV, Access Control &amp; Fire Detection System, Firefighting, so on)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pacing w:val="-12"/>
          <w:sz w:val="22"/>
          <w:szCs w:val="22"/>
        </w:rPr>
      </w:pPr>
      <w:r>
        <w:rPr>
          <w:rFonts w:cs="Calibri" w:ascii="Cambria" w:hAnsi="Cambria"/>
          <w:spacing w:val="-12"/>
          <w:sz w:val="22"/>
          <w:szCs w:val="22"/>
        </w:rPr>
        <w:t xml:space="preserve">Enabling “customer delight” by identifying customer requirements (Voice of the Customer) and monitoring service delivery to all business stakeholders 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/>
      </w:pPr>
      <w:r>
        <w:rPr>
          <w:rFonts w:cs="Calibri" w:ascii="Cambria" w:hAnsi="Cambria"/>
          <w:spacing w:val="-12"/>
          <w:sz w:val="22"/>
          <w:szCs w:val="22"/>
        </w:rPr>
        <w:t>Supervising administrative functions like transport</w:t>
      </w:r>
      <w:r>
        <w:rPr>
          <w:rFonts w:cs="Calibri" w:ascii="Cambria" w:hAnsi="Cambria"/>
          <w:spacing w:val="-12"/>
          <w:sz w:val="22"/>
          <w:szCs w:val="22"/>
          <w:lang w:val="en-US"/>
        </w:rPr>
        <w:t>ation</w:t>
      </w:r>
      <w:r>
        <w:rPr>
          <w:rFonts w:cs="Calibri" w:ascii="Cambria" w:hAnsi="Cambria"/>
          <w:spacing w:val="-12"/>
          <w:sz w:val="22"/>
          <w:szCs w:val="22"/>
        </w:rPr>
        <w:t>, housekeeping, maintenance and up-keep of establishment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pacing w:val="-12"/>
          <w:sz w:val="22"/>
          <w:szCs w:val="22"/>
        </w:rPr>
      </w:pPr>
      <w:r>
        <w:rPr>
          <w:rFonts w:cs="Calibri" w:ascii="Cambria" w:hAnsi="Cambria"/>
          <w:spacing w:val="-12"/>
          <w:sz w:val="22"/>
          <w:szCs w:val="22"/>
        </w:rPr>
        <w:t xml:space="preserve">Maintaining optimum inventory levels in the stores, monitoring logistics, and maintaining business relations with vendors for the procurement of necessary items </w:t>
      </w:r>
    </w:p>
    <w:p>
      <w:pPr>
        <w:pStyle w:val="ListParagraph"/>
        <w:shd w:fill="FFFFFF" w:val="clear"/>
        <w:jc w:val="both"/>
        <w:textAlignment w:val="baseline"/>
        <w:rPr>
          <w:rFonts w:ascii="Cambria" w:hAnsi="Cambria" w:cs="Calibri"/>
          <w:spacing w:val="-12"/>
          <w:sz w:val="22"/>
          <w:szCs w:val="22"/>
          <w:lang w:val="en-US"/>
        </w:rPr>
      </w:pPr>
      <w:r>
        <w:rPr>
          <w:rFonts w:cs="Calibri" w:ascii="Cambria" w:hAnsi="Cambria"/>
          <w:spacing w:val="-12"/>
          <w:sz w:val="22"/>
          <w:szCs w:val="22"/>
          <w:lang w:val="en-US"/>
        </w:rPr>
      </w:r>
    </w:p>
    <w:p>
      <w:pPr>
        <w:pStyle w:val="ListParagraph"/>
        <w:shd w:fill="FFFFFF" w:val="clear"/>
        <w:jc w:val="both"/>
        <w:textAlignment w:val="baseline"/>
        <w:rPr>
          <w:rFonts w:ascii="Cambria" w:hAnsi="Cambria" w:cs="Calibri"/>
          <w:spacing w:val="-12"/>
          <w:sz w:val="22"/>
          <w:szCs w:val="22"/>
          <w:lang w:val="en-US"/>
        </w:rPr>
      </w:pPr>
      <w:r>
        <w:rPr>
          <w:rFonts w:cs="Calibri" w:ascii="Cambria" w:hAnsi="Cambria"/>
          <w:spacing w:val="-12"/>
          <w:sz w:val="22"/>
          <w:szCs w:val="22"/>
          <w:lang w:val="en-US"/>
        </w:rPr>
      </w:r>
    </w:p>
    <w:p>
      <w:pPr>
        <w:pStyle w:val="ListParagraph"/>
        <w:shd w:fill="FFFFFF" w:val="clear"/>
        <w:jc w:val="both"/>
        <w:textAlignment w:val="baseline"/>
        <w:rPr>
          <w:rFonts w:ascii="Cambria" w:hAnsi="Cambria" w:cs="Calibri"/>
          <w:spacing w:val="-12"/>
          <w:sz w:val="22"/>
          <w:szCs w:val="22"/>
          <w:lang w:val="en-US"/>
        </w:rPr>
      </w:pPr>
      <w:r>
        <w:rPr>
          <w:rFonts w:cs="Calibri" w:ascii="Cambria" w:hAnsi="Cambria"/>
          <w:spacing w:val="-12"/>
          <w:sz w:val="22"/>
          <w:szCs w:val="22"/>
          <w:lang w:val="en-US"/>
        </w:rPr>
      </w:r>
    </w:p>
    <w:p>
      <w:pPr>
        <w:pStyle w:val="ListParagraph"/>
        <w:shd w:fill="FFFFFF" w:val="clear"/>
        <w:ind w:left="360" w:hanging="0"/>
        <w:jc w:val="both"/>
        <w:textAlignment w:val="baseline"/>
        <w:rPr>
          <w:rFonts w:ascii="Cambria" w:hAnsi="Cambria" w:cs="Calibri"/>
          <w:spacing w:val="-12"/>
          <w:sz w:val="22"/>
          <w:szCs w:val="22"/>
        </w:rPr>
      </w:pPr>
      <w:r>
        <w:rPr>
          <w:rFonts w:cs="Calibri" w:ascii="Cambria" w:hAnsi="Cambria"/>
          <w:spacing w:val="-12"/>
          <w:sz w:val="22"/>
          <w:szCs w:val="22"/>
        </w:rPr>
      </w:r>
    </w:p>
    <w:p>
      <w:pPr>
        <w:pStyle w:val="Normal"/>
        <w:shd w:fill="FFFFFF" w:val="clear"/>
        <w:jc w:val="both"/>
        <w:textAlignment w:val="baseline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>Highlights: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Developed, maintained and monitored operating budgets, making needed adjustments to ensure budget requirements are achieved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Monitored day</w:t>
      </w:r>
      <w:r>
        <w:rPr>
          <w:rFonts w:cs="Calibri" w:ascii="Cambria" w:hAnsi="Cambria"/>
          <w:sz w:val="22"/>
          <w:szCs w:val="22"/>
          <w:lang w:val="en-US"/>
        </w:rPr>
        <w:t>-</w:t>
      </w:r>
      <w:r>
        <w:rPr>
          <w:rFonts w:cs="Calibri" w:ascii="Cambria" w:hAnsi="Cambria"/>
          <w:sz w:val="22"/>
          <w:szCs w:val="22"/>
        </w:rPr>
        <w:t>to</w:t>
      </w:r>
      <w:r>
        <w:rPr>
          <w:rFonts w:cs="Calibri" w:ascii="Cambria" w:hAnsi="Cambria"/>
          <w:sz w:val="22"/>
          <w:szCs w:val="22"/>
          <w:lang w:val="en-US"/>
        </w:rPr>
        <w:t>-</w:t>
      </w:r>
      <w:r>
        <w:rPr>
          <w:rFonts w:cs="Calibri" w:ascii="Cambria" w:hAnsi="Cambria"/>
          <w:sz w:val="22"/>
          <w:szCs w:val="22"/>
        </w:rPr>
        <w:t>day</w:t>
      </w:r>
      <w:r>
        <w:rPr>
          <w:rStyle w:val="CommentReference"/>
          <w:rFonts w:cs="Calibri" w:ascii="Cambria" w:hAnsi="Cambria"/>
          <w:sz w:val="22"/>
          <w:szCs w:val="22"/>
          <w:lang w:val="en-US" w:eastAsia="en-US"/>
        </w:rPr>
        <w:t xml:space="preserve"> </w:t>
      </w:r>
      <w:r>
        <w:rPr>
          <w:rFonts w:cs="Calibri" w:ascii="Cambria" w:hAnsi="Cambria"/>
          <w:sz w:val="22"/>
          <w:szCs w:val="22"/>
        </w:rPr>
        <w:t>operations</w:t>
      </w:r>
      <w:r>
        <w:rPr>
          <w:rFonts w:cs="Calibri" w:ascii="Cambria" w:hAnsi="Cambria"/>
          <w:sz w:val="22"/>
          <w:szCs w:val="22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/>
      </w:pPr>
      <w:r>
        <w:rPr>
          <w:rFonts w:cs="Calibri" w:ascii="Cambria" w:hAnsi="Cambria"/>
          <w:sz w:val="22"/>
          <w:szCs w:val="22"/>
        </w:rPr>
        <w:t>Directed staff results by coaching and counseling employees, and planning, monitoring and appraising job performance; maintained staffing logistics by recruiting, selecting and training employees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Authorized vendor contracts for services such as plumbing, mechanical, electrical and supplies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/>
      </w:pPr>
      <w:r>
        <w:rPr>
          <w:rFonts w:cs="Calibri" w:ascii="Cambria" w:hAnsi="Cambria"/>
          <w:sz w:val="22"/>
          <w:szCs w:val="22"/>
        </w:rPr>
        <w:t>Saved INRs in operating expenses by minimizing unnecessary purchases, contracts &amp; labor costs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Slashed cost by developing new processes for stationary and photocopy</w:t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Delivered administration cost savings through various strategic measures such as developing new AMC vendors &amp; project interior vendors</w:t>
      </w:r>
    </w:p>
    <w:p>
      <w:pPr>
        <w:pStyle w:val="ListParagraph"/>
        <w:shd w:fill="FFFFFF" w:val="clear"/>
        <w:ind w:left="360" w:hanging="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p>
      <w:pPr>
        <w:pStyle w:val="Normal"/>
        <w:shd w:fill="0D0D0D" w:val="clear"/>
        <w:jc w:val="both"/>
        <w:rPr>
          <w:rFonts w:ascii="Cambria" w:hAnsi="Cambria" w:cs="Calibri"/>
          <w:b/>
          <w:b/>
          <w:sz w:val="22"/>
          <w:szCs w:val="22"/>
          <w:lang w:val="en-GB"/>
        </w:rPr>
      </w:pPr>
      <w:r>
        <w:rPr>
          <w:rFonts w:cs="Calibri" w:ascii="Cambria" w:hAnsi="Cambria"/>
          <w:b/>
          <w:sz w:val="22"/>
          <w:szCs w:val="22"/>
          <w:lang w:val="en-GB"/>
        </w:rPr>
        <w:t>ACADEMIC PROJECT</w:t>
      </w:r>
    </w:p>
    <w:p>
      <w:pPr>
        <w:pStyle w:val="Normal"/>
        <w:jc w:val="both"/>
        <w:rPr>
          <w:rFonts w:ascii="Cambria" w:hAnsi="Cambria" w:cs="Calibri"/>
          <w:b/>
          <w:b/>
          <w:sz w:val="22"/>
          <w:szCs w:val="22"/>
          <w:lang w:val="en-GB"/>
        </w:rPr>
      </w:pPr>
      <w:r>
        <w:rPr>
          <w:rFonts w:cs="Calibri" w:ascii="Cambria" w:hAnsi="Cambria"/>
          <w:b/>
          <w:sz w:val="22"/>
          <w:szCs w:val="22"/>
          <w:lang w:val="en-GB"/>
        </w:rPr>
      </w:r>
    </w:p>
    <w:p>
      <w:pPr>
        <w:pStyle w:val="ListParagraph"/>
        <w:numPr>
          <w:ilvl w:val="0"/>
          <w:numId w:val="1"/>
        </w:numPr>
        <w:shd w:fill="FFFFFF" w:val="clear"/>
        <w:ind w:left="360" w:hanging="360"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Social Networking Site (Language of Implementation Asp.Net)</w:t>
      </w:r>
    </w:p>
    <w:p>
      <w:pPr>
        <w:pStyle w:val="Normal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p>
      <w:pPr>
        <w:pStyle w:val="Normal"/>
        <w:shd w:fill="0D0D0D" w:val="clear"/>
        <w:jc w:val="both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  <w:lang w:val="en-GB"/>
        </w:rPr>
        <w:t>TRAINING ATTENDED</w:t>
      </w:r>
    </w:p>
    <w:p>
      <w:pPr>
        <w:pStyle w:val="Normal"/>
        <w:shd w:fill="FFFFFF" w:val="clear"/>
        <w:jc w:val="both"/>
        <w:textAlignment w:val="baseline"/>
        <w:rPr>
          <w:rFonts w:ascii="Cambria" w:hAnsi="Cambria" w:cs="Calibri"/>
          <w:b/>
          <w:b/>
          <w:smallCaps/>
          <w:color w:val="000000"/>
          <w:spacing w:val="38"/>
          <w:sz w:val="22"/>
          <w:szCs w:val="22"/>
        </w:rPr>
      </w:pPr>
      <w:r>
        <w:rPr>
          <w:rFonts w:cs="Calibri" w:ascii="Cambria" w:hAnsi="Cambria"/>
          <w:b/>
          <w:smallCaps/>
          <w:color w:val="000000"/>
          <w:spacing w:val="38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/>
          <w:b/>
          <w:b/>
          <w:sz w:val="22"/>
          <w:szCs w:val="22"/>
        </w:rPr>
      </w:pPr>
      <w:r>
        <w:rPr>
          <w:rFonts w:cs="Calibri" w:ascii="Cambria" w:hAnsi="Cambria"/>
          <w:color w:val="000000"/>
          <w:sz w:val="22"/>
          <w:szCs w:val="22"/>
        </w:rPr>
        <w:t xml:space="preserve">Received 1 month of training at </w:t>
      </w:r>
      <w:r>
        <w:rPr>
          <w:rFonts w:cs="Calibri" w:ascii="Cambria" w:hAnsi="Cambria"/>
          <w:b/>
          <w:color w:val="000000"/>
          <w:sz w:val="22"/>
          <w:szCs w:val="22"/>
        </w:rPr>
        <w:t>HCL Info Systems, Aligarh</w:t>
      </w:r>
      <w:r>
        <w:rPr>
          <w:rFonts w:cs="Calibri" w:ascii="Cambria" w:hAnsi="Cambria"/>
          <w:b/>
          <w:color w:val="4F81BD"/>
          <w:sz w:val="22"/>
          <w:szCs w:val="22"/>
        </w:rPr>
        <w:t xml:space="preserve"> </w:t>
      </w:r>
      <w:r>
        <w:rPr>
          <w:rFonts w:cs="Calibri" w:ascii="Cambria" w:hAnsi="Cambria"/>
          <w:color w:val="000000"/>
          <w:sz w:val="22"/>
          <w:szCs w:val="22"/>
        </w:rPr>
        <w:t xml:space="preserve">on </w:t>
      </w:r>
      <w:r>
        <w:rPr>
          <w:rFonts w:cs="Calibri" w:ascii="Cambria" w:hAnsi="Cambria"/>
          <w:b/>
          <w:color w:val="000000"/>
          <w:sz w:val="22"/>
          <w:szCs w:val="22"/>
        </w:rPr>
        <w:t>Core Java</w:t>
      </w:r>
      <w:r>
        <w:rPr>
          <w:rFonts w:cs="Calibri" w:ascii="Cambria" w:hAnsi="Cambria"/>
          <w:b/>
          <w:color w:val="000000"/>
          <w:sz w:val="22"/>
          <w:szCs w:val="22"/>
          <w:lang w:val="en-US"/>
        </w:rPr>
        <w:t>.</w:t>
      </w:r>
      <w:r>
        <w:rPr>
          <w:rFonts w:cs="Calibri" w:ascii="Cambria" w:hAnsi="Cambria"/>
          <w:b/>
          <w:color w:val="0000FF"/>
          <w:sz w:val="22"/>
          <w:szCs w:val="22"/>
        </w:rPr>
        <w:tab/>
      </w:r>
    </w:p>
    <w:p>
      <w:pPr>
        <w:pStyle w:val="Normal"/>
        <w:tabs>
          <w:tab w:val="left" w:pos="3960" w:leader="none"/>
        </w:tabs>
        <w:jc w:val="both"/>
        <w:rPr>
          <w:rFonts w:ascii="Cambria" w:hAnsi="Cambria" w:cs="Calibri"/>
          <w:b/>
          <w:b/>
          <w:color w:val="0070C0"/>
          <w:sz w:val="22"/>
          <w:szCs w:val="22"/>
        </w:rPr>
      </w:pPr>
      <w:r>
        <w:rPr>
          <w:rFonts w:cs="Calibri" w:ascii="Cambria" w:hAnsi="Cambria"/>
          <w:b/>
          <w:color w:val="0070C0"/>
          <w:sz w:val="22"/>
          <w:szCs w:val="22"/>
        </w:rPr>
      </w:r>
    </w:p>
    <w:p>
      <w:pPr>
        <w:pStyle w:val="Normal"/>
        <w:shd w:fill="0D0D0D" w:val="clear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  <w:lang w:val="en-GB"/>
        </w:rPr>
        <w:t>ACADEMIC DETAILS</w:t>
      </w:r>
    </w:p>
    <w:p>
      <w:pPr>
        <w:pStyle w:val="Normal"/>
        <w:shd w:fill="FFFFFF" w:val="clear"/>
        <w:jc w:val="both"/>
        <w:textAlignment w:val="baseline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Normal"/>
        <w:shd w:fill="FFFFFF" w:val="clear"/>
        <w:ind w:left="1440" w:hanging="1440"/>
        <w:jc w:val="both"/>
        <w:textAlignment w:val="baseline"/>
        <w:rPr>
          <w:rFonts w:ascii="Cambria" w:hAnsi="Cambria" w:cs="Calibri"/>
          <w:color w:val="000000"/>
          <w:sz w:val="22"/>
          <w:szCs w:val="22"/>
        </w:rPr>
      </w:pPr>
      <w:r>
        <w:rPr>
          <w:rFonts w:cs="Calibri" w:ascii="Cambria" w:hAnsi="Cambria"/>
          <w:b/>
          <w:color w:val="000000"/>
          <w:sz w:val="22"/>
          <w:szCs w:val="22"/>
        </w:rPr>
        <w:t>2012:</w:t>
      </w:r>
      <w:r>
        <w:rPr>
          <w:rFonts w:cs="Calibri" w:ascii="Cambria" w:hAnsi="Cambria"/>
          <w:color w:val="000000"/>
          <w:sz w:val="22"/>
          <w:szCs w:val="22"/>
        </w:rPr>
        <w:tab/>
      </w:r>
      <w:r>
        <w:rPr>
          <w:rFonts w:cs="Calibri" w:ascii="Cambria" w:hAnsi="Cambria"/>
          <w:b/>
          <w:sz w:val="22"/>
          <w:szCs w:val="22"/>
        </w:rPr>
        <w:t>Bachelor of Technology</w:t>
      </w:r>
      <w:r>
        <w:rPr>
          <w:rFonts w:cs="Calibri" w:ascii="Cambria" w:hAnsi="Cambria"/>
          <w:sz w:val="22"/>
          <w:szCs w:val="22"/>
        </w:rPr>
        <w:t xml:space="preserve"> in </w:t>
      </w:r>
      <w:r>
        <w:rPr>
          <w:rFonts w:cs="Calibri" w:ascii="Cambria" w:hAnsi="Cambria"/>
          <w:b/>
          <w:sz w:val="22"/>
          <w:szCs w:val="22"/>
        </w:rPr>
        <w:t>Computer Science &amp; Engineering</w:t>
      </w:r>
      <w:r>
        <w:rPr>
          <w:rFonts w:cs="Calibri" w:ascii="Cambria" w:hAnsi="Cambria"/>
          <w:sz w:val="22"/>
          <w:szCs w:val="22"/>
        </w:rPr>
        <w:t xml:space="preserve"> from </w:t>
      </w:r>
      <w:r>
        <w:rPr>
          <w:rFonts w:cs="Calibri" w:ascii="Cambria" w:hAnsi="Cambria"/>
          <w:b/>
          <w:sz w:val="22"/>
          <w:szCs w:val="22"/>
        </w:rPr>
        <w:t>Vivekananda College of Technology &amp; Management, UPTU, Aligarh</w:t>
      </w:r>
      <w:r>
        <w:rPr>
          <w:rFonts w:cs="Calibri" w:ascii="Cambria" w:hAnsi="Cambria"/>
          <w:sz w:val="22"/>
          <w:szCs w:val="22"/>
        </w:rPr>
        <w:t xml:space="preserve"> &amp; scored </w:t>
      </w:r>
      <w:r>
        <w:rPr>
          <w:rFonts w:cs="Calibri" w:ascii="Cambria" w:hAnsi="Cambria"/>
          <w:b/>
          <w:sz w:val="22"/>
          <w:szCs w:val="22"/>
        </w:rPr>
        <w:t>64.56%</w:t>
      </w:r>
      <w:r>
        <w:rPr>
          <w:rFonts w:cs="Calibri" w:ascii="Cambria" w:hAnsi="Cambria"/>
          <w:sz w:val="22"/>
          <w:szCs w:val="22"/>
        </w:rPr>
        <w:t xml:space="preserve"> </w:t>
      </w:r>
    </w:p>
    <w:p>
      <w:pPr>
        <w:pStyle w:val="Normal"/>
        <w:shd w:fill="FFFFFF" w:val="clear"/>
        <w:jc w:val="both"/>
        <w:textAlignment w:val="baseline"/>
        <w:rPr>
          <w:rFonts w:ascii="Cambria" w:hAnsi="Cambria" w:cs="Calibri"/>
          <w:color w:val="000000"/>
          <w:sz w:val="22"/>
          <w:szCs w:val="22"/>
        </w:rPr>
      </w:pPr>
      <w:r>
        <w:rPr>
          <w:rFonts w:cs="Calibri" w:ascii="Cambria" w:hAnsi="Cambria"/>
          <w:color w:val="000000"/>
          <w:sz w:val="22"/>
          <w:szCs w:val="22"/>
        </w:rPr>
      </w:r>
    </w:p>
    <w:p>
      <w:pPr>
        <w:pStyle w:val="Normal"/>
        <w:shd w:fill="0D0D0D" w:val="clear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  <w:lang w:val="en-GB"/>
        </w:rPr>
        <w:t>IT SKILLS</w:t>
      </w:r>
    </w:p>
    <w:p>
      <w:pPr>
        <w:pStyle w:val="Normal"/>
        <w:jc w:val="both"/>
        <w:rPr>
          <w:rFonts w:ascii="Cambria" w:hAnsi="Cambria" w:cs="Calibri"/>
          <w:b/>
          <w:b/>
          <w:smallCaps/>
          <w:color w:val="000000"/>
          <w:spacing w:val="38"/>
          <w:sz w:val="22"/>
          <w:szCs w:val="22"/>
          <w:highlight w:val="white"/>
        </w:rPr>
      </w:pPr>
      <w:r>
        <w:rPr>
          <w:rFonts w:cs="Calibri" w:ascii="Cambria" w:hAnsi="Cambria"/>
          <w:b/>
          <w:smallCaps/>
          <w:color w:val="000000"/>
          <w:spacing w:val="38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ascii="Cambria" w:hAnsi="Cambria"/>
          <w:b/>
          <w:color w:val="000000"/>
          <w:sz w:val="22"/>
          <w:szCs w:val="22"/>
        </w:rPr>
        <w:t>Languages</w:t>
        <w:tab/>
      </w:r>
      <w:r>
        <w:rPr>
          <w:rFonts w:cs="Calibri" w:ascii="Cambria" w:hAnsi="Cambria"/>
          <w:color w:val="000000"/>
          <w:sz w:val="22"/>
          <w:szCs w:val="22"/>
        </w:rPr>
        <w:tab/>
        <w:t xml:space="preserve">   </w:t>
      </w:r>
      <w:r>
        <w:rPr>
          <w:rFonts w:cs="Calibri" w:ascii="Cambria" w:hAnsi="Cambria"/>
          <w:color w:val="000000"/>
          <w:sz w:val="22"/>
          <w:szCs w:val="22"/>
          <w:lang w:val="en-US"/>
        </w:rPr>
        <w:t xml:space="preserve">  </w:t>
      </w:r>
      <w:r>
        <w:rPr>
          <w:rFonts w:cs="Calibri" w:ascii="Cambria" w:hAnsi="Cambria"/>
          <w:color w:val="000000"/>
          <w:sz w:val="22"/>
          <w:szCs w:val="22"/>
        </w:rPr>
        <w:t>: C, Core Java, C#.NET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ascii="Cambria" w:hAnsi="Cambria"/>
          <w:b/>
          <w:color w:val="000000"/>
          <w:sz w:val="22"/>
          <w:szCs w:val="22"/>
        </w:rPr>
        <w:t>Database</w:t>
        <w:tab/>
      </w:r>
      <w:r>
        <w:rPr>
          <w:rFonts w:cs="Calibri" w:ascii="Cambria" w:hAnsi="Cambria"/>
          <w:color w:val="000000"/>
          <w:sz w:val="22"/>
          <w:szCs w:val="22"/>
        </w:rPr>
        <w:tab/>
        <w:t xml:space="preserve">   </w:t>
      </w:r>
      <w:r>
        <w:rPr>
          <w:rFonts w:cs="Calibri" w:ascii="Cambria" w:hAnsi="Cambria"/>
          <w:color w:val="000000"/>
          <w:sz w:val="22"/>
          <w:szCs w:val="22"/>
          <w:lang w:val="en-US"/>
        </w:rPr>
        <w:t xml:space="preserve">  </w:t>
      </w:r>
      <w:r>
        <w:rPr>
          <w:rFonts w:cs="Calibri" w:ascii="Cambria" w:hAnsi="Cambria"/>
          <w:color w:val="000000"/>
          <w:sz w:val="22"/>
          <w:szCs w:val="22"/>
        </w:rPr>
        <w:t>: ORACLE, MS Access, SQL Server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" w:ascii="Cambria" w:hAnsi="Cambria"/>
          <w:b/>
          <w:color w:val="000000"/>
          <w:sz w:val="22"/>
          <w:szCs w:val="22"/>
        </w:rPr>
        <w:t>Query Language</w:t>
      </w:r>
      <w:r>
        <w:rPr>
          <w:rFonts w:cs="Calibri" w:ascii="Cambria" w:hAnsi="Cambria"/>
          <w:color w:val="000000"/>
          <w:sz w:val="22"/>
          <w:szCs w:val="22"/>
        </w:rPr>
        <w:t xml:space="preserve">       </w:t>
      </w:r>
      <w:r>
        <w:rPr>
          <w:rFonts w:cs="Calibri" w:ascii="Cambria" w:hAnsi="Cambria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mbria" w:hAnsi="Cambria"/>
          <w:color w:val="000000"/>
          <w:sz w:val="22"/>
          <w:szCs w:val="22"/>
        </w:rPr>
        <w:t>: SQL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/>
          <w:color w:val="000000"/>
          <w:sz w:val="22"/>
          <w:szCs w:val="22"/>
        </w:rPr>
      </w:pPr>
      <w:r>
        <w:rPr>
          <w:rFonts w:cs="Calibri" w:ascii="Cambria" w:hAnsi="Cambria"/>
          <w:b/>
          <w:color w:val="000000"/>
          <w:sz w:val="22"/>
          <w:szCs w:val="22"/>
        </w:rPr>
        <w:t>Scripting Language</w:t>
      </w:r>
      <w:r>
        <w:rPr>
          <w:rFonts w:cs="Calibri" w:ascii="Cambria" w:hAnsi="Cambria"/>
          <w:color w:val="000000"/>
          <w:sz w:val="22"/>
          <w:szCs w:val="22"/>
        </w:rPr>
        <w:t xml:space="preserve"> </w:t>
      </w:r>
      <w:r>
        <w:rPr>
          <w:rFonts w:cs="Calibri" w:ascii="Cambria" w:hAnsi="Cambria"/>
          <w:color w:val="000000"/>
          <w:sz w:val="22"/>
          <w:szCs w:val="22"/>
          <w:lang w:val="en-US"/>
        </w:rPr>
        <w:t xml:space="preserve"> </w:t>
      </w:r>
      <w:r>
        <w:rPr>
          <w:rFonts w:cs="Calibri" w:ascii="Cambria" w:hAnsi="Cambria"/>
          <w:color w:val="000000"/>
          <w:sz w:val="22"/>
          <w:szCs w:val="22"/>
        </w:rPr>
        <w:t>: HTML, JavaScript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/>
          <w:color w:val="000000"/>
          <w:sz w:val="22"/>
          <w:szCs w:val="22"/>
        </w:rPr>
      </w:pPr>
      <w:r>
        <w:rPr>
          <w:rFonts w:cs="Calibri" w:ascii="Cambria" w:hAnsi="Cambria"/>
          <w:b/>
          <w:color w:val="000000"/>
          <w:sz w:val="22"/>
          <w:szCs w:val="22"/>
        </w:rPr>
        <w:t>Operating Systems</w:t>
      </w:r>
      <w:r>
        <w:rPr>
          <w:rFonts w:cs="Calibri" w:ascii="Cambria" w:hAnsi="Cambria"/>
          <w:color w:val="000000"/>
          <w:sz w:val="22"/>
          <w:szCs w:val="22"/>
        </w:rPr>
        <w:t xml:space="preserve">   : Window</w:t>
      </w:r>
      <w:r>
        <w:rPr>
          <w:rFonts w:cs="Calibri" w:ascii="Cambria" w:hAnsi="Cambria"/>
          <w:color w:val="000000"/>
          <w:sz w:val="22"/>
          <w:szCs w:val="22"/>
          <w:lang w:val="en-US"/>
        </w:rPr>
        <w:t>s</w:t>
      </w:r>
      <w:r>
        <w:rPr>
          <w:rFonts w:cs="Calibri" w:ascii="Cambria" w:hAnsi="Cambria"/>
          <w:sz w:val="22"/>
          <w:szCs w:val="22"/>
        </w:rPr>
        <w:tab/>
      </w:r>
    </w:p>
    <w:p>
      <w:pPr>
        <w:pStyle w:val="ListParagraph"/>
        <w:ind w:left="360" w:hanging="0"/>
        <w:jc w:val="both"/>
        <w:rPr>
          <w:rFonts w:ascii="Cambria" w:hAnsi="Cambria" w:cs="Calibri"/>
          <w:color w:val="000000"/>
          <w:sz w:val="22"/>
          <w:szCs w:val="22"/>
        </w:rPr>
      </w:pPr>
      <w:r>
        <w:rPr>
          <w:rFonts w:cs="Calibri" w:ascii="Cambria" w:hAnsi="Cambria"/>
          <w:color w:val="000000"/>
          <w:sz w:val="22"/>
          <w:szCs w:val="22"/>
        </w:rPr>
      </w:r>
    </w:p>
    <w:p>
      <w:pPr>
        <w:pStyle w:val="Normal"/>
        <w:shd w:fill="0D0D0D" w:val="clear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  <w:lang w:val="en-GB"/>
        </w:rPr>
        <w:t>PERSONAL DETAILS</w:t>
      </w:r>
    </w:p>
    <w:p>
      <w:pPr>
        <w:pStyle w:val="Normal"/>
        <w:jc w:val="both"/>
        <w:rPr>
          <w:rFonts w:ascii="Cambria" w:hAnsi="Cambria" w:cs="Calibri"/>
          <w:b/>
          <w:b/>
          <w:smallCaps/>
          <w:color w:val="FFFFFF"/>
          <w:spacing w:val="38"/>
          <w:sz w:val="22"/>
          <w:szCs w:val="22"/>
        </w:rPr>
      </w:pPr>
      <w:r>
        <w:rPr>
          <w:rFonts w:cs="Calibri" w:ascii="Cambria" w:hAnsi="Cambria"/>
          <w:b/>
          <w:smallCaps/>
          <w:color w:val="FFFFFF"/>
          <w:spacing w:val="38"/>
          <w:sz w:val="22"/>
          <w:szCs w:val="22"/>
        </w:rPr>
      </w:r>
    </w:p>
    <w:p>
      <w:pPr>
        <w:pStyle w:val="Normal"/>
        <w:suppressAutoHyphens w:val="true"/>
        <w:rPr/>
      </w:pPr>
      <w:r>
        <w:rPr>
          <w:rFonts w:cs="Calibri" w:ascii="Cambria" w:hAnsi="Cambria"/>
          <w:b/>
          <w:sz w:val="22"/>
          <w:szCs w:val="22"/>
        </w:rPr>
        <w:t xml:space="preserve">Date of Birth: </w:t>
        <w:tab/>
        <w:tab/>
        <w:tab/>
      </w:r>
      <w:r>
        <w:rPr>
          <w:rFonts w:cs="Calibri" w:ascii="Cambria" w:hAnsi="Cambria"/>
          <w:sz w:val="22"/>
          <w:szCs w:val="22"/>
        </w:rPr>
        <w:t>17</w:t>
      </w:r>
      <w:r>
        <w:rPr>
          <w:rFonts w:cs="Calibri" w:ascii="Cambria" w:hAnsi="Cambria"/>
          <w:sz w:val="22"/>
          <w:szCs w:val="22"/>
          <w:vertAlign w:val="superscript"/>
        </w:rPr>
        <w:t>th</w:t>
      </w:r>
      <w:r>
        <w:rPr>
          <w:rFonts w:cs="Calibri" w:ascii="Cambria" w:hAnsi="Cambria"/>
          <w:sz w:val="22"/>
          <w:szCs w:val="22"/>
        </w:rPr>
        <w:t xml:space="preserve"> August 1991</w:t>
      </w:r>
    </w:p>
    <w:p>
      <w:pPr>
        <w:pStyle w:val="Normal"/>
        <w:jc w:val="both"/>
        <w:rPr>
          <w:rFonts w:ascii="Cambria" w:hAnsi="Cambria" w:cs="Calibri"/>
          <w:color w:val="0000FF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 xml:space="preserve">Languages Known: </w:t>
        <w:tab/>
        <w:tab/>
      </w:r>
      <w:r>
        <w:rPr>
          <w:rFonts w:cs="Calibri" w:ascii="Cambria" w:hAnsi="Cambria"/>
          <w:sz w:val="22"/>
          <w:szCs w:val="22"/>
        </w:rPr>
        <w:t>English, Hindi and Urdu</w:t>
      </w:r>
    </w:p>
    <w:p>
      <w:pPr>
        <w:pStyle w:val="Normal"/>
        <w:ind w:left="2880" w:hanging="2880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 xml:space="preserve">Current Address: </w:t>
        <w:tab/>
      </w:r>
      <w:r>
        <w:rPr>
          <w:rFonts w:cs="Calibri" w:ascii="Cambria" w:hAnsi="Cambria"/>
          <w:sz w:val="22"/>
          <w:szCs w:val="22"/>
        </w:rPr>
        <w:t>H.No. 96/4, Collin Street, Kolkata 700016</w:t>
      </w:r>
    </w:p>
    <w:p>
      <w:pPr>
        <w:pStyle w:val="Normal"/>
        <w:ind w:left="2880" w:hanging="2880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b/>
          <w:sz w:val="22"/>
          <w:szCs w:val="22"/>
        </w:rPr>
        <w:t>Permanent address:</w:t>
      </w:r>
      <w:r>
        <w:rPr>
          <w:rFonts w:cs="Calibri" w:ascii="Cambria" w:hAnsi="Cambria"/>
          <w:sz w:val="22"/>
          <w:szCs w:val="22"/>
        </w:rPr>
        <w:tab/>
      </w:r>
      <w:r>
        <w:rPr>
          <w:rFonts w:cs="Calibri" w:ascii="Cambria" w:hAnsi="Cambria"/>
          <w:color w:val="000000"/>
          <w:sz w:val="22"/>
          <w:szCs w:val="22"/>
        </w:rPr>
        <w:t xml:space="preserve">Vill + Post, </w:t>
      </w:r>
      <w:r>
        <w:rPr>
          <w:rFonts w:cs="Calibri" w:ascii="Cambria" w:hAnsi="Cambria"/>
          <w:sz w:val="22"/>
          <w:szCs w:val="22"/>
        </w:rPr>
        <w:t>Mahend District Ghazipur</w:t>
      </w:r>
      <w:r>
        <w:rPr>
          <w:rFonts w:cs="Calibri" w:ascii="Cambria" w:hAnsi="Cambria"/>
          <w:color w:val="000000"/>
          <w:sz w:val="22"/>
          <w:szCs w:val="22"/>
        </w:rPr>
        <w:t xml:space="preserve"> Uttar Pradesh</w:t>
      </w:r>
      <w:r>
        <w:rPr>
          <w:rFonts w:cs="Calibri" w:ascii="Cambria" w:hAnsi="Cambria"/>
          <w:sz w:val="22"/>
          <w:szCs w:val="22"/>
        </w:rPr>
        <w:t>-233228</w:t>
      </w:r>
    </w:p>
    <w:p>
      <w:pPr>
        <w:pStyle w:val="Normal"/>
        <w:rPr>
          <w:rFonts w:ascii="Cambria" w:hAnsi="Cambria" w:cs="Calibri"/>
          <w:sz w:val="22"/>
          <w:szCs w:val="22"/>
        </w:rPr>
      </w:pPr>
      <w:r>
        <w:rPr>
          <w:rFonts w:eastAsia="Arial" w:cs="Calibri" w:ascii="Cambria" w:hAnsi="Cambria"/>
          <w:b/>
          <w:color w:val="000000"/>
          <w:sz w:val="22"/>
          <w:szCs w:val="22"/>
        </w:rPr>
        <w:t>Passport No:</w:t>
        <w:tab/>
        <w:tab/>
        <w:tab/>
      </w:r>
      <w:r>
        <w:rPr>
          <w:rFonts w:cs="Calibri" w:ascii="Cambria" w:hAnsi="Cambria"/>
          <w:sz w:val="22"/>
          <w:szCs w:val="22"/>
        </w:rPr>
        <w:t>M1629889(27th August 2024)</w:t>
      </w:r>
    </w:p>
    <w:p>
      <w:pPr>
        <w:pStyle w:val="Normal"/>
        <w:rPr>
          <w:vanish/>
        </w:rPr>
      </w:pPr>
      <w:r>
        <w:rPr>
          <w:vanish/>
        </w:rPr>
      </w:r>
      <w:bookmarkStart w:id="1" w:name="_PictureBullets"/>
      <w:bookmarkStart w:id="2" w:name="_PictureBullets"/>
      <w:bookmarkEnd w:id="2"/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5pt;height:7.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pacing w:val="-12"/>
        <w:szCs w:val="22"/>
        <w:rFonts w:cs="Symbol"/>
        <w:lang w:val="en-U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  <w:lang w:val="en-GB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  <w:color w:val="0000FF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pacing w:val="-12"/>
      <w:sz w:val="22"/>
      <w:szCs w:val="22"/>
      <w:lang w:val="en-U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sz w:val="22"/>
      <w:szCs w:val="22"/>
      <w:lang w:val="en-GB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color w:val="0000FF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</w:rPr>
  </w:style>
  <w:style w:type="character" w:styleId="CommentSubjectChar">
    <w:name w:val="Comment Subject Char"/>
    <w:qFormat/>
    <w:rPr>
      <w:rFonts w:ascii="Times New Roman" w:hAnsi="Times New Roman" w:eastAsia="Times New Roman" w:cs="Times New Roman"/>
      <w:b/>
      <w:bCs/>
    </w:rPr>
  </w:style>
  <w:style w:type="character" w:styleId="BalloonTextChar">
    <w:name w:val="Balloon Text Char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lang w:val="en-US"/>
    </w:rPr>
  </w:style>
  <w:style w:type="paragraph" w:styleId="CommentText">
    <w:name w:val="Comment Text"/>
    <w:basedOn w:val="Normal"/>
    <w:qFormat/>
    <w:pPr/>
    <w:rPr>
      <w:sz w:val="20"/>
      <w:szCs w:val="20"/>
      <w:lang w:val="en-US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2018-03-06T10:56:00Z</dcterms:created>
  <dc:creator>Parul Cheema</dc:creator>
  <dc:description/>
  <cp:keywords/>
  <dc:language>en-US</dc:language>
  <cp:lastModifiedBy>USER</cp:lastModifiedBy>
  <dcterms:modified xsi:type="dcterms:W3CDTF">2018-09-18T18:42:00Z</dcterms:modified>
  <cp:revision>7</cp:revision>
  <dc:subject/>
  <dc:title/>
</cp:coreProperties>
</file>