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0" w:firstLine="0"/>
      </w:pPr>
      <w:r>
        <w:rPr/>
        <w:pict>
          <v:group style="width:468pt;height:77.350pt;mso-position-horizontal-relative:char;mso-position-vertical-relative:line" coordorigin="0,0" coordsize="9360,1547">
            <v:shape style="position:absolute;left:0;top:0;width:9360;height:1547" type="#_x0000_t75" stroked="false">
              <v:imagedata r:id="rId5" o:title=""/>
            </v:shape>
            <v:shape style="position:absolute;left:1470;top:0;width:1440;height:1440" type="#_x0000_t75" stroked="false">
              <v:imagedata r:id="rId6" o:title=""/>
            </v:shape>
            <v:rect style="position:absolute;left:4655;top:417;width:3443;height:851" filled="true" fillcolor="#ffffff" stroked="false">
              <v:fill type="solid"/>
            </v:rect>
            <v:rect style="position:absolute;left:4655;top:417;width:3443;height:851" filled="false" stroked="true" strokeweight=".75pt" strokecolor="#ffffff">
              <v:stroke dashstyle="solid"/>
            </v:rect>
            <v:shape style="position:absolute;left:4837;top:497;width:250;height:250" type="#_x0000_t75" stroked="false">
              <v:imagedata r:id="rId7" o:title=""/>
            </v:shape>
            <v:shape style="position:absolute;left:4837;top:806;width:225;height:225" type="#_x0000_t75" stroked="false">
              <v:imagedata r:id="rId8" o:title=""/>
            </v:shape>
            <v:shapetype id="_x0000_t202" o:spt="202" coordsize="21600,21600" path="m,l,21600r21600,l21600,xe">
              <v:stroke joinstyle="miter"/>
              <v:path gradientshapeok="t" o:connecttype="rect"/>
            </v:shapetype>
            <v:shape style="position:absolute;left:4655;top:417;width:3443;height:851" type="#_x0000_t202" filled="false" stroked="false">
              <v:textbox inset="0,0,0,0">
                <w:txbxContent>
                  <w:p>
                    <w:pPr>
                      <w:spacing w:before="118"/>
                      <w:ind w:left="583" w:right="0" w:firstLine="0"/>
                      <w:jc w:val="left"/>
                      <w:rPr>
                        <w:rFonts w:ascii="Calibri"/>
                        <w:sz w:val="22"/>
                      </w:rPr>
                    </w:pPr>
                    <w:hyperlink r:id="rId9">
                      <w:r>
                        <w:rPr>
                          <w:rFonts w:ascii="Calibri"/>
                          <w:sz w:val="22"/>
                        </w:rPr>
                        <w:t>parekh.ruchi.s@gmail.com</w:t>
                      </w:r>
                    </w:hyperlink>
                  </w:p>
                  <w:p>
                    <w:pPr>
                      <w:spacing w:before="17"/>
                      <w:ind w:left="573" w:right="0" w:firstLine="0"/>
                      <w:jc w:val="left"/>
                      <w:rPr>
                        <w:rFonts w:ascii="Calibri"/>
                        <w:sz w:val="22"/>
                      </w:rPr>
                    </w:pPr>
                    <w:r>
                      <w:rPr>
                        <w:rFonts w:ascii="Calibri"/>
                        <w:sz w:val="22"/>
                      </w:rPr>
                      <w:t>+91-98330-00140</w:t>
                    </w:r>
                  </w:p>
                </w:txbxContent>
              </v:textbox>
              <w10:wrap type="none"/>
            </v:shape>
          </v:group>
        </w:pict>
      </w:r>
      <w:r>
        <w:rPr/>
      </w:r>
    </w:p>
    <w:p>
      <w:pPr>
        <w:pStyle w:val="BodyText"/>
        <w:ind w:left="0" w:firstLine="0"/>
      </w:pPr>
    </w:p>
    <w:p>
      <w:pPr>
        <w:pStyle w:val="BodyText"/>
        <w:spacing w:before="10"/>
        <w:ind w:left="0" w:firstLine="0"/>
        <w:rPr>
          <w:sz w:val="21"/>
        </w:rPr>
      </w:pPr>
    </w:p>
    <w:p>
      <w:pPr>
        <w:pStyle w:val="Heading1"/>
        <w:ind w:right="377"/>
        <w:jc w:val="center"/>
      </w:pPr>
      <w:r>
        <w:rPr>
          <w:color w:val="365F91"/>
        </w:rPr>
        <w:t>Ruchi Parekh</w:t>
      </w:r>
    </w:p>
    <w:p>
      <w:pPr>
        <w:spacing w:before="248"/>
        <w:ind w:left="0" w:right="360" w:firstLine="0"/>
        <w:jc w:val="center"/>
        <w:rPr>
          <w:sz w:val="24"/>
        </w:rPr>
      </w:pPr>
      <w:r>
        <w:rPr>
          <w:sz w:val="24"/>
        </w:rPr>
        <w:t>EXPERIENCED SOLAR PROFESSIONAL</w:t>
      </w:r>
    </w:p>
    <w:p>
      <w:pPr>
        <w:pStyle w:val="BodyText"/>
        <w:spacing w:before="10"/>
        <w:ind w:left="0" w:firstLine="0"/>
      </w:pPr>
    </w:p>
    <w:p>
      <w:pPr>
        <w:spacing w:before="0"/>
        <w:ind w:left="0" w:right="505" w:firstLine="0"/>
        <w:jc w:val="center"/>
        <w:rPr>
          <w:sz w:val="24"/>
        </w:rPr>
      </w:pPr>
      <w:r>
        <w:rPr>
          <w:sz w:val="24"/>
        </w:rPr>
        <w:t>Having expertise in Business Planning, Marketing, Sales and Market Research</w:t>
      </w:r>
    </w:p>
    <w:p>
      <w:pPr>
        <w:pStyle w:val="BodyText"/>
        <w:ind w:left="0" w:firstLine="0"/>
        <w:rPr>
          <w:sz w:val="26"/>
        </w:rPr>
      </w:pPr>
    </w:p>
    <w:p>
      <w:pPr>
        <w:tabs>
          <w:tab w:pos="7201" w:val="left" w:leader="none"/>
        </w:tabs>
        <w:spacing w:before="198"/>
        <w:ind w:left="0" w:right="472" w:firstLine="0"/>
        <w:jc w:val="center"/>
        <w:rPr>
          <w:b/>
          <w:sz w:val="24"/>
        </w:rPr>
      </w:pPr>
      <w:r>
        <w:rPr>
          <w:b/>
          <w:color w:val="365F91"/>
          <w:sz w:val="24"/>
        </w:rPr>
        <w:t>Education</w:t>
      </w:r>
      <w:r>
        <w:rPr>
          <w:b/>
          <w:color w:val="365F91"/>
          <w:spacing w:val="-2"/>
          <w:sz w:val="24"/>
        </w:rPr>
        <w:t> </w:t>
      </w:r>
      <w:r>
        <w:rPr>
          <w:b/>
          <w:color w:val="365F91"/>
          <w:sz w:val="24"/>
        </w:rPr>
        <w:t>&amp;</w:t>
      </w:r>
      <w:r>
        <w:rPr>
          <w:b/>
          <w:color w:val="365F91"/>
          <w:spacing w:val="-2"/>
          <w:sz w:val="24"/>
        </w:rPr>
        <w:t> </w:t>
      </w:r>
      <w:r>
        <w:rPr>
          <w:b/>
          <w:color w:val="365F91"/>
          <w:sz w:val="24"/>
        </w:rPr>
        <w:t>Credentials</w:t>
        <w:tab/>
      </w:r>
      <w:r>
        <w:rPr>
          <w:b/>
          <w:color w:val="538DD3"/>
          <w:sz w:val="24"/>
        </w:rPr>
        <w:t>Key Impact</w:t>
      </w:r>
      <w:r>
        <w:rPr>
          <w:b/>
          <w:color w:val="538DD3"/>
          <w:spacing w:val="-3"/>
          <w:sz w:val="24"/>
        </w:rPr>
        <w:t> </w:t>
      </w:r>
      <w:r>
        <w:rPr>
          <w:b/>
          <w:color w:val="538DD3"/>
          <w:sz w:val="24"/>
        </w:rPr>
        <w:t>Areas</w:t>
      </w:r>
    </w:p>
    <w:p>
      <w:pPr>
        <w:pStyle w:val="BodyText"/>
        <w:spacing w:before="10"/>
        <w:ind w:left="0" w:firstLine="0"/>
        <w:rPr>
          <w:b/>
          <w:sz w:val="12"/>
        </w:rPr>
      </w:pPr>
    </w:p>
    <w:p>
      <w:pPr>
        <w:spacing w:after="0"/>
        <w:rPr>
          <w:sz w:val="12"/>
        </w:rPr>
        <w:sectPr>
          <w:type w:val="continuous"/>
          <w:pgSz w:w="12240" w:h="15840"/>
          <w:pgMar w:top="1440" w:bottom="280" w:left="1280" w:right="1100"/>
        </w:sectPr>
      </w:pPr>
    </w:p>
    <w:p>
      <w:pPr>
        <w:tabs>
          <w:tab w:pos="3760" w:val="left" w:leader="none"/>
        </w:tabs>
        <w:spacing w:before="89"/>
        <w:ind w:left="160" w:right="0" w:firstLine="0"/>
        <w:jc w:val="left"/>
        <w:rPr>
          <w:sz w:val="28"/>
        </w:rPr>
      </w:pPr>
      <w:r>
        <w:rPr>
          <w:sz w:val="28"/>
        </w:rPr>
        <w:t>2006</w:t>
        <w:tab/>
        <w:t>2009</w:t>
      </w:r>
    </w:p>
    <w:p>
      <w:pPr>
        <w:pStyle w:val="BodyText"/>
        <w:ind w:left="0" w:firstLine="0"/>
        <w:rPr>
          <w:sz w:val="10"/>
        </w:rPr>
      </w:pPr>
    </w:p>
    <w:p>
      <w:pPr>
        <w:tabs>
          <w:tab w:pos="3737" w:val="left" w:leader="none"/>
        </w:tabs>
        <w:spacing w:line="93" w:lineRule="exact"/>
        <w:ind w:left="91" w:right="0" w:firstLine="0"/>
        <w:rPr>
          <w:sz w:val="8"/>
        </w:rPr>
      </w:pPr>
      <w:r>
        <w:rPr>
          <w:position w:val="0"/>
          <w:sz w:val="8"/>
        </w:rPr>
        <w:pict>
          <v:group style="width:80.9pt;height:4.3pt;mso-position-horizontal-relative:char;mso-position-vertical-relative:line" coordorigin="0,0" coordsize="1618,86">
            <v:line style="position:absolute" from="8,43" to="1611,43" stroked="true" strokeweight="3.55pt" strokecolor="#365f91">
              <v:stroke dashstyle="solid"/>
            </v:line>
            <v:rect style="position:absolute;left:7;top:7;width:1603;height:71" filled="false" stroked="true" strokeweight=".75pt" strokecolor="#365f91">
              <v:stroke dashstyle="solid"/>
            </v:rect>
          </v:group>
        </w:pict>
      </w:r>
      <w:r>
        <w:rPr>
          <w:position w:val="0"/>
          <w:sz w:val="8"/>
        </w:rPr>
      </w:r>
      <w:r>
        <w:rPr>
          <w:position w:val="0"/>
          <w:sz w:val="8"/>
        </w:rPr>
        <w:tab/>
      </w:r>
      <w:r>
        <w:rPr>
          <w:position w:val="-1"/>
          <w:sz w:val="8"/>
        </w:rPr>
        <w:pict>
          <v:group style="width:80.9pt;height:4.3pt;mso-position-horizontal-relative:char;mso-position-vertical-relative:line" coordorigin="0,0" coordsize="1618,86">
            <v:line style="position:absolute" from="8,43" to="1611,43" stroked="true" strokeweight="3.55pt" strokecolor="#365f91">
              <v:stroke dashstyle="solid"/>
            </v:line>
            <v:rect style="position:absolute;left:7;top:7;width:1603;height:71" filled="false" stroked="true" strokeweight=".75pt" strokecolor="#365f91">
              <v:stroke dashstyle="solid"/>
            </v:rect>
          </v:group>
        </w:pict>
      </w:r>
      <w:r>
        <w:rPr>
          <w:position w:val="-1"/>
          <w:sz w:val="8"/>
        </w:rPr>
      </w:r>
    </w:p>
    <w:p>
      <w:pPr>
        <w:pStyle w:val="BodyText"/>
        <w:spacing w:before="9"/>
        <w:ind w:left="0" w:firstLine="0"/>
        <w:rPr>
          <w:sz w:val="26"/>
        </w:rPr>
      </w:pPr>
    </w:p>
    <w:p>
      <w:pPr>
        <w:tabs>
          <w:tab w:pos="3729" w:val="left" w:leader="none"/>
          <w:tab w:pos="3760" w:val="left" w:leader="none"/>
          <w:tab w:pos="3933" w:val="left" w:leader="none"/>
        </w:tabs>
        <w:spacing w:before="0"/>
        <w:ind w:left="160" w:right="0" w:firstLine="0"/>
        <w:jc w:val="left"/>
        <w:rPr>
          <w:sz w:val="22"/>
        </w:rPr>
      </w:pPr>
      <w:r>
        <w:rPr>
          <w:sz w:val="22"/>
        </w:rPr>
        <w:t>B.E.(Computer) From</w:t>
      </w:r>
      <w:r>
        <w:rPr>
          <w:spacing w:val="-7"/>
          <w:sz w:val="22"/>
        </w:rPr>
        <w:t> </w:t>
      </w:r>
      <w:r>
        <w:rPr>
          <w:sz w:val="22"/>
        </w:rPr>
        <w:t>K.J</w:t>
      </w:r>
      <w:r>
        <w:rPr>
          <w:spacing w:val="-1"/>
          <w:sz w:val="22"/>
        </w:rPr>
        <w:t> </w:t>
      </w:r>
      <w:r>
        <w:rPr>
          <w:sz w:val="22"/>
        </w:rPr>
        <w:t>Somaiya</w:t>
        <w:tab/>
        <w:t>PGDM (Marketing –RM) From </w:t>
      </w:r>
      <w:r>
        <w:rPr>
          <w:spacing w:val="-4"/>
          <w:sz w:val="22"/>
        </w:rPr>
        <w:t>Somaiya </w:t>
      </w:r>
      <w:r>
        <w:rPr>
          <w:sz w:val="22"/>
        </w:rPr>
        <w:t>College of Engineering</w:t>
      </w:r>
      <w:r>
        <w:rPr>
          <w:spacing w:val="-6"/>
          <w:sz w:val="22"/>
        </w:rPr>
        <w:t> </w:t>
      </w:r>
      <w:r>
        <w:rPr>
          <w:sz w:val="22"/>
        </w:rPr>
        <w:t>,</w:t>
      </w:r>
      <w:r>
        <w:rPr>
          <w:spacing w:val="-1"/>
          <w:sz w:val="22"/>
        </w:rPr>
        <w:t> </w:t>
      </w:r>
      <w:r>
        <w:rPr>
          <w:sz w:val="22"/>
        </w:rPr>
        <w:t>Mumbai</w:t>
        <w:tab/>
        <w:tab/>
        <w:t>Institute Of Management Studies University; Secured</w:t>
      </w:r>
      <w:r>
        <w:rPr>
          <w:spacing w:val="-4"/>
          <w:sz w:val="22"/>
        </w:rPr>
        <w:t> </w:t>
      </w:r>
      <w:r>
        <w:rPr>
          <w:sz w:val="22"/>
        </w:rPr>
        <w:t>-70</w:t>
      </w:r>
      <w:r>
        <w:rPr>
          <w:spacing w:val="-1"/>
          <w:sz w:val="22"/>
        </w:rPr>
        <w:t> </w:t>
      </w:r>
      <w:r>
        <w:rPr>
          <w:sz w:val="22"/>
        </w:rPr>
        <w:t>%</w:t>
        <w:tab/>
        <w:tab/>
        <w:tab/>
        <w:t>&amp; Research; Secured -70</w:t>
      </w:r>
      <w:r>
        <w:rPr>
          <w:spacing w:val="-2"/>
          <w:sz w:val="22"/>
        </w:rPr>
        <w:t> </w:t>
      </w:r>
      <w:r>
        <w:rPr>
          <w:sz w:val="22"/>
        </w:rPr>
        <w:t>%</w:t>
      </w:r>
    </w:p>
    <w:p>
      <w:pPr>
        <w:pStyle w:val="ListParagraph"/>
        <w:numPr>
          <w:ilvl w:val="0"/>
          <w:numId w:val="1"/>
        </w:numPr>
        <w:tabs>
          <w:tab w:pos="267" w:val="left" w:leader="none"/>
        </w:tabs>
        <w:spacing w:line="187" w:lineRule="exact" w:before="119" w:after="0"/>
        <w:ind w:left="249" w:right="0" w:hanging="108"/>
        <w:jc w:val="left"/>
        <w:rPr>
          <w:rFonts w:ascii="Cambria" w:hAnsi="Cambria"/>
          <w:b/>
          <w:sz w:val="16"/>
        </w:rPr>
      </w:pPr>
      <w:r>
        <w:rPr>
          <w:rFonts w:ascii="Cambria" w:hAnsi="Cambria"/>
          <w:b/>
          <w:color w:val="177AA6"/>
          <w:spacing w:val="-2"/>
          <w:w w:val="100"/>
          <w:sz w:val="16"/>
        </w:rPr>
        <w:br w:type="column"/>
      </w:r>
      <w:r>
        <w:rPr>
          <w:rFonts w:ascii="Cambria" w:hAnsi="Cambria"/>
          <w:b/>
          <w:color w:val="177AA6"/>
          <w:sz w:val="16"/>
        </w:rPr>
        <w:t>New Business</w:t>
      </w:r>
      <w:r>
        <w:rPr>
          <w:rFonts w:ascii="Cambria" w:hAnsi="Cambria"/>
          <w:b/>
          <w:color w:val="177AA6"/>
          <w:spacing w:val="-5"/>
          <w:sz w:val="16"/>
        </w:rPr>
        <w:t> </w:t>
      </w:r>
      <w:r>
        <w:rPr>
          <w:rFonts w:ascii="Cambria" w:hAnsi="Cambria"/>
          <w:b/>
          <w:color w:val="177AA6"/>
          <w:sz w:val="16"/>
        </w:rPr>
        <w:t>Management</w:t>
      </w:r>
    </w:p>
    <w:p>
      <w:pPr>
        <w:pStyle w:val="ListParagraph"/>
        <w:numPr>
          <w:ilvl w:val="0"/>
          <w:numId w:val="1"/>
        </w:numPr>
        <w:tabs>
          <w:tab w:pos="269" w:val="left" w:leader="none"/>
        </w:tabs>
        <w:spacing w:line="240" w:lineRule="auto" w:before="0" w:after="0"/>
        <w:ind w:left="269" w:right="0" w:hanging="128"/>
        <w:jc w:val="left"/>
        <w:rPr>
          <w:rFonts w:ascii="Cambria" w:hAnsi="Cambria"/>
          <w:b/>
          <w:sz w:val="16"/>
        </w:rPr>
      </w:pPr>
      <w:r>
        <w:rPr>
          <w:rFonts w:ascii="Cambria" w:hAnsi="Cambria"/>
          <w:b/>
          <w:color w:val="177AA6"/>
          <w:sz w:val="16"/>
        </w:rPr>
        <w:t>Strategy / Business</w:t>
      </w:r>
      <w:r>
        <w:rPr>
          <w:rFonts w:ascii="Cambria" w:hAnsi="Cambria"/>
          <w:b/>
          <w:color w:val="177AA6"/>
          <w:spacing w:val="-10"/>
          <w:sz w:val="16"/>
        </w:rPr>
        <w:t> </w:t>
      </w:r>
      <w:r>
        <w:rPr>
          <w:rFonts w:ascii="Cambria" w:hAnsi="Cambria"/>
          <w:b/>
          <w:color w:val="177AA6"/>
          <w:sz w:val="16"/>
        </w:rPr>
        <w:t>Planning</w:t>
      </w:r>
    </w:p>
    <w:p>
      <w:pPr>
        <w:pStyle w:val="ListParagraph"/>
        <w:numPr>
          <w:ilvl w:val="0"/>
          <w:numId w:val="1"/>
        </w:numPr>
        <w:tabs>
          <w:tab w:pos="267" w:val="left" w:leader="none"/>
        </w:tabs>
        <w:spacing w:line="187" w:lineRule="exact" w:before="2" w:after="0"/>
        <w:ind w:left="249" w:right="0" w:hanging="108"/>
        <w:jc w:val="left"/>
        <w:rPr>
          <w:rFonts w:ascii="Cambria" w:hAnsi="Cambria"/>
          <w:b/>
          <w:sz w:val="16"/>
        </w:rPr>
      </w:pPr>
      <w:r>
        <w:rPr>
          <w:rFonts w:ascii="Cambria" w:hAnsi="Cambria"/>
          <w:b/>
          <w:color w:val="177AA6"/>
          <w:sz w:val="16"/>
        </w:rPr>
        <w:t>Marketing</w:t>
      </w:r>
      <w:r>
        <w:rPr>
          <w:rFonts w:ascii="Cambria" w:hAnsi="Cambria"/>
          <w:b/>
          <w:color w:val="177AA6"/>
          <w:spacing w:val="-14"/>
          <w:sz w:val="16"/>
        </w:rPr>
        <w:t> </w:t>
      </w:r>
      <w:r>
        <w:rPr>
          <w:rFonts w:ascii="Cambria" w:hAnsi="Cambria"/>
          <w:b/>
          <w:color w:val="177AA6"/>
          <w:sz w:val="16"/>
        </w:rPr>
        <w:t>Initiatives</w:t>
      </w:r>
    </w:p>
    <w:p>
      <w:pPr>
        <w:pStyle w:val="ListParagraph"/>
        <w:numPr>
          <w:ilvl w:val="0"/>
          <w:numId w:val="1"/>
        </w:numPr>
        <w:tabs>
          <w:tab w:pos="267" w:val="left" w:leader="none"/>
        </w:tabs>
        <w:spacing w:line="187" w:lineRule="exact" w:before="0" w:after="0"/>
        <w:ind w:left="249" w:right="0" w:hanging="108"/>
        <w:jc w:val="left"/>
        <w:rPr>
          <w:rFonts w:ascii="Cambria" w:hAnsi="Cambria"/>
          <w:b/>
          <w:sz w:val="16"/>
        </w:rPr>
      </w:pPr>
      <w:r>
        <w:rPr>
          <w:rFonts w:ascii="Cambria" w:hAnsi="Cambria"/>
          <w:b/>
          <w:color w:val="177AA6"/>
          <w:sz w:val="16"/>
        </w:rPr>
        <w:t>Business</w:t>
      </w:r>
      <w:r>
        <w:rPr>
          <w:rFonts w:ascii="Cambria" w:hAnsi="Cambria"/>
          <w:b/>
          <w:color w:val="177AA6"/>
          <w:spacing w:val="-12"/>
          <w:sz w:val="16"/>
        </w:rPr>
        <w:t> </w:t>
      </w:r>
      <w:r>
        <w:rPr>
          <w:rFonts w:ascii="Cambria" w:hAnsi="Cambria"/>
          <w:b/>
          <w:color w:val="177AA6"/>
          <w:sz w:val="16"/>
        </w:rPr>
        <w:t>Operations</w:t>
      </w:r>
    </w:p>
    <w:p>
      <w:pPr>
        <w:pStyle w:val="ListParagraph"/>
        <w:numPr>
          <w:ilvl w:val="0"/>
          <w:numId w:val="1"/>
        </w:numPr>
        <w:tabs>
          <w:tab w:pos="267" w:val="left" w:leader="none"/>
        </w:tabs>
        <w:spacing w:line="240" w:lineRule="auto" w:before="0" w:after="0"/>
        <w:ind w:left="249" w:right="733" w:hanging="108"/>
        <w:jc w:val="left"/>
        <w:rPr>
          <w:rFonts w:ascii="Cambria" w:hAnsi="Cambria"/>
          <w:b/>
          <w:sz w:val="16"/>
        </w:rPr>
      </w:pPr>
      <w:r>
        <w:rPr>
          <w:rFonts w:ascii="Cambria" w:hAnsi="Cambria"/>
          <w:b/>
          <w:color w:val="177AA6"/>
          <w:sz w:val="16"/>
        </w:rPr>
        <w:t>Market Research &amp; Competitor</w:t>
      </w:r>
      <w:r>
        <w:rPr>
          <w:rFonts w:ascii="Cambria" w:hAnsi="Cambria"/>
          <w:b/>
          <w:color w:val="177AA6"/>
          <w:spacing w:val="-11"/>
          <w:sz w:val="16"/>
        </w:rPr>
        <w:t> </w:t>
      </w:r>
      <w:r>
        <w:rPr>
          <w:rFonts w:ascii="Cambria" w:hAnsi="Cambria"/>
          <w:b/>
          <w:color w:val="177AA6"/>
          <w:sz w:val="16"/>
        </w:rPr>
        <w:t>Analysis</w:t>
      </w:r>
    </w:p>
    <w:p>
      <w:pPr>
        <w:pStyle w:val="ListParagraph"/>
        <w:numPr>
          <w:ilvl w:val="0"/>
          <w:numId w:val="1"/>
        </w:numPr>
        <w:tabs>
          <w:tab w:pos="269" w:val="left" w:leader="none"/>
        </w:tabs>
        <w:spacing w:line="187" w:lineRule="exact" w:before="0" w:after="0"/>
        <w:ind w:left="269" w:right="0" w:hanging="128"/>
        <w:jc w:val="left"/>
        <w:rPr>
          <w:rFonts w:ascii="Cambria" w:hAnsi="Cambria"/>
          <w:b/>
          <w:sz w:val="16"/>
        </w:rPr>
      </w:pPr>
      <w:r>
        <w:rPr>
          <w:rFonts w:ascii="Cambria" w:hAnsi="Cambria"/>
          <w:b/>
          <w:color w:val="177AA6"/>
          <w:sz w:val="16"/>
        </w:rPr>
        <w:t>Vendor</w:t>
      </w:r>
      <w:r>
        <w:rPr>
          <w:rFonts w:ascii="Cambria" w:hAnsi="Cambria"/>
          <w:b/>
          <w:color w:val="177AA6"/>
          <w:spacing w:val="-1"/>
          <w:sz w:val="16"/>
        </w:rPr>
        <w:t> </w:t>
      </w:r>
      <w:r>
        <w:rPr>
          <w:rFonts w:ascii="Cambria" w:hAnsi="Cambria"/>
          <w:b/>
          <w:color w:val="177AA6"/>
          <w:sz w:val="16"/>
        </w:rPr>
        <w:t>Relations</w:t>
      </w:r>
    </w:p>
    <w:p>
      <w:pPr>
        <w:spacing w:after="0" w:line="187" w:lineRule="exact"/>
        <w:jc w:val="left"/>
        <w:rPr>
          <w:rFonts w:ascii="Cambria" w:hAnsi="Cambria"/>
          <w:sz w:val="16"/>
        </w:rPr>
        <w:sectPr>
          <w:type w:val="continuous"/>
          <w:pgSz w:w="12240" w:h="15840"/>
          <w:pgMar w:top="1440" w:bottom="280" w:left="1280" w:right="1100"/>
          <w:cols w:num="2" w:equalWidth="0">
            <w:col w:w="7346" w:space="40"/>
            <w:col w:w="2474"/>
          </w:cols>
        </w:sectPr>
      </w:pPr>
    </w:p>
    <w:p>
      <w:pPr>
        <w:pStyle w:val="BodyText"/>
        <w:ind w:left="0" w:firstLine="0"/>
        <w:rPr>
          <w:rFonts w:ascii="Cambria"/>
          <w:b/>
        </w:rPr>
      </w:pPr>
    </w:p>
    <w:p>
      <w:pPr>
        <w:pStyle w:val="BodyText"/>
        <w:spacing w:before="5"/>
        <w:ind w:left="0" w:firstLine="0"/>
        <w:rPr>
          <w:rFonts w:ascii="Cambria"/>
          <w:b/>
          <w:sz w:val="22"/>
        </w:rPr>
      </w:pPr>
    </w:p>
    <w:p>
      <w:pPr>
        <w:spacing w:before="0"/>
        <w:ind w:left="160" w:right="0" w:firstLine="0"/>
        <w:jc w:val="left"/>
        <w:rPr>
          <w:b/>
          <w:sz w:val="24"/>
        </w:rPr>
      </w:pPr>
      <w:r>
        <w:rPr>
          <w:b/>
          <w:color w:val="365F91"/>
          <w:sz w:val="24"/>
        </w:rPr>
        <w:t>Executive Profile</w:t>
      </w:r>
    </w:p>
    <w:p>
      <w:pPr>
        <w:pStyle w:val="BodyText"/>
        <w:spacing w:before="7"/>
        <w:ind w:left="0" w:firstLine="0"/>
        <w:rPr>
          <w:b/>
        </w:rPr>
      </w:pPr>
    </w:p>
    <w:p>
      <w:pPr>
        <w:spacing w:line="276" w:lineRule="auto" w:before="1"/>
        <w:ind w:left="160" w:right="722" w:firstLine="0"/>
        <w:jc w:val="left"/>
        <w:rPr>
          <w:sz w:val="24"/>
        </w:rPr>
      </w:pPr>
      <w:r>
        <w:rPr>
          <w:sz w:val="24"/>
        </w:rPr>
        <w:t>Strategic Business Management specialist with over 8 years of experience in solar with a 360 degree view of managing business since inception</w:t>
      </w:r>
    </w:p>
    <w:p>
      <w:pPr>
        <w:spacing w:before="205"/>
        <w:ind w:left="160" w:right="0" w:firstLine="0"/>
        <w:jc w:val="left"/>
        <w:rPr>
          <w:b/>
          <w:sz w:val="24"/>
        </w:rPr>
      </w:pPr>
      <w:r>
        <w:rPr>
          <w:b/>
          <w:color w:val="365F91"/>
          <w:sz w:val="24"/>
        </w:rPr>
        <w:t>Notable accomplishments across the career</w:t>
      </w:r>
    </w:p>
    <w:p>
      <w:pPr>
        <w:pStyle w:val="BodyText"/>
        <w:spacing w:before="6"/>
        <w:ind w:left="0" w:firstLine="0"/>
        <w:rPr>
          <w:b/>
        </w:rPr>
      </w:pPr>
    </w:p>
    <w:p>
      <w:pPr>
        <w:pStyle w:val="ListParagraph"/>
        <w:numPr>
          <w:ilvl w:val="0"/>
          <w:numId w:val="2"/>
        </w:numPr>
        <w:tabs>
          <w:tab w:pos="520" w:val="left" w:leader="none"/>
          <w:tab w:pos="521" w:val="left" w:leader="none"/>
        </w:tabs>
        <w:spacing w:line="240" w:lineRule="auto" w:before="0" w:after="0"/>
        <w:ind w:left="520" w:right="0" w:hanging="360"/>
        <w:jc w:val="left"/>
        <w:rPr>
          <w:sz w:val="20"/>
        </w:rPr>
      </w:pPr>
      <w:r>
        <w:rPr>
          <w:sz w:val="20"/>
        </w:rPr>
        <w:t>Successfully started the business of dealing in solar photovoltaic raw</w:t>
      </w:r>
      <w:r>
        <w:rPr>
          <w:spacing w:val="-4"/>
          <w:sz w:val="20"/>
        </w:rPr>
        <w:t> </w:t>
      </w:r>
      <w:r>
        <w:rPr>
          <w:sz w:val="20"/>
        </w:rPr>
        <w:t>materials</w:t>
      </w:r>
    </w:p>
    <w:p>
      <w:pPr>
        <w:pStyle w:val="ListParagraph"/>
        <w:numPr>
          <w:ilvl w:val="0"/>
          <w:numId w:val="2"/>
        </w:numPr>
        <w:tabs>
          <w:tab w:pos="520" w:val="left" w:leader="none"/>
          <w:tab w:pos="521" w:val="left" w:leader="none"/>
        </w:tabs>
        <w:spacing w:line="240" w:lineRule="auto" w:before="34" w:after="0"/>
        <w:ind w:left="520" w:right="0" w:hanging="360"/>
        <w:jc w:val="left"/>
        <w:rPr>
          <w:sz w:val="20"/>
        </w:rPr>
      </w:pPr>
      <w:r>
        <w:rPr>
          <w:sz w:val="20"/>
        </w:rPr>
        <w:t>Credit of doing a business worth 20 crore + successively for three consecutive</w:t>
      </w:r>
      <w:r>
        <w:rPr>
          <w:spacing w:val="-7"/>
          <w:sz w:val="20"/>
        </w:rPr>
        <w:t> </w:t>
      </w:r>
      <w:r>
        <w:rPr>
          <w:sz w:val="20"/>
        </w:rPr>
        <w:t>years</w:t>
      </w:r>
    </w:p>
    <w:p>
      <w:pPr>
        <w:pStyle w:val="ListParagraph"/>
        <w:numPr>
          <w:ilvl w:val="0"/>
          <w:numId w:val="2"/>
        </w:numPr>
        <w:tabs>
          <w:tab w:pos="520" w:val="left" w:leader="none"/>
          <w:tab w:pos="521" w:val="left" w:leader="none"/>
        </w:tabs>
        <w:spacing w:line="240" w:lineRule="auto" w:before="36" w:after="0"/>
        <w:ind w:left="520" w:right="0" w:hanging="360"/>
        <w:jc w:val="left"/>
        <w:rPr>
          <w:sz w:val="20"/>
        </w:rPr>
      </w:pPr>
      <w:r>
        <w:rPr>
          <w:sz w:val="20"/>
        </w:rPr>
        <w:t>Successfully managed overseas and domestic</w:t>
      </w:r>
      <w:r>
        <w:rPr>
          <w:spacing w:val="2"/>
          <w:sz w:val="20"/>
        </w:rPr>
        <w:t> </w:t>
      </w:r>
      <w:r>
        <w:rPr>
          <w:sz w:val="20"/>
        </w:rPr>
        <w:t>partnerships</w:t>
      </w:r>
    </w:p>
    <w:p>
      <w:pPr>
        <w:pStyle w:val="ListParagraph"/>
        <w:numPr>
          <w:ilvl w:val="0"/>
          <w:numId w:val="2"/>
        </w:numPr>
        <w:tabs>
          <w:tab w:pos="520" w:val="left" w:leader="none"/>
          <w:tab w:pos="521" w:val="left" w:leader="none"/>
        </w:tabs>
        <w:spacing w:line="240" w:lineRule="auto" w:before="33" w:after="0"/>
        <w:ind w:left="520" w:right="0" w:hanging="360"/>
        <w:jc w:val="left"/>
        <w:rPr>
          <w:sz w:val="20"/>
        </w:rPr>
      </w:pPr>
      <w:r>
        <w:rPr>
          <w:sz w:val="20"/>
        </w:rPr>
        <w:t>Built strong relationships / networking in the solar</w:t>
      </w:r>
      <w:r>
        <w:rPr>
          <w:spacing w:val="-8"/>
          <w:sz w:val="20"/>
        </w:rPr>
        <w:t> </w:t>
      </w:r>
      <w:r>
        <w:rPr>
          <w:sz w:val="20"/>
        </w:rPr>
        <w:t>sector.</w:t>
      </w:r>
    </w:p>
    <w:p>
      <w:pPr>
        <w:pStyle w:val="BodyText"/>
        <w:spacing w:before="4"/>
        <w:ind w:left="0" w:firstLine="0"/>
      </w:pPr>
    </w:p>
    <w:p>
      <w:pPr>
        <w:pStyle w:val="Heading2"/>
      </w:pPr>
      <w:r>
        <w:rPr>
          <w:color w:val="365F91"/>
        </w:rPr>
        <w:t>Professional Experience</w:t>
      </w:r>
    </w:p>
    <w:p>
      <w:pPr>
        <w:pStyle w:val="BodyText"/>
        <w:spacing w:before="4"/>
        <w:ind w:left="0" w:firstLine="0"/>
        <w:rPr>
          <w:b/>
          <w:sz w:val="24"/>
        </w:rPr>
      </w:pPr>
    </w:p>
    <w:p>
      <w:pPr>
        <w:spacing w:line="237" w:lineRule="auto" w:before="0"/>
        <w:ind w:left="520" w:right="352" w:hanging="360"/>
        <w:jc w:val="left"/>
        <w:rPr>
          <w:i/>
          <w:sz w:val="20"/>
        </w:rPr>
      </w:pPr>
      <w:r>
        <w:rPr>
          <w:rFonts w:ascii="Wingdings" w:hAnsi="Wingdings"/>
          <w:sz w:val="22"/>
        </w:rPr>
        <w:t></w:t>
      </w:r>
      <w:r>
        <w:rPr>
          <w:sz w:val="22"/>
        </w:rPr>
        <w:t> </w:t>
      </w:r>
      <w:r>
        <w:rPr>
          <w:b/>
          <w:sz w:val="22"/>
        </w:rPr>
        <w:t>Working as a Co-founder , RPCO (Renewable Power Channelizing Organization) Since 2011 </w:t>
      </w:r>
      <w:r>
        <w:rPr>
          <w:i/>
          <w:sz w:val="20"/>
        </w:rPr>
        <w:t>RPCO is an authorized representative of solar photovoltaic raw materials for few of the recognized brands </w:t>
      </w:r>
      <w:r>
        <w:rPr>
          <w:i/>
          <w:sz w:val="20"/>
        </w:rPr>
        <w:t>across the globe. The company’s role is to be an extension of the organization/ company it represents in India. The company handles extensive marketing and business development initiatives on behalf of Foreign and Domestic principals to help further their business Interests in the Indian market.</w:t>
      </w:r>
    </w:p>
    <w:p>
      <w:pPr>
        <w:pStyle w:val="BodyText"/>
        <w:spacing w:before="5"/>
        <w:ind w:left="0" w:firstLine="0"/>
        <w:rPr>
          <w:i/>
        </w:rPr>
      </w:pPr>
    </w:p>
    <w:p>
      <w:pPr>
        <w:pStyle w:val="ListParagraph"/>
        <w:numPr>
          <w:ilvl w:val="1"/>
          <w:numId w:val="2"/>
        </w:numPr>
        <w:tabs>
          <w:tab w:pos="880" w:val="left" w:leader="none"/>
          <w:tab w:pos="881" w:val="left" w:leader="none"/>
        </w:tabs>
        <w:spacing w:line="245" w:lineRule="exact" w:before="1" w:after="0"/>
        <w:ind w:left="880" w:right="0" w:hanging="360"/>
        <w:jc w:val="left"/>
        <w:rPr>
          <w:sz w:val="20"/>
        </w:rPr>
      </w:pPr>
      <w:r>
        <w:rPr>
          <w:sz w:val="20"/>
        </w:rPr>
        <w:t>Key driver for generating the business idea and its finalization</w:t>
      </w:r>
    </w:p>
    <w:p>
      <w:pPr>
        <w:pStyle w:val="ListParagraph"/>
        <w:numPr>
          <w:ilvl w:val="1"/>
          <w:numId w:val="2"/>
        </w:numPr>
        <w:tabs>
          <w:tab w:pos="880" w:val="left" w:leader="none"/>
          <w:tab w:pos="881" w:val="left" w:leader="none"/>
        </w:tabs>
        <w:spacing w:line="244" w:lineRule="exact" w:before="0" w:after="0"/>
        <w:ind w:left="880" w:right="0" w:hanging="360"/>
        <w:jc w:val="left"/>
        <w:rPr>
          <w:sz w:val="20"/>
        </w:rPr>
      </w:pPr>
      <w:r>
        <w:rPr>
          <w:sz w:val="20"/>
        </w:rPr>
        <w:t>Doing thorough research w.r.t. the market potential &amp; competition for the finalized</w:t>
      </w:r>
      <w:r>
        <w:rPr>
          <w:spacing w:val="4"/>
          <w:sz w:val="20"/>
        </w:rPr>
        <w:t> </w:t>
      </w:r>
      <w:r>
        <w:rPr>
          <w:sz w:val="20"/>
        </w:rPr>
        <w:t>product</w:t>
      </w:r>
    </w:p>
    <w:p>
      <w:pPr>
        <w:pStyle w:val="ListParagraph"/>
        <w:numPr>
          <w:ilvl w:val="1"/>
          <w:numId w:val="2"/>
        </w:numPr>
        <w:tabs>
          <w:tab w:pos="880" w:val="left" w:leader="none"/>
          <w:tab w:pos="881" w:val="left" w:leader="none"/>
        </w:tabs>
        <w:spacing w:line="244" w:lineRule="exact" w:before="0" w:after="0"/>
        <w:ind w:left="880" w:right="0" w:hanging="360"/>
        <w:jc w:val="left"/>
        <w:rPr>
          <w:sz w:val="20"/>
        </w:rPr>
      </w:pPr>
      <w:r>
        <w:rPr>
          <w:sz w:val="20"/>
        </w:rPr>
        <w:t>Active participant in company</w:t>
      </w:r>
      <w:r>
        <w:rPr>
          <w:spacing w:val="-4"/>
          <w:sz w:val="20"/>
        </w:rPr>
        <w:t> </w:t>
      </w:r>
      <w:r>
        <w:rPr>
          <w:sz w:val="20"/>
        </w:rPr>
        <w:t>formation</w:t>
      </w:r>
    </w:p>
    <w:p>
      <w:pPr>
        <w:pStyle w:val="ListParagraph"/>
        <w:numPr>
          <w:ilvl w:val="1"/>
          <w:numId w:val="2"/>
        </w:numPr>
        <w:tabs>
          <w:tab w:pos="880" w:val="left" w:leader="none"/>
          <w:tab w:pos="881" w:val="left" w:leader="none"/>
        </w:tabs>
        <w:spacing w:line="240" w:lineRule="auto" w:before="0" w:after="0"/>
        <w:ind w:left="880" w:right="0" w:hanging="360"/>
        <w:jc w:val="left"/>
        <w:rPr>
          <w:sz w:val="20"/>
        </w:rPr>
      </w:pPr>
      <w:r>
        <w:rPr>
          <w:sz w:val="20"/>
        </w:rPr>
        <w:t>Identifying the right vendors and tying up with them for sourcing the</w:t>
      </w:r>
      <w:r>
        <w:rPr>
          <w:spacing w:val="-2"/>
          <w:sz w:val="20"/>
        </w:rPr>
        <w:t> </w:t>
      </w:r>
      <w:r>
        <w:rPr>
          <w:sz w:val="20"/>
        </w:rPr>
        <w:t>product</w:t>
      </w:r>
    </w:p>
    <w:p>
      <w:pPr>
        <w:spacing w:after="0" w:line="240" w:lineRule="auto"/>
        <w:jc w:val="left"/>
        <w:rPr>
          <w:sz w:val="20"/>
        </w:rPr>
        <w:sectPr>
          <w:type w:val="continuous"/>
          <w:pgSz w:w="12240" w:h="15840"/>
          <w:pgMar w:top="1440" w:bottom="280" w:left="1280" w:right="1100"/>
        </w:sectPr>
      </w:pPr>
    </w:p>
    <w:p>
      <w:pPr>
        <w:pStyle w:val="ListParagraph"/>
        <w:numPr>
          <w:ilvl w:val="1"/>
          <w:numId w:val="2"/>
        </w:numPr>
        <w:tabs>
          <w:tab w:pos="880" w:val="left" w:leader="none"/>
          <w:tab w:pos="881" w:val="left" w:leader="none"/>
        </w:tabs>
        <w:spacing w:line="240" w:lineRule="auto" w:before="73" w:after="0"/>
        <w:ind w:left="880" w:right="0" w:hanging="360"/>
        <w:jc w:val="left"/>
        <w:rPr>
          <w:sz w:val="20"/>
        </w:rPr>
      </w:pPr>
      <w:r>
        <w:rPr>
          <w:sz w:val="20"/>
        </w:rPr>
        <w:t>Closely monitor marketing collateral development</w:t>
      </w:r>
    </w:p>
    <w:p>
      <w:pPr>
        <w:pStyle w:val="ListParagraph"/>
        <w:numPr>
          <w:ilvl w:val="1"/>
          <w:numId w:val="2"/>
        </w:numPr>
        <w:tabs>
          <w:tab w:pos="880" w:val="left" w:leader="none"/>
          <w:tab w:pos="881" w:val="left" w:leader="none"/>
        </w:tabs>
        <w:spacing w:line="245" w:lineRule="exact" w:before="0" w:after="0"/>
        <w:ind w:left="880" w:right="0" w:hanging="360"/>
        <w:jc w:val="left"/>
        <w:rPr>
          <w:sz w:val="20"/>
        </w:rPr>
      </w:pPr>
      <w:r>
        <w:rPr>
          <w:sz w:val="20"/>
        </w:rPr>
        <w:t>Identify potential customers for product marketing / distribution / sales</w:t>
      </w:r>
    </w:p>
    <w:p>
      <w:pPr>
        <w:pStyle w:val="ListParagraph"/>
        <w:numPr>
          <w:ilvl w:val="1"/>
          <w:numId w:val="2"/>
        </w:numPr>
        <w:tabs>
          <w:tab w:pos="880" w:val="left" w:leader="none"/>
          <w:tab w:pos="881" w:val="left" w:leader="none"/>
        </w:tabs>
        <w:spacing w:line="244" w:lineRule="exact" w:before="0" w:after="0"/>
        <w:ind w:left="880" w:right="0" w:hanging="360"/>
        <w:jc w:val="left"/>
        <w:rPr>
          <w:sz w:val="20"/>
        </w:rPr>
      </w:pPr>
      <w:r>
        <w:rPr>
          <w:sz w:val="20"/>
        </w:rPr>
        <w:t>Periodically contact existing / potential customers for fulfilling their current / future</w:t>
      </w:r>
      <w:r>
        <w:rPr>
          <w:spacing w:val="-15"/>
          <w:sz w:val="20"/>
        </w:rPr>
        <w:t> </w:t>
      </w:r>
      <w:r>
        <w:rPr>
          <w:sz w:val="20"/>
        </w:rPr>
        <w:t>requirements</w:t>
      </w:r>
    </w:p>
    <w:p>
      <w:pPr>
        <w:pStyle w:val="ListParagraph"/>
        <w:numPr>
          <w:ilvl w:val="1"/>
          <w:numId w:val="2"/>
        </w:numPr>
        <w:tabs>
          <w:tab w:pos="880" w:val="left" w:leader="none"/>
          <w:tab w:pos="881" w:val="left" w:leader="none"/>
        </w:tabs>
        <w:spacing w:line="244" w:lineRule="exact" w:before="0" w:after="0"/>
        <w:ind w:left="880" w:right="0" w:hanging="360"/>
        <w:jc w:val="left"/>
        <w:rPr>
          <w:sz w:val="20"/>
        </w:rPr>
      </w:pPr>
      <w:r>
        <w:rPr>
          <w:sz w:val="20"/>
        </w:rPr>
        <w:t>Closing customer deals and ensuring quality product delivery on</w:t>
      </w:r>
      <w:r>
        <w:rPr>
          <w:spacing w:val="-10"/>
          <w:sz w:val="20"/>
        </w:rPr>
        <w:t> </w:t>
      </w:r>
      <w:r>
        <w:rPr>
          <w:sz w:val="20"/>
        </w:rPr>
        <w:t>time</w:t>
      </w:r>
    </w:p>
    <w:p>
      <w:pPr>
        <w:pStyle w:val="ListParagraph"/>
        <w:numPr>
          <w:ilvl w:val="1"/>
          <w:numId w:val="2"/>
        </w:numPr>
        <w:tabs>
          <w:tab w:pos="880" w:val="left" w:leader="none"/>
          <w:tab w:pos="881" w:val="left" w:leader="none"/>
        </w:tabs>
        <w:spacing w:line="245" w:lineRule="exact" w:before="0" w:after="0"/>
        <w:ind w:left="880" w:right="0" w:hanging="360"/>
        <w:jc w:val="left"/>
        <w:rPr>
          <w:sz w:val="20"/>
        </w:rPr>
      </w:pPr>
      <w:r>
        <w:rPr>
          <w:sz w:val="20"/>
        </w:rPr>
        <w:t>Ensuring smooth functioning of the business - Core &amp; Support</w:t>
      </w:r>
      <w:r>
        <w:rPr>
          <w:spacing w:val="-1"/>
          <w:sz w:val="20"/>
        </w:rPr>
        <w:t> </w:t>
      </w:r>
      <w:r>
        <w:rPr>
          <w:sz w:val="20"/>
        </w:rPr>
        <w:t>functions</w:t>
      </w:r>
    </w:p>
    <w:p>
      <w:pPr>
        <w:pStyle w:val="ListParagraph"/>
        <w:numPr>
          <w:ilvl w:val="1"/>
          <w:numId w:val="2"/>
        </w:numPr>
        <w:tabs>
          <w:tab w:pos="880" w:val="left" w:leader="none"/>
          <w:tab w:pos="881" w:val="left" w:leader="none"/>
        </w:tabs>
        <w:spacing w:line="240" w:lineRule="auto" w:before="0" w:after="0"/>
        <w:ind w:left="880" w:right="0" w:hanging="360"/>
        <w:jc w:val="left"/>
        <w:rPr>
          <w:sz w:val="20"/>
        </w:rPr>
      </w:pPr>
      <w:r>
        <w:rPr>
          <w:sz w:val="20"/>
        </w:rPr>
        <w:t>Monitor Customer Service &amp; Customer feedback management</w:t>
      </w:r>
      <w:r>
        <w:rPr>
          <w:spacing w:val="2"/>
          <w:sz w:val="20"/>
        </w:rPr>
        <w:t> </w:t>
      </w:r>
      <w:r>
        <w:rPr>
          <w:sz w:val="20"/>
        </w:rPr>
        <w:t>system</w:t>
      </w:r>
    </w:p>
    <w:p>
      <w:pPr>
        <w:pStyle w:val="BodyText"/>
        <w:ind w:left="0" w:firstLine="0"/>
        <w:rPr>
          <w:sz w:val="24"/>
        </w:rPr>
      </w:pPr>
    </w:p>
    <w:p>
      <w:pPr>
        <w:pStyle w:val="BodyText"/>
        <w:spacing w:before="5"/>
        <w:ind w:left="0" w:firstLine="0"/>
      </w:pPr>
    </w:p>
    <w:p>
      <w:pPr>
        <w:pStyle w:val="Heading3"/>
        <w:spacing w:before="1"/>
        <w:ind w:left="520" w:hanging="360"/>
      </w:pPr>
      <w:r>
        <w:rPr>
          <w:rFonts w:ascii="Wingdings" w:hAnsi="Wingdings"/>
          <w:b w:val="0"/>
        </w:rPr>
        <w:t></w:t>
      </w:r>
      <w:r>
        <w:rPr>
          <w:b w:val="0"/>
        </w:rPr>
        <w:t> </w:t>
      </w:r>
      <w:r>
        <w:rPr/>
        <w:t>Working with Global Powersource India Pvt. Ltd. as Manager – Marketing (April 2009 to June 2011)</w:t>
      </w:r>
    </w:p>
    <w:p>
      <w:pPr>
        <w:spacing w:line="240" w:lineRule="auto" w:before="0"/>
        <w:ind w:left="520" w:right="352" w:firstLine="0"/>
        <w:jc w:val="left"/>
        <w:rPr>
          <w:sz w:val="20"/>
        </w:rPr>
      </w:pPr>
      <w:r>
        <w:rPr>
          <w:i/>
          <w:sz w:val="20"/>
        </w:rPr>
        <w:t>Global Powersource is an Indian subsidiary of Global Battery Co. Ltd., a South Korean entity known to be a </w:t>
      </w:r>
      <w:r>
        <w:rPr>
          <w:i/>
          <w:sz w:val="20"/>
        </w:rPr>
        <w:t>world leader in manufacturing &amp; distribution of SMF VRLA batteries under brand name </w:t>
      </w:r>
      <w:r>
        <w:rPr>
          <w:sz w:val="20"/>
        </w:rPr>
        <w:t>Rocket</w:t>
      </w:r>
    </w:p>
    <w:p>
      <w:pPr>
        <w:pStyle w:val="BodyText"/>
        <w:ind w:left="0" w:firstLine="0"/>
        <w:rPr>
          <w:sz w:val="22"/>
        </w:rPr>
      </w:pPr>
    </w:p>
    <w:p>
      <w:pPr>
        <w:pStyle w:val="Heading3"/>
        <w:spacing w:line="250" w:lineRule="exact"/>
      </w:pPr>
      <w:r>
        <w:rPr>
          <w:u w:val="thick"/>
        </w:rPr>
        <w:t>Job Profile</w:t>
      </w:r>
    </w:p>
    <w:p>
      <w:pPr>
        <w:pStyle w:val="ListParagraph"/>
        <w:numPr>
          <w:ilvl w:val="1"/>
          <w:numId w:val="2"/>
        </w:numPr>
        <w:tabs>
          <w:tab w:pos="880" w:val="left" w:leader="none"/>
          <w:tab w:pos="881" w:val="left" w:leader="none"/>
        </w:tabs>
        <w:spacing w:line="240" w:lineRule="auto" w:before="0" w:after="0"/>
        <w:ind w:left="880" w:right="339" w:hanging="360"/>
        <w:jc w:val="left"/>
        <w:rPr>
          <w:sz w:val="20"/>
        </w:rPr>
      </w:pPr>
      <w:r>
        <w:rPr>
          <w:sz w:val="20"/>
        </w:rPr>
        <w:t>Associated with the Sales &amp; Marketing team, responsible for developing existing business and team management to improve the top and bottom</w:t>
      </w:r>
      <w:r>
        <w:rPr>
          <w:spacing w:val="-4"/>
          <w:sz w:val="20"/>
        </w:rPr>
        <w:t> </w:t>
      </w:r>
      <w:r>
        <w:rPr>
          <w:sz w:val="20"/>
        </w:rPr>
        <w:t>line</w:t>
      </w:r>
    </w:p>
    <w:p>
      <w:pPr>
        <w:pStyle w:val="ListParagraph"/>
        <w:numPr>
          <w:ilvl w:val="1"/>
          <w:numId w:val="2"/>
        </w:numPr>
        <w:tabs>
          <w:tab w:pos="880" w:val="left" w:leader="none"/>
          <w:tab w:pos="881" w:val="left" w:leader="none"/>
        </w:tabs>
        <w:spacing w:line="244" w:lineRule="exact" w:before="0" w:after="0"/>
        <w:ind w:left="880" w:right="0" w:hanging="360"/>
        <w:jc w:val="left"/>
        <w:rPr>
          <w:sz w:val="20"/>
        </w:rPr>
      </w:pPr>
      <w:r>
        <w:rPr>
          <w:sz w:val="20"/>
        </w:rPr>
        <w:t>Spearheading the pre and post launch promotions of new</w:t>
      </w:r>
      <w:r>
        <w:rPr>
          <w:spacing w:val="-9"/>
          <w:sz w:val="20"/>
        </w:rPr>
        <w:t> </w:t>
      </w:r>
      <w:r>
        <w:rPr>
          <w:sz w:val="20"/>
        </w:rPr>
        <w:t>products</w:t>
      </w:r>
    </w:p>
    <w:p>
      <w:pPr>
        <w:pStyle w:val="ListParagraph"/>
        <w:numPr>
          <w:ilvl w:val="1"/>
          <w:numId w:val="2"/>
        </w:numPr>
        <w:tabs>
          <w:tab w:pos="880" w:val="left" w:leader="none"/>
          <w:tab w:pos="881" w:val="left" w:leader="none"/>
        </w:tabs>
        <w:spacing w:line="244" w:lineRule="exact" w:before="0" w:after="0"/>
        <w:ind w:left="880" w:right="0" w:hanging="360"/>
        <w:jc w:val="left"/>
        <w:rPr>
          <w:sz w:val="20"/>
        </w:rPr>
      </w:pPr>
      <w:r>
        <w:rPr>
          <w:sz w:val="20"/>
        </w:rPr>
        <w:t>Managing Website, Marketing / Business events &amp; communication, Customer Education</w:t>
      </w:r>
      <w:r>
        <w:rPr>
          <w:spacing w:val="-12"/>
          <w:sz w:val="20"/>
        </w:rPr>
        <w:t> </w:t>
      </w:r>
      <w:r>
        <w:rPr>
          <w:sz w:val="20"/>
        </w:rPr>
        <w:t>events</w:t>
      </w:r>
    </w:p>
    <w:p>
      <w:pPr>
        <w:pStyle w:val="ListParagraph"/>
        <w:numPr>
          <w:ilvl w:val="1"/>
          <w:numId w:val="2"/>
        </w:numPr>
        <w:tabs>
          <w:tab w:pos="880" w:val="left" w:leader="none"/>
          <w:tab w:pos="881" w:val="left" w:leader="none"/>
        </w:tabs>
        <w:spacing w:line="245" w:lineRule="exact" w:before="0" w:after="0"/>
        <w:ind w:left="880" w:right="0" w:hanging="360"/>
        <w:jc w:val="left"/>
        <w:rPr>
          <w:sz w:val="20"/>
        </w:rPr>
      </w:pPr>
      <w:r>
        <w:rPr>
          <w:sz w:val="20"/>
        </w:rPr>
        <w:t>Preparing Annual Marketing and Advertising budget for the Sales &amp; Marketing</w:t>
      </w:r>
      <w:r>
        <w:rPr>
          <w:spacing w:val="-1"/>
          <w:sz w:val="20"/>
        </w:rPr>
        <w:t> </w:t>
      </w:r>
      <w:r>
        <w:rPr>
          <w:sz w:val="20"/>
        </w:rPr>
        <w:t>team</w:t>
      </w:r>
    </w:p>
    <w:p>
      <w:pPr>
        <w:pStyle w:val="ListParagraph"/>
        <w:numPr>
          <w:ilvl w:val="1"/>
          <w:numId w:val="2"/>
        </w:numPr>
        <w:tabs>
          <w:tab w:pos="880" w:val="left" w:leader="none"/>
          <w:tab w:pos="881" w:val="left" w:leader="none"/>
        </w:tabs>
        <w:spacing w:line="235" w:lineRule="auto" w:before="1" w:after="0"/>
        <w:ind w:left="880" w:right="349" w:hanging="360"/>
        <w:jc w:val="left"/>
        <w:rPr>
          <w:sz w:val="20"/>
        </w:rPr>
      </w:pPr>
      <w:r>
        <w:rPr>
          <w:sz w:val="20"/>
        </w:rPr>
        <w:t>Also a part of the team that identifies opportunities and develops / implements it as a part of the company’s 360</w:t>
      </w:r>
      <w:r>
        <w:rPr>
          <w:position w:val="7"/>
          <w:sz w:val="13"/>
        </w:rPr>
        <w:t>o </w:t>
      </w:r>
      <w:r>
        <w:rPr>
          <w:sz w:val="20"/>
        </w:rPr>
        <w:t>growth</w:t>
      </w:r>
      <w:r>
        <w:rPr>
          <w:spacing w:val="-17"/>
          <w:sz w:val="20"/>
        </w:rPr>
        <w:t> </w:t>
      </w:r>
      <w:r>
        <w:rPr>
          <w:sz w:val="20"/>
        </w:rPr>
        <w:t>initiative</w:t>
      </w:r>
    </w:p>
    <w:p>
      <w:pPr>
        <w:pStyle w:val="ListParagraph"/>
        <w:numPr>
          <w:ilvl w:val="1"/>
          <w:numId w:val="2"/>
        </w:numPr>
        <w:tabs>
          <w:tab w:pos="880" w:val="left" w:leader="none"/>
          <w:tab w:pos="881" w:val="left" w:leader="none"/>
        </w:tabs>
        <w:spacing w:line="244" w:lineRule="exact" w:before="1" w:after="0"/>
        <w:ind w:left="880" w:right="0" w:hanging="360"/>
        <w:jc w:val="left"/>
        <w:rPr>
          <w:sz w:val="20"/>
        </w:rPr>
      </w:pPr>
      <w:r>
        <w:rPr>
          <w:sz w:val="20"/>
        </w:rPr>
        <w:t>Competitive analysis and business intelligence</w:t>
      </w:r>
      <w:r>
        <w:rPr>
          <w:spacing w:val="-3"/>
          <w:sz w:val="20"/>
        </w:rPr>
        <w:t> </w:t>
      </w:r>
      <w:r>
        <w:rPr>
          <w:sz w:val="20"/>
        </w:rPr>
        <w:t>studies</w:t>
      </w:r>
    </w:p>
    <w:p>
      <w:pPr>
        <w:pStyle w:val="ListParagraph"/>
        <w:numPr>
          <w:ilvl w:val="1"/>
          <w:numId w:val="2"/>
        </w:numPr>
        <w:tabs>
          <w:tab w:pos="880" w:val="left" w:leader="none"/>
          <w:tab w:pos="881" w:val="left" w:leader="none"/>
        </w:tabs>
        <w:spacing w:line="244" w:lineRule="exact" w:before="0" w:after="0"/>
        <w:ind w:left="880" w:right="0" w:hanging="360"/>
        <w:jc w:val="left"/>
        <w:rPr>
          <w:sz w:val="20"/>
        </w:rPr>
      </w:pPr>
      <w:r>
        <w:rPr>
          <w:sz w:val="20"/>
        </w:rPr>
        <w:t>Periodically prepare performance reports for sharing it with the top</w:t>
      </w:r>
      <w:r>
        <w:rPr>
          <w:spacing w:val="-5"/>
          <w:sz w:val="20"/>
        </w:rPr>
        <w:t> </w:t>
      </w:r>
      <w:r>
        <w:rPr>
          <w:sz w:val="20"/>
        </w:rPr>
        <w:t>management</w:t>
      </w:r>
    </w:p>
    <w:p>
      <w:pPr>
        <w:pStyle w:val="BodyText"/>
        <w:spacing w:before="6"/>
        <w:ind w:left="0" w:firstLine="0"/>
      </w:pPr>
    </w:p>
    <w:p>
      <w:pPr>
        <w:pStyle w:val="Heading3"/>
      </w:pPr>
      <w:r>
        <w:rPr>
          <w:u w:val="thick"/>
        </w:rPr>
        <w:t>Projects undertaken</w:t>
      </w:r>
    </w:p>
    <w:p>
      <w:pPr>
        <w:pStyle w:val="BodyText"/>
        <w:spacing w:before="1"/>
        <w:ind w:left="0" w:firstLine="0"/>
        <w:rPr>
          <w:b/>
          <w:sz w:val="14"/>
        </w:rPr>
      </w:pPr>
    </w:p>
    <w:p>
      <w:pPr>
        <w:pStyle w:val="Heading4"/>
        <w:spacing w:before="91"/>
        <w:rPr>
          <w:i/>
        </w:rPr>
      </w:pPr>
      <w:r>
        <w:rPr>
          <w:i/>
        </w:rPr>
        <w:t>Solar Project</w:t>
      </w:r>
    </w:p>
    <w:p>
      <w:pPr>
        <w:pStyle w:val="ListParagraph"/>
        <w:numPr>
          <w:ilvl w:val="1"/>
          <w:numId w:val="2"/>
        </w:numPr>
        <w:tabs>
          <w:tab w:pos="880" w:val="left" w:leader="none"/>
          <w:tab w:pos="881" w:val="left" w:leader="none"/>
        </w:tabs>
        <w:spacing w:line="242" w:lineRule="exact" w:before="0" w:after="0"/>
        <w:ind w:left="880" w:right="0" w:hanging="360"/>
        <w:jc w:val="left"/>
        <w:rPr>
          <w:sz w:val="20"/>
        </w:rPr>
      </w:pPr>
      <w:r>
        <w:rPr>
          <w:sz w:val="20"/>
        </w:rPr>
        <w:t>Conducted preliminary research on “Solar Battery Industry” for gauging battery business potential in</w:t>
      </w:r>
      <w:r>
        <w:rPr>
          <w:spacing w:val="-14"/>
          <w:sz w:val="20"/>
        </w:rPr>
        <w:t> </w:t>
      </w:r>
      <w:r>
        <w:rPr>
          <w:sz w:val="20"/>
        </w:rPr>
        <w:t>India</w:t>
      </w:r>
    </w:p>
    <w:p>
      <w:pPr>
        <w:pStyle w:val="ListParagraph"/>
        <w:numPr>
          <w:ilvl w:val="1"/>
          <w:numId w:val="2"/>
        </w:numPr>
        <w:tabs>
          <w:tab w:pos="880" w:val="left" w:leader="none"/>
          <w:tab w:pos="881" w:val="left" w:leader="none"/>
        </w:tabs>
        <w:spacing w:line="240" w:lineRule="auto" w:before="0" w:after="0"/>
        <w:ind w:left="880" w:right="341" w:hanging="360"/>
        <w:jc w:val="left"/>
        <w:rPr>
          <w:sz w:val="20"/>
        </w:rPr>
      </w:pPr>
      <w:r>
        <w:rPr>
          <w:sz w:val="20"/>
        </w:rPr>
        <w:t>Did feasibility study to power Indus Towers’ (JV between Idea Cellular, Airtel &amp; Vodafone) Telecom infrastructure by</w:t>
      </w:r>
      <w:r>
        <w:rPr>
          <w:spacing w:val="-5"/>
          <w:sz w:val="20"/>
        </w:rPr>
        <w:t> </w:t>
      </w:r>
      <w:r>
        <w:rPr>
          <w:sz w:val="20"/>
        </w:rPr>
        <w:t>Solar</w:t>
      </w:r>
    </w:p>
    <w:p>
      <w:pPr>
        <w:pStyle w:val="ListParagraph"/>
        <w:numPr>
          <w:ilvl w:val="1"/>
          <w:numId w:val="2"/>
        </w:numPr>
        <w:tabs>
          <w:tab w:pos="880" w:val="left" w:leader="none"/>
          <w:tab w:pos="881" w:val="left" w:leader="none"/>
        </w:tabs>
        <w:spacing w:line="240" w:lineRule="auto" w:before="0" w:after="0"/>
        <w:ind w:left="880" w:right="0" w:hanging="360"/>
        <w:jc w:val="left"/>
        <w:rPr>
          <w:sz w:val="20"/>
        </w:rPr>
      </w:pPr>
      <w:r>
        <w:rPr>
          <w:sz w:val="20"/>
        </w:rPr>
        <w:t>Planning a Solar power project for a Mumbai based Educational</w:t>
      </w:r>
      <w:r>
        <w:rPr>
          <w:spacing w:val="-4"/>
          <w:sz w:val="20"/>
        </w:rPr>
        <w:t> </w:t>
      </w:r>
      <w:r>
        <w:rPr>
          <w:sz w:val="20"/>
        </w:rPr>
        <w:t>Institution</w:t>
      </w:r>
    </w:p>
    <w:p>
      <w:pPr>
        <w:pStyle w:val="BodyText"/>
        <w:spacing w:before="4"/>
        <w:ind w:left="0" w:firstLine="0"/>
        <w:rPr>
          <w:sz w:val="22"/>
        </w:rPr>
      </w:pPr>
    </w:p>
    <w:p>
      <w:pPr>
        <w:pStyle w:val="Heading4"/>
        <w:rPr>
          <w:i/>
        </w:rPr>
      </w:pPr>
      <w:r>
        <w:rPr>
          <w:i/>
        </w:rPr>
        <w:t>Sales Channel Development</w:t>
      </w:r>
    </w:p>
    <w:p>
      <w:pPr>
        <w:pStyle w:val="ListParagraph"/>
        <w:numPr>
          <w:ilvl w:val="1"/>
          <w:numId w:val="2"/>
        </w:numPr>
        <w:tabs>
          <w:tab w:pos="880" w:val="left" w:leader="none"/>
          <w:tab w:pos="881" w:val="left" w:leader="none"/>
        </w:tabs>
        <w:spacing w:line="240" w:lineRule="auto" w:before="0" w:after="0"/>
        <w:ind w:left="880" w:right="344" w:hanging="360"/>
        <w:jc w:val="left"/>
        <w:rPr>
          <w:sz w:val="20"/>
        </w:rPr>
      </w:pPr>
      <w:r>
        <w:rPr>
          <w:sz w:val="20"/>
        </w:rPr>
        <w:t>Gathered database of dealers across the country via B2B exhibition, existing dealer network and other sources</w:t>
      </w:r>
    </w:p>
    <w:p>
      <w:pPr>
        <w:pStyle w:val="ListParagraph"/>
        <w:numPr>
          <w:ilvl w:val="1"/>
          <w:numId w:val="2"/>
        </w:numPr>
        <w:tabs>
          <w:tab w:pos="880" w:val="left" w:leader="none"/>
          <w:tab w:pos="881" w:val="left" w:leader="none"/>
        </w:tabs>
        <w:spacing w:line="245" w:lineRule="exact" w:before="0" w:after="0"/>
        <w:ind w:left="880" w:right="0" w:hanging="360"/>
        <w:jc w:val="left"/>
        <w:rPr>
          <w:sz w:val="20"/>
        </w:rPr>
      </w:pPr>
      <w:r>
        <w:rPr>
          <w:sz w:val="20"/>
        </w:rPr>
        <w:t>Developed &amp; Distributed Marketing collaterals amongst identified potential</w:t>
      </w:r>
      <w:r>
        <w:rPr>
          <w:spacing w:val="-7"/>
          <w:sz w:val="20"/>
        </w:rPr>
        <w:t> </w:t>
      </w:r>
      <w:r>
        <w:rPr>
          <w:sz w:val="20"/>
        </w:rPr>
        <w:t>dealers</w:t>
      </w:r>
    </w:p>
    <w:p>
      <w:pPr>
        <w:pStyle w:val="ListParagraph"/>
        <w:numPr>
          <w:ilvl w:val="1"/>
          <w:numId w:val="2"/>
        </w:numPr>
        <w:tabs>
          <w:tab w:pos="880" w:val="left" w:leader="none"/>
          <w:tab w:pos="881" w:val="left" w:leader="none"/>
        </w:tabs>
        <w:spacing w:line="240" w:lineRule="auto" w:before="0" w:after="0"/>
        <w:ind w:left="880" w:right="0" w:hanging="360"/>
        <w:jc w:val="left"/>
        <w:rPr>
          <w:sz w:val="20"/>
        </w:rPr>
      </w:pPr>
      <w:r>
        <w:rPr>
          <w:sz w:val="20"/>
        </w:rPr>
        <w:t>Worked towards appointing the right</w:t>
      </w:r>
      <w:r>
        <w:rPr>
          <w:spacing w:val="-2"/>
          <w:sz w:val="20"/>
        </w:rPr>
        <w:t> </w:t>
      </w:r>
      <w:r>
        <w:rPr>
          <w:sz w:val="20"/>
        </w:rPr>
        <w:t>dealers</w:t>
      </w:r>
    </w:p>
    <w:p>
      <w:pPr>
        <w:pStyle w:val="BodyText"/>
        <w:ind w:left="0" w:firstLine="0"/>
        <w:rPr>
          <w:sz w:val="24"/>
        </w:rPr>
      </w:pPr>
    </w:p>
    <w:p>
      <w:pPr>
        <w:pStyle w:val="BodyText"/>
        <w:spacing w:before="1"/>
        <w:ind w:left="0" w:firstLine="0"/>
        <w:rPr>
          <w:sz w:val="21"/>
        </w:rPr>
      </w:pPr>
    </w:p>
    <w:p>
      <w:pPr>
        <w:pStyle w:val="Heading2"/>
      </w:pPr>
      <w:r>
        <w:rPr>
          <w:color w:val="17365D"/>
        </w:rPr>
        <w:t>Personal Details</w:t>
      </w:r>
    </w:p>
    <w:p>
      <w:pPr>
        <w:pStyle w:val="BodyText"/>
        <w:tabs>
          <w:tab w:pos="2371" w:val="left" w:leader="none"/>
        </w:tabs>
        <w:spacing w:before="233"/>
        <w:ind w:left="160" w:firstLine="0"/>
      </w:pPr>
      <w:r>
        <w:rPr/>
        <w:t>Date</w:t>
      </w:r>
      <w:r>
        <w:rPr>
          <w:spacing w:val="-1"/>
        </w:rPr>
        <w:t> </w:t>
      </w:r>
      <w:r>
        <w:rPr/>
        <w:t>Of</w:t>
      </w:r>
      <w:r>
        <w:rPr>
          <w:spacing w:val="-3"/>
        </w:rPr>
        <w:t> </w:t>
      </w:r>
      <w:r>
        <w:rPr/>
        <w:t>Birth</w:t>
        <w:tab/>
        <w:t>: 22</w:t>
      </w:r>
      <w:r>
        <w:rPr>
          <w:position w:val="7"/>
          <w:sz w:val="13"/>
        </w:rPr>
        <w:t>nd </w:t>
      </w:r>
      <w:r>
        <w:rPr/>
        <w:t>November,</w:t>
      </w:r>
      <w:r>
        <w:rPr>
          <w:spacing w:val="-15"/>
        </w:rPr>
        <w:t> </w:t>
      </w:r>
      <w:r>
        <w:rPr/>
        <w:t>1984</w:t>
      </w:r>
    </w:p>
    <w:p>
      <w:pPr>
        <w:pStyle w:val="BodyText"/>
        <w:tabs>
          <w:tab w:pos="2371" w:val="left" w:leader="none"/>
        </w:tabs>
        <w:spacing w:line="229" w:lineRule="exact"/>
        <w:ind w:left="160" w:firstLine="0"/>
      </w:pPr>
      <w:r>
        <w:rPr/>
        <w:t>Languages</w:t>
      </w:r>
      <w:r>
        <w:rPr>
          <w:spacing w:val="-4"/>
        </w:rPr>
        <w:t> </w:t>
      </w:r>
      <w:r>
        <w:rPr/>
        <w:t>Known</w:t>
        <w:tab/>
        <w:t>: English, Hindi, Marathi and</w:t>
      </w:r>
      <w:r>
        <w:rPr>
          <w:spacing w:val="-2"/>
        </w:rPr>
        <w:t> </w:t>
      </w:r>
      <w:r>
        <w:rPr/>
        <w:t>Gujrati</w:t>
      </w:r>
    </w:p>
    <w:p>
      <w:pPr>
        <w:pStyle w:val="BodyText"/>
        <w:tabs>
          <w:tab w:pos="1650" w:val="left" w:leader="none"/>
        </w:tabs>
        <w:ind w:left="160" w:right="352" w:firstLine="0"/>
      </w:pPr>
      <w:r>
        <w:rPr/>
        <w:t>Address</w:t>
        <w:tab/>
        <w:t>: 403/A, Bldg. No. 15, Sarva Mangal CHS, Near Samaj Mandir Hall, Tilak Nagar, Chembur East, Mumbai:</w:t>
      </w:r>
      <w:r>
        <w:rPr>
          <w:spacing w:val="-1"/>
        </w:rPr>
        <w:t> </w:t>
      </w:r>
      <w:r>
        <w:rPr/>
        <w:t>400-089</w:t>
      </w:r>
    </w:p>
    <w:sectPr>
      <w:pgSz w:w="12240" w:h="15840"/>
      <w:pgMar w:top="1360" w:bottom="280" w:left="128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Symbol">
    <w:altName w:val="Symbol"/>
    <w:charset w:val="2"/>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20" w:hanging="360"/>
      </w:pPr>
      <w:rPr>
        <w:rFonts w:hint="default" w:ascii="Symbol" w:hAnsi="Symbol" w:eastAsia="Symbol" w:cs="Symbol"/>
        <w:w w:val="99"/>
        <w:sz w:val="20"/>
        <w:szCs w:val="20"/>
      </w:rPr>
    </w:lvl>
    <w:lvl w:ilvl="1">
      <w:start w:val="0"/>
      <w:numFmt w:val="bullet"/>
      <w:lvlText w:val=""/>
      <w:lvlJc w:val="left"/>
      <w:pPr>
        <w:ind w:left="880" w:hanging="360"/>
      </w:pPr>
      <w:rPr>
        <w:rFonts w:hint="default" w:ascii="Symbol" w:hAnsi="Symbol" w:eastAsia="Symbol" w:cs="Symbol"/>
        <w:w w:val="99"/>
        <w:sz w:val="20"/>
        <w:szCs w:val="20"/>
      </w:rPr>
    </w:lvl>
    <w:lvl w:ilvl="2">
      <w:start w:val="0"/>
      <w:numFmt w:val="bullet"/>
      <w:lvlText w:val="•"/>
      <w:lvlJc w:val="left"/>
      <w:pPr>
        <w:ind w:left="1877" w:hanging="360"/>
      </w:pPr>
      <w:rPr>
        <w:rFonts w:hint="default"/>
      </w:rPr>
    </w:lvl>
    <w:lvl w:ilvl="3">
      <w:start w:val="0"/>
      <w:numFmt w:val="bullet"/>
      <w:lvlText w:val="•"/>
      <w:lvlJc w:val="left"/>
      <w:pPr>
        <w:ind w:left="2875" w:hanging="360"/>
      </w:pPr>
      <w:rPr>
        <w:rFonts w:hint="default"/>
      </w:rPr>
    </w:lvl>
    <w:lvl w:ilvl="4">
      <w:start w:val="0"/>
      <w:numFmt w:val="bullet"/>
      <w:lvlText w:val="•"/>
      <w:lvlJc w:val="left"/>
      <w:pPr>
        <w:ind w:left="3873" w:hanging="360"/>
      </w:pPr>
      <w:rPr>
        <w:rFonts w:hint="default"/>
      </w:rPr>
    </w:lvl>
    <w:lvl w:ilvl="5">
      <w:start w:val="0"/>
      <w:numFmt w:val="bullet"/>
      <w:lvlText w:val="•"/>
      <w:lvlJc w:val="left"/>
      <w:pPr>
        <w:ind w:left="4871" w:hanging="360"/>
      </w:pPr>
      <w:rPr>
        <w:rFonts w:hint="default"/>
      </w:rPr>
    </w:lvl>
    <w:lvl w:ilvl="6">
      <w:start w:val="0"/>
      <w:numFmt w:val="bullet"/>
      <w:lvlText w:val="•"/>
      <w:lvlJc w:val="left"/>
      <w:pPr>
        <w:ind w:left="5868" w:hanging="360"/>
      </w:pPr>
      <w:rPr>
        <w:rFonts w:hint="default"/>
      </w:rPr>
    </w:lvl>
    <w:lvl w:ilvl="7">
      <w:start w:val="0"/>
      <w:numFmt w:val="bullet"/>
      <w:lvlText w:val="•"/>
      <w:lvlJc w:val="left"/>
      <w:pPr>
        <w:ind w:left="6866" w:hanging="360"/>
      </w:pPr>
      <w:rPr>
        <w:rFonts w:hint="default"/>
      </w:rPr>
    </w:lvl>
    <w:lvl w:ilvl="8">
      <w:start w:val="0"/>
      <w:numFmt w:val="bullet"/>
      <w:lvlText w:val="•"/>
      <w:lvlJc w:val="left"/>
      <w:pPr>
        <w:ind w:left="7864" w:hanging="360"/>
      </w:pPr>
      <w:rPr>
        <w:rFonts w:hint="default"/>
      </w:rPr>
    </w:lvl>
  </w:abstractNum>
  <w:abstractNum w:abstractNumId="0">
    <w:multiLevelType w:val="hybridMultilevel"/>
    <w:lvl w:ilvl="0">
      <w:start w:val="0"/>
      <w:numFmt w:val="bullet"/>
      <w:lvlText w:val="-"/>
      <w:lvlJc w:val="left"/>
      <w:pPr>
        <w:ind w:left="249" w:hanging="125"/>
      </w:pPr>
      <w:rPr>
        <w:rFonts w:hint="default" w:ascii="Cambria" w:hAnsi="Cambria" w:eastAsia="Cambria" w:cs="Cambria"/>
        <w:b/>
        <w:bCs/>
        <w:color w:val="177AA6"/>
        <w:w w:val="100"/>
        <w:sz w:val="16"/>
        <w:szCs w:val="16"/>
      </w:rPr>
    </w:lvl>
    <w:lvl w:ilvl="1">
      <w:start w:val="0"/>
      <w:numFmt w:val="bullet"/>
      <w:lvlText w:val="•"/>
      <w:lvlJc w:val="left"/>
      <w:pPr>
        <w:ind w:left="463" w:hanging="125"/>
      </w:pPr>
      <w:rPr>
        <w:rFonts w:hint="default"/>
      </w:rPr>
    </w:lvl>
    <w:lvl w:ilvl="2">
      <w:start w:val="0"/>
      <w:numFmt w:val="bullet"/>
      <w:lvlText w:val="•"/>
      <w:lvlJc w:val="left"/>
      <w:pPr>
        <w:ind w:left="686" w:hanging="125"/>
      </w:pPr>
      <w:rPr>
        <w:rFonts w:hint="default"/>
      </w:rPr>
    </w:lvl>
    <w:lvl w:ilvl="3">
      <w:start w:val="0"/>
      <w:numFmt w:val="bullet"/>
      <w:lvlText w:val="•"/>
      <w:lvlJc w:val="left"/>
      <w:pPr>
        <w:ind w:left="910" w:hanging="125"/>
      </w:pPr>
      <w:rPr>
        <w:rFonts w:hint="default"/>
      </w:rPr>
    </w:lvl>
    <w:lvl w:ilvl="4">
      <w:start w:val="0"/>
      <w:numFmt w:val="bullet"/>
      <w:lvlText w:val="•"/>
      <w:lvlJc w:val="left"/>
      <w:pPr>
        <w:ind w:left="1133" w:hanging="125"/>
      </w:pPr>
      <w:rPr>
        <w:rFonts w:hint="default"/>
      </w:rPr>
    </w:lvl>
    <w:lvl w:ilvl="5">
      <w:start w:val="0"/>
      <w:numFmt w:val="bullet"/>
      <w:lvlText w:val="•"/>
      <w:lvlJc w:val="left"/>
      <w:pPr>
        <w:ind w:left="1357" w:hanging="125"/>
      </w:pPr>
      <w:rPr>
        <w:rFonts w:hint="default"/>
      </w:rPr>
    </w:lvl>
    <w:lvl w:ilvl="6">
      <w:start w:val="0"/>
      <w:numFmt w:val="bullet"/>
      <w:lvlText w:val="•"/>
      <w:lvlJc w:val="left"/>
      <w:pPr>
        <w:ind w:left="1580" w:hanging="125"/>
      </w:pPr>
      <w:rPr>
        <w:rFonts w:hint="default"/>
      </w:rPr>
    </w:lvl>
    <w:lvl w:ilvl="7">
      <w:start w:val="0"/>
      <w:numFmt w:val="bullet"/>
      <w:lvlText w:val="•"/>
      <w:lvlJc w:val="left"/>
      <w:pPr>
        <w:ind w:left="1803" w:hanging="125"/>
      </w:pPr>
      <w:rPr>
        <w:rFonts w:hint="default"/>
      </w:rPr>
    </w:lvl>
    <w:lvl w:ilvl="8">
      <w:start w:val="0"/>
      <w:numFmt w:val="bullet"/>
      <w:lvlText w:val="•"/>
      <w:lvlJc w:val="left"/>
      <w:pPr>
        <w:ind w:left="2027" w:hanging="12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880" w:hanging="360"/>
    </w:pPr>
    <w:rPr>
      <w:rFonts w:ascii="Times New Roman" w:hAnsi="Times New Roman" w:eastAsia="Times New Roman" w:cs="Times New Roman"/>
      <w:sz w:val="20"/>
      <w:szCs w:val="20"/>
    </w:rPr>
  </w:style>
  <w:style w:styleId="Heading1" w:type="paragraph">
    <w:name w:val="Heading 1"/>
    <w:basedOn w:val="Normal"/>
    <w:uiPriority w:val="1"/>
    <w:qFormat/>
    <w:pPr>
      <w:spacing w:before="89"/>
      <w:outlineLvl w:val="1"/>
    </w:pPr>
    <w:rPr>
      <w:rFonts w:ascii="Times New Roman" w:hAnsi="Times New Roman" w:eastAsia="Times New Roman" w:cs="Times New Roman"/>
      <w:sz w:val="28"/>
      <w:szCs w:val="28"/>
    </w:rPr>
  </w:style>
  <w:style w:styleId="Heading2" w:type="paragraph">
    <w:name w:val="Heading 2"/>
    <w:basedOn w:val="Normal"/>
    <w:uiPriority w:val="1"/>
    <w:qFormat/>
    <w:pPr>
      <w:ind w:left="160"/>
      <w:outlineLvl w:val="2"/>
    </w:pPr>
    <w:rPr>
      <w:rFonts w:ascii="Times New Roman" w:hAnsi="Times New Roman" w:eastAsia="Times New Roman" w:cs="Times New Roman"/>
      <w:b/>
      <w:bCs/>
      <w:sz w:val="24"/>
      <w:szCs w:val="24"/>
    </w:rPr>
  </w:style>
  <w:style w:styleId="Heading3" w:type="paragraph">
    <w:name w:val="Heading 3"/>
    <w:basedOn w:val="Normal"/>
    <w:uiPriority w:val="1"/>
    <w:qFormat/>
    <w:pPr>
      <w:ind w:left="160"/>
      <w:outlineLvl w:val="3"/>
    </w:pPr>
    <w:rPr>
      <w:rFonts w:ascii="Times New Roman" w:hAnsi="Times New Roman" w:eastAsia="Times New Roman" w:cs="Times New Roman"/>
      <w:b/>
      <w:bCs/>
      <w:sz w:val="22"/>
      <w:szCs w:val="22"/>
    </w:rPr>
  </w:style>
  <w:style w:styleId="Heading4" w:type="paragraph">
    <w:name w:val="Heading 4"/>
    <w:basedOn w:val="Normal"/>
    <w:uiPriority w:val="1"/>
    <w:qFormat/>
    <w:pPr>
      <w:spacing w:line="250" w:lineRule="exact"/>
      <w:ind w:left="160"/>
      <w:outlineLvl w:val="4"/>
    </w:pPr>
    <w:rPr>
      <w:rFonts w:ascii="Times New Roman" w:hAnsi="Times New Roman" w:eastAsia="Times New Roman" w:cs="Times New Roman"/>
      <w:b/>
      <w:bCs/>
      <w:i/>
      <w:sz w:val="22"/>
      <w:szCs w:val="22"/>
    </w:rPr>
  </w:style>
  <w:style w:styleId="ListParagraph" w:type="paragraph">
    <w:name w:val="List Paragraph"/>
    <w:basedOn w:val="Normal"/>
    <w:uiPriority w:val="1"/>
    <w:qFormat/>
    <w:pPr>
      <w:ind w:left="88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parekh.ruchi.s@gmail.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2019-02-19T23:43:46Z</dcterms:created>
  <dcterms:modified xsi:type="dcterms:W3CDTF">2019-02-19T23:43:46Z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2018-02-03T00:00:00Z</vt:filetime>
  </property>
  <property fmtid="{D5CDD505-2E9C-101B-9397-08002B2CF9AE}" pid="3" name="Creator">
    <vt:lpwstr>Microsoft® Word 2013</vt:lpwstr>
  </property>
  <property fmtid="{D5CDD505-2E9C-101B-9397-08002B2CF9AE}" pid="4" name="LastSaved">
    <vt:filetime>2019-02-19T00:00:00Z</vt:filetime>
  </property>
</Properties>
</file>