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6"/>
        <w:gridCol w:w="7133"/>
      </w:tblGrid>
      <w:tr>
        <w:trPr>
          <w:trHeight w:val="254" w:hRule="atLeast"/>
        </w:trPr>
        <w:tc>
          <w:tcPr>
            <w:tcW w:w="2876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33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31" w:hRule="atLeast"/>
        </w:trPr>
        <w:tc>
          <w:tcPr>
            <w:tcW w:w="287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70223" cy="2023300"/>
                  <wp:effectExtent l="0" t="0" r="0" b="0"/>
                  <wp:docPr id="1" name="image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223" cy="202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133" w:type="dxa"/>
            <w:tcBorders>
              <w:top w:val="nil"/>
              <w:bottom w:val="single" w:sz="6" w:space="0" w:color="000000"/>
            </w:tcBorders>
            <w:shd w:val="clear" w:color="auto" w:fill="C3DFE9"/>
          </w:tcPr>
          <w:p>
            <w:pPr>
              <w:pStyle w:val="TableParagraph"/>
              <w:spacing w:before="1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OBJECTIVE</w:t>
            </w:r>
          </w:p>
        </w:tc>
      </w:tr>
      <w:tr>
        <w:trPr>
          <w:trHeight w:val="1283" w:hRule="atLeast"/>
        </w:trPr>
        <w:tc>
          <w:tcPr>
            <w:tcW w:w="28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3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line="276" w:lineRule="auto" w:before="113"/>
              <w:ind w:left="40" w:right="98" w:firstLine="720"/>
              <w:jc w:val="both"/>
              <w:rPr>
                <w:sz w:val="22"/>
              </w:rPr>
            </w:pPr>
            <w:r>
              <w:rPr>
                <w:sz w:val="22"/>
              </w:rPr>
              <w:t>Looking for a position where I can integrate strategies to develop and expand existing Naval Architect, structural design and analysis skills, planning and management skills.</w:t>
            </w:r>
          </w:p>
        </w:tc>
      </w:tr>
      <w:tr>
        <w:trPr>
          <w:trHeight w:val="330" w:hRule="atLeast"/>
        </w:trPr>
        <w:tc>
          <w:tcPr>
            <w:tcW w:w="28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3" w:type="dxa"/>
            <w:tcBorders>
              <w:top w:val="nil"/>
              <w:bottom w:val="single" w:sz="6" w:space="0" w:color="000000"/>
            </w:tcBorders>
            <w:shd w:val="clear" w:color="auto" w:fill="C3DFE9"/>
          </w:tcPr>
          <w:p>
            <w:pPr>
              <w:pStyle w:val="TableParagraph"/>
              <w:spacing w:before="1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ACADEMIC RECORD:</w:t>
            </w:r>
          </w:p>
        </w:tc>
      </w:tr>
      <w:tr>
        <w:trPr>
          <w:trHeight w:val="1622" w:hRule="atLeast"/>
        </w:trPr>
        <w:tc>
          <w:tcPr>
            <w:tcW w:w="28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3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tabs>
                <w:tab w:pos="2831" w:val="left" w:leader="none"/>
                <w:tab w:pos="4543" w:val="left" w:leader="none"/>
                <w:tab w:pos="5383" w:val="left" w:leader="none"/>
              </w:tabs>
              <w:spacing w:line="340" w:lineRule="exact" w:before="132"/>
              <w:ind w:left="875"/>
              <w:rPr>
                <w:b/>
                <w:sz w:val="22"/>
              </w:rPr>
            </w:pPr>
            <w:r>
              <w:rPr>
                <w:b/>
                <w:sz w:val="22"/>
              </w:rPr>
              <w:t>MAJOR</w:t>
              <w:tab/>
            </w:r>
            <w:r>
              <w:rPr>
                <w:b/>
                <w:position w:val="14"/>
                <w:sz w:val="22"/>
              </w:rPr>
              <w:t>INSTITIUTE</w:t>
              <w:tab/>
            </w:r>
            <w:r>
              <w:rPr>
                <w:b/>
                <w:sz w:val="22"/>
              </w:rPr>
              <w:t>YEAR</w:t>
              <w:tab/>
              <w:t>PERCENTAGE</w:t>
            </w:r>
          </w:p>
          <w:p>
            <w:pPr>
              <w:pStyle w:val="TableParagraph"/>
              <w:spacing w:line="200" w:lineRule="exact"/>
              <w:ind w:left="3139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  <w:p>
            <w:pPr>
              <w:pStyle w:val="TableParagraph"/>
              <w:tabs>
                <w:tab w:pos="2620" w:val="left" w:leader="none"/>
                <w:tab w:pos="4543" w:val="left" w:leader="none"/>
                <w:tab w:pos="5383" w:val="left" w:leader="none"/>
              </w:tabs>
              <w:spacing w:line="278" w:lineRule="auto" w:before="42"/>
              <w:ind w:left="153" w:right="1166"/>
              <w:rPr>
                <w:sz w:val="22"/>
              </w:rPr>
            </w:pPr>
            <w:r>
              <w:rPr>
                <w:sz w:val="22"/>
              </w:rPr>
              <w:t>B.E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Naval Architecture</w:t>
              <w:tab/>
              <w:t>AMET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University,</w:t>
              <w:tab/>
              <w:t>2012</w:t>
              <w:tab/>
            </w:r>
            <w:r>
              <w:rPr>
                <w:spacing w:val="-4"/>
                <w:sz w:val="22"/>
              </w:rPr>
              <w:t>86.4% </w:t>
            </w:r>
            <w:r>
              <w:rPr>
                <w:sz w:val="22"/>
              </w:rPr>
              <w:t>&amp;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Offshore Engineering</w:t>
              <w:tab/>
              <w:t>Chennai</w:t>
            </w:r>
          </w:p>
        </w:tc>
      </w:tr>
      <w:tr>
        <w:trPr>
          <w:trHeight w:val="330" w:hRule="atLeast"/>
        </w:trPr>
        <w:tc>
          <w:tcPr>
            <w:tcW w:w="287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27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NAJEEFULLAH A.J</w:t>
            </w:r>
          </w:p>
        </w:tc>
        <w:tc>
          <w:tcPr>
            <w:tcW w:w="7133" w:type="dxa"/>
            <w:tcBorders>
              <w:top w:val="nil"/>
              <w:bottom w:val="single" w:sz="6" w:space="0" w:color="000000"/>
            </w:tcBorders>
            <w:shd w:val="clear" w:color="auto" w:fill="C3DFE9"/>
          </w:tcPr>
          <w:p>
            <w:pPr>
              <w:pStyle w:val="TableParagraph"/>
              <w:spacing w:before="1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TECHNICAL CERTIFICATE:</w:t>
            </w:r>
          </w:p>
        </w:tc>
      </w:tr>
      <w:tr>
        <w:trPr>
          <w:trHeight w:val="207" w:hRule="atLeast"/>
        </w:trPr>
        <w:tc>
          <w:tcPr>
            <w:tcW w:w="28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3" w:type="dxa"/>
            <w:vMerge w:val="restart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11" w:val="left" w:leader="none"/>
              </w:tabs>
              <w:spacing w:line="240" w:lineRule="auto" w:before="113" w:after="0"/>
              <w:ind w:left="81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Hull Structural Design Concept certified by DNV Academy,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Chennai.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1" w:val="left" w:leader="none"/>
              </w:tabs>
              <w:spacing w:line="276" w:lineRule="auto" w:before="38" w:after="0"/>
              <w:ind w:left="810" w:right="966" w:hanging="360"/>
              <w:jc w:val="left"/>
              <w:rPr>
                <w:sz w:val="22"/>
              </w:rPr>
            </w:pPr>
            <w:r>
              <w:rPr>
                <w:sz w:val="22"/>
              </w:rPr>
              <w:t>Honors Diploma in Computer Applications certified by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CSC computer education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Chennai.</w:t>
            </w:r>
          </w:p>
        </w:tc>
      </w:tr>
      <w:tr>
        <w:trPr>
          <w:trHeight w:val="375" w:hRule="atLeast"/>
        </w:trPr>
        <w:tc>
          <w:tcPr>
            <w:tcW w:w="28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119"/>
              <w:ind w:left="115"/>
              <w:rPr>
                <w:sz w:val="22"/>
              </w:rPr>
            </w:pPr>
            <w:hyperlink r:id="rId8">
              <w:r>
                <w:rPr>
                  <w:color w:val="0000FF"/>
                  <w:sz w:val="22"/>
                  <w:u w:val="single" w:color="0000FF"/>
                </w:rPr>
                <w:t>najeefullah.aj@gmail.com</w:t>
              </w:r>
            </w:hyperlink>
          </w:p>
        </w:tc>
        <w:tc>
          <w:tcPr>
            <w:tcW w:w="713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2" w:hRule="atLeast"/>
        </w:trPr>
        <w:tc>
          <w:tcPr>
            <w:tcW w:w="28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</w:t>
            </w:r>
            <w:r>
              <w:rPr>
                <w:sz w:val="22"/>
              </w:rPr>
              <w:t>: +91 94862 73667</w:t>
            </w:r>
          </w:p>
        </w:tc>
        <w:tc>
          <w:tcPr>
            <w:tcW w:w="713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287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99"/>
              <w:ind w:left="107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PERSONAL DETAILS:</w:t>
            </w:r>
          </w:p>
        </w:tc>
        <w:tc>
          <w:tcPr>
            <w:tcW w:w="7133" w:type="dxa"/>
            <w:tcBorders>
              <w:top w:val="nil"/>
              <w:bottom w:val="single" w:sz="6" w:space="0" w:color="000000"/>
            </w:tcBorders>
            <w:shd w:val="clear" w:color="auto" w:fill="C3DFE9"/>
          </w:tcPr>
          <w:p>
            <w:pPr>
              <w:pStyle w:val="TableParagraph"/>
              <w:spacing w:before="1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PROFESSIONAL SOFTWARE :</w:t>
            </w:r>
          </w:p>
        </w:tc>
      </w:tr>
      <w:tr>
        <w:trPr>
          <w:trHeight w:val="82" w:hRule="atLeast"/>
        </w:trPr>
        <w:tc>
          <w:tcPr>
            <w:tcW w:w="28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3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350" w:hRule="atLeast"/>
        </w:trPr>
        <w:tc>
          <w:tcPr>
            <w:tcW w:w="28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3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3" w:val="left" w:leader="none"/>
              </w:tabs>
              <w:spacing w:line="240" w:lineRule="auto" w:before="30" w:after="0"/>
              <w:ind w:left="832" w:right="0" w:hanging="360"/>
              <w:jc w:val="left"/>
              <w:rPr>
                <w:sz w:val="22"/>
              </w:rPr>
            </w:pPr>
            <w:r>
              <w:rPr>
                <w:spacing w:val="2"/>
                <w:sz w:val="22"/>
              </w:rPr>
              <w:t>Marine design software </w:t>
            </w:r>
            <w:r>
              <w:rPr>
                <w:sz w:val="22"/>
              </w:rPr>
              <w:t>- </w:t>
            </w:r>
            <w:r>
              <w:rPr>
                <w:spacing w:val="2"/>
                <w:sz w:val="22"/>
              </w:rPr>
              <w:t>Aveva Marine </w:t>
            </w:r>
            <w:r>
              <w:rPr>
                <w:spacing w:val="3"/>
                <w:sz w:val="22"/>
              </w:rPr>
              <w:t>Tribon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SP6</w:t>
            </w:r>
          </w:p>
        </w:tc>
      </w:tr>
      <w:tr>
        <w:trPr>
          <w:trHeight w:val="414" w:hRule="atLeast"/>
        </w:trPr>
        <w:tc>
          <w:tcPr>
            <w:tcW w:w="28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6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Date of Birth</w:t>
            </w:r>
            <w:r>
              <w:rPr>
                <w:sz w:val="22"/>
              </w:rPr>
              <w:t>: 06-11-1990</w:t>
            </w:r>
          </w:p>
        </w:tc>
        <w:tc>
          <w:tcPr>
            <w:tcW w:w="713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33" w:val="left" w:leader="none"/>
              </w:tabs>
              <w:spacing w:line="240" w:lineRule="auto" w:before="59" w:after="0"/>
              <w:ind w:left="832" w:right="0" w:hanging="360"/>
              <w:jc w:val="left"/>
              <w:rPr>
                <w:sz w:val="22"/>
              </w:rPr>
            </w:pPr>
            <w:r>
              <w:rPr>
                <w:spacing w:val="2"/>
                <w:sz w:val="22"/>
              </w:rPr>
              <w:t>Structural design and analysis </w:t>
            </w:r>
            <w:r>
              <w:rPr>
                <w:spacing w:val="4"/>
                <w:sz w:val="22"/>
              </w:rPr>
              <w:t>software- </w:t>
            </w:r>
            <w:r>
              <w:rPr>
                <w:sz w:val="22"/>
              </w:rPr>
              <w:t>DNV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Genie</w:t>
            </w:r>
          </w:p>
        </w:tc>
      </w:tr>
      <w:tr>
        <w:trPr>
          <w:trHeight w:val="697" w:hRule="atLeast"/>
        </w:trPr>
        <w:tc>
          <w:tcPr>
            <w:tcW w:w="28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Sex</w:t>
            </w:r>
            <w:r>
              <w:rPr>
                <w:sz w:val="22"/>
              </w:rPr>
              <w:t>: Male</w:t>
            </w:r>
          </w:p>
        </w:tc>
        <w:tc>
          <w:tcPr>
            <w:tcW w:w="713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33" w:val="left" w:leader="none"/>
              </w:tabs>
              <w:spacing w:line="240" w:lineRule="auto" w:before="27" w:after="0"/>
              <w:ind w:left="832" w:right="0" w:hanging="360"/>
              <w:jc w:val="left"/>
              <w:rPr>
                <w:sz w:val="22"/>
              </w:rPr>
            </w:pPr>
            <w:r>
              <w:rPr>
                <w:spacing w:val="2"/>
                <w:sz w:val="22"/>
              </w:rPr>
              <w:t>AutoCAD (2D and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3D)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3" w:val="left" w:leader="none"/>
              </w:tabs>
              <w:spacing w:line="240" w:lineRule="auto" w:before="126" w:after="0"/>
              <w:ind w:left="832" w:right="0" w:hanging="360"/>
              <w:jc w:val="left"/>
              <w:rPr>
                <w:sz w:val="22"/>
              </w:rPr>
            </w:pPr>
            <w:r>
              <w:rPr>
                <w:spacing w:val="2"/>
                <w:sz w:val="22"/>
              </w:rPr>
              <w:t>Autodesk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2"/>
                <w:sz w:val="22"/>
              </w:rPr>
              <w:t>Inventor</w:t>
            </w:r>
          </w:p>
        </w:tc>
      </w:tr>
      <w:tr>
        <w:trPr>
          <w:trHeight w:val="442" w:hRule="atLeast"/>
        </w:trPr>
        <w:tc>
          <w:tcPr>
            <w:tcW w:w="28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Passport No: </w:t>
            </w:r>
            <w:r>
              <w:rPr>
                <w:sz w:val="22"/>
              </w:rPr>
              <w:t>R0243872</w:t>
            </w:r>
          </w:p>
        </w:tc>
        <w:tc>
          <w:tcPr>
            <w:tcW w:w="713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33" w:val="left" w:leader="none"/>
              </w:tabs>
              <w:spacing w:line="240" w:lineRule="auto" w:before="88" w:after="0"/>
              <w:ind w:left="832" w:right="0" w:hanging="360"/>
              <w:jc w:val="left"/>
              <w:rPr>
                <w:sz w:val="22"/>
              </w:rPr>
            </w:pPr>
            <w:r>
              <w:rPr>
                <w:spacing w:val="2"/>
                <w:sz w:val="22"/>
              </w:rPr>
              <w:t>Oracle Primavera </w:t>
            </w:r>
            <w:r>
              <w:rPr>
                <w:sz w:val="22"/>
              </w:rPr>
              <w:t>P6 </w:t>
            </w:r>
            <w:r>
              <w:rPr>
                <w:spacing w:val="2"/>
                <w:sz w:val="22"/>
              </w:rPr>
              <w:t>R8.2- Project </w:t>
            </w:r>
            <w:r>
              <w:rPr>
                <w:spacing w:val="3"/>
                <w:sz w:val="22"/>
              </w:rPr>
              <w:t>Portfolio</w:t>
            </w:r>
            <w:r>
              <w:rPr>
                <w:spacing w:val="45"/>
                <w:sz w:val="22"/>
              </w:rPr>
              <w:t> </w:t>
            </w:r>
            <w:r>
              <w:rPr>
                <w:spacing w:val="2"/>
                <w:sz w:val="22"/>
              </w:rPr>
              <w:t>Management.</w:t>
            </w:r>
          </w:p>
        </w:tc>
      </w:tr>
      <w:tr>
        <w:trPr>
          <w:trHeight w:val="283" w:hRule="atLeast"/>
        </w:trPr>
        <w:tc>
          <w:tcPr>
            <w:tcW w:w="287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92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Date of Expiry: </w:t>
            </w:r>
            <w:r>
              <w:rPr>
                <w:sz w:val="22"/>
              </w:rPr>
              <w:t>02-05-2027</w:t>
            </w:r>
          </w:p>
        </w:tc>
        <w:tc>
          <w:tcPr>
            <w:tcW w:w="7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28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3" w:type="dxa"/>
            <w:tcBorders>
              <w:top w:val="nil"/>
              <w:bottom w:val="single" w:sz="6" w:space="0" w:color="000000"/>
            </w:tcBorders>
            <w:shd w:val="clear" w:color="auto" w:fill="C3DFE9"/>
          </w:tcPr>
          <w:p>
            <w:pPr>
              <w:pStyle w:val="TableParagraph"/>
              <w:spacing w:before="1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KNOWLEDGE OF CODES, STANDARDS AND CLASS RULES:</w:t>
            </w:r>
          </w:p>
        </w:tc>
      </w:tr>
      <w:tr>
        <w:trPr>
          <w:trHeight w:val="388" w:hRule="atLeast"/>
        </w:trPr>
        <w:tc>
          <w:tcPr>
            <w:tcW w:w="28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Nationality</w:t>
            </w:r>
            <w:r>
              <w:rPr>
                <w:sz w:val="22"/>
              </w:rPr>
              <w:t>: Indian</w:t>
            </w:r>
          </w:p>
        </w:tc>
        <w:tc>
          <w:tcPr>
            <w:tcW w:w="7133" w:type="dxa"/>
            <w:vMerge w:val="restart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578" w:val="left" w:leader="none"/>
              </w:tabs>
              <w:spacing w:line="360" w:lineRule="auto" w:before="113" w:after="0"/>
              <w:ind w:left="563" w:right="1005" w:hanging="163"/>
              <w:jc w:val="left"/>
              <w:rPr>
                <w:sz w:val="22"/>
              </w:rPr>
            </w:pPr>
            <w:r>
              <w:rPr>
                <w:sz w:val="22"/>
              </w:rPr>
              <w:t>API-RP 2A WSD Planning, Design and Construction Offshore Structures.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78" w:val="left" w:leader="none"/>
              </w:tabs>
              <w:spacing w:line="252" w:lineRule="exact" w:before="0" w:after="0"/>
              <w:ind w:left="577" w:right="0" w:hanging="177"/>
              <w:jc w:val="left"/>
              <w:rPr>
                <w:sz w:val="22"/>
              </w:rPr>
            </w:pPr>
            <w:r>
              <w:rPr>
                <w:sz w:val="22"/>
              </w:rPr>
              <w:t>AISC LRFD Manual 325-01 for Steel Construction 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Edition.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78" w:val="left" w:leader="none"/>
              </w:tabs>
              <w:spacing w:line="240" w:lineRule="auto" w:before="127" w:after="0"/>
              <w:ind w:left="577" w:right="0" w:hanging="177"/>
              <w:jc w:val="left"/>
              <w:rPr>
                <w:sz w:val="22"/>
              </w:rPr>
            </w:pPr>
            <w:r>
              <w:rPr>
                <w:sz w:val="22"/>
              </w:rPr>
              <w:t>AISC ASD Steel Construction Manual 13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5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Edition.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78" w:val="left" w:leader="none"/>
              </w:tabs>
              <w:spacing w:line="240" w:lineRule="auto" w:before="126" w:after="0"/>
              <w:ind w:left="577" w:right="0" w:hanging="177"/>
              <w:jc w:val="left"/>
              <w:rPr>
                <w:sz w:val="22"/>
              </w:rPr>
            </w:pPr>
            <w:r>
              <w:rPr>
                <w:sz w:val="22"/>
              </w:rPr>
              <w:t>IACS international construction Standard.</w:t>
            </w:r>
          </w:p>
        </w:tc>
      </w:tr>
      <w:tr>
        <w:trPr>
          <w:trHeight w:val="505" w:hRule="atLeast"/>
        </w:trPr>
        <w:tc>
          <w:tcPr>
            <w:tcW w:w="28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Marital Status</w:t>
            </w:r>
            <w:r>
              <w:rPr>
                <w:sz w:val="22"/>
              </w:rPr>
              <w:t>: Married</w:t>
            </w:r>
          </w:p>
        </w:tc>
        <w:tc>
          <w:tcPr>
            <w:tcW w:w="713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6" w:hRule="atLeast"/>
        </w:trPr>
        <w:tc>
          <w:tcPr>
            <w:tcW w:w="28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Languages Known</w:t>
            </w:r>
            <w:r>
              <w:rPr>
                <w:sz w:val="22"/>
              </w:rPr>
              <w:t>:</w:t>
            </w:r>
          </w:p>
        </w:tc>
        <w:tc>
          <w:tcPr>
            <w:tcW w:w="713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0" w:hRule="atLeast"/>
        </w:trPr>
        <w:tc>
          <w:tcPr>
            <w:tcW w:w="28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sz w:val="22"/>
              </w:rPr>
              <w:t>English, Hindi, Tamil.</w:t>
            </w:r>
          </w:p>
        </w:tc>
        <w:tc>
          <w:tcPr>
            <w:tcW w:w="713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287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42"/>
              <w:ind w:left="115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COMMUNICATION</w:t>
            </w:r>
          </w:p>
        </w:tc>
        <w:tc>
          <w:tcPr>
            <w:tcW w:w="7133" w:type="dxa"/>
            <w:tcBorders>
              <w:top w:val="nil"/>
              <w:bottom w:val="single" w:sz="6" w:space="0" w:color="000000"/>
            </w:tcBorders>
            <w:shd w:val="clear" w:color="auto" w:fill="C3DFE9"/>
          </w:tcPr>
          <w:p>
            <w:pPr>
              <w:pStyle w:val="TableParagraph"/>
              <w:spacing w:before="1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ACTIVITIES &amp; ACHIEVEMENT:</w:t>
            </w:r>
          </w:p>
        </w:tc>
      </w:tr>
      <w:tr>
        <w:trPr>
          <w:trHeight w:val="87" w:hRule="atLeast"/>
        </w:trPr>
        <w:tc>
          <w:tcPr>
            <w:tcW w:w="28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3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761" w:val="left" w:leader="none"/>
              </w:tabs>
              <w:spacing w:line="360" w:lineRule="auto" w:before="113" w:after="0"/>
              <w:ind w:left="760" w:right="929" w:hanging="360"/>
              <w:jc w:val="left"/>
              <w:rPr>
                <w:rFonts w:ascii="Wingdings" w:hAnsi="Wingdings"/>
                <w:sz w:val="22"/>
              </w:rPr>
            </w:pPr>
            <w:r>
              <w:rPr>
                <w:sz w:val="22"/>
              </w:rPr>
              <w:t>Delivered Training to Junior Structural Engineers on offshore structural design basis.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61" w:val="left" w:leader="none"/>
              </w:tabs>
              <w:spacing w:line="360" w:lineRule="auto" w:before="0" w:after="0"/>
              <w:ind w:left="760" w:right="102" w:hanging="360"/>
              <w:jc w:val="both"/>
              <w:rPr>
                <w:rFonts w:ascii="Wingdings" w:hAnsi="Wingdings"/>
                <w:sz w:val="22"/>
              </w:rPr>
            </w:pPr>
            <w:r>
              <w:rPr>
                <w:sz w:val="22"/>
              </w:rPr>
              <w:t>Associated member (AMRINA) in Royal Institute of Naval Architect (RINA), &amp; Society of Naval Architect and Marine Engineer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(SNAME)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61" w:val="left" w:leader="none"/>
              </w:tabs>
              <w:spacing w:line="357" w:lineRule="auto" w:before="0" w:after="0"/>
              <w:ind w:left="760" w:right="107" w:hanging="360"/>
              <w:jc w:val="both"/>
              <w:rPr>
                <w:rFonts w:ascii="Wingdings" w:hAnsi="Wingdings"/>
                <w:sz w:val="24"/>
              </w:rPr>
            </w:pPr>
            <w:r>
              <w:rPr>
                <w:sz w:val="22"/>
              </w:rPr>
              <w:t>Certificate of Appreciation awarded on behalf of NKOM and Overseas Ship holding Group, Inc. (OSG) for contributing to the successful steel renewal of forward and bulbous bow of LNG Al-Gharrafa 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NKOM,</w:t>
            </w:r>
          </w:p>
          <w:p>
            <w:pPr>
              <w:pStyle w:val="TableParagraph"/>
              <w:ind w:left="760"/>
              <w:rPr>
                <w:sz w:val="22"/>
              </w:rPr>
            </w:pPr>
            <w:r>
              <w:rPr>
                <w:sz w:val="22"/>
              </w:rPr>
              <w:t>from 07 Feb 2014 to 09 Mar 2014, with Zero injury and accident.</w:t>
            </w:r>
          </w:p>
        </w:tc>
      </w:tr>
      <w:tr>
        <w:trPr>
          <w:trHeight w:val="352" w:hRule="atLeast"/>
        </w:trPr>
        <w:tc>
          <w:tcPr>
            <w:tcW w:w="28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left="199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ADDRESS:</w:t>
            </w:r>
          </w:p>
        </w:tc>
        <w:tc>
          <w:tcPr>
            <w:tcW w:w="7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4" w:hRule="atLeast"/>
        </w:trPr>
        <w:tc>
          <w:tcPr>
            <w:tcW w:w="28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107"/>
              <w:rPr>
                <w:sz w:val="22"/>
              </w:rPr>
            </w:pPr>
            <w:r>
              <w:rPr>
                <w:sz w:val="22"/>
              </w:rPr>
              <w:t>No.74, 4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baseline"/>
              </w:rPr>
              <w:t> Main Road,</w:t>
            </w:r>
          </w:p>
        </w:tc>
        <w:tc>
          <w:tcPr>
            <w:tcW w:w="7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28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07"/>
              <w:rPr>
                <w:sz w:val="22"/>
              </w:rPr>
            </w:pPr>
            <w:r>
              <w:rPr>
                <w:sz w:val="22"/>
              </w:rPr>
              <w:t>CIT Nagar,</w:t>
            </w:r>
          </w:p>
        </w:tc>
        <w:tc>
          <w:tcPr>
            <w:tcW w:w="7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0" w:hRule="atLeast"/>
        </w:trPr>
        <w:tc>
          <w:tcPr>
            <w:tcW w:w="28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07"/>
              <w:rPr>
                <w:sz w:val="22"/>
              </w:rPr>
            </w:pPr>
            <w:r>
              <w:rPr>
                <w:sz w:val="22"/>
              </w:rPr>
              <w:t>T-Nagar – 600 035,</w:t>
            </w:r>
          </w:p>
        </w:tc>
        <w:tc>
          <w:tcPr>
            <w:tcW w:w="7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91" w:hRule="atLeast"/>
        </w:trPr>
        <w:tc>
          <w:tcPr>
            <w:tcW w:w="2876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07"/>
              <w:rPr>
                <w:sz w:val="22"/>
              </w:rPr>
            </w:pPr>
            <w:r>
              <w:rPr>
                <w:sz w:val="22"/>
              </w:rPr>
              <w:t>Tamil Nadu, India.</w:t>
            </w:r>
          </w:p>
        </w:tc>
        <w:tc>
          <w:tcPr>
            <w:tcW w:w="7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12.449997pt;margin-top:181.579987pt;width:349.3pt;height:59.7pt;mso-position-horizontal-relative:page;mso-position-vertical-relative:page;z-index:-10840" coordorigin="4249,3632" coordsize="6986,1194">
            <v:line style="position:absolute" from="4259,3636" to="6717,3636" stroked="true" strokeweight=".48pt" strokecolor="#000000">
              <v:stroke dashstyle="solid"/>
            </v:line>
            <v:line style="position:absolute" from="6726,3636" to="8639,3636" stroked="true" strokeweight=".48pt" strokecolor="#000000">
              <v:stroke dashstyle="solid"/>
            </v:line>
            <v:line style="position:absolute" from="8649,3636" to="9480,3636" stroked="true" strokeweight=".48pt" strokecolor="#000000">
              <v:stroke dashstyle="solid"/>
            </v:line>
            <v:line style="position:absolute" from="9489,3636" to="11225,3636" stroked="true" strokeweight=".48pt" strokecolor="#000000">
              <v:stroke dashstyle="solid"/>
            </v:line>
            <v:line style="position:absolute" from="4259,4227" to="6717,4227" stroked="true" strokeweight=".48pt" strokecolor="#000000">
              <v:stroke dashstyle="solid"/>
            </v:line>
            <v:line style="position:absolute" from="6726,4227" to="8639,4227" stroked="true" strokeweight=".48pt" strokecolor="#000000">
              <v:stroke dashstyle="solid"/>
            </v:line>
            <v:line style="position:absolute" from="8649,4227" to="9480,4227" stroked="true" strokeweight=".48pt" strokecolor="#000000">
              <v:stroke dashstyle="solid"/>
            </v:line>
            <v:line style="position:absolute" from="9489,4227" to="11225,4227" stroked="true" strokeweight=".48pt" strokecolor="#000000">
              <v:stroke dashstyle="solid"/>
            </v:line>
            <v:line style="position:absolute" from="4254,3632" to="4254,4825" stroked="true" strokeweight=".48001pt" strokecolor="#000000">
              <v:stroke dashstyle="solid"/>
            </v:line>
            <v:line style="position:absolute" from="4259,4820" to="6717,4820" stroked="true" strokeweight=".48pt" strokecolor="#000000">
              <v:stroke dashstyle="solid"/>
            </v:line>
            <v:line style="position:absolute" from="6721,3632" to="6721,4825" stroked="true" strokeweight=".48001pt" strokecolor="#000000">
              <v:stroke dashstyle="solid"/>
            </v:line>
            <v:line style="position:absolute" from="6726,4820" to="8639,4820" stroked="true" strokeweight=".48pt" strokecolor="#000000">
              <v:stroke dashstyle="solid"/>
            </v:line>
            <v:line style="position:absolute" from="8644,3632" to="8644,4825" stroked="true" strokeweight=".47998pt" strokecolor="#000000">
              <v:stroke dashstyle="solid"/>
            </v:line>
            <v:line style="position:absolute" from="8649,4820" to="9480,4820" stroked="true" strokeweight=".48pt" strokecolor="#000000">
              <v:stroke dashstyle="solid"/>
            </v:line>
            <v:line style="position:absolute" from="9484,3632" to="9484,4825" stroked="true" strokeweight=".47998pt" strokecolor="#000000">
              <v:stroke dashstyle="solid"/>
            </v:line>
            <v:line style="position:absolute" from="9489,4820" to="11225,4820" stroked="true" strokeweight=".48pt" strokecolor="#000000">
              <v:stroke dashstyle="solid"/>
            </v:line>
            <v:line style="position:absolute" from="11230,3632" to="11230,4825" stroked="true" strokeweight=".4800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12.690002pt;margin-top:181.819977pt;width:348.8pt;height:59.2pt;mso-position-horizontal-relative:page;mso-position-vertical-relative:page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68"/>
                    <w:gridCol w:w="1923"/>
                    <w:gridCol w:w="840"/>
                    <w:gridCol w:w="1745"/>
                  </w:tblGrid>
                  <w:tr>
                    <w:trPr>
                      <w:trHeight w:val="590" w:hRule="atLeast"/>
                    </w:trPr>
                    <w:tc>
                      <w:tcPr>
                        <w:tcW w:w="2468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9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74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593" w:hRule="atLeast"/>
                    </w:trPr>
                    <w:tc>
                      <w:tcPr>
                        <w:tcW w:w="2468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9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74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headerReference w:type="default" r:id="rId5"/>
          <w:footerReference w:type="default" r:id="rId6"/>
          <w:type w:val="continuous"/>
          <w:pgSz w:w="11910" w:h="16840"/>
          <w:pgMar w:header="724" w:footer="1014" w:top="1260" w:bottom="1200" w:left="1220" w:right="440"/>
          <w:pgNumType w:start="1"/>
        </w:sect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57"/>
      </w:tblGrid>
      <w:tr>
        <w:trPr>
          <w:trHeight w:val="239" w:hRule="atLeast"/>
        </w:trPr>
        <w:tc>
          <w:tcPr>
            <w:tcW w:w="9957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92" w:hRule="atLeast"/>
        </w:trPr>
        <w:tc>
          <w:tcPr>
            <w:tcW w:w="9957" w:type="dxa"/>
            <w:tcBorders>
              <w:top w:val="nil"/>
              <w:bottom w:val="single" w:sz="6" w:space="0" w:color="000000"/>
            </w:tcBorders>
            <w:shd w:val="clear" w:color="auto" w:fill="C3DFE9"/>
          </w:tcPr>
          <w:p>
            <w:pPr>
              <w:pStyle w:val="TableParagraph"/>
              <w:spacing w:before="1"/>
              <w:ind w:left="3825" w:right="378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WORK EXPERIENCE:</w:t>
            </w:r>
          </w:p>
        </w:tc>
      </w:tr>
      <w:tr>
        <w:trPr>
          <w:trHeight w:val="1689" w:hRule="atLeast"/>
        </w:trPr>
        <w:tc>
          <w:tcPr>
            <w:tcW w:w="9957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4" w:hRule="atLeast"/>
        </w:trPr>
        <w:tc>
          <w:tcPr>
            <w:tcW w:w="9957" w:type="dxa"/>
            <w:tcBorders>
              <w:top w:val="nil"/>
              <w:bottom w:val="single" w:sz="6" w:space="0" w:color="000000"/>
            </w:tcBorders>
            <w:shd w:val="clear" w:color="auto" w:fill="C3DFE9"/>
          </w:tcPr>
          <w:p>
            <w:pPr>
              <w:pStyle w:val="TableParagraph"/>
              <w:spacing w:before="1"/>
              <w:ind w:left="55"/>
              <w:rPr>
                <w:b/>
                <w:sz w:val="22"/>
              </w:rPr>
            </w:pPr>
            <w:r>
              <w:rPr>
                <w:b/>
                <w:sz w:val="22"/>
              </w:rPr>
              <w:t>PROFILE:</w:t>
            </w:r>
          </w:p>
        </w:tc>
      </w:tr>
      <w:tr>
        <w:trPr>
          <w:trHeight w:val="11459" w:hRule="atLeast"/>
        </w:trPr>
        <w:tc>
          <w:tcPr>
            <w:tcW w:w="9957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507" w:val="left" w:leader="none"/>
              </w:tabs>
              <w:spacing w:line="240" w:lineRule="auto" w:before="119" w:after="0"/>
              <w:ind w:left="506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Engineering Design :-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40" w:lineRule="auto" w:before="131" w:after="0"/>
              <w:ind w:left="77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Approval and review of project drawings and documents from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designers.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73" w:lineRule="auto" w:before="40" w:after="0"/>
              <w:ind w:left="774" w:right="103" w:hanging="359"/>
              <w:jc w:val="left"/>
              <w:rPr>
                <w:sz w:val="24"/>
              </w:rPr>
            </w:pPr>
            <w:r>
              <w:rPr>
                <w:sz w:val="24"/>
              </w:rPr>
              <w:t>Responsible for Design and Engineering activities of New Structures or Modification as per owner technical specification and 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Rules/Code.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73" w:lineRule="auto" w:before="3" w:after="0"/>
              <w:ind w:left="774" w:right="95" w:hanging="359"/>
              <w:jc w:val="left"/>
              <w:rPr>
                <w:sz w:val="24"/>
              </w:rPr>
            </w:pPr>
            <w:r>
              <w:rPr>
                <w:sz w:val="24"/>
              </w:rPr>
              <w:t>Developed Detail Assembly Plan (DAP) for the fabrication of the blocks using 3D AutoCAD and Autodesk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Inventor.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73" w:lineRule="auto" w:before="3" w:after="0"/>
              <w:ind w:left="774" w:right="104" w:hanging="359"/>
              <w:jc w:val="left"/>
              <w:rPr>
                <w:sz w:val="24"/>
              </w:rPr>
            </w:pPr>
            <w:r>
              <w:rPr>
                <w:sz w:val="24"/>
              </w:rPr>
              <w:t>Perform Structural Analysis of major structures in Jack up Rig /Process Platforms using Sesam Genie Software and generate necessary report for owner &amp; Class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approval.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73" w:lineRule="auto" w:before="1" w:after="0"/>
              <w:ind w:left="774" w:right="100" w:hanging="359"/>
              <w:jc w:val="left"/>
              <w:rPr>
                <w:sz w:val="24"/>
              </w:rPr>
            </w:pPr>
            <w:r>
              <w:rPr>
                <w:sz w:val="24"/>
              </w:rPr>
              <w:t>Involved in the initial design of all the major structure with the teams of Structural Engineers and follow up with designers for producing 2-D drawings, Material take-off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(MTO).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73" w:lineRule="auto" w:before="3" w:after="0"/>
              <w:ind w:left="774" w:right="104" w:hanging="359"/>
              <w:jc w:val="left"/>
              <w:rPr>
                <w:sz w:val="24"/>
              </w:rPr>
            </w:pPr>
            <w:r>
              <w:rPr>
                <w:sz w:val="24"/>
              </w:rPr>
              <w:t>Liaising with owner for all the drawing approvals, engineering dispute resolution, attending to class comments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07" w:val="left" w:leader="none"/>
              </w:tabs>
              <w:spacing w:line="240" w:lineRule="auto" w:before="0" w:after="0"/>
              <w:ind w:left="506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Project Management and Team</w:t>
            </w:r>
            <w:r>
              <w:rPr>
                <w:b/>
                <w:spacing w:val="-4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Leader:-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73" w:lineRule="auto" w:before="132" w:after="0"/>
              <w:ind w:left="774" w:right="105" w:hanging="359"/>
              <w:jc w:val="left"/>
              <w:rPr>
                <w:sz w:val="24"/>
              </w:rPr>
            </w:pPr>
            <w:r>
              <w:rPr>
                <w:sz w:val="24"/>
              </w:rPr>
              <w:t>Managed a team of engineers and designer empowering them with safety, quality, cost and time impact and increase productivity.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40" w:lineRule="auto" w:before="3" w:after="0"/>
              <w:ind w:left="77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Planning and Co-ordination of all Marine related inspection and fabrication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activities.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40" w:lineRule="auto" w:before="39" w:after="0"/>
              <w:ind w:left="77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Keeping track of the project and ensuring the project milestones achieved at the right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time.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73" w:lineRule="auto" w:before="42" w:after="0"/>
              <w:ind w:left="774" w:right="105" w:hanging="359"/>
              <w:jc w:val="left"/>
              <w:rPr>
                <w:sz w:val="24"/>
              </w:rPr>
            </w:pPr>
            <w:r>
              <w:rPr>
                <w:sz w:val="24"/>
              </w:rPr>
              <w:t>Assisting Project Manager in the approval of Structural, system drawings send by the designer.</w:t>
            </w: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06" w:val="left" w:leader="none"/>
                <w:tab w:pos="507" w:val="left" w:leader="none"/>
              </w:tabs>
              <w:spacing w:line="240" w:lineRule="auto" w:before="0" w:after="0"/>
              <w:ind w:left="506" w:right="0" w:hanging="451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On-site QA, QC, Production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Works:-</w:t>
            </w: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40" w:lineRule="auto" w:before="0" w:after="0"/>
              <w:ind w:left="77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Advising, Planning &amp; supervising the daily routines of a team of multi-disciplined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inspectors.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40" w:lineRule="auto" w:before="42" w:after="0"/>
              <w:ind w:left="77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Attend project weekly progress meeting, prepare site weekly reports for the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management.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40" w:lineRule="auto" w:before="40" w:after="0"/>
              <w:ind w:left="77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Ensure compliance with ABS, LRS, IRS rules and contractual specification 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fabrication.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40" w:lineRule="auto" w:before="42" w:after="0"/>
              <w:ind w:left="77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Liaison with Client Representative, classification society surveyors 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yard.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73" w:lineRule="auto" w:before="39" w:after="0"/>
              <w:ind w:left="774" w:right="104" w:hanging="359"/>
              <w:jc w:val="left"/>
              <w:rPr>
                <w:sz w:val="24"/>
              </w:rPr>
            </w:pPr>
            <w:r>
              <w:rPr>
                <w:sz w:val="24"/>
              </w:rPr>
              <w:t>Inspection of welding, dimension control, materials, equipment’s and verification of certificates and other related documentation for conformance 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specification.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73" w:lineRule="auto" w:before="3" w:after="0"/>
              <w:ind w:left="774" w:right="101" w:hanging="359"/>
              <w:jc w:val="left"/>
              <w:rPr>
                <w:sz w:val="24"/>
              </w:rPr>
            </w:pPr>
            <w:r>
              <w:rPr>
                <w:sz w:val="24"/>
              </w:rPr>
              <w:t>Interpreting and explaining the production drawings for the supervisors and thus guiding them properly to complete the project within the specified project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time.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73" w:lineRule="auto" w:before="1" w:after="0"/>
              <w:ind w:left="774" w:right="102" w:hanging="359"/>
              <w:jc w:val="left"/>
              <w:rPr>
                <w:sz w:val="24"/>
              </w:rPr>
            </w:pPr>
            <w:r>
              <w:rPr>
                <w:sz w:val="24"/>
              </w:rPr>
              <w:t>Conducting and coordinating NDT – MT/UT/RT on weld joint as per NDT plan and given specifications and to review radiography test films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(RT).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74" w:val="left" w:leader="none"/>
                <w:tab w:pos="775" w:val="left" w:leader="none"/>
              </w:tabs>
              <w:spacing w:line="240" w:lineRule="auto" w:before="3" w:after="0"/>
              <w:ind w:left="77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carry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pressure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test,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hose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test,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etc.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prepare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inspection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reports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daily</w:t>
            </w:r>
          </w:p>
          <w:p>
            <w:pPr>
              <w:pStyle w:val="TableParagraph"/>
              <w:spacing w:before="40"/>
              <w:ind w:left="774"/>
              <w:rPr>
                <w:sz w:val="24"/>
              </w:rPr>
            </w:pPr>
            <w:r>
              <w:rPr>
                <w:sz w:val="24"/>
              </w:rPr>
              <w:t>inspection, final class &amp; client report for final documentation.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72.024002pt;margin-top:97.459984pt;width:489.95pt;height:59.9pt;mso-position-horizontal-relative:page;mso-position-vertical-relative:page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46"/>
                    <w:gridCol w:w="2609"/>
                    <w:gridCol w:w="1112"/>
                    <w:gridCol w:w="1102"/>
                    <w:gridCol w:w="1316"/>
                  </w:tblGrid>
                  <w:tr>
                    <w:trPr>
                      <w:trHeight w:val="374" w:hRule="atLeast"/>
                    </w:trPr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spacing w:before="61"/>
                          <w:ind w:left="94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Name of Company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spacing w:before="61"/>
                          <w:ind w:left="746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Designation</w:t>
                        </w:r>
                      </w:p>
                    </w:tc>
                    <w:tc>
                      <w:tcPr>
                        <w:tcW w:w="3530" w:type="dxa"/>
                        <w:gridSpan w:val="3"/>
                      </w:tcPr>
                      <w:p>
                        <w:pPr>
                          <w:pStyle w:val="TableParagraph"/>
                          <w:spacing w:before="61"/>
                          <w:ind w:left="93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Work Experience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625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12" w:type="dxa"/>
                      </w:tcPr>
                      <w:p>
                        <w:pPr>
                          <w:pStyle w:val="TableParagraph"/>
                          <w:spacing w:line="252" w:lineRule="exact" w:before="5"/>
                          <w:ind w:left="86" w:right="8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Form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spacing w:line="252" w:lineRule="exact" w:before="5"/>
                          <w:ind w:left="105" w:right="9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</w:t>
                        </w:r>
                      </w:p>
                    </w:tc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line="252" w:lineRule="exact" w:before="5"/>
                          <w:ind w:left="26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Duration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Nakilat – Keppel Offshore and Marine</w:t>
                        </w:r>
                      </w:p>
                      <w:p>
                        <w:pPr>
                          <w:pStyle w:val="TableParagraph"/>
                          <w:spacing w:line="240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Ltd, Qatar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Structural Production and</w:t>
                        </w:r>
                      </w:p>
                      <w:p>
                        <w:pPr>
                          <w:pStyle w:val="TableParagraph"/>
                          <w:spacing w:line="240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Planning Engineer</w:t>
                        </w:r>
                      </w:p>
                    </w:tc>
                    <w:tc>
                      <w:tcPr>
                        <w:tcW w:w="1112" w:type="dxa"/>
                      </w:tcPr>
                      <w:p>
                        <w:pPr>
                          <w:pStyle w:val="TableParagraph"/>
                          <w:spacing w:before="1"/>
                          <w:ind w:left="86" w:right="10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Aug 2012</w:t>
                        </w: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spacing w:before="121"/>
                          <w:ind w:left="105" w:right="9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Dec 2016</w:t>
                        </w:r>
                      </w:p>
                    </w:tc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line="252" w:lineRule="exact" w:before="2"/>
                          <w:ind w:left="253" w:right="226" w:firstLine="96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4years 4months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2565pt;margin-top:97.579987pt;width:489.25pt;height:59.65pt;mso-position-horizontal-relative:page;mso-position-vertical-relative:page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46"/>
                    <w:gridCol w:w="2609"/>
                    <w:gridCol w:w="1112"/>
                    <w:gridCol w:w="1102"/>
                    <w:gridCol w:w="1316"/>
                  </w:tblGrid>
                  <w:tr>
                    <w:trPr>
                      <w:trHeight w:val="386" w:hRule="atLeast"/>
                    </w:trPr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53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625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1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364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11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sectPr>
      <w:pgSz w:w="11910" w:h="16840"/>
      <w:pgMar w:header="724" w:footer="1014" w:top="1260" w:bottom="1200" w:left="12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80.200012pt;width:51.4pt;height:13.05pt;mso-position-horizontal-relative:page;mso-position-vertical-relative:page;z-index:-1081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 </w:t>
                </w:r>
                <w:r>
                  <w:rPr>
                    <w:rFonts w:ascii="Calibri"/>
                    <w:b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329987pt;margin-top:35.208752pt;width:58.85pt;height:17.55pt;mso-position-horizontal-relative:page;mso-position-vertical-relative:page;z-index:-1084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RESUME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Letter"/>
      <w:lvlText w:val="%1)"/>
      <w:lvlJc w:val="left"/>
      <w:pPr>
        <w:ind w:left="506" w:hanging="360"/>
        <w:jc w:val="right"/>
      </w:pPr>
      <w:rPr>
        <w:rFonts w:hint="default" w:ascii="Times New Roman" w:hAnsi="Times New Roman" w:eastAsia="Times New Roman" w:cs="Times New Roman"/>
        <w:b/>
        <w:bCs/>
        <w:spacing w:val="-20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77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"/>
      <w:lvlJc w:val="left"/>
      <w:pPr>
        <w:ind w:left="76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21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"/>
      <w:lvlJc w:val="left"/>
      <w:pPr>
        <w:ind w:left="563" w:hanging="178"/>
      </w:pPr>
      <w:rPr>
        <w:rFonts w:hint="default" w:ascii="Wingdings" w:hAnsi="Wingdings" w:eastAsia="Wingdings" w:cs="Wingdings"/>
        <w:spacing w:val="4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6" w:hanging="1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72" w:hanging="1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185" w:hanging="1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841" w:hanging="1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497" w:hanging="1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154" w:hanging="1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810" w:hanging="178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"/>
      <w:lvlJc w:val="left"/>
      <w:pPr>
        <w:ind w:left="832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2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"/>
      <w:lvlJc w:val="left"/>
      <w:pPr>
        <w:ind w:left="832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2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832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2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832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2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81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en-u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mailto:najeefullah.aj@gmail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Najeefullah AJ</dc:creator>
  <dcterms:created xsi:type="dcterms:W3CDTF">2019-02-19T23:52:48Z</dcterms:created>
  <dcterms:modified xsi:type="dcterms:W3CDTF">2019-02-19T23:52:48Z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