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1152" w:right="933" w:firstLine="0"/>
        <w:jc w:val="center"/>
        <w:rPr>
          <w:rFonts w:ascii="Bookman Old Style"/>
          <w:b/>
          <w:sz w:val="40"/>
        </w:rPr>
      </w:pPr>
      <w:r>
        <w:rPr/>
        <w:pict>
          <v:group style="position:absolute;margin-left:24.48pt;margin-top:24.479982pt;width:546.950pt;height:793.55pt;mso-position-horizontal-relative:page;mso-position-vertical-relative:page;z-index:-8344" coordorigin="490,490" coordsize="10939,15871">
            <v:line style="position:absolute" from="499,494" to="11409,494" stroked="true" strokeweight=".48pt" strokecolor="#000000">
              <v:stroke dashstyle="solid"/>
            </v:line>
            <v:line style="position:absolute" from="494,490" to="494,16341" stroked="true" strokeweight=".48pt" strokecolor="#000000">
              <v:stroke dashstyle="solid"/>
            </v:line>
            <v:line style="position:absolute" from="11424,499" to="11424,16341" stroked="true" strokeweight=".47998pt" strokecolor="#000000">
              <v:stroke dashstyle="solid"/>
            </v:line>
            <v:line style="position:absolute" from="11414,490" to="11414,16341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09,16356" stroked="true" strokeweight=".47998pt" strokecolor="#000000">
              <v:stroke dashstyle="solid"/>
            </v:line>
            <v:line style="position:absolute" from="499,16346" to="11409,16346" stroked="true" strokeweight=".47998pt" strokecolor="#000000">
              <v:stroke dashstyle="solid"/>
            </v:line>
            <v:shape style="position:absolute;left:11409;top:16341;width:20;height:20" coordorigin="11409,16341" coordsize="20,20" path="m11428,16351l11428,16341,11419,16341,11409,16341,11409,16351,11419,16351,11409,16351,11409,16360,11419,16360,11428,16360,11428,16351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Bookman Old Style"/>
          <w:b/>
          <w:shadow/>
          <w:sz w:val="40"/>
        </w:rPr>
        <w:t>B.Mohamed</w:t>
      </w:r>
      <w:r>
        <w:rPr>
          <w:rFonts w:ascii="Bookman Old Style"/>
          <w:b/>
          <w:shadow w:val="0"/>
          <w:sz w:val="40"/>
        </w:rPr>
        <w:t> </w:t>
      </w:r>
      <w:r>
        <w:rPr>
          <w:rFonts w:ascii="Bookman Old Style"/>
          <w:b/>
          <w:shadow/>
          <w:sz w:val="40"/>
        </w:rPr>
        <w:t>Hamdhan</w:t>
      </w:r>
    </w:p>
    <w:p>
      <w:pPr>
        <w:spacing w:before="100"/>
        <w:ind w:left="1152" w:right="933" w:firstLine="0"/>
        <w:jc w:val="center"/>
        <w:rPr>
          <w:rFonts w:ascii="Bookman Old Style" w:hAnsi="Bookman Old Style"/>
          <w:b/>
          <w:sz w:val="30"/>
        </w:rPr>
      </w:pPr>
      <w:r>
        <w:rPr>
          <w:rFonts w:ascii="Bookman Old Style" w:hAnsi="Bookman Old Style"/>
          <w:b/>
          <w:shadow/>
          <w:spacing w:val="14"/>
          <w:sz w:val="30"/>
        </w:rPr>
        <w:t>Site</w:t>
      </w:r>
      <w:r>
        <w:rPr>
          <w:rFonts w:ascii="Bookman Old Style" w:hAnsi="Bookman Old Style"/>
          <w:b/>
          <w:shadow w:val="0"/>
          <w:spacing w:val="14"/>
          <w:sz w:val="30"/>
        </w:rPr>
        <w:t> </w:t>
      </w:r>
      <w:r>
        <w:rPr>
          <w:rFonts w:ascii="Bookman Old Style" w:hAnsi="Bookman Old Style"/>
          <w:b/>
          <w:shadow/>
          <w:spacing w:val="17"/>
          <w:sz w:val="30"/>
        </w:rPr>
        <w:t>Engineer</w:t>
      </w:r>
      <w:r>
        <w:rPr>
          <w:rFonts w:ascii="Bookman Old Style" w:hAnsi="Bookman Old Style"/>
          <w:b/>
          <w:shadow w:val="0"/>
          <w:spacing w:val="17"/>
          <w:sz w:val="30"/>
        </w:rPr>
        <w:t> </w:t>
      </w:r>
      <w:r>
        <w:rPr>
          <w:rFonts w:ascii="Bookman Old Style" w:hAnsi="Bookman Old Style"/>
          <w:b/>
          <w:emboss/>
          <w:sz w:val="30"/>
        </w:rPr>
        <w:t>–</w:t>
      </w:r>
      <w:r>
        <w:rPr>
          <w:rFonts w:ascii="Bookman Old Style" w:hAnsi="Bookman Old Style"/>
          <w:b/>
          <w:shadow w:val="0"/>
          <w:spacing w:val="87"/>
          <w:sz w:val="30"/>
        </w:rPr>
        <w:t> </w:t>
      </w:r>
      <w:r>
        <w:rPr>
          <w:rFonts w:ascii="Bookman Old Style" w:hAnsi="Bookman Old Style"/>
          <w:b/>
          <w:shadow/>
          <w:spacing w:val="15"/>
          <w:sz w:val="30"/>
        </w:rPr>
        <w:t>Civil</w:t>
      </w:r>
    </w:p>
    <w:p>
      <w:pPr>
        <w:pStyle w:val="BodyText"/>
        <w:spacing w:before="102"/>
        <w:ind w:left="1169" w:right="933"/>
        <w:jc w:val="center"/>
      </w:pPr>
      <w:r>
        <w:rPr/>
        <w:t>United Arab Emirates </w:t>
      </w:r>
      <w:r>
        <w:rPr>
          <w:rFonts w:ascii="Wingdings" w:hAnsi="Wingdings"/>
        </w:rPr>
        <w:t></w:t>
      </w:r>
      <w:r>
        <w:rPr>
          <w:rFonts w:ascii="Times New Roman" w:hAnsi="Times New Roman"/>
        </w:rPr>
        <w:t> </w:t>
      </w:r>
      <w:r>
        <w:rPr/>
        <w:t>Mobile: +971 52 6836306 </w:t>
      </w:r>
      <w:r>
        <w:rPr>
          <w:rFonts w:ascii="Wingdings" w:hAnsi="Wingdings"/>
        </w:rPr>
        <w:t></w:t>
      </w:r>
      <w:r>
        <w:rPr>
          <w:rFonts w:ascii="Times New Roman" w:hAnsi="Times New Roman"/>
        </w:rPr>
        <w:t> </w:t>
      </w:r>
      <w:r>
        <w:rPr/>
        <w:t>Email: </w:t>
      </w:r>
      <w:hyperlink r:id="rId5">
        <w:r>
          <w:rPr>
            <w:color w:val="0000FF"/>
            <w:u w:val="single" w:color="0000FF"/>
          </w:rPr>
          <w:t>hamdhan1661@gmail.com</w:t>
        </w:r>
      </w:hyperlink>
    </w:p>
    <w:p>
      <w:pPr>
        <w:pStyle w:val="BodyText"/>
        <w:spacing w:before="7"/>
        <w:rPr>
          <w:sz w:val="21"/>
        </w:rPr>
      </w:pPr>
      <w:r>
        <w:rPr/>
        <w:pict>
          <v:line style="position:absolute;mso-position-horizontal-relative:page;mso-position-vertical-relative:paragraph;z-index:-1024;mso-wrap-distance-left:0;mso-wrap-distance-right:0" from="48.959999pt,15.788671pt" to="546.459999pt,15.788671pt" stroked="true" strokeweight="2.16pt" strokecolor="#000000">
            <v:stroke dashstyle="solid"/>
            <w10:wrap type="topAndBottom"/>
          </v:line>
        </w:pict>
      </w:r>
    </w:p>
    <w:p>
      <w:pPr>
        <w:pStyle w:val="Heading1"/>
        <w:ind w:left="4759"/>
      </w:pPr>
      <w:r>
        <w:rPr/>
        <w:t>Key Profile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360" w:lineRule="auto" w:before="0" w:after="0"/>
        <w:ind w:left="479" w:right="144" w:hanging="363"/>
        <w:jc w:val="left"/>
        <w:rPr>
          <w:sz w:val="20"/>
        </w:rPr>
      </w:pPr>
      <w:r>
        <w:rPr>
          <w:sz w:val="20"/>
        </w:rPr>
        <w:t>Having a total of 5 years’ experience including over 4 years in UAE and KSA in the field of Civil Engineering which includes the Design &amp; construction of Substations and</w:t>
      </w:r>
      <w:r>
        <w:rPr>
          <w:spacing w:val="-8"/>
          <w:sz w:val="20"/>
        </w:rPr>
        <w:t> </w:t>
      </w:r>
      <w:r>
        <w:rPr>
          <w:sz w:val="20"/>
        </w:rPr>
        <w:t>Buildings.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362" w:lineRule="auto" w:before="0" w:after="0"/>
        <w:ind w:left="479" w:right="155" w:hanging="363"/>
        <w:jc w:val="left"/>
        <w:rPr>
          <w:sz w:val="20"/>
        </w:rPr>
      </w:pPr>
      <w:r>
        <w:rPr>
          <w:sz w:val="20"/>
        </w:rPr>
        <w:t>The key experience and skill involves Site execution and supervision of Projects as per Contract specification and Time management.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360" w:lineRule="auto" w:before="0" w:after="0"/>
        <w:ind w:left="479" w:right="148" w:hanging="363"/>
        <w:jc w:val="left"/>
        <w:rPr>
          <w:sz w:val="20"/>
        </w:rPr>
      </w:pPr>
      <w:r>
        <w:rPr>
          <w:sz w:val="20"/>
        </w:rPr>
        <w:t>Proper Coordination and Good Communication with Clients, Consultants and Contractors for the successful execution of</w:t>
      </w:r>
      <w:r>
        <w:rPr>
          <w:spacing w:val="-2"/>
          <w:sz w:val="20"/>
        </w:rPr>
        <w:t> </w:t>
      </w:r>
      <w:r>
        <w:rPr>
          <w:sz w:val="20"/>
        </w:rPr>
        <w:t>Projects.</w:t>
      </w:r>
    </w:p>
    <w:p>
      <w:pPr>
        <w:pStyle w:val="BodyText"/>
        <w:spacing w:before="11"/>
      </w:pPr>
      <w:r>
        <w:rPr/>
        <w:pict>
          <v:line style="position:absolute;mso-position-horizontal-relative:page;mso-position-vertical-relative:paragraph;z-index:-1000;mso-wrap-distance-left:0;mso-wrap-distance-right:0" from="48.959999pt,15.415557pt" to="546.459999pt,15.415557pt" stroked="true" strokeweight="2.16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spacing w:before="93"/>
      </w:pPr>
      <w:r>
        <w:rPr/>
        <w:t>Professional Experience - Projects Worked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3268" w:val="left" w:leader="none"/>
        </w:tabs>
        <w:spacing w:line="360" w:lineRule="auto" w:before="149" w:after="0"/>
        <w:ind w:left="839" w:right="4883" w:hanging="360"/>
        <w:jc w:val="left"/>
        <w:rPr>
          <w:sz w:val="20"/>
        </w:rPr>
      </w:pPr>
      <w:r>
        <w:rPr>
          <w:sz w:val="20"/>
        </w:rPr>
        <w:t>Designation</w:t>
        <w:tab/>
        <w:t>: Site Engineer Civil Projects</w:t>
        <w:tab/>
        <w:t>: 132/11kV</w:t>
      </w:r>
      <w:r>
        <w:rPr>
          <w:spacing w:val="-14"/>
          <w:sz w:val="20"/>
        </w:rPr>
        <w:t> </w:t>
      </w:r>
      <w:r>
        <w:rPr>
          <w:sz w:val="20"/>
        </w:rPr>
        <w:t>Substations</w:t>
      </w:r>
    </w:p>
    <w:p>
      <w:pPr>
        <w:pStyle w:val="BodyText"/>
        <w:tabs>
          <w:tab w:pos="3268" w:val="left" w:leader="none"/>
        </w:tabs>
        <w:spacing w:line="235" w:lineRule="exact"/>
        <w:ind w:left="839"/>
      </w:pPr>
      <w:r>
        <w:rPr/>
        <w:t>Company</w:t>
        <w:tab/>
        <w:t>: Dubai Electricity &amp; Water Authority (External</w:t>
      </w:r>
      <w:r>
        <w:rPr>
          <w:spacing w:val="-7"/>
        </w:rPr>
        <w:t> </w:t>
      </w:r>
      <w:r>
        <w:rPr/>
        <w:t>contract)</w:t>
      </w:r>
    </w:p>
    <w:p>
      <w:pPr>
        <w:pStyle w:val="BodyText"/>
        <w:tabs>
          <w:tab w:pos="3268" w:val="left" w:leader="none"/>
        </w:tabs>
        <w:spacing w:before="117"/>
        <w:ind w:left="839"/>
      </w:pPr>
      <w:r>
        <w:rPr/>
        <w:t>Duration</w:t>
        <w:tab/>
        <w:t>: May 2017 to till</w:t>
      </w:r>
      <w:r>
        <w:rPr>
          <w:spacing w:val="-4"/>
        </w:rPr>
        <w:t> </w:t>
      </w:r>
      <w:r>
        <w:rPr/>
        <w:t>date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3268" w:val="left" w:leader="none"/>
        </w:tabs>
        <w:spacing w:line="240" w:lineRule="auto" w:before="0" w:after="0"/>
        <w:ind w:left="839" w:right="0" w:hanging="360"/>
        <w:jc w:val="left"/>
        <w:rPr>
          <w:sz w:val="20"/>
        </w:rPr>
      </w:pPr>
      <w:r>
        <w:rPr>
          <w:sz w:val="20"/>
        </w:rPr>
        <w:t>Designation</w:t>
        <w:tab/>
        <w:t>: Site</w:t>
      </w:r>
      <w:r>
        <w:rPr>
          <w:spacing w:val="-1"/>
          <w:sz w:val="20"/>
        </w:rPr>
        <w:t> </w:t>
      </w:r>
      <w:r>
        <w:rPr>
          <w:sz w:val="20"/>
        </w:rPr>
        <w:t>Engineer</w:t>
      </w:r>
    </w:p>
    <w:p>
      <w:pPr>
        <w:pStyle w:val="BodyText"/>
        <w:tabs>
          <w:tab w:pos="3268" w:val="left" w:leader="none"/>
        </w:tabs>
        <w:spacing w:before="117"/>
        <w:ind w:left="839"/>
      </w:pPr>
      <w:r>
        <w:rPr/>
        <w:t>Project</w:t>
        <w:tab/>
        <w:t>: 110/13.8 kV Al Qaim Substation,</w:t>
      </w:r>
      <w:r>
        <w:rPr>
          <w:spacing w:val="-4"/>
        </w:rPr>
        <w:t> </w:t>
      </w:r>
      <w:r>
        <w:rPr/>
        <w:t>Taif</w:t>
      </w:r>
    </w:p>
    <w:p>
      <w:pPr>
        <w:pStyle w:val="BodyText"/>
        <w:tabs>
          <w:tab w:pos="3268" w:val="left" w:leader="none"/>
        </w:tabs>
        <w:spacing w:before="117"/>
        <w:ind w:left="839"/>
      </w:pPr>
      <w:r>
        <w:rPr/>
        <w:t>Contract</w:t>
      </w:r>
      <w:r>
        <w:rPr>
          <w:spacing w:val="-3"/>
        </w:rPr>
        <w:t> </w:t>
      </w:r>
      <w:r>
        <w:rPr/>
        <w:t>value</w:t>
        <w:tab/>
        <w:t>: SAR 74</w:t>
      </w:r>
      <w:r>
        <w:rPr>
          <w:spacing w:val="-1"/>
        </w:rPr>
        <w:t> </w:t>
      </w:r>
      <w:r>
        <w:rPr/>
        <w:t>Million</w:t>
      </w:r>
    </w:p>
    <w:p>
      <w:pPr>
        <w:pStyle w:val="BodyText"/>
        <w:tabs>
          <w:tab w:pos="3268" w:val="left" w:leader="none"/>
        </w:tabs>
        <w:spacing w:line="362" w:lineRule="auto" w:before="118"/>
        <w:ind w:left="839" w:right="1268"/>
      </w:pPr>
      <w:r>
        <w:rPr/>
        <w:t>Company</w:t>
        <w:tab/>
        <w:t>: ETA Star Engineering &amp; Contracting Company, Saudi Arabia Client</w:t>
        <w:tab/>
        <w:t>: Saudi Electricity</w:t>
      </w:r>
      <w:r>
        <w:rPr>
          <w:spacing w:val="-4"/>
        </w:rPr>
        <w:t> </w:t>
      </w:r>
      <w:r>
        <w:rPr/>
        <w:t>Company</w:t>
      </w:r>
    </w:p>
    <w:p>
      <w:pPr>
        <w:pStyle w:val="BodyText"/>
        <w:tabs>
          <w:tab w:pos="3268" w:val="left" w:leader="none"/>
        </w:tabs>
        <w:spacing w:line="232" w:lineRule="exact"/>
        <w:ind w:left="839"/>
      </w:pPr>
      <w:r>
        <w:rPr/>
        <w:t>Duration</w:t>
        <w:tab/>
        <w:t>: Dec 2015 to Apr</w:t>
      </w:r>
      <w:r>
        <w:rPr>
          <w:spacing w:val="-7"/>
        </w:rPr>
        <w:t> </w:t>
      </w:r>
      <w:r>
        <w:rPr/>
        <w:t>2017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3268" w:val="left" w:leader="none"/>
        </w:tabs>
        <w:spacing w:line="240" w:lineRule="auto" w:before="1" w:after="0"/>
        <w:ind w:left="839" w:right="0" w:hanging="360"/>
        <w:jc w:val="left"/>
        <w:rPr>
          <w:sz w:val="20"/>
        </w:rPr>
      </w:pPr>
      <w:r>
        <w:rPr>
          <w:sz w:val="20"/>
        </w:rPr>
        <w:t>Designation</w:t>
        <w:tab/>
        <w:t>: Site</w:t>
      </w:r>
      <w:r>
        <w:rPr>
          <w:spacing w:val="-1"/>
          <w:sz w:val="20"/>
        </w:rPr>
        <w:t> </w:t>
      </w:r>
      <w:r>
        <w:rPr>
          <w:sz w:val="20"/>
        </w:rPr>
        <w:t>Engineer</w:t>
      </w:r>
    </w:p>
    <w:p>
      <w:pPr>
        <w:pStyle w:val="BodyText"/>
        <w:tabs>
          <w:tab w:pos="3268" w:val="left" w:leader="none"/>
        </w:tabs>
        <w:spacing w:before="119"/>
        <w:ind w:left="839"/>
      </w:pPr>
      <w:r>
        <w:rPr/>
        <w:t>Project</w:t>
        <w:tab/>
        <w:t>: 110/33/13.8 kV Al Khurmah Substation,</w:t>
      </w:r>
      <w:r>
        <w:rPr>
          <w:spacing w:val="-5"/>
        </w:rPr>
        <w:t> </w:t>
      </w:r>
      <w:r>
        <w:rPr/>
        <w:t>Taif</w:t>
      </w:r>
    </w:p>
    <w:p>
      <w:pPr>
        <w:pStyle w:val="BodyText"/>
        <w:tabs>
          <w:tab w:pos="3268" w:val="left" w:leader="none"/>
        </w:tabs>
        <w:spacing w:before="118"/>
        <w:ind w:left="839"/>
      </w:pPr>
      <w:r>
        <w:rPr/>
        <w:t>Contract</w:t>
      </w:r>
      <w:r>
        <w:rPr>
          <w:spacing w:val="-3"/>
        </w:rPr>
        <w:t> </w:t>
      </w:r>
      <w:r>
        <w:rPr/>
        <w:t>value</w:t>
        <w:tab/>
        <w:t>: SAR 121</w:t>
      </w:r>
      <w:r>
        <w:rPr>
          <w:spacing w:val="-1"/>
        </w:rPr>
        <w:t> </w:t>
      </w:r>
      <w:r>
        <w:rPr/>
        <w:t>Million</w:t>
      </w:r>
    </w:p>
    <w:p>
      <w:pPr>
        <w:pStyle w:val="BodyText"/>
        <w:tabs>
          <w:tab w:pos="3268" w:val="left" w:leader="none"/>
        </w:tabs>
        <w:spacing w:line="360" w:lineRule="auto" w:before="117"/>
        <w:ind w:left="839" w:right="1268"/>
      </w:pPr>
      <w:r>
        <w:rPr/>
        <w:t>Company</w:t>
        <w:tab/>
        <w:t>: ETA Star Engineering &amp; Contracting Company, Saudi Arabia Client</w:t>
        <w:tab/>
        <w:t>: Saudi Electricity</w:t>
      </w:r>
      <w:r>
        <w:rPr>
          <w:spacing w:val="-4"/>
        </w:rPr>
        <w:t> </w:t>
      </w:r>
      <w:r>
        <w:rPr/>
        <w:t>Company</w:t>
      </w:r>
    </w:p>
    <w:p>
      <w:pPr>
        <w:pStyle w:val="BodyText"/>
        <w:tabs>
          <w:tab w:pos="3268" w:val="left" w:leader="none"/>
        </w:tabs>
        <w:spacing w:line="235" w:lineRule="exact"/>
        <w:ind w:left="839"/>
      </w:pPr>
      <w:r>
        <w:rPr/>
        <w:t>Duration</w:t>
        <w:tab/>
        <w:t>: Jul 2014 to Nov</w:t>
      </w:r>
      <w:r>
        <w:rPr>
          <w:spacing w:val="-3"/>
        </w:rPr>
        <w:t> </w:t>
      </w:r>
      <w:r>
        <w:rPr/>
        <w:t>2015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3268" w:val="left" w:leader="none"/>
        </w:tabs>
        <w:spacing w:line="240" w:lineRule="auto" w:before="0" w:after="0"/>
        <w:ind w:left="839" w:right="0" w:hanging="360"/>
        <w:jc w:val="left"/>
        <w:rPr>
          <w:sz w:val="20"/>
        </w:rPr>
      </w:pPr>
      <w:r>
        <w:rPr>
          <w:sz w:val="20"/>
        </w:rPr>
        <w:t>Designation</w:t>
        <w:tab/>
        <w:t>: Site</w:t>
      </w:r>
      <w:r>
        <w:rPr>
          <w:spacing w:val="-1"/>
          <w:sz w:val="20"/>
        </w:rPr>
        <w:t> </w:t>
      </w:r>
      <w:r>
        <w:rPr>
          <w:sz w:val="20"/>
        </w:rPr>
        <w:t>Engineer</w:t>
      </w:r>
    </w:p>
    <w:p>
      <w:pPr>
        <w:pStyle w:val="BodyText"/>
        <w:tabs>
          <w:tab w:pos="3297" w:val="left" w:leader="none"/>
        </w:tabs>
        <w:spacing w:before="117"/>
        <w:ind w:left="839"/>
      </w:pPr>
      <w:r>
        <w:rPr/>
        <w:t>Project</w:t>
        <w:tab/>
        <w:t>: 132/11 kV Al Barsha</w:t>
      </w:r>
      <w:r>
        <w:rPr>
          <w:spacing w:val="-6"/>
        </w:rPr>
        <w:t> </w:t>
      </w:r>
      <w:r>
        <w:rPr/>
        <w:t>Substation</w:t>
      </w:r>
    </w:p>
    <w:p>
      <w:pPr>
        <w:pStyle w:val="BodyText"/>
        <w:tabs>
          <w:tab w:pos="3268" w:val="left" w:leader="none"/>
        </w:tabs>
        <w:spacing w:before="117"/>
        <w:ind w:left="839"/>
      </w:pPr>
      <w:r>
        <w:rPr/>
        <w:t>Company</w:t>
        <w:tab/>
        <w:t>: ETA Power Projects Division,</w:t>
      </w:r>
      <w:r>
        <w:rPr>
          <w:spacing w:val="-3"/>
        </w:rPr>
        <w:t> </w:t>
      </w:r>
      <w:r>
        <w:rPr/>
        <w:t>Dubai</w:t>
      </w:r>
    </w:p>
    <w:p>
      <w:pPr>
        <w:pStyle w:val="BodyText"/>
        <w:tabs>
          <w:tab w:pos="3296" w:val="left" w:leader="none"/>
        </w:tabs>
        <w:spacing w:before="120"/>
        <w:ind w:left="839"/>
      </w:pPr>
      <w:r>
        <w:rPr/>
        <w:t>Client</w:t>
        <w:tab/>
        <w:t>: Dubai Electricity &amp; Water Authority</w:t>
      </w:r>
      <w:r>
        <w:rPr>
          <w:spacing w:val="-5"/>
        </w:rPr>
        <w:t> </w:t>
      </w:r>
      <w:r>
        <w:rPr/>
        <w:t>(DEWA)</w:t>
      </w:r>
    </w:p>
    <w:p>
      <w:pPr>
        <w:pStyle w:val="BodyText"/>
        <w:tabs>
          <w:tab w:pos="3268" w:val="left" w:leader="none"/>
        </w:tabs>
        <w:spacing w:before="117"/>
        <w:ind w:left="839"/>
      </w:pPr>
      <w:r>
        <w:rPr/>
        <w:t>Duration</w:t>
        <w:tab/>
        <w:t>: Apr 2014 – Jun</w:t>
      </w:r>
      <w:r>
        <w:rPr>
          <w:spacing w:val="-7"/>
        </w:rPr>
        <w:t> </w:t>
      </w:r>
      <w:r>
        <w:rPr/>
        <w:t>2014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  <w:tab w:pos="3268" w:val="left" w:leader="none"/>
        </w:tabs>
        <w:spacing w:line="240" w:lineRule="auto" w:before="0" w:after="0"/>
        <w:ind w:left="839" w:right="0" w:hanging="360"/>
        <w:jc w:val="left"/>
        <w:rPr>
          <w:sz w:val="20"/>
        </w:rPr>
      </w:pPr>
      <w:r>
        <w:rPr>
          <w:sz w:val="20"/>
        </w:rPr>
        <w:t>Designation</w:t>
        <w:tab/>
        <w:t>: Site</w:t>
      </w:r>
      <w:r>
        <w:rPr>
          <w:spacing w:val="-1"/>
          <w:sz w:val="20"/>
        </w:rPr>
        <w:t> </w:t>
      </w:r>
      <w:r>
        <w:rPr>
          <w:sz w:val="20"/>
        </w:rPr>
        <w:t>Engineer</w:t>
      </w:r>
    </w:p>
    <w:p>
      <w:pPr>
        <w:pStyle w:val="BodyText"/>
        <w:tabs>
          <w:tab w:pos="3268" w:val="left" w:leader="none"/>
        </w:tabs>
        <w:spacing w:before="117"/>
        <w:ind w:left="839"/>
      </w:pPr>
      <w:r>
        <w:rPr/>
        <w:t>Project</w:t>
        <w:tab/>
        <w:t>: 132/11 kV Golf community Substation,</w:t>
      </w:r>
      <w:r>
        <w:rPr>
          <w:spacing w:val="-4"/>
        </w:rPr>
        <w:t> </w:t>
      </w:r>
      <w:r>
        <w:rPr/>
        <w:t>Dubai</w:t>
      </w:r>
    </w:p>
    <w:p>
      <w:pPr>
        <w:spacing w:after="0"/>
        <w:sectPr>
          <w:type w:val="continuous"/>
          <w:pgSz w:w="11910" w:h="16840"/>
          <w:pgMar w:top="760" w:bottom="280" w:left="620" w:right="860"/>
        </w:sectPr>
      </w:pPr>
    </w:p>
    <w:p>
      <w:pPr>
        <w:pStyle w:val="BodyText"/>
        <w:tabs>
          <w:tab w:pos="3268" w:val="left" w:leader="none"/>
        </w:tabs>
        <w:spacing w:before="86"/>
        <w:ind w:left="839"/>
      </w:pPr>
      <w:r>
        <w:rPr/>
        <w:pict>
          <v:group style="position:absolute;margin-left:24.48pt;margin-top:24.479982pt;width:546.950pt;height:793.55pt;mso-position-horizontal-relative:page;mso-position-vertical-relative:page;z-index:-8272" coordorigin="490,490" coordsize="10939,15871">
            <v:line style="position:absolute" from="499,494" to="11409,494" stroked="true" strokeweight=".48pt" strokecolor="#000000">
              <v:stroke dashstyle="solid"/>
            </v:line>
            <v:line style="position:absolute" from="494,490" to="494,16341" stroked="true" strokeweight=".48pt" strokecolor="#000000">
              <v:stroke dashstyle="solid"/>
            </v:line>
            <v:line style="position:absolute" from="11424,499" to="11424,16341" stroked="true" strokeweight=".47998pt" strokecolor="#000000">
              <v:stroke dashstyle="solid"/>
            </v:line>
            <v:line style="position:absolute" from="11414,490" to="11414,16341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09,16356" stroked="true" strokeweight=".47998pt" strokecolor="#000000">
              <v:stroke dashstyle="solid"/>
            </v:line>
            <v:line style="position:absolute" from="499,16346" to="11409,16346" stroked="true" strokeweight=".47998pt" strokecolor="#000000">
              <v:stroke dashstyle="solid"/>
            </v:line>
            <v:shape style="position:absolute;left:11409;top:16341;width:20;height:20" coordorigin="11409,16341" coordsize="20,20" path="m11428,16351l11428,16341,11419,16341,11409,16341,11409,16351,11419,16351,11409,16351,11409,16360,11419,16360,11428,16360,11428,16351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Contract</w:t>
      </w:r>
      <w:r>
        <w:rPr>
          <w:spacing w:val="-3"/>
        </w:rPr>
        <w:t> </w:t>
      </w:r>
      <w:r>
        <w:rPr/>
        <w:t>value</w:t>
        <w:tab/>
        <w:t>: AED 95</w:t>
      </w:r>
      <w:r>
        <w:rPr>
          <w:spacing w:val="-2"/>
        </w:rPr>
        <w:t> </w:t>
      </w:r>
      <w:r>
        <w:rPr/>
        <w:t>Million</w:t>
      </w:r>
    </w:p>
    <w:p>
      <w:pPr>
        <w:pStyle w:val="BodyText"/>
        <w:tabs>
          <w:tab w:pos="3268" w:val="left" w:leader="none"/>
        </w:tabs>
        <w:spacing w:before="118"/>
        <w:ind w:left="839"/>
      </w:pPr>
      <w:r>
        <w:rPr/>
        <w:t>Company</w:t>
        <w:tab/>
        <w:t>: ETA Power Projects Division,</w:t>
      </w:r>
      <w:r>
        <w:rPr>
          <w:spacing w:val="-3"/>
        </w:rPr>
        <w:t> </w:t>
      </w:r>
      <w:r>
        <w:rPr/>
        <w:t>Dubai</w:t>
      </w:r>
    </w:p>
    <w:p>
      <w:pPr>
        <w:pStyle w:val="BodyText"/>
        <w:tabs>
          <w:tab w:pos="3268" w:val="left" w:leader="none"/>
        </w:tabs>
        <w:spacing w:before="117"/>
        <w:ind w:left="839"/>
      </w:pPr>
      <w:r>
        <w:rPr/>
        <w:t>Consultant</w:t>
        <w:tab/>
        <w:t>: Energo project Entel</w:t>
      </w:r>
      <w:r>
        <w:rPr>
          <w:spacing w:val="-3"/>
        </w:rPr>
        <w:t> </w:t>
      </w:r>
      <w:r>
        <w:rPr/>
        <w:t>(EPE)</w:t>
      </w:r>
    </w:p>
    <w:p>
      <w:pPr>
        <w:pStyle w:val="BodyText"/>
        <w:tabs>
          <w:tab w:pos="3268" w:val="left" w:leader="none"/>
        </w:tabs>
        <w:spacing w:before="120"/>
        <w:ind w:left="839"/>
      </w:pPr>
      <w:r>
        <w:rPr/>
        <w:t>Duration</w:t>
        <w:tab/>
        <w:t>: Sep 2013 to Mar</w:t>
      </w:r>
      <w:r>
        <w:rPr>
          <w:spacing w:val="-6"/>
        </w:rPr>
        <w:t> </w:t>
      </w:r>
      <w:r>
        <w:rPr/>
        <w:t>2014</w:t>
      </w:r>
    </w:p>
    <w:p>
      <w:pPr>
        <w:pStyle w:val="BodyText"/>
      </w:pPr>
    </w:p>
    <w:p>
      <w:pPr>
        <w:pStyle w:val="BodyText"/>
        <w:spacing w:before="2"/>
        <w:rPr>
          <w:sz w:val="11"/>
        </w:rPr>
      </w:pPr>
      <w:r>
        <w:rPr/>
        <w:pict>
          <v:line style="position:absolute;mso-position-horizontal-relative:page;mso-position-vertical-relative:paragraph;z-index:-952;mso-wrap-distance-left:0;mso-wrap-distance-right:0" from="48.959999pt,9.643281pt" to="546.459999pt,9.643281pt" stroked="true" strokeweight="2.16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28"/>
        </w:rPr>
      </w:pPr>
    </w:p>
    <w:p>
      <w:pPr>
        <w:pStyle w:val="Heading3"/>
        <w:spacing w:before="93"/>
        <w:rPr>
          <w:i/>
          <w:u w:val="none"/>
        </w:rPr>
      </w:pPr>
      <w:r>
        <w:rPr>
          <w:i/>
          <w:u w:val="thick"/>
        </w:rPr>
        <w:t>Technical Scope of work and Key Responsibilities:</w:t>
      </w:r>
    </w:p>
    <w:p>
      <w:pPr>
        <w:pStyle w:val="BodyText"/>
        <w:spacing w:before="117"/>
        <w:ind w:left="839"/>
      </w:pPr>
      <w:r>
        <w:rPr/>
        <w:t>The major scope and knowledge of work in the project involves the</w:t>
      </w:r>
      <w:r>
        <w:rPr>
          <w:spacing w:val="-38"/>
        </w:rPr>
        <w:t> </w:t>
      </w:r>
      <w:r>
        <w:rPr/>
        <w:t>following,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0" w:after="0"/>
        <w:ind w:left="1108" w:right="0" w:hanging="269"/>
        <w:jc w:val="left"/>
        <w:rPr>
          <w:sz w:val="20"/>
        </w:rPr>
      </w:pPr>
      <w:r>
        <w:rPr>
          <w:sz w:val="20"/>
        </w:rPr>
        <w:t>Surveying and excavation of project area up to designated</w:t>
      </w:r>
      <w:r>
        <w:rPr>
          <w:spacing w:val="-31"/>
          <w:sz w:val="20"/>
        </w:rPr>
        <w:t> </w:t>
      </w:r>
      <w:r>
        <w:rPr>
          <w:sz w:val="20"/>
        </w:rPr>
        <w:t>level.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5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Installation of H beam type</w:t>
      </w:r>
      <w:r>
        <w:rPr>
          <w:spacing w:val="-4"/>
          <w:sz w:val="20"/>
        </w:rPr>
        <w:t> </w:t>
      </w:r>
      <w:r>
        <w:rPr>
          <w:sz w:val="20"/>
        </w:rPr>
        <w:t>shoring.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8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Soil improvement techniques by Stone</w:t>
      </w:r>
      <w:r>
        <w:rPr>
          <w:spacing w:val="-4"/>
          <w:sz w:val="20"/>
        </w:rPr>
        <w:t> </w:t>
      </w:r>
      <w:r>
        <w:rPr>
          <w:sz w:val="20"/>
        </w:rPr>
        <w:t>columns.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5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Soil density</w:t>
      </w:r>
      <w:r>
        <w:rPr>
          <w:spacing w:val="-5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8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Quantity surveying and preparation of site</w:t>
      </w:r>
      <w:r>
        <w:rPr>
          <w:spacing w:val="-5"/>
          <w:sz w:val="20"/>
        </w:rPr>
        <w:t> </w:t>
      </w:r>
      <w:r>
        <w:rPr>
          <w:sz w:val="20"/>
        </w:rPr>
        <w:t>BOQ.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5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rebar fixing work as per drawings for the building</w:t>
      </w:r>
      <w:r>
        <w:rPr>
          <w:spacing w:val="-1"/>
          <w:sz w:val="20"/>
        </w:rPr>
        <w:t> </w:t>
      </w:r>
      <w:r>
        <w:rPr>
          <w:sz w:val="20"/>
        </w:rPr>
        <w:t>foundation.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5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pouring of mass ready-mix concrete for the Raft foundation and</w:t>
      </w:r>
      <w:r>
        <w:rPr>
          <w:spacing w:val="-8"/>
          <w:sz w:val="20"/>
        </w:rPr>
        <w:t> </w:t>
      </w:r>
      <w:r>
        <w:rPr>
          <w:sz w:val="20"/>
        </w:rPr>
        <w:t>slabs.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7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analyzing the quality of concrete (temperature check and slump cone</w:t>
      </w:r>
      <w:r>
        <w:rPr>
          <w:spacing w:val="-26"/>
          <w:sz w:val="20"/>
        </w:rPr>
        <w:t> </w:t>
      </w:r>
      <w:r>
        <w:rPr>
          <w:sz w:val="20"/>
        </w:rPr>
        <w:t>test).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5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construction of Retaining</w:t>
      </w:r>
      <w:r>
        <w:rPr>
          <w:spacing w:val="1"/>
          <w:sz w:val="20"/>
        </w:rPr>
        <w:t> </w:t>
      </w:r>
      <w:r>
        <w:rPr>
          <w:sz w:val="20"/>
        </w:rPr>
        <w:t>walls.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352" w:lineRule="auto" w:before="117" w:after="0"/>
        <w:ind w:left="1108" w:right="148" w:hanging="269"/>
        <w:jc w:val="left"/>
        <w:rPr>
          <w:sz w:val="20"/>
        </w:rPr>
      </w:pPr>
      <w:r>
        <w:rPr>
          <w:sz w:val="20"/>
        </w:rPr>
        <w:t>Casting of floor slabs with required openings for Cable entry to basement and embedded plates/channels for Equipment</w:t>
      </w:r>
      <w:r>
        <w:rPr>
          <w:spacing w:val="2"/>
          <w:sz w:val="20"/>
        </w:rPr>
        <w:t> </w:t>
      </w:r>
      <w:r>
        <w:rPr>
          <w:sz w:val="20"/>
        </w:rPr>
        <w:t>installation.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7" w:after="0"/>
        <w:ind w:left="1108" w:right="0" w:hanging="269"/>
        <w:jc w:val="left"/>
        <w:rPr>
          <w:sz w:val="20"/>
        </w:rPr>
      </w:pPr>
      <w:r>
        <w:rPr>
          <w:sz w:val="20"/>
        </w:rPr>
        <w:t>Construction of CMU Block walls with required openings for HVAC and firefighting</w:t>
      </w:r>
      <w:r>
        <w:rPr>
          <w:spacing w:val="-22"/>
          <w:sz w:val="20"/>
        </w:rPr>
        <w:t> </w:t>
      </w:r>
      <w:r>
        <w:rPr>
          <w:sz w:val="20"/>
        </w:rPr>
        <w:t>works.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7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Installation of heat resistant Gypsum boards for walls facing direct</w:t>
      </w:r>
      <w:r>
        <w:rPr>
          <w:spacing w:val="-21"/>
          <w:sz w:val="20"/>
        </w:rPr>
        <w:t> </w:t>
      </w:r>
      <w:r>
        <w:rPr>
          <w:sz w:val="20"/>
        </w:rPr>
        <w:t>sunlight.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5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Installation of precast hollow core roof</w:t>
      </w:r>
      <w:r>
        <w:rPr>
          <w:spacing w:val="-5"/>
          <w:sz w:val="20"/>
        </w:rPr>
        <w:t> </w:t>
      </w:r>
      <w:r>
        <w:rPr>
          <w:sz w:val="20"/>
        </w:rPr>
        <w:t>slabs.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8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Installation of Raised floor and Reflected ceilings.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5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construction of Underground water tanks, septic tanks and</w:t>
      </w:r>
      <w:r>
        <w:rPr>
          <w:spacing w:val="-14"/>
          <w:sz w:val="20"/>
        </w:rPr>
        <w:t> </w:t>
      </w:r>
      <w:r>
        <w:rPr>
          <w:sz w:val="20"/>
        </w:rPr>
        <w:t>manholes.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352" w:lineRule="auto" w:before="117" w:after="0"/>
        <w:ind w:left="1108" w:right="154" w:hanging="269"/>
        <w:jc w:val="left"/>
        <w:rPr>
          <w:sz w:val="20"/>
        </w:rPr>
      </w:pPr>
      <w:r>
        <w:rPr>
          <w:sz w:val="20"/>
        </w:rPr>
        <w:t>Knowledge in building finishing works and repair works (core cutting and using approved filling</w:t>
      </w:r>
      <w:r>
        <w:rPr>
          <w:spacing w:val="1"/>
          <w:sz w:val="20"/>
        </w:rPr>
        <w:t> </w:t>
      </w:r>
      <w:r>
        <w:rPr>
          <w:sz w:val="20"/>
        </w:rPr>
        <w:t>materials).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7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construction of foundations for transformers, capacitor banks, PACU</w:t>
      </w:r>
      <w:r>
        <w:rPr>
          <w:spacing w:val="-16"/>
          <w:sz w:val="20"/>
        </w:rPr>
        <w:t> </w:t>
      </w:r>
      <w:r>
        <w:rPr>
          <w:sz w:val="20"/>
        </w:rPr>
        <w:t>units.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7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Pile boring &amp; construction of Pile foundation for gantry &amp; OHL tower</w:t>
      </w:r>
      <w:r>
        <w:rPr>
          <w:spacing w:val="-27"/>
          <w:sz w:val="20"/>
        </w:rPr>
        <w:t> </w:t>
      </w:r>
      <w:r>
        <w:rPr>
          <w:sz w:val="20"/>
        </w:rPr>
        <w:t>structures.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5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construction of auxiliary buildings involving isolated</w:t>
      </w:r>
      <w:r>
        <w:rPr>
          <w:spacing w:val="-3"/>
          <w:sz w:val="20"/>
        </w:rPr>
        <w:t> </w:t>
      </w:r>
      <w:r>
        <w:rPr>
          <w:sz w:val="20"/>
        </w:rPr>
        <w:t>footings.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117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construction of cable trenches and encased cable duct</w:t>
      </w:r>
      <w:r>
        <w:rPr>
          <w:spacing w:val="1"/>
          <w:sz w:val="20"/>
        </w:rPr>
        <w:t> </w:t>
      </w:r>
      <w:r>
        <w:rPr>
          <w:sz w:val="20"/>
        </w:rPr>
        <w:t>banks.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352" w:lineRule="auto" w:before="115" w:after="0"/>
        <w:ind w:left="1108" w:right="144" w:hanging="269"/>
        <w:jc w:val="left"/>
        <w:rPr>
          <w:sz w:val="20"/>
        </w:rPr>
      </w:pPr>
      <w:r>
        <w:rPr>
          <w:sz w:val="20"/>
        </w:rPr>
        <w:t>Knowledge in construction of boundary retaining wall for the main building that includes installation of precast columns &amp;</w:t>
      </w:r>
      <w:r>
        <w:rPr>
          <w:spacing w:val="6"/>
          <w:sz w:val="20"/>
        </w:rPr>
        <w:t> </w:t>
      </w:r>
      <w:r>
        <w:rPr>
          <w:sz w:val="20"/>
        </w:rPr>
        <w:t>panels.</w:t>
      </w:r>
    </w:p>
    <w:p>
      <w:pPr>
        <w:pStyle w:val="ListParagraph"/>
        <w:numPr>
          <w:ilvl w:val="2"/>
          <w:numId w:val="1"/>
        </w:numPr>
        <w:tabs>
          <w:tab w:pos="1109" w:val="left" w:leader="none"/>
        </w:tabs>
        <w:spacing w:line="240" w:lineRule="auto" w:before="9" w:after="0"/>
        <w:ind w:left="1108" w:right="0" w:hanging="269"/>
        <w:jc w:val="left"/>
        <w:rPr>
          <w:sz w:val="20"/>
        </w:rPr>
      </w:pPr>
      <w:r>
        <w:rPr>
          <w:sz w:val="20"/>
        </w:rPr>
        <w:t>Knowledge in construction of Pavements &amp; Interlocks inside the plot</w:t>
      </w:r>
      <w:r>
        <w:rPr>
          <w:spacing w:val="4"/>
          <w:sz w:val="20"/>
        </w:rPr>
        <w:t> </w:t>
      </w:r>
      <w:r>
        <w:rPr>
          <w:sz w:val="20"/>
        </w:rPr>
        <w:t>area.</w:t>
      </w:r>
    </w:p>
    <w:p>
      <w:pPr>
        <w:pStyle w:val="BodyText"/>
        <w:spacing w:before="10"/>
        <w:rPr>
          <w:sz w:val="18"/>
        </w:rPr>
      </w:pPr>
      <w:r>
        <w:rPr/>
        <w:pict>
          <v:line style="position:absolute;mso-position-horizontal-relative:page;mso-position-vertical-relative:paragraph;z-index:-928;mso-wrap-distance-left:0;mso-wrap-distance-right:0" from="48.959999pt,14.167217pt" to="546.459999pt,14.167217pt" stroked="true" strokeweight="2.16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14"/>
        </w:rPr>
      </w:pPr>
    </w:p>
    <w:p>
      <w:pPr>
        <w:pStyle w:val="Heading3"/>
        <w:spacing w:before="93"/>
        <w:ind w:left="928"/>
        <w:rPr>
          <w:i/>
          <w:u w:val="none"/>
        </w:rPr>
      </w:pPr>
      <w:r>
        <w:rPr>
          <w:i/>
          <w:u w:val="thick"/>
        </w:rPr>
        <w:t>Projects Summary:</w:t>
      </w:r>
    </w:p>
    <w:p>
      <w:pPr>
        <w:pStyle w:val="BodyText"/>
        <w:spacing w:before="9"/>
        <w:rPr>
          <w:rFonts w:ascii="Arial"/>
          <w:b/>
          <w:i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2548" w:val="left" w:leader="none"/>
        </w:tabs>
        <w:spacing w:line="360" w:lineRule="auto" w:before="93" w:after="0"/>
        <w:ind w:left="839" w:right="5698" w:hanging="36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Designation</w:t>
        <w:tab/>
        <w:t>: Site Engineer – Civil Projects</w:t>
        <w:tab/>
        <w:t>: 132/11kV</w:t>
      </w:r>
      <w:r>
        <w:rPr>
          <w:rFonts w:ascii="Arial" w:hAnsi="Arial"/>
          <w:b/>
          <w:spacing w:val="-16"/>
          <w:sz w:val="20"/>
        </w:rPr>
        <w:t> </w:t>
      </w:r>
      <w:r>
        <w:rPr>
          <w:rFonts w:ascii="Arial" w:hAnsi="Arial"/>
          <w:b/>
          <w:sz w:val="20"/>
        </w:rPr>
        <w:t>Substations</w:t>
      </w:r>
    </w:p>
    <w:p>
      <w:pPr>
        <w:tabs>
          <w:tab w:pos="2548" w:val="left" w:leader="none"/>
        </w:tabs>
        <w:spacing w:line="229" w:lineRule="exact" w:before="0"/>
        <w:ind w:left="83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Company</w:t>
        <w:tab/>
        <w:t>: Dubai Electricity &amp; Water Authority (External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contract)</w:t>
      </w:r>
    </w:p>
    <w:p>
      <w:pPr>
        <w:spacing w:after="0" w:line="229" w:lineRule="exact"/>
        <w:jc w:val="left"/>
        <w:rPr>
          <w:rFonts w:ascii="Arial"/>
          <w:sz w:val="20"/>
        </w:rPr>
        <w:sectPr>
          <w:pgSz w:w="11910" w:h="16840"/>
          <w:pgMar w:top="760" w:bottom="280" w:left="620" w:right="860"/>
        </w:sectPr>
      </w:pPr>
    </w:p>
    <w:p>
      <w:pPr>
        <w:pStyle w:val="BodyText"/>
        <w:spacing w:line="360" w:lineRule="auto" w:before="86"/>
        <w:ind w:left="839" w:right="143"/>
        <w:jc w:val="both"/>
      </w:pPr>
      <w:r>
        <w:rPr/>
        <w:pict>
          <v:group style="position:absolute;margin-left:24.48pt;margin-top:24.479982pt;width:546.950pt;height:793.55pt;mso-position-horizontal-relative:page;mso-position-vertical-relative:page;z-index:-8248" coordorigin="490,490" coordsize="10939,15871">
            <v:line style="position:absolute" from="499,494" to="11409,494" stroked="true" strokeweight=".48pt" strokecolor="#000000">
              <v:stroke dashstyle="solid"/>
            </v:line>
            <v:line style="position:absolute" from="494,490" to="494,16341" stroked="true" strokeweight=".48pt" strokecolor="#000000">
              <v:stroke dashstyle="solid"/>
            </v:line>
            <v:line style="position:absolute" from="11424,499" to="11424,16341" stroked="true" strokeweight=".47998pt" strokecolor="#000000">
              <v:stroke dashstyle="solid"/>
            </v:line>
            <v:line style="position:absolute" from="11414,490" to="11414,16341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09,16356" stroked="true" strokeweight=".47998pt" strokecolor="#000000">
              <v:stroke dashstyle="solid"/>
            </v:line>
            <v:line style="position:absolute" from="499,16346" to="11409,16346" stroked="true" strokeweight=".47998pt" strokecolor="#000000">
              <v:stroke dashstyle="solid"/>
            </v:line>
            <v:shape style="position:absolute;left:11409;top:16341;width:20;height:20" coordorigin="11409,16341" coordsize="20,20" path="m11428,16351l11428,16341,11419,16341,11409,16341,11409,16351,11419,16351,11409,16351,11409,16360,11419,16360,11428,16360,11428,16351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 projects involves construction of B+G+1 &amp; B+G+2 Substations that includes GIS room, Switchgear rooms, Fire pump room building, IDT, ET, Fire water tank foundations, Cable duct banks etc.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  <w:jc w:val="both"/>
        <w:rPr>
          <w:i/>
          <w:u w:val="none"/>
        </w:rPr>
      </w:pPr>
      <w:r>
        <w:rPr>
          <w:i/>
          <w:u w:val="thick"/>
        </w:rPr>
        <w:t>Other Responsibilities include: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2"/>
        <w:rPr>
          <w:rFonts w:ascii="Arial"/>
          <w:b/>
          <w:i/>
        </w:rPr>
      </w:pP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0" w:hanging="360"/>
        <w:jc w:val="left"/>
        <w:rPr>
          <w:sz w:val="20"/>
        </w:rPr>
      </w:pPr>
      <w:r>
        <w:rPr>
          <w:sz w:val="20"/>
        </w:rPr>
        <w:t>Responsible for supervision of the project based on DEWA</w:t>
      </w:r>
      <w:r>
        <w:rPr>
          <w:spacing w:val="-5"/>
          <w:sz w:val="20"/>
        </w:rPr>
        <w:t> </w:t>
      </w:r>
      <w:r>
        <w:rPr>
          <w:sz w:val="20"/>
        </w:rPr>
        <w:t>specification.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8" w:after="0"/>
        <w:ind w:left="1559" w:right="0" w:hanging="360"/>
        <w:jc w:val="left"/>
        <w:rPr>
          <w:sz w:val="20"/>
        </w:rPr>
      </w:pPr>
      <w:r>
        <w:rPr>
          <w:sz w:val="20"/>
        </w:rPr>
        <w:t>Responsible for monitoring the execution of work as per RFC</w:t>
      </w:r>
      <w:r>
        <w:rPr>
          <w:spacing w:val="-4"/>
          <w:sz w:val="20"/>
        </w:rPr>
        <w:t> </w:t>
      </w:r>
      <w:r>
        <w:rPr>
          <w:sz w:val="20"/>
        </w:rPr>
        <w:t>drawings.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Ensuring the works are done in coordination with the local</w:t>
      </w:r>
      <w:r>
        <w:rPr>
          <w:spacing w:val="-6"/>
          <w:sz w:val="20"/>
        </w:rPr>
        <w:t> </w:t>
      </w:r>
      <w:r>
        <w:rPr>
          <w:sz w:val="20"/>
        </w:rPr>
        <w:t>authority.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7" w:after="0"/>
        <w:ind w:left="1559" w:right="0" w:hanging="360"/>
        <w:jc w:val="left"/>
        <w:rPr>
          <w:sz w:val="20"/>
        </w:rPr>
      </w:pPr>
      <w:r>
        <w:rPr>
          <w:sz w:val="20"/>
        </w:rPr>
        <w:t>Ensuring the works are done without any safety</w:t>
      </w:r>
      <w:r>
        <w:rPr>
          <w:spacing w:val="1"/>
          <w:sz w:val="20"/>
        </w:rPr>
        <w:t> </w:t>
      </w:r>
      <w:r>
        <w:rPr>
          <w:sz w:val="20"/>
        </w:rPr>
        <w:t>violations.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Conducting frequent site visits to ensure quality and safety at</w:t>
      </w:r>
      <w:r>
        <w:rPr>
          <w:spacing w:val="-10"/>
          <w:sz w:val="20"/>
        </w:rPr>
        <w:t> </w:t>
      </w:r>
      <w:r>
        <w:rPr>
          <w:sz w:val="20"/>
        </w:rPr>
        <w:t>site.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355" w:lineRule="auto" w:before="115" w:after="0"/>
        <w:ind w:left="1559" w:right="151" w:hanging="360"/>
        <w:jc w:val="left"/>
        <w:rPr>
          <w:sz w:val="20"/>
        </w:rPr>
      </w:pPr>
      <w:r>
        <w:rPr>
          <w:sz w:val="20"/>
        </w:rPr>
        <w:t>Involving in Inspection of site works with the contractor to ensure the works are done as per approved drawings &amp;</w:t>
      </w:r>
      <w:r>
        <w:rPr>
          <w:spacing w:val="1"/>
          <w:sz w:val="20"/>
        </w:rPr>
        <w:t> </w:t>
      </w:r>
      <w:r>
        <w:rPr>
          <w:sz w:val="20"/>
        </w:rPr>
        <w:t>specification.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355" w:lineRule="auto" w:before="4" w:after="0"/>
        <w:ind w:left="1559" w:right="145" w:hanging="360"/>
        <w:jc w:val="left"/>
        <w:rPr>
          <w:sz w:val="20"/>
        </w:rPr>
      </w:pPr>
      <w:r>
        <w:rPr>
          <w:sz w:val="20"/>
        </w:rPr>
        <w:t>Involving in Factory inspection for ensuring quality &amp; approval of materials (steel structures).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4" w:after="0"/>
        <w:ind w:left="1559" w:right="0" w:hanging="360"/>
        <w:jc w:val="left"/>
        <w:rPr>
          <w:sz w:val="20"/>
        </w:rPr>
      </w:pPr>
      <w:r>
        <w:rPr>
          <w:sz w:val="20"/>
        </w:rPr>
        <w:t>Reviewing of material delivered to site for conformance with approved samples &amp;</w:t>
      </w:r>
      <w:r>
        <w:rPr>
          <w:spacing w:val="-29"/>
          <w:sz w:val="20"/>
        </w:rPr>
        <w:t> </w:t>
      </w:r>
      <w:r>
        <w:rPr>
          <w:sz w:val="20"/>
        </w:rPr>
        <w:t>specs.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Reviewing of material test reports and concrete cube</w:t>
      </w:r>
      <w:r>
        <w:rPr>
          <w:spacing w:val="-8"/>
          <w:sz w:val="20"/>
        </w:rPr>
        <w:t> </w:t>
      </w:r>
      <w:r>
        <w:rPr>
          <w:sz w:val="20"/>
        </w:rPr>
        <w:t>tes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8" w:after="0"/>
        <w:ind w:left="1559" w:right="0" w:hanging="360"/>
        <w:jc w:val="left"/>
        <w:rPr>
          <w:sz w:val="20"/>
        </w:rPr>
      </w:pPr>
      <w:r>
        <w:rPr>
          <w:sz w:val="20"/>
        </w:rPr>
        <w:t>Responsible for coordination with MEP and Electrical</w:t>
      </w:r>
      <w:r>
        <w:rPr>
          <w:spacing w:val="-5"/>
          <w:sz w:val="20"/>
        </w:rPr>
        <w:t> </w:t>
      </w:r>
      <w:r>
        <w:rPr>
          <w:sz w:val="20"/>
        </w:rPr>
        <w:t>teams.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Issuing Site notes to the contractor in case of any quality and safety</w:t>
      </w:r>
      <w:r>
        <w:rPr>
          <w:spacing w:val="-16"/>
          <w:sz w:val="20"/>
        </w:rPr>
        <w:t> </w:t>
      </w:r>
      <w:r>
        <w:rPr>
          <w:sz w:val="20"/>
        </w:rPr>
        <w:t>issue.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7" w:after="0"/>
        <w:ind w:left="1559" w:right="0" w:hanging="360"/>
        <w:jc w:val="left"/>
        <w:rPr>
          <w:sz w:val="20"/>
        </w:rPr>
      </w:pPr>
      <w:r>
        <w:rPr>
          <w:sz w:val="20"/>
        </w:rPr>
        <w:t>Reviewing of red markup drawings to be implemented in As-built</w:t>
      </w:r>
      <w:r>
        <w:rPr>
          <w:spacing w:val="-10"/>
          <w:sz w:val="20"/>
        </w:rPr>
        <w:t> </w:t>
      </w:r>
      <w:r>
        <w:rPr>
          <w:sz w:val="20"/>
        </w:rPr>
        <w:t>drawings.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Preparation of Daily reports and weekly progress</w:t>
      </w:r>
      <w:r>
        <w:rPr>
          <w:spacing w:val="-2"/>
          <w:sz w:val="20"/>
        </w:rPr>
        <w:t> </w:t>
      </w:r>
      <w:r>
        <w:rPr>
          <w:sz w:val="20"/>
        </w:rPr>
        <w:t>reports.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Preparation of Monthly progress and productivity</w:t>
      </w:r>
      <w:r>
        <w:rPr>
          <w:spacing w:val="-4"/>
          <w:sz w:val="20"/>
        </w:rPr>
        <w:t> </w:t>
      </w:r>
      <w:r>
        <w:rPr>
          <w:sz w:val="20"/>
        </w:rPr>
        <w:t>reports.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7" w:after="0"/>
        <w:ind w:left="1559" w:right="0" w:hanging="360"/>
        <w:jc w:val="left"/>
        <w:rPr>
          <w:sz w:val="20"/>
        </w:rPr>
      </w:pPr>
      <w:r>
        <w:rPr>
          <w:sz w:val="20"/>
        </w:rPr>
        <w:t>Attending meetings with contractors/site consultants to ensure smooth work</w:t>
      </w:r>
      <w:r>
        <w:rPr>
          <w:spacing w:val="-11"/>
          <w:sz w:val="20"/>
        </w:rPr>
        <w:t> </w:t>
      </w:r>
      <w:r>
        <w:rPr>
          <w:sz w:val="20"/>
        </w:rPr>
        <w:t>flow.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2548" w:val="left" w:leader="none"/>
        </w:tabs>
        <w:spacing w:line="240" w:lineRule="auto" w:before="0" w:after="0"/>
        <w:ind w:left="839" w:right="0" w:hanging="36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Designation</w:t>
        <w:tab/>
        <w:t>: Site Engineer -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Civil</w:t>
      </w:r>
    </w:p>
    <w:p>
      <w:pPr>
        <w:tabs>
          <w:tab w:pos="2548" w:val="left" w:leader="none"/>
        </w:tabs>
        <w:spacing w:line="360" w:lineRule="auto" w:before="114"/>
        <w:ind w:left="2658" w:right="3175" w:hanging="18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Projects</w:t>
        <w:tab/>
        <w:t>: 110/33/13.8kV </w:t>
      </w:r>
      <w:r>
        <w:rPr>
          <w:rFonts w:ascii="Arial"/>
          <w:b/>
          <w:spacing w:val="-3"/>
          <w:sz w:val="20"/>
        </w:rPr>
        <w:t>Al </w:t>
      </w:r>
      <w:r>
        <w:rPr>
          <w:rFonts w:ascii="Arial"/>
          <w:b/>
          <w:sz w:val="20"/>
        </w:rPr>
        <w:t>Khurmah Substation, Taif, KSA 110/13.8kV </w:t>
      </w:r>
      <w:r>
        <w:rPr>
          <w:rFonts w:ascii="Arial"/>
          <w:b/>
          <w:spacing w:val="-3"/>
          <w:sz w:val="20"/>
        </w:rPr>
        <w:t>Al </w:t>
      </w:r>
      <w:r>
        <w:rPr>
          <w:rFonts w:ascii="Arial"/>
          <w:b/>
          <w:sz w:val="20"/>
        </w:rPr>
        <w:t>Qaim Substation, Taif,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KSA</w:t>
      </w:r>
    </w:p>
    <w:p>
      <w:pPr>
        <w:tabs>
          <w:tab w:pos="2548" w:val="left" w:leader="none"/>
        </w:tabs>
        <w:spacing w:before="1"/>
        <w:ind w:left="83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Client</w:t>
        <w:tab/>
        <w:t>: Saudi Electricity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Company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pStyle w:val="BodyText"/>
        <w:spacing w:line="360" w:lineRule="auto"/>
        <w:ind w:left="839" w:right="147"/>
        <w:jc w:val="both"/>
      </w:pPr>
      <w:r>
        <w:rPr/>
        <w:t>This project involves the construction of B+G+1 Substation that includes GIS room, Switchgear rooms, Power transformer, Auxiliary transformer &amp; Capacitor bank foundations, Overhead line Gantry foundation Cable duct banks etc.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  <w:jc w:val="both"/>
        <w:rPr>
          <w:i/>
          <w:u w:val="none"/>
        </w:rPr>
      </w:pPr>
      <w:r>
        <w:rPr>
          <w:i/>
          <w:u w:val="thick"/>
        </w:rPr>
        <w:t>Other Responsibilities include: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4"/>
        <w:rPr>
          <w:rFonts w:ascii="Arial"/>
          <w:b/>
          <w:i/>
        </w:rPr>
      </w:pP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59" w:right="0" w:hanging="360"/>
        <w:jc w:val="left"/>
        <w:rPr>
          <w:sz w:val="20"/>
        </w:rPr>
      </w:pPr>
      <w:r>
        <w:rPr>
          <w:sz w:val="20"/>
        </w:rPr>
        <w:t>Responsible for supervision and completion of the project as per contract</w:t>
      </w:r>
      <w:r>
        <w:rPr>
          <w:spacing w:val="-24"/>
          <w:sz w:val="20"/>
        </w:rPr>
        <w:t> </w:t>
      </w:r>
      <w:r>
        <w:rPr>
          <w:sz w:val="20"/>
        </w:rPr>
        <w:t>specification.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4" w:after="0"/>
        <w:ind w:left="1559" w:right="0" w:hanging="360"/>
        <w:jc w:val="left"/>
        <w:rPr>
          <w:sz w:val="20"/>
        </w:rPr>
      </w:pPr>
      <w:r>
        <w:rPr>
          <w:sz w:val="20"/>
        </w:rPr>
        <w:t>Implementation of Project Quality plan and</w:t>
      </w:r>
      <w:r>
        <w:rPr>
          <w:spacing w:val="-3"/>
          <w:sz w:val="20"/>
        </w:rPr>
        <w:t> </w:t>
      </w:r>
      <w:r>
        <w:rPr>
          <w:sz w:val="20"/>
        </w:rPr>
        <w:t>procedure.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8" w:after="0"/>
        <w:ind w:left="1559" w:right="0" w:hanging="360"/>
        <w:jc w:val="left"/>
        <w:rPr>
          <w:sz w:val="20"/>
        </w:rPr>
      </w:pPr>
      <w:r>
        <w:rPr>
          <w:sz w:val="20"/>
        </w:rPr>
        <w:t>Preparation of Site BOQ for materials used during</w:t>
      </w:r>
      <w:r>
        <w:rPr>
          <w:spacing w:val="-7"/>
          <w:sz w:val="20"/>
        </w:rPr>
        <w:t> </w:t>
      </w:r>
      <w:r>
        <w:rPr>
          <w:sz w:val="20"/>
        </w:rPr>
        <w:t>construction.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Responsible for coordination with Mechanical and Electrical</w:t>
      </w:r>
      <w:r>
        <w:rPr>
          <w:spacing w:val="-30"/>
          <w:sz w:val="20"/>
        </w:rPr>
        <w:t> </w:t>
      </w:r>
      <w:r>
        <w:rPr>
          <w:sz w:val="20"/>
        </w:rPr>
        <w:t>teams.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Responsible for reviewing of architectural and structural</w:t>
      </w:r>
      <w:r>
        <w:rPr>
          <w:spacing w:val="-33"/>
          <w:sz w:val="20"/>
        </w:rPr>
        <w:t> </w:t>
      </w:r>
      <w:r>
        <w:rPr>
          <w:sz w:val="20"/>
        </w:rPr>
        <w:t>drawings.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7" w:after="0"/>
        <w:ind w:left="1559" w:right="0" w:hanging="360"/>
        <w:jc w:val="left"/>
        <w:rPr>
          <w:sz w:val="20"/>
        </w:rPr>
      </w:pPr>
      <w:r>
        <w:rPr>
          <w:sz w:val="20"/>
        </w:rPr>
        <w:t>Execution of site works based on approved</w:t>
      </w:r>
      <w:r>
        <w:rPr>
          <w:spacing w:val="-4"/>
          <w:sz w:val="20"/>
        </w:rPr>
        <w:t> </w:t>
      </w:r>
      <w:r>
        <w:rPr>
          <w:sz w:val="20"/>
        </w:rPr>
        <w:t>drawings.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760" w:bottom="280" w:left="620" w:right="860"/>
        </w:sectPr>
      </w:pP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86" w:after="0"/>
        <w:ind w:left="1559" w:right="0" w:hanging="360"/>
        <w:jc w:val="left"/>
        <w:rPr>
          <w:sz w:val="20"/>
        </w:rPr>
      </w:pPr>
      <w:r>
        <w:rPr/>
        <w:pict>
          <v:group style="position:absolute;margin-left:24.48pt;margin-top:24.479982pt;width:546.950pt;height:793.55pt;mso-position-horizontal-relative:page;mso-position-vertical-relative:page;z-index:-8224" coordorigin="490,490" coordsize="10939,15871">
            <v:line style="position:absolute" from="499,494" to="11409,494" stroked="true" strokeweight=".48pt" strokecolor="#000000">
              <v:stroke dashstyle="solid"/>
            </v:line>
            <v:line style="position:absolute" from="494,490" to="494,16341" stroked="true" strokeweight=".48pt" strokecolor="#000000">
              <v:stroke dashstyle="solid"/>
            </v:line>
            <v:line style="position:absolute" from="11424,499" to="11424,16341" stroked="true" strokeweight=".47998pt" strokecolor="#000000">
              <v:stroke dashstyle="solid"/>
            </v:line>
            <v:line style="position:absolute" from="11414,490" to="11414,16341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09,16356" stroked="true" strokeweight=".47998pt" strokecolor="#000000">
              <v:stroke dashstyle="solid"/>
            </v:line>
            <v:line style="position:absolute" from="499,16346" to="11409,16346" stroked="true" strokeweight=".47998pt" strokecolor="#000000">
              <v:stroke dashstyle="solid"/>
            </v:line>
            <v:shape style="position:absolute;left:11409;top:16341;width:20;height:20" coordorigin="11409,16341" coordsize="20,20" path="m11428,16351l11428,16341,11419,16341,11409,16341,11409,16351,11419,16351,11409,16351,11409,16360,11419,16360,11428,16360,11428,16351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t>Preparation of Daily and weekly progress reports for submission to</w:t>
      </w:r>
      <w:r>
        <w:rPr>
          <w:spacing w:val="-15"/>
          <w:sz w:val="20"/>
        </w:rPr>
        <w:t> </w:t>
      </w:r>
      <w:r>
        <w:rPr>
          <w:sz w:val="20"/>
        </w:rPr>
        <w:t>clients.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Preparation of Three week schedules and working</w:t>
      </w:r>
      <w:r>
        <w:rPr>
          <w:spacing w:val="-3"/>
          <w:sz w:val="20"/>
        </w:rPr>
        <w:t> </w:t>
      </w:r>
      <w:r>
        <w:rPr>
          <w:sz w:val="20"/>
        </w:rPr>
        <w:t>accordingly.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7" w:after="0"/>
        <w:ind w:left="1559" w:right="0" w:hanging="360"/>
        <w:jc w:val="left"/>
        <w:rPr>
          <w:sz w:val="20"/>
        </w:rPr>
      </w:pPr>
      <w:r>
        <w:rPr>
          <w:sz w:val="20"/>
        </w:rPr>
        <w:t>Conducting tool box talk to workers prior to start of a new activity at</w:t>
      </w:r>
      <w:r>
        <w:rPr>
          <w:spacing w:val="-10"/>
          <w:sz w:val="20"/>
        </w:rPr>
        <w:t> </w:t>
      </w:r>
      <w:r>
        <w:rPr>
          <w:sz w:val="20"/>
        </w:rPr>
        <w:t>site.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6" w:after="0"/>
        <w:ind w:left="1559" w:right="0" w:hanging="360"/>
        <w:jc w:val="left"/>
        <w:rPr>
          <w:sz w:val="20"/>
        </w:rPr>
      </w:pPr>
      <w:r>
        <w:rPr>
          <w:sz w:val="20"/>
        </w:rPr>
        <w:t>Raising of RFI’s to consultant for inspection of activities at</w:t>
      </w:r>
      <w:r>
        <w:rPr>
          <w:spacing w:val="-6"/>
          <w:sz w:val="20"/>
        </w:rPr>
        <w:t> </w:t>
      </w:r>
      <w:r>
        <w:rPr>
          <w:sz w:val="20"/>
        </w:rPr>
        <w:t>site.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352" w:lineRule="auto" w:before="117" w:after="0"/>
        <w:ind w:left="1559" w:right="143" w:hanging="360"/>
        <w:jc w:val="left"/>
        <w:rPr>
          <w:sz w:val="20"/>
        </w:rPr>
      </w:pPr>
      <w:r>
        <w:rPr>
          <w:sz w:val="20"/>
        </w:rPr>
        <w:t>Preparation of As-built drawings implementing the changes that took place during construction.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6" w:after="0"/>
        <w:ind w:left="1559" w:right="0" w:hanging="360"/>
        <w:jc w:val="left"/>
        <w:rPr>
          <w:sz w:val="20"/>
        </w:rPr>
      </w:pPr>
      <w:r>
        <w:rPr>
          <w:sz w:val="20"/>
        </w:rPr>
        <w:t>Responsible for site establishment</w:t>
      </w:r>
      <w:r>
        <w:rPr>
          <w:spacing w:val="-2"/>
          <w:sz w:val="20"/>
        </w:rPr>
        <w:t> </w:t>
      </w:r>
      <w:r>
        <w:rPr>
          <w:sz w:val="20"/>
        </w:rPr>
        <w:t>works.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8" w:after="0"/>
        <w:ind w:left="1559" w:right="0" w:hanging="360"/>
        <w:jc w:val="left"/>
        <w:rPr>
          <w:sz w:val="20"/>
        </w:rPr>
      </w:pPr>
      <w:r>
        <w:rPr>
          <w:sz w:val="20"/>
        </w:rPr>
        <w:t>Responsible for attending of punch</w:t>
      </w:r>
      <w:r>
        <w:rPr>
          <w:spacing w:val="-5"/>
          <w:sz w:val="20"/>
        </w:rPr>
        <w:t> </w:t>
      </w:r>
      <w:r>
        <w:rPr>
          <w:sz w:val="20"/>
        </w:rPr>
        <w:t>points.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</w:pPr>
    </w:p>
    <w:p>
      <w:pPr>
        <w:pStyle w:val="Heading2"/>
        <w:numPr>
          <w:ilvl w:val="0"/>
          <w:numId w:val="2"/>
        </w:numPr>
        <w:tabs>
          <w:tab w:pos="840" w:val="left" w:leader="none"/>
          <w:tab w:pos="2548" w:val="left" w:leader="none"/>
        </w:tabs>
        <w:spacing w:line="240" w:lineRule="auto" w:before="0" w:after="0"/>
        <w:ind w:left="839" w:right="0" w:hanging="360"/>
        <w:jc w:val="left"/>
      </w:pPr>
      <w:r>
        <w:rPr/>
        <w:t>Designation</w:t>
        <w:tab/>
        <w:t>: Site</w:t>
      </w:r>
      <w:r>
        <w:rPr>
          <w:spacing w:val="-2"/>
        </w:rPr>
        <w:t> </w:t>
      </w:r>
      <w:r>
        <w:rPr/>
        <w:t>Engineer</w:t>
      </w:r>
    </w:p>
    <w:p>
      <w:pPr>
        <w:tabs>
          <w:tab w:pos="2548" w:val="left" w:leader="none"/>
        </w:tabs>
        <w:spacing w:before="113"/>
        <w:ind w:left="83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Project</w:t>
        <w:tab/>
        <w:t>: 132/11 kV </w:t>
      </w:r>
      <w:r>
        <w:rPr>
          <w:rFonts w:ascii="Arial"/>
          <w:b/>
          <w:spacing w:val="-3"/>
          <w:sz w:val="20"/>
        </w:rPr>
        <w:t>Al </w:t>
      </w:r>
      <w:r>
        <w:rPr>
          <w:rFonts w:ascii="Arial"/>
          <w:b/>
          <w:sz w:val="20"/>
        </w:rPr>
        <w:t>Barsha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Substation</w:t>
      </w:r>
    </w:p>
    <w:p>
      <w:pPr>
        <w:tabs>
          <w:tab w:pos="2548" w:val="left" w:leader="none"/>
        </w:tabs>
        <w:spacing w:before="116"/>
        <w:ind w:left="83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Client</w:t>
        <w:tab/>
        <w:t>: Dubai Electricity &amp; water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authority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pStyle w:val="Heading3"/>
        <w:rPr>
          <w:i/>
          <w:u w:val="none"/>
        </w:rPr>
      </w:pPr>
      <w:r>
        <w:rPr>
          <w:i/>
          <w:u w:val="thick"/>
        </w:rPr>
        <w:t>Other Responsibilities include: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2"/>
        <w:rPr>
          <w:rFonts w:ascii="Arial"/>
          <w:b/>
          <w:i/>
        </w:rPr>
      </w:pP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0" w:hanging="360"/>
        <w:jc w:val="left"/>
        <w:rPr>
          <w:sz w:val="20"/>
        </w:rPr>
      </w:pPr>
      <w:r>
        <w:rPr>
          <w:sz w:val="20"/>
        </w:rPr>
        <w:t>Clearing of all snag/punch points and notification of defects issued by</w:t>
      </w:r>
      <w:r>
        <w:rPr>
          <w:spacing w:val="-33"/>
          <w:sz w:val="20"/>
        </w:rPr>
        <w:t> </w:t>
      </w:r>
      <w:r>
        <w:rPr>
          <w:sz w:val="20"/>
        </w:rPr>
        <w:t>DEWA.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8" w:after="0"/>
        <w:ind w:left="1559" w:right="0" w:hanging="360"/>
        <w:jc w:val="left"/>
        <w:rPr>
          <w:sz w:val="20"/>
        </w:rPr>
      </w:pPr>
      <w:r>
        <w:rPr>
          <w:sz w:val="20"/>
        </w:rPr>
        <w:t>Conducting safety tool box talk to workers during punch list clearance</w:t>
      </w:r>
      <w:r>
        <w:rPr>
          <w:spacing w:val="-33"/>
          <w:sz w:val="20"/>
        </w:rPr>
        <w:t> </w:t>
      </w:r>
      <w:r>
        <w:rPr>
          <w:sz w:val="20"/>
        </w:rPr>
        <w:t>works.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Preparation of Indents/BOQ for punch list clearance</w:t>
      </w:r>
      <w:r>
        <w:rPr>
          <w:spacing w:val="-3"/>
          <w:sz w:val="20"/>
        </w:rPr>
        <w:t> </w:t>
      </w:r>
      <w:r>
        <w:rPr>
          <w:sz w:val="20"/>
        </w:rPr>
        <w:t>materials.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Allocation of manpower and machineries required for</w:t>
      </w:r>
      <w:r>
        <w:rPr>
          <w:spacing w:val="2"/>
          <w:sz w:val="20"/>
        </w:rPr>
        <w:t> </w:t>
      </w:r>
      <w:r>
        <w:rPr>
          <w:sz w:val="20"/>
        </w:rPr>
        <w:t>work.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7" w:after="0"/>
        <w:ind w:left="1559" w:right="0" w:hanging="360"/>
        <w:jc w:val="left"/>
        <w:rPr>
          <w:sz w:val="20"/>
        </w:rPr>
      </w:pPr>
      <w:r>
        <w:rPr>
          <w:sz w:val="20"/>
        </w:rPr>
        <w:t>Obtaining DEWA engineer clearance after completion of specific snag</w:t>
      </w:r>
      <w:r>
        <w:rPr>
          <w:spacing w:val="-11"/>
          <w:sz w:val="20"/>
        </w:rPr>
        <w:t> </w:t>
      </w:r>
      <w:r>
        <w:rPr>
          <w:sz w:val="20"/>
        </w:rPr>
        <w:t>points.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840" w:val="left" w:leader="none"/>
          <w:tab w:pos="2548" w:val="left" w:leader="none"/>
        </w:tabs>
        <w:spacing w:line="240" w:lineRule="auto" w:before="0" w:after="0"/>
        <w:ind w:left="839" w:right="0" w:hanging="360"/>
        <w:jc w:val="left"/>
      </w:pPr>
      <w:r>
        <w:rPr/>
        <w:t>Designation</w:t>
        <w:tab/>
        <w:t>: Site</w:t>
      </w:r>
      <w:r>
        <w:rPr>
          <w:spacing w:val="-2"/>
        </w:rPr>
        <w:t> </w:t>
      </w:r>
      <w:r>
        <w:rPr/>
        <w:t>Engineer</w:t>
      </w:r>
    </w:p>
    <w:p>
      <w:pPr>
        <w:tabs>
          <w:tab w:pos="2548" w:val="left" w:leader="none"/>
        </w:tabs>
        <w:spacing w:line="357" w:lineRule="auto" w:before="115"/>
        <w:ind w:left="839" w:right="3514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Project</w:t>
        <w:tab/>
        <w:t>: 132/11 kV Golf community Substation,</w:t>
      </w:r>
      <w:r>
        <w:rPr>
          <w:rFonts w:ascii="Arial"/>
          <w:b/>
          <w:spacing w:val="-15"/>
          <w:sz w:val="20"/>
        </w:rPr>
        <w:t> </w:t>
      </w:r>
      <w:r>
        <w:rPr>
          <w:rFonts w:ascii="Arial"/>
          <w:b/>
          <w:sz w:val="20"/>
        </w:rPr>
        <w:t>Dubai Consultant</w:t>
        <w:tab/>
        <w:t>: Energo Projekt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Entel</w:t>
      </w:r>
    </w:p>
    <w:p>
      <w:pPr>
        <w:tabs>
          <w:tab w:pos="2548" w:val="left" w:leader="none"/>
        </w:tabs>
        <w:spacing w:before="4"/>
        <w:ind w:left="83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Client</w:t>
        <w:tab/>
        <w:t>: Damac properties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LLC</w:t>
      </w:r>
    </w:p>
    <w:p>
      <w:pPr>
        <w:tabs>
          <w:tab w:pos="2548" w:val="left" w:leader="none"/>
        </w:tabs>
        <w:spacing w:before="116"/>
        <w:ind w:left="83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User</w:t>
        <w:tab/>
        <w:t>: Dubai Electricity and Water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Authority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pStyle w:val="BodyText"/>
        <w:spacing w:line="360" w:lineRule="auto"/>
        <w:ind w:left="839" w:right="152"/>
        <w:jc w:val="both"/>
      </w:pPr>
      <w:r>
        <w:rPr/>
        <w:t>This project involves the construction of B+G+1 (132/11kV) Substation that includes GIS room, SWGR rooms, Power transformer and Auxiliary transformer building, Underground oil water tank, control rooms, etc.</w:t>
      </w:r>
    </w:p>
    <w:p>
      <w:pPr>
        <w:pStyle w:val="BodyText"/>
        <w:spacing w:before="1"/>
        <w:rPr>
          <w:sz w:val="29"/>
        </w:rPr>
      </w:pPr>
    </w:p>
    <w:p>
      <w:pPr>
        <w:pStyle w:val="Heading3"/>
        <w:jc w:val="both"/>
        <w:rPr>
          <w:i/>
          <w:u w:val="none"/>
        </w:rPr>
      </w:pPr>
      <w:r>
        <w:rPr>
          <w:i/>
          <w:u w:val="thick"/>
        </w:rPr>
        <w:t>Other Responsibilities include: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2"/>
        <w:rPr>
          <w:rFonts w:ascii="Arial"/>
          <w:b/>
          <w:i/>
        </w:rPr>
      </w:pP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0" w:hanging="360"/>
        <w:jc w:val="left"/>
        <w:rPr>
          <w:sz w:val="20"/>
        </w:rPr>
      </w:pPr>
      <w:r>
        <w:rPr>
          <w:sz w:val="20"/>
        </w:rPr>
        <w:t>Responsible for reviewing of architectural and structural</w:t>
      </w:r>
      <w:r>
        <w:rPr>
          <w:spacing w:val="-10"/>
          <w:sz w:val="20"/>
        </w:rPr>
        <w:t> </w:t>
      </w:r>
      <w:r>
        <w:rPr>
          <w:sz w:val="20"/>
        </w:rPr>
        <w:t>drawings.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8" w:after="0"/>
        <w:ind w:left="1559" w:right="0" w:hanging="360"/>
        <w:jc w:val="left"/>
        <w:rPr>
          <w:sz w:val="20"/>
        </w:rPr>
      </w:pPr>
      <w:r>
        <w:rPr>
          <w:sz w:val="20"/>
        </w:rPr>
        <w:t>Responsible for supervision and completion of Project as per contract</w:t>
      </w:r>
      <w:r>
        <w:rPr>
          <w:spacing w:val="-18"/>
          <w:sz w:val="20"/>
        </w:rPr>
        <w:t> </w:t>
      </w:r>
      <w:r>
        <w:rPr>
          <w:sz w:val="20"/>
        </w:rPr>
        <w:t>specification.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Responsible for coordinating the project works with mechanical &amp; electrical</w:t>
      </w:r>
      <w:r>
        <w:rPr>
          <w:spacing w:val="-12"/>
          <w:sz w:val="20"/>
        </w:rPr>
        <w:t> </w:t>
      </w:r>
      <w:r>
        <w:rPr>
          <w:sz w:val="20"/>
        </w:rPr>
        <w:t>teams.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352" w:lineRule="auto" w:before="117" w:after="0"/>
        <w:ind w:left="1559" w:right="150" w:hanging="360"/>
        <w:jc w:val="left"/>
        <w:rPr>
          <w:sz w:val="20"/>
        </w:rPr>
      </w:pPr>
      <w:r>
        <w:rPr>
          <w:sz w:val="20"/>
        </w:rPr>
        <w:t>Studying the local regulations, contract documents, project specification and executing the work</w:t>
      </w:r>
      <w:r>
        <w:rPr>
          <w:spacing w:val="2"/>
          <w:sz w:val="20"/>
        </w:rPr>
        <w:t> </w:t>
      </w:r>
      <w:r>
        <w:rPr>
          <w:sz w:val="20"/>
        </w:rPr>
        <w:t>accordingly.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7" w:after="0"/>
        <w:ind w:left="1559" w:right="0" w:hanging="360"/>
        <w:jc w:val="left"/>
        <w:rPr>
          <w:sz w:val="20"/>
        </w:rPr>
      </w:pPr>
      <w:r>
        <w:rPr>
          <w:sz w:val="20"/>
        </w:rPr>
        <w:t>Responsible for Daily &amp; Weekly progress reports for submission to</w:t>
      </w:r>
      <w:r>
        <w:rPr>
          <w:spacing w:val="-9"/>
          <w:sz w:val="20"/>
        </w:rPr>
        <w:t> </w:t>
      </w:r>
      <w:r>
        <w:rPr>
          <w:sz w:val="20"/>
        </w:rPr>
        <w:t>clients.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7" w:after="0"/>
        <w:ind w:left="1559" w:right="0" w:hanging="360"/>
        <w:jc w:val="left"/>
        <w:rPr>
          <w:sz w:val="20"/>
        </w:rPr>
      </w:pPr>
      <w:r>
        <w:rPr>
          <w:sz w:val="20"/>
        </w:rPr>
        <w:t>Preparation of Three week schedules and working</w:t>
      </w:r>
      <w:r>
        <w:rPr>
          <w:spacing w:val="-3"/>
          <w:sz w:val="20"/>
        </w:rPr>
        <w:t> </w:t>
      </w:r>
      <w:r>
        <w:rPr>
          <w:sz w:val="20"/>
        </w:rPr>
        <w:t>accordingly.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115" w:after="0"/>
        <w:ind w:left="1559" w:right="0" w:hanging="360"/>
        <w:jc w:val="left"/>
        <w:rPr>
          <w:sz w:val="20"/>
        </w:rPr>
      </w:pPr>
      <w:r>
        <w:rPr>
          <w:sz w:val="20"/>
        </w:rPr>
        <w:t>Execution of site works based on approved</w:t>
      </w:r>
      <w:r>
        <w:rPr>
          <w:spacing w:val="-4"/>
          <w:sz w:val="20"/>
        </w:rPr>
        <w:t> </w:t>
      </w:r>
      <w:r>
        <w:rPr>
          <w:sz w:val="20"/>
        </w:rPr>
        <w:t>drawings.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760" w:bottom="280" w:left="620" w:right="860"/>
        </w:sectPr>
      </w:pP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352" w:lineRule="auto" w:before="86" w:after="0"/>
        <w:ind w:left="1559" w:right="148" w:hanging="360"/>
        <w:jc w:val="left"/>
        <w:rPr>
          <w:sz w:val="20"/>
        </w:rPr>
      </w:pPr>
      <w:r>
        <w:rPr/>
        <w:pict>
          <v:group style="position:absolute;margin-left:24.48pt;margin-top:24.479982pt;width:546.950pt;height:793.55pt;mso-position-horizontal-relative:page;mso-position-vertical-relative:page;z-index:-8104" coordorigin="490,490" coordsize="10939,15871">
            <v:line style="position:absolute" from="499,494" to="11409,494" stroked="true" strokeweight=".48pt" strokecolor="#000000">
              <v:stroke dashstyle="solid"/>
            </v:line>
            <v:line style="position:absolute" from="494,490" to="494,16341" stroked="true" strokeweight=".48pt" strokecolor="#000000">
              <v:stroke dashstyle="solid"/>
            </v:line>
            <v:line style="position:absolute" from="11424,499" to="11424,16341" stroked="true" strokeweight=".47998pt" strokecolor="#000000">
              <v:stroke dashstyle="solid"/>
            </v:line>
            <v:line style="position:absolute" from="11414,490" to="11414,16341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09,16356" stroked="true" strokeweight=".47998pt" strokecolor="#000000">
              <v:stroke dashstyle="solid"/>
            </v:line>
            <v:line style="position:absolute" from="499,16346" to="11409,16346" stroked="true" strokeweight=".47998pt" strokecolor="#000000">
              <v:stroke dashstyle="solid"/>
            </v:line>
            <v:shape style="position:absolute;left:11409;top:16341;width:20;height:20" coordorigin="11409,16341" coordsize="20,20" path="m11428,16351l11428,16341,11419,16341,11409,16341,11409,16351,11419,16351,11409,16351,11409,16360,11419,16360,11428,16360,11428,16351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t>Preparation of As-built drawings implementing the changes that took place during construction.</w:t>
      </w:r>
    </w:p>
    <w:p>
      <w:pPr>
        <w:pStyle w:val="ListParagraph"/>
        <w:numPr>
          <w:ilvl w:val="1"/>
          <w:numId w:val="2"/>
        </w:numPr>
        <w:tabs>
          <w:tab w:pos="1559" w:val="left" w:leader="none"/>
          <w:tab w:pos="1560" w:val="left" w:leader="none"/>
        </w:tabs>
        <w:spacing w:line="240" w:lineRule="auto" w:before="9" w:after="0"/>
        <w:ind w:left="1559" w:right="0" w:hanging="360"/>
        <w:jc w:val="left"/>
        <w:rPr>
          <w:sz w:val="20"/>
        </w:rPr>
      </w:pPr>
      <w:r>
        <w:rPr>
          <w:sz w:val="20"/>
        </w:rPr>
        <w:t>Preparation of BOQ for materials used during</w:t>
      </w:r>
      <w:r>
        <w:rPr>
          <w:spacing w:val="-1"/>
          <w:sz w:val="20"/>
        </w:rPr>
        <w:t> </w:t>
      </w:r>
      <w:r>
        <w:rPr>
          <w:sz w:val="20"/>
        </w:rPr>
        <w:t>construction.</w:t>
      </w:r>
    </w:p>
    <w:p>
      <w:pPr>
        <w:pStyle w:val="BodyText"/>
      </w:pPr>
    </w:p>
    <w:p>
      <w:pPr>
        <w:pStyle w:val="BodyText"/>
        <w:spacing w:before="3"/>
        <w:rPr>
          <w:sz w:val="11"/>
        </w:rPr>
      </w:pPr>
      <w:r>
        <w:rPr/>
        <w:pict>
          <v:line style="position:absolute;mso-position-horizontal-relative:page;mso-position-vertical-relative:paragraph;z-index:-832;mso-wrap-distance-left:0;mso-wrap-distance-right:0" from="48.959999pt,9.680049pt" to="546.459999pt,9.680049pt" stroked="true" strokeweight="2.16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4"/>
        </w:rPr>
      </w:pPr>
    </w:p>
    <w:p>
      <w:pPr>
        <w:pStyle w:val="Heading3"/>
        <w:spacing w:before="93"/>
        <w:ind w:left="928"/>
        <w:rPr>
          <w:i/>
          <w:u w:val="none"/>
        </w:rPr>
      </w:pPr>
      <w:r>
        <w:rPr>
          <w:i/>
          <w:u w:val="thick"/>
        </w:rPr>
        <w:t>TECHNICAL QUALIFICATION:</w:t>
      </w:r>
    </w:p>
    <w:p>
      <w:pPr>
        <w:pStyle w:val="BodyText"/>
        <w:spacing w:before="7"/>
        <w:rPr>
          <w:rFonts w:ascii="Arial"/>
          <w:b/>
          <w:i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471" w:val="left" w:leader="none"/>
        </w:tabs>
        <w:spacing w:line="240" w:lineRule="auto" w:before="98" w:after="0"/>
        <w:ind w:left="1470" w:right="0" w:hanging="362"/>
        <w:jc w:val="left"/>
        <w:rPr>
          <w:sz w:val="20"/>
        </w:rPr>
      </w:pPr>
      <w:r>
        <w:rPr>
          <w:b/>
          <w:sz w:val="20"/>
        </w:rPr>
        <w:t>– Civil Engineering </w:t>
      </w:r>
      <w:r>
        <w:rPr>
          <w:sz w:val="20"/>
        </w:rPr>
        <w:t>from Anna University, Chennai,</w:t>
      </w:r>
      <w:r>
        <w:rPr>
          <w:spacing w:val="-4"/>
          <w:sz w:val="20"/>
        </w:rPr>
        <w:t> </w:t>
      </w:r>
      <w:r>
        <w:rPr>
          <w:sz w:val="20"/>
        </w:rPr>
        <w:t>India.</w:t>
      </w:r>
    </w:p>
    <w:p>
      <w:pPr>
        <w:pStyle w:val="BodyText"/>
        <w:spacing w:before="4"/>
        <w:rPr>
          <w:sz w:val="21"/>
        </w:rPr>
      </w:pPr>
      <w:r>
        <w:rPr/>
        <w:pict>
          <v:line style="position:absolute;mso-position-horizontal-relative:page;mso-position-vertical-relative:paragraph;z-index:-808;mso-wrap-distance-left:0;mso-wrap-distance-right:0" from="48.959999pt,15.658252pt" to="546.459999pt,15.658252pt" stroked="true" strokeweight="2.16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4"/>
        </w:rPr>
      </w:pPr>
    </w:p>
    <w:p>
      <w:pPr>
        <w:pStyle w:val="Heading3"/>
        <w:spacing w:before="93"/>
        <w:ind w:left="928"/>
        <w:rPr>
          <w:i/>
          <w:u w:val="none"/>
        </w:rPr>
      </w:pPr>
      <w:r>
        <w:rPr>
          <w:i/>
          <w:u w:val="thick"/>
        </w:rPr>
        <w:t>COMPUTER KNOWLEDGE:</w:t>
      </w:r>
    </w:p>
    <w:p>
      <w:pPr>
        <w:pStyle w:val="ListParagraph"/>
        <w:numPr>
          <w:ilvl w:val="2"/>
          <w:numId w:val="3"/>
        </w:numPr>
        <w:tabs>
          <w:tab w:pos="1828" w:val="left" w:leader="none"/>
          <w:tab w:pos="1829" w:val="left" w:leader="none"/>
        </w:tabs>
        <w:spacing w:line="240" w:lineRule="auto" w:before="119" w:after="0"/>
        <w:ind w:left="1828" w:right="0" w:hanging="360"/>
        <w:jc w:val="left"/>
        <w:rPr>
          <w:sz w:val="20"/>
        </w:rPr>
      </w:pPr>
      <w:r>
        <w:rPr>
          <w:sz w:val="20"/>
        </w:rPr>
        <w:t>Well versed in MS office package (MS word, MS excel, MS Outlook,</w:t>
      </w:r>
      <w:r>
        <w:rPr>
          <w:spacing w:val="-11"/>
          <w:sz w:val="20"/>
        </w:rPr>
        <w:t> </w:t>
      </w:r>
      <w:r>
        <w:rPr>
          <w:sz w:val="20"/>
        </w:rPr>
        <w:t>etc)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8" w:val="left" w:leader="none"/>
          <w:tab w:pos="1829" w:val="left" w:leader="none"/>
        </w:tabs>
        <w:spacing w:line="240" w:lineRule="auto" w:before="0" w:after="0"/>
        <w:ind w:left="1828" w:right="0" w:hanging="360"/>
        <w:jc w:val="left"/>
        <w:rPr>
          <w:sz w:val="20"/>
        </w:rPr>
      </w:pPr>
      <w:r>
        <w:rPr>
          <w:sz w:val="20"/>
        </w:rPr>
        <w:t>Knowledge in Auto-Cad</w:t>
      </w:r>
    </w:p>
    <w:p>
      <w:pPr>
        <w:pStyle w:val="BodyText"/>
        <w:rPr>
          <w:sz w:val="16"/>
        </w:rPr>
      </w:pPr>
      <w:r>
        <w:rPr/>
        <w:pict>
          <v:line style="position:absolute;mso-position-horizontal-relative:page;mso-position-vertical-relative:paragraph;z-index:-784;mso-wrap-distance-left:0;mso-wrap-distance-right:0" from="48.959999pt,12.485734pt" to="546.459999pt,12.485734pt" stroked="true" strokeweight="2.184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14"/>
        </w:rPr>
      </w:pPr>
    </w:p>
    <w:p>
      <w:pPr>
        <w:pStyle w:val="Heading3"/>
        <w:spacing w:before="93"/>
        <w:ind w:left="928"/>
        <w:rPr>
          <w:i/>
          <w:u w:val="none"/>
        </w:rPr>
      </w:pPr>
      <w:r>
        <w:rPr>
          <w:i/>
          <w:u w:val="thick"/>
        </w:rPr>
        <w:t>TRAINING PROGRAMS:</w:t>
      </w:r>
    </w:p>
    <w:p>
      <w:pPr>
        <w:pStyle w:val="ListParagraph"/>
        <w:numPr>
          <w:ilvl w:val="2"/>
          <w:numId w:val="3"/>
        </w:numPr>
        <w:tabs>
          <w:tab w:pos="1828" w:val="left" w:leader="none"/>
          <w:tab w:pos="1829" w:val="left" w:leader="none"/>
        </w:tabs>
        <w:spacing w:line="240" w:lineRule="auto" w:before="119" w:after="0"/>
        <w:ind w:left="1828" w:right="0" w:hanging="360"/>
        <w:jc w:val="left"/>
        <w:rPr>
          <w:sz w:val="20"/>
        </w:rPr>
      </w:pPr>
      <w:r>
        <w:rPr>
          <w:sz w:val="20"/>
        </w:rPr>
        <w:t>Teamwork &amp; Leadership</w:t>
      </w:r>
      <w:r>
        <w:rPr>
          <w:spacing w:val="1"/>
          <w:sz w:val="20"/>
        </w:rPr>
        <w:t> </w:t>
      </w:r>
      <w:r>
        <w:rPr>
          <w:sz w:val="20"/>
        </w:rPr>
        <w:t>skills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8" w:val="left" w:leader="none"/>
          <w:tab w:pos="1829" w:val="left" w:leader="none"/>
        </w:tabs>
        <w:spacing w:line="240" w:lineRule="auto" w:before="1" w:after="0"/>
        <w:ind w:left="1828" w:right="0" w:hanging="360"/>
        <w:jc w:val="left"/>
        <w:rPr>
          <w:sz w:val="20"/>
        </w:rPr>
      </w:pPr>
      <w:r>
        <w:rPr>
          <w:sz w:val="20"/>
        </w:rPr>
        <w:t>Time and Task</w:t>
      </w:r>
      <w:r>
        <w:rPr>
          <w:spacing w:val="2"/>
          <w:sz w:val="20"/>
        </w:rPr>
        <w:t> </w:t>
      </w:r>
      <w:r>
        <w:rPr>
          <w:sz w:val="20"/>
        </w:rPr>
        <w:t>management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8" w:val="left" w:leader="none"/>
          <w:tab w:pos="1829" w:val="left" w:leader="none"/>
        </w:tabs>
        <w:spacing w:line="240" w:lineRule="auto" w:before="0" w:after="0"/>
        <w:ind w:left="1828" w:right="0" w:hanging="360"/>
        <w:jc w:val="left"/>
        <w:rPr>
          <w:sz w:val="20"/>
        </w:rPr>
      </w:pPr>
      <w:r>
        <w:rPr>
          <w:sz w:val="20"/>
        </w:rPr>
        <w:t>Assertive</w:t>
      </w:r>
      <w:r>
        <w:rPr>
          <w:spacing w:val="-1"/>
          <w:sz w:val="20"/>
        </w:rPr>
        <w:t> </w:t>
      </w:r>
      <w:r>
        <w:rPr>
          <w:sz w:val="20"/>
        </w:rPr>
        <w:t>behavior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3"/>
        </w:numPr>
        <w:tabs>
          <w:tab w:pos="1828" w:val="left" w:leader="none"/>
          <w:tab w:pos="1829" w:val="left" w:leader="none"/>
        </w:tabs>
        <w:spacing w:line="240" w:lineRule="auto" w:before="1" w:after="0"/>
        <w:ind w:left="1828" w:right="0" w:hanging="360"/>
        <w:jc w:val="left"/>
        <w:rPr>
          <w:sz w:val="20"/>
        </w:rPr>
      </w:pPr>
      <w:r>
        <w:rPr>
          <w:sz w:val="20"/>
        </w:rPr>
        <w:t>Emotional</w:t>
      </w:r>
      <w:r>
        <w:rPr>
          <w:spacing w:val="-4"/>
          <w:sz w:val="20"/>
        </w:rPr>
        <w:t> </w:t>
      </w:r>
      <w:r>
        <w:rPr>
          <w:sz w:val="20"/>
        </w:rPr>
        <w:t>Intelligence</w:t>
      </w:r>
    </w:p>
    <w:p>
      <w:pPr>
        <w:pStyle w:val="BodyText"/>
        <w:spacing w:before="1"/>
        <w:rPr>
          <w:sz w:val="16"/>
        </w:rPr>
      </w:pPr>
      <w:r>
        <w:rPr/>
        <w:pict>
          <v:line style="position:absolute;mso-position-horizontal-relative:page;mso-position-vertical-relative:paragraph;z-index:-760;mso-wrap-distance-left:0;mso-wrap-distance-right:0" from="48.959999pt,12.5595pt" to="546.459999pt,12.5595pt" stroked="true" strokeweight="2.16pt" strokecolor="#000000">
            <v:stroke dashstyle="solid"/>
            <w10:wrap type="topAndBottom"/>
          </v:line>
        </w:pict>
      </w:r>
    </w:p>
    <w:p>
      <w:pPr>
        <w:pStyle w:val="BodyText"/>
        <w:spacing w:before="4"/>
      </w:pPr>
    </w:p>
    <w:p>
      <w:pPr>
        <w:pStyle w:val="Heading3"/>
        <w:spacing w:before="100"/>
        <w:ind w:left="990"/>
        <w:rPr>
          <w:rFonts w:ascii="Trebuchet MS"/>
          <w:i/>
          <w:u w:val="none"/>
        </w:rPr>
      </w:pPr>
      <w:r>
        <w:rPr>
          <w:i/>
          <w:u w:val="thick"/>
        </w:rPr>
        <w:t>PERSONAL DETAILS</w:t>
      </w:r>
      <w:r>
        <w:rPr>
          <w:rFonts w:ascii="Trebuchet MS"/>
          <w:i/>
          <w:u w:val="thick"/>
        </w:rPr>
        <w:t>:</w:t>
      </w:r>
    </w:p>
    <w:p>
      <w:pPr>
        <w:pStyle w:val="BodyText"/>
        <w:spacing w:before="1"/>
        <w:rPr>
          <w:rFonts w:ascii="Trebuchet MS"/>
          <w:b/>
          <w:i/>
          <w:sz w:val="23"/>
        </w:rPr>
      </w:pPr>
    </w:p>
    <w:p>
      <w:pPr>
        <w:pStyle w:val="BodyText"/>
        <w:tabs>
          <w:tab w:pos="4708" w:val="left" w:leader="none"/>
          <w:tab w:pos="5673" w:val="right" w:leader="none"/>
        </w:tabs>
        <w:spacing w:before="99"/>
        <w:ind w:left="1108"/>
      </w:pPr>
      <w:r>
        <w:rPr/>
        <w:t>Age</w:t>
        <w:tab/>
        <w:t>:</w:t>
        <w:tab/>
        <w:t>27</w:t>
      </w:r>
    </w:p>
    <w:p>
      <w:pPr>
        <w:pStyle w:val="BodyText"/>
        <w:tabs>
          <w:tab w:pos="4708" w:val="left" w:leader="none"/>
          <w:tab w:pos="5428" w:val="left" w:leader="none"/>
        </w:tabs>
        <w:spacing w:before="117"/>
        <w:ind w:left="1108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:</w:t>
        <w:tab/>
        <w:t>M.Bukari</w:t>
      </w:r>
      <w:r>
        <w:rPr>
          <w:spacing w:val="-2"/>
        </w:rPr>
        <w:t> </w:t>
      </w:r>
      <w:r>
        <w:rPr/>
        <w:t>Shareef</w:t>
      </w:r>
    </w:p>
    <w:p>
      <w:pPr>
        <w:pStyle w:val="BodyText"/>
        <w:tabs>
          <w:tab w:pos="4708" w:val="left" w:leader="none"/>
          <w:tab w:pos="5428" w:val="left" w:leader="none"/>
        </w:tabs>
        <w:spacing w:before="120"/>
        <w:ind w:left="1108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4708" w:val="left" w:leader="none"/>
          <w:tab w:pos="5428" w:val="left" w:leader="none"/>
        </w:tabs>
        <w:spacing w:before="117"/>
        <w:ind w:left="1108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</w:t>
        <w:tab/>
        <w:t>Single</w:t>
      </w:r>
    </w:p>
    <w:p>
      <w:pPr>
        <w:pStyle w:val="BodyText"/>
        <w:tabs>
          <w:tab w:pos="4708" w:val="left" w:leader="none"/>
          <w:tab w:pos="5428" w:val="left" w:leader="none"/>
        </w:tabs>
        <w:spacing w:before="118"/>
        <w:ind w:left="1108"/>
      </w:pPr>
      <w:r>
        <w:rPr/>
        <w:t>Languages</w:t>
      </w:r>
      <w:r>
        <w:rPr>
          <w:spacing w:val="-3"/>
        </w:rPr>
        <w:t> </w:t>
      </w:r>
      <w:r>
        <w:rPr/>
        <w:t>known</w:t>
        <w:tab/>
        <w:t>:</w:t>
        <w:tab/>
        <w:t>English, Hindi (spoken), Arabic (spoken),</w:t>
      </w:r>
      <w:r>
        <w:rPr>
          <w:spacing w:val="-6"/>
        </w:rPr>
        <w:t> </w:t>
      </w:r>
      <w:r>
        <w:rPr/>
        <w:t>Tamil</w:t>
      </w:r>
    </w:p>
    <w:p>
      <w:pPr>
        <w:pStyle w:val="BodyText"/>
        <w:tabs>
          <w:tab w:pos="4708" w:val="left" w:leader="none"/>
          <w:tab w:pos="5428" w:val="left" w:leader="none"/>
        </w:tabs>
        <w:spacing w:before="117"/>
        <w:ind w:left="1108"/>
      </w:pPr>
      <w:r>
        <w:rPr/>
        <w:t>Passport</w:t>
      </w:r>
      <w:r>
        <w:rPr>
          <w:spacing w:val="-1"/>
        </w:rPr>
        <w:t> </w:t>
      </w:r>
      <w:r>
        <w:rPr/>
        <w:t>No</w:t>
        <w:tab/>
        <w:t>:</w:t>
        <w:tab/>
        <w:t>K9942046</w:t>
      </w:r>
    </w:p>
    <w:p>
      <w:pPr>
        <w:pStyle w:val="BodyText"/>
        <w:tabs>
          <w:tab w:pos="4708" w:val="left" w:leader="none"/>
          <w:tab w:pos="5428" w:val="left" w:leader="none"/>
        </w:tabs>
        <w:spacing w:before="117"/>
        <w:ind w:left="1108"/>
      </w:pPr>
      <w:r>
        <w:rPr/>
        <w:t>Driving</w:t>
      </w:r>
      <w:r>
        <w:rPr>
          <w:spacing w:val="-6"/>
        </w:rPr>
        <w:t> </w:t>
      </w:r>
      <w:r>
        <w:rPr/>
        <w:t>License</w:t>
        <w:tab/>
        <w:t>:</w:t>
        <w:tab/>
        <w:t>Valid UAE driving</w:t>
      </w:r>
      <w:r>
        <w:rPr>
          <w:spacing w:val="1"/>
        </w:rPr>
        <w:t> </w:t>
      </w:r>
      <w:r>
        <w:rPr/>
        <w:t>license</w:t>
      </w:r>
    </w:p>
    <w:p>
      <w:pPr>
        <w:pStyle w:val="BodyText"/>
        <w:tabs>
          <w:tab w:pos="4708" w:val="left" w:leader="none"/>
          <w:tab w:pos="5428" w:val="left" w:leader="none"/>
        </w:tabs>
        <w:spacing w:before="120"/>
        <w:ind w:left="1108"/>
      </w:pPr>
      <w:r>
        <w:rPr/>
        <w:t>Current</w:t>
      </w:r>
      <w:r>
        <w:rPr>
          <w:spacing w:val="-2"/>
        </w:rPr>
        <w:t> </w:t>
      </w:r>
      <w:r>
        <w:rPr/>
        <w:t>location</w:t>
        <w:tab/>
        <w:t>:</w:t>
        <w:tab/>
        <w:t>UAE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62" w:lineRule="auto"/>
        <w:ind w:left="1108"/>
      </w:pPr>
      <w:r>
        <w:rPr/>
        <w:t>I hereby declare that the above information are true and correct to the best of my knowledge and belief.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right="925"/>
        <w:jc w:val="right"/>
      </w:pPr>
      <w:r>
        <w:rPr/>
        <w:t>Yours sincerely,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7954" w:val="left" w:leader="none"/>
        </w:tabs>
        <w:ind w:left="1108"/>
      </w:pPr>
      <w:r>
        <w:rPr/>
        <w:t>Current</w:t>
      </w:r>
      <w:r>
        <w:rPr>
          <w:spacing w:val="-2"/>
        </w:rPr>
        <w:t> </w:t>
      </w:r>
      <w:r>
        <w:rPr/>
        <w:t>location:</w:t>
      </w:r>
      <w:r>
        <w:rPr>
          <w:spacing w:val="-3"/>
        </w:rPr>
        <w:t> </w:t>
      </w:r>
      <w:r>
        <w:rPr/>
        <w:t>UAE</w:t>
        <w:tab/>
        <w:t>(B.Mohamed</w:t>
      </w:r>
      <w:r>
        <w:rPr>
          <w:spacing w:val="-2"/>
        </w:rPr>
        <w:t> </w:t>
      </w:r>
      <w:r>
        <w:rPr/>
        <w:t>Hamdhan)</w:t>
      </w:r>
    </w:p>
    <w:sectPr>
      <w:pgSz w:w="11910" w:h="16840"/>
      <w:pgMar w:top="760" w:bottom="280" w:left="6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Lucida Bright">
    <w:altName w:val="Lucida Bright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upperLetter"/>
      <w:lvlText w:val="%1"/>
      <w:lvlJc w:val="left"/>
      <w:pPr>
        <w:ind w:left="1470" w:hanging="363"/>
        <w:jc w:val="left"/>
      </w:pPr>
      <w:rPr>
        <w:rFonts w:hint="default"/>
        <w:lang w:val="en-us" w:eastAsia="en-us" w:bidi="en-us"/>
      </w:rPr>
    </w:lvl>
    <w:lvl w:ilvl="1">
      <w:start w:val="5"/>
      <w:numFmt w:val="upperLetter"/>
      <w:lvlText w:val="%1.%2"/>
      <w:lvlJc w:val="left"/>
      <w:pPr>
        <w:ind w:left="1470" w:hanging="363"/>
        <w:jc w:val="left"/>
      </w:pPr>
      <w:rPr>
        <w:rFonts w:hint="default" w:ascii="Lucida Bright" w:hAnsi="Lucida Bright" w:eastAsia="Lucida Bright" w:cs="Lucida Bright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82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839" w:hanging="361"/>
        <w:jc w:val="left"/>
      </w:pPr>
      <w:rPr>
        <w:rFonts w:hint="default" w:ascii="Arial" w:hAnsi="Arial" w:eastAsia="Arial" w:cs="Arial"/>
        <w:b/>
        <w:bCs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479" w:hanging="332"/>
        <w:jc w:val="left"/>
      </w:pPr>
      <w:rPr>
        <w:rFonts w:hint="default" w:ascii="Lucida Bright" w:hAnsi="Lucida Bright" w:eastAsia="Lucida Bright" w:cs="Lucida Bright"/>
        <w:spacing w:val="-4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(%2)"/>
      <w:lvlJc w:val="left"/>
      <w:pPr>
        <w:ind w:left="839" w:hanging="361"/>
        <w:jc w:val="left"/>
      </w:pPr>
      <w:rPr>
        <w:rFonts w:hint="default" w:ascii="Lucida Bright" w:hAnsi="Lucida Bright" w:eastAsia="Lucida Bright" w:cs="Lucida Bright"/>
        <w:spacing w:val="-4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108" w:hanging="269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65" w:hanging="26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31" w:hanging="26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97" w:hanging="26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3" w:hanging="26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29" w:hanging="26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94" w:hanging="269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Bright" w:hAnsi="Lucida Bright" w:eastAsia="Lucida Bright" w:cs="Lucida Bright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Bright" w:hAnsi="Lucida Bright" w:eastAsia="Lucida Bright" w:cs="Lucida Bright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8"/>
      <w:ind w:left="3088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839"/>
      <w:outlineLvl w:val="2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839"/>
      <w:outlineLvl w:val="3"/>
    </w:pPr>
    <w:rPr>
      <w:rFonts w:ascii="Arial" w:hAnsi="Arial" w:eastAsia="Arial" w:cs="Arial"/>
      <w:b/>
      <w:bCs/>
      <w:i/>
      <w:sz w:val="20"/>
      <w:szCs w:val="20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5"/>
      <w:ind w:left="1559" w:hanging="360"/>
    </w:pPr>
    <w:rPr>
      <w:rFonts w:ascii="Lucida Bright" w:hAnsi="Lucida Bright" w:eastAsia="Lucida Bright" w:cs="Lucida Bright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mdhan1661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2019-02-19T23:53:12Z</dcterms:created>
  <dcterms:modified xsi:type="dcterms:W3CDTF">2019-02-19T23:53:12Z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