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  <w:t>Mohd Roman</w:t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62626"/>
        </w:rPr>
      </w:pPr>
      <w:r>
        <w:rPr>
          <w:rFonts w:cs="Times New Roman" w:ascii="Times New Roman" w:hAnsi="Times New Roman"/>
          <w:color w:val="262626"/>
        </w:rPr>
        <w:t>H. No.-319, Street No-10,</w:t>
      </w:r>
      <w:r>
        <w:rPr>
          <w:rFonts w:cs="Times New Roman" w:ascii="Times New Roman" w:hAnsi="Times New Roman"/>
        </w:rPr>
        <w:t xml:space="preserve">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62626"/>
        </w:rPr>
      </w:pPr>
      <w:r>
        <w:rPr>
          <w:rFonts w:cs="Times New Roman" w:ascii="Times New Roman" w:hAnsi="Times New Roman"/>
          <w:color w:val="262626"/>
        </w:rPr>
        <w:t>New Kardampuri Extension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eastAsia="Times New Roman" w:cs="Times New Roman" w:ascii="Times New Roman" w:hAnsi="Times New Roman"/>
          <w:color w:val="262626"/>
        </w:rPr>
        <w:t xml:space="preserve"> </w:t>
      </w:r>
      <w:r>
        <w:rPr>
          <w:rFonts w:cs="Times New Roman" w:ascii="Times New Roman" w:hAnsi="Times New Roman"/>
          <w:color w:val="262626"/>
        </w:rPr>
        <w:t>Delhi-110094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262626"/>
        </w:rPr>
      </w:pPr>
      <w:r>
        <w:rPr>
          <w:rFonts w:cs="Times New Roman" w:ascii="Times New Roman" w:hAnsi="Times New Roman"/>
          <w:b/>
        </w:rPr>
        <w:t>Phone:</w:t>
      </w:r>
      <w:r>
        <w:rPr>
          <w:rFonts w:cs="Times New Roman" w:ascii="Times New Roman" w:hAnsi="Times New Roman"/>
        </w:rPr>
        <w:t xml:space="preserve"> +91-</w:t>
      </w:r>
      <w:r>
        <w:rPr>
          <w:rFonts w:cs="Times New Roman" w:ascii="Times New Roman" w:hAnsi="Times New Roman"/>
          <w:color w:val="262626"/>
        </w:rPr>
        <w:t>9289463180; 7042413342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b/>
          <w:color w:val="262626"/>
        </w:rPr>
        <w:t xml:space="preserve"> </w:t>
      </w:r>
      <w:r>
        <w:rPr>
          <w:rFonts w:cs="Times New Roman" w:ascii="Times New Roman" w:hAnsi="Times New Roman"/>
          <w:b/>
        </w:rPr>
        <w:t>Email:</w:t>
      </w:r>
      <w:r>
        <w:rPr>
          <w:rFonts w:cs="Times New Roman" w:ascii="Times New Roman" w:hAnsi="Times New Roman"/>
        </w:rPr>
        <w:t xml:space="preserve"> mohdromaan2009@gmail.com</w:t>
      </w:r>
      <w:r>
        <w:rPr>
          <w:rFonts w:cs="Times New Roman" w:ascii="Times New Roman" w:hAnsi="Times New Roman"/>
          <w:sz w:val="20"/>
        </w:rPr>
        <w:drawing>
          <wp:inline distT="0" distB="0" distL="0" distR="0">
            <wp:extent cx="6794500" cy="100965"/>
            <wp:effectExtent l="0" t="0" r="0" b="0"/>
            <wp:docPr id="1" name="BD15155_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15155_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Accounts &amp; Finance Professional</w:t>
      </w:r>
    </w:p>
    <w:p>
      <w:pPr>
        <w:pStyle w:val="Normal"/>
        <w:tabs>
          <w:tab w:val="left" w:pos="3402" w:leader="none"/>
        </w:tabs>
        <w:spacing w:lineRule="auto" w:line="240" w:before="0" w:after="0"/>
        <w:rPr/>
      </w:pPr>
      <w:r>
        <w:rPr>
          <w:rFonts w:cs="Times New Roman" w:ascii="Times New Roman" w:hAnsi="Times New Roman"/>
        </w:rPr>
        <w:t>M.com (Finance) with offering 06 years of experience across the industry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794500" cy="10096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Objective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Believe in making long-term relationship with a premier organization and keep acquiring knowledge for continuous growth of both me as a professional and of the organization</w:t>
      </w:r>
      <w:r>
        <w:rPr>
          <w:rFonts w:cs="Times New Roman" w:ascii="Times New Roman" w:hAnsi="Times New Roman"/>
          <w:sz w:val="20"/>
        </w:rPr>
        <w:drawing>
          <wp:inline distT="0" distB="0" distL="0" distR="0">
            <wp:extent cx="6794500" cy="10096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4500" cy="10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Academic and Professional Qualifications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M.Com (Finance) -</w:t>
      </w:r>
      <w:r>
        <w:rPr>
          <w:rFonts w:cs="Times New Roman" w:ascii="Times New Roman" w:hAnsi="Times New Roman"/>
        </w:rPr>
        <w:t xml:space="preserve"> from Jamia Millia Islamia.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B.Com - </w:t>
      </w:r>
      <w:r>
        <w:rPr>
          <w:rFonts w:cs="Times New Roman" w:ascii="Times New Roman" w:hAnsi="Times New Roman"/>
        </w:rPr>
        <w:t>from University of Delhi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>One Month “</w:t>
      </w:r>
      <w:r>
        <w:rPr>
          <w:rFonts w:cs="Times New Roman" w:ascii="Times New Roman" w:hAnsi="Times New Roman"/>
        </w:rPr>
        <w:t>Certificate in Tally 9.00 &amp; Entrepreneurship” From MSME Delhi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b/>
        </w:rPr>
        <w:t xml:space="preserve">100 Hours </w:t>
      </w:r>
      <w:r>
        <w:rPr>
          <w:rFonts w:cs="Times New Roman" w:ascii="Times New Roman" w:hAnsi="Times New Roman"/>
        </w:rPr>
        <w:t>“Computer Training Certificate” From Institute of Chartered Accountants of India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drawing>
          <wp:inline distT="0" distB="0" distL="0" distR="0">
            <wp:extent cx="6303645" cy="161925"/>
            <wp:effectExtent l="0" t="0" r="0" b="0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spacing w:lineRule="auto" w:line="360"/>
        <w:rPr>
          <w:rFonts w:ascii="Times New Roman" w:hAnsi="Times New Roman" w:cs="Times New Roman"/>
          <w:sz w:val="24"/>
          <w:u w:val="single"/>
        </w:rPr>
      </w:pPr>
      <w:r>
        <w:rPr>
          <w:rFonts w:cs="Times New Roman" w:ascii="Times New Roman" w:hAnsi="Times New Roman"/>
          <w:sz w:val="24"/>
          <w:u w:val="single"/>
        </w:rPr>
        <w:t>Professional Experience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</w:rPr>
        <w:t xml:space="preserve">Carat Lane Trading Private Limited  </w:t>
        <w:tab/>
        <w:tab/>
        <w:t xml:space="preserve">                                                                         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 </w:t>
      </w:r>
      <w:r>
        <w:rPr>
          <w:rFonts w:cs="Times New Roman" w:ascii="Times New Roman" w:hAnsi="Times New Roman"/>
        </w:rPr>
        <w:t>July 2015 to April 2017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Junior Executive – Accounts &amp; Finance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Accounts Payable/Accounts Receivable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Accounts Reconciliation/ Bank   Reconciliation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Voucher Entries ( Sales/Purchase/Income/Expense) in Tally E.R.P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Voucher Entries ( Sale /Returns / Buyback) in POS / Synergics  software )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Maintaining &amp; Finalization of Accounts.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Calculation of Income Tax &amp; Sales Tax(DVAT, CST ), Payment &amp; Return filling</w:t>
      </w:r>
    </w:p>
    <w:p>
      <w:pPr>
        <w:pStyle w:val="ListParagraph"/>
        <w:numPr>
          <w:ilvl w:val="0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Liaisons with Taxation consultant (Chartered Accountants, Advocates) &amp; Tax Authorities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Preparation of Reports (Taxation, Stock, Cash)</w:t>
      </w:r>
    </w:p>
    <w:p>
      <w:pPr>
        <w:pStyle w:val="Normal"/>
        <w:numPr>
          <w:ilvl w:val="0"/>
          <w:numId w:val="2"/>
        </w:numPr>
        <w:spacing w:lineRule="auto" w:line="240" w:before="0" w:after="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Providing training to Sales Person (Point of Sales) POS Software.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rPr/>
      </w:pPr>
      <w:r>
        <w:rPr>
          <w:rFonts w:cs="Times New Roman" w:ascii="Times New Roman" w:hAnsi="Times New Roman"/>
          <w:b/>
          <w:u w:val="single"/>
        </w:rPr>
        <w:t xml:space="preserve">Luxury Online Retail India Private Limited </w:t>
        <w:tab/>
        <w:t xml:space="preserve">                                              </w:t>
      </w:r>
    </w:p>
    <w:p>
      <w:pPr>
        <w:pStyle w:val="Normal"/>
        <w:rPr/>
      </w:pPr>
      <w:r>
        <w:rPr>
          <w:rFonts w:cs="Times New Roman" w:ascii="Times New Roman" w:hAnsi="Times New Roman"/>
        </w:rPr>
        <w:t>Subsidiary of Carat Lane Trading Private Limited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July 2015 to February 2016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Junior Executive – Accounts &amp; Finance</w:t>
      </w:r>
    </w:p>
    <w:p>
      <w:pPr>
        <w:pStyle w:val="Normal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  <w:b/>
          <w:u w:val="single"/>
        </w:rPr>
        <w:t xml:space="preserve">M/s Rihan Tailoring Material Store, New Delhi                                                 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u w:val="single"/>
        </w:rPr>
      </w:pPr>
      <w:r>
        <w:rPr>
          <w:rFonts w:cs="Times New Roman" w:ascii="Times New Roman" w:hAnsi="Times New Roman"/>
        </w:rPr>
        <w:t>May 2011 to July 2015</w:t>
      </w:r>
    </w:p>
    <w:p>
      <w:pPr>
        <w:pStyle w:val="Normal"/>
        <w:spacing w:lineRule="auto" w:line="24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Executive– Accounts &amp; Finance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Accounts Payable/Accounts Receivable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Accounts Reconciliation/ Bank   Reconciliation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Voucher Entries ( Sales/Purchase/Income/Expense) in Tally E.R.P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Calculation of Income Tax &amp; Sales Tax(DVAT, CST ), Payment &amp; Return filling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Maintaining &amp; Finalization of Accounts up to Balance Sheet 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Preparation of Reports ( Taxation, Stock, Cash )</w:t>
      </w:r>
    </w:p>
    <w:p>
      <w:pPr>
        <w:pStyle w:val="ListParagraph"/>
        <w:ind w:left="360" w:hanging="0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sz w:val="22"/>
          <w:szCs w:val="22"/>
        </w:rPr>
      </w:pPr>
      <w:r>
        <w:rPr>
          <w:rFonts w:cs="Times New Roman" w:ascii="Times New Roman" w:hAnsi="Times New Roman"/>
          <w:b/>
          <w:sz w:val="22"/>
          <w:szCs w:val="22"/>
        </w:rPr>
      </w:r>
    </w:p>
    <w:p>
      <w:pPr>
        <w:pStyle w:val="Normal"/>
        <w:spacing w:lineRule="auto" w:line="360" w:before="240" w:after="20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  <w:b/>
          <w:u w:val="single"/>
        </w:rPr>
        <w:t>Mohan Gupta &amp; Company, (Chartered Accountants) New Delhi</w:t>
      </w:r>
      <w:r>
        <w:rPr>
          <w:rFonts w:cs="Times New Roman" w:ascii="Times New Roman" w:hAnsi="Times New Roman"/>
          <w:b/>
        </w:rPr>
        <w:tab/>
        <w:tab/>
        <w:tab/>
        <w:tab/>
        <w:tab/>
        <w:t xml:space="preserve">                                    </w:t>
      </w:r>
      <w:r>
        <w:rPr>
          <w:rFonts w:cs="Times New Roman" w:ascii="Times New Roman" w:hAnsi="Times New Roman"/>
        </w:rPr>
        <w:t>November 2007 to May 2011</w:t>
      </w:r>
    </w:p>
    <w:p>
      <w:pPr>
        <w:pStyle w:val="Normal"/>
        <w:spacing w:lineRule="auto" w:line="360" w:before="240" w:after="200"/>
        <w:rPr>
          <w:rFonts w:ascii="Times New Roman" w:hAnsi="Times New Roman" w:cs="Times New Roman"/>
          <w:b/>
          <w:b/>
        </w:rPr>
      </w:pPr>
      <w:r>
        <w:rPr>
          <w:rFonts w:cs="Times New Roman" w:ascii="Times New Roman" w:hAnsi="Times New Roman"/>
        </w:rPr>
        <w:t>Assistant– Audit (Internship with Chartered Accountant)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Audit of Accounts for CA firm’s clients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>
        <w:rPr>
          <w:sz w:val="22"/>
          <w:szCs w:val="22"/>
        </w:rPr>
        <w:t>Audit of Taxation compliance (Sales Tax, CST, Service Tax, TDS) etc done by clients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Audit of Inventory held by clients of CA firm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Preparation of various Audit Reports</w:t>
      </w:r>
    </w:p>
    <w:p>
      <w:pPr>
        <w:pStyle w:val="ListParagraph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Maintenance of Accounts up to finalization of Balance Sheet  for clients of CA firm</w:t>
      </w:r>
    </w:p>
    <w:p>
      <w:pPr>
        <w:pStyle w:val="Normal"/>
        <w:spacing w:lineRule="auto" w:line="24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drawing>
          <wp:inline distT="0" distB="0" distL="0" distR="0">
            <wp:extent cx="6303645" cy="161925"/>
            <wp:effectExtent l="0" t="0" r="0" b="0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tabs>
          <w:tab w:val="left" w:pos="2655" w:leader="none"/>
        </w:tabs>
        <w:rPr/>
      </w:pPr>
      <w:r>
        <w:rPr>
          <w:rFonts w:cs="Times New Roman" w:ascii="Times New Roman" w:hAnsi="Times New Roman"/>
          <w:sz w:val="22"/>
          <w:szCs w:val="22"/>
        </w:rPr>
        <w:t>Software</w:t>
      </w:r>
      <w:r>
        <w:rPr>
          <w:rFonts w:cs="Times New Roman" w:ascii="Times New Roman" w:hAnsi="Times New Roman"/>
          <w:b w:val="false"/>
          <w:szCs w:val="20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Skills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Tally 9, Tally Erp 9.00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Point of Sales (POS) &amp; Synergics (ERP)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/>
      </w:pPr>
      <w:r>
        <w:rPr>
          <w:rFonts w:cs="Times New Roman" w:ascii="Times New Roman" w:hAnsi="Times New Roman"/>
        </w:rPr>
        <w:t>VAT (Sales Tax), Service Tax Software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Microsoft Office ( Word, Excel 2013, PowerPoint)</w:t>
      </w:r>
    </w:p>
    <w:p>
      <w:pPr>
        <w:pStyle w:val="Caption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  <w:drawing>
          <wp:inline distT="0" distB="0" distL="0" distR="0">
            <wp:extent cx="6303645" cy="16383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Cs w:val="20"/>
        </w:rPr>
      </w:pPr>
      <w:r>
        <w:rPr>
          <w:rFonts w:cs="Times New Roman" w:ascii="Times New Roman" w:hAnsi="Times New Roman"/>
          <w:szCs w:val="20"/>
        </w:rPr>
      </w:r>
    </w:p>
    <w:p>
      <w:pPr>
        <w:pStyle w:val="Caption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  <w:t xml:space="preserve"> </w:t>
      </w:r>
      <w:r>
        <w:rPr>
          <w:rFonts w:cs="Times New Roman" w:ascii="Times New Roman" w:hAnsi="Times New Roman"/>
          <w:sz w:val="22"/>
          <w:szCs w:val="22"/>
        </w:rPr>
        <w:t>Personal Details</w:t>
      </w:r>
    </w:p>
    <w:p>
      <w:pPr>
        <w:pStyle w:val="Caption"/>
        <w:rPr>
          <w:rFonts w:ascii="Times New Roman" w:hAnsi="Times New Roman" w:cs="Times New Roman"/>
          <w:sz w:val="22"/>
          <w:szCs w:val="22"/>
        </w:rPr>
      </w:pPr>
      <w:r>
        <w:rPr>
          <w:rFonts w:cs="Times New Roman" w:ascii="Times New Roman" w:hAnsi="Times New Roman"/>
          <w:sz w:val="22"/>
          <w:szCs w:val="22"/>
        </w:rPr>
      </w:r>
    </w:p>
    <w:p>
      <w:pPr>
        <w:pStyle w:val="Caption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Father’s Name</w:t>
        <w:tab/>
        <w:tab/>
        <w:t>:</w:t>
        <w:tab/>
        <w:t xml:space="preserve">Mr. Mohd Sami     </w:t>
      </w:r>
    </w:p>
    <w:p>
      <w:pPr>
        <w:pStyle w:val="Caption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Marital Status</w:t>
        <w:tab/>
        <w:tab/>
        <w:t>:</w:t>
        <w:tab/>
        <w:t>Single</w:t>
      </w:r>
    </w:p>
    <w:p>
      <w:pPr>
        <w:pStyle w:val="Caption"/>
        <w:rPr/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Religion</w:t>
        <w:tab/>
        <w:tab/>
        <w:t>:</w:t>
        <w:tab/>
        <w:t xml:space="preserve">Muslim   </w:t>
      </w:r>
    </w:p>
    <w:p>
      <w:pPr>
        <w:pStyle w:val="Caption"/>
        <w:rPr/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Interest</w:t>
        <w:tab/>
        <w:tab/>
        <w:tab/>
        <w:t>:</w:t>
        <w:tab/>
        <w:t>Reading, Playing Cricket</w:t>
      </w:r>
    </w:p>
    <w:p>
      <w:pPr>
        <w:pStyle w:val="Caption"/>
        <w:rPr/>
      </w:pPr>
      <w:r>
        <w:rPr>
          <w:rFonts w:cs="Times New Roman" w:ascii="Times New Roman" w:hAnsi="Times New Roman"/>
          <w:b w:val="false"/>
          <w:bCs w:val="false"/>
          <w:szCs w:val="20"/>
        </w:rPr>
        <w:t>Language Known</w:t>
        <w:tab/>
        <w:tab/>
        <w:t>:</w:t>
        <w:tab/>
        <w:t xml:space="preserve">Hindi, English &amp; Arabic   </w:t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20"/>
        </w:rPr>
        <w:drawing>
          <wp:inline distT="0" distB="0" distL="0" distR="0">
            <wp:extent cx="6303645" cy="163830"/>
            <wp:effectExtent l="0" t="0" r="0" b="0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6" t="-377" r="-6" b="-3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6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sz w:val="18"/>
          <w:szCs w:val="18"/>
        </w:rPr>
      </w:pPr>
      <w:r>
        <w:rPr>
          <w:rFonts w:cs="Times New Roman" w:ascii="Times New Roman" w:hAnsi="Times New Roman"/>
          <w:sz w:val="18"/>
          <w:szCs w:val="18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>Declaration</w:t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Caption"/>
        <w:rPr/>
      </w:pPr>
      <w:r>
        <w:rPr>
          <w:rFonts w:cs="Times New Roman" w:ascii="Times New Roman" w:hAnsi="Times New Roman"/>
          <w:sz w:val="18"/>
          <w:szCs w:val="26"/>
        </w:rPr>
        <w:t xml:space="preserve">                      </w:t>
      </w:r>
      <w:r>
        <w:rPr>
          <w:rFonts w:cs="Times New Roman" w:ascii="Times New Roman" w:hAnsi="Times New Roman"/>
          <w:b w:val="false"/>
          <w:bCs w:val="false"/>
          <w:sz w:val="22"/>
          <w:szCs w:val="22"/>
        </w:rPr>
        <w:t>I do hereby declare that the particulars of information and facts stated herein above are true, correct and complete to the best of my knowledge and belief.</w:t>
      </w:r>
    </w:p>
    <w:p>
      <w:pPr>
        <w:pStyle w:val="Caption"/>
        <w:rPr>
          <w:rFonts w:ascii="Times New Roman" w:hAnsi="Times New Roman"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 w:ascii="Times New Roman" w:hAnsi="Times New Roman"/>
          <w:b w:val="false"/>
          <w:bCs w:val="false"/>
          <w:sz w:val="22"/>
          <w:szCs w:val="22"/>
        </w:rPr>
      </w:r>
    </w:p>
    <w:p>
      <w:pPr>
        <w:pStyle w:val="Normal"/>
        <w:spacing w:lineRule="auto" w:line="240"/>
        <w:rPr>
          <w:rFonts w:ascii="Times New Roman" w:hAnsi="Times New Roman" w:cs="Times New Roman"/>
          <w:b/>
          <w:b/>
          <w:bCs/>
          <w:sz w:val="22"/>
          <w:szCs w:val="22"/>
        </w:rPr>
      </w:pPr>
      <w:r>
        <w:rPr>
          <w:rFonts w:cs="Times New Roman" w:ascii="Times New Roman" w:hAnsi="Times New Roman"/>
          <w:b/>
          <w:bCs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rFonts w:cs="Times New Roman" w:ascii="Times New Roman" w:hAnsi="Times New Roman"/>
          <w:bCs/>
          <w:szCs w:val="20"/>
        </w:rPr>
        <w:t>Place: Delhi</w:t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sz w:val="32"/>
          <w:szCs w:val="32"/>
        </w:rPr>
        <w:t>MOHD ROMAN</w:t>
      </w:r>
    </w:p>
    <w:p>
      <w:pPr>
        <w:pStyle w:val="Normal"/>
        <w:spacing w:lineRule="auto" w:line="240" w:before="0" w:after="200"/>
        <w:rPr/>
      </w:pPr>
      <w:r>
        <w:rPr>
          <w:rFonts w:cs="Times New Roman" w:ascii="Times New Roman" w:hAnsi="Times New Roman"/>
          <w:bCs/>
          <w:szCs w:val="20"/>
        </w:rPr>
        <w:t>Date:</w:t>
      </w:r>
      <w:r>
        <w:rPr>
          <w:rFonts w:cs="Times New Roman" w:ascii="Times New Roman" w:hAnsi="Times New Roman"/>
          <w:b/>
          <w:bCs/>
          <w:szCs w:val="20"/>
        </w:rPr>
        <w:t xml:space="preserve"> </w:t>
      </w:r>
    </w:p>
    <w:sectPr>
      <w:type w:val="nextPage"/>
      <w:pgSz w:w="11906" w:h="16838"/>
      <w:pgMar w:left="1134" w:right="1183" w:header="0" w:top="709" w:footer="0" w:bottom="851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Tahoma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rFonts w:cs="Symbol"/>
      </w:rPr>
    </w:lvl>
  </w:abstractNum>
  <w:abstractNum w:abstractNumId="2"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Calibri" w:cs="Times New Roman"/>
      <w:color w:val="auto"/>
      <w:sz w:val="22"/>
      <w:szCs w:val="22"/>
      <w:lang w:val="en-US" w:bidi="ar-SA" w:eastAsia="zh-CN"/>
    </w:rPr>
  </w:style>
  <w:style w:type="character" w:styleId="WW8Num1z0">
    <w:name w:val="WW8Num1z0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  <w:sz w:val="22"/>
      <w:szCs w:val="22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HeaderChar">
    <w:name w:val="Header Char"/>
    <w:basedOn w:val="DefaultParagraphFont"/>
    <w:qFormat/>
    <w:rPr>
      <w:sz w:val="22"/>
      <w:szCs w:val="22"/>
    </w:rPr>
  </w:style>
  <w:style w:type="character" w:styleId="FooterChar">
    <w:name w:val="Footer Char"/>
    <w:basedOn w:val="DefaultParagraphFont"/>
    <w:qFormat/>
    <w:rPr>
      <w:sz w:val="22"/>
      <w:szCs w:val="22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next w:val="Normal"/>
    <w:qFormat/>
    <w:pPr>
      <w:spacing w:lineRule="auto" w:line="240" w:before="0" w:after="0"/>
    </w:pPr>
    <w:rPr>
      <w:rFonts w:ascii="Tahoma" w:hAnsi="Tahoma" w:eastAsia="Times New Roman" w:cs="Tahoma"/>
      <w:b/>
      <w:bCs/>
      <w:sz w:val="20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2016-09-02T01:11:00Z</dcterms:created>
  <dc:creator>Mohammad Imran</dc:creator>
  <dc:description/>
  <cp:keywords/>
  <dc:language>en-US</dc:language>
  <cp:lastModifiedBy>MOHD ROMAN</cp:lastModifiedBy>
  <cp:lastPrinted>2017-04-09T22:15:00Z</cp:lastPrinted>
  <dcterms:modified xsi:type="dcterms:W3CDTF">2017-04-09T22:48:00Z</dcterms:modified>
  <cp:revision>9</cp:revision>
  <dc:subject/>
  <dc:title/>
</cp:coreProperties>
</file>