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CURRICULUM VITAE</w:t>
      </w:r>
    </w:p>
    <w:p>
      <w:pPr>
        <w:pStyle w:val="Heading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Heading"/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ASRAF ALI ABBAS   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cs="Times New Roman"/>
        </w:rPr>
        <w:t xml:space="preserve">                        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jc w:val="both"/>
        <w:rPr>
          <w:rFonts w:cs="Times New Roman"/>
          <w:b/>
          <w:b/>
        </w:rPr>
      </w:pPr>
      <w:r>
        <w:rPr>
          <w:rFonts w:cs="Times New Roman"/>
          <w:b/>
        </w:rPr>
        <w:t>Mobile      : +966599668569</w:t>
      </w:r>
    </w:p>
    <w:p>
      <w:pPr>
        <w:pStyle w:val="Normal"/>
        <w:spacing w:lineRule="auto" w:line="360"/>
        <w:jc w:val="both"/>
        <w:rPr>
          <w:rFonts w:cs="Times New Roman"/>
          <w:b/>
          <w:b/>
        </w:rPr>
      </w:pPr>
      <w:r>
        <w:rPr>
          <w:rFonts w:cs="Times New Roman"/>
          <w:b/>
        </w:rPr>
        <w:t xml:space="preserve">                  </w:t>
      </w:r>
    </w:p>
    <w:p>
      <w:pPr>
        <w:pStyle w:val="Normal"/>
        <w:widowControl w:val="false"/>
        <w:pBdr>
          <w:bottom w:val="single" w:sz="8" w:space="5" w:color="000000"/>
        </w:pBdr>
        <w:autoSpaceDE w:val="false"/>
        <w:jc w:val="both"/>
        <w:rPr>
          <w:rStyle w:val="StrongEmphasis"/>
        </w:rPr>
      </w:pPr>
      <w:r>
        <w:rPr>
          <w:rStyle w:val="StrongEmphasis"/>
        </w:rPr>
        <w:t xml:space="preserve">E-mail      : </w:t>
      </w:r>
      <w:hyperlink r:id="rId2">
        <w:r>
          <w:rPr>
            <w:rStyle w:val="StrongEmphasis"/>
          </w:rPr>
          <w:t>asraf.gdr@gmail.com</w:t>
        </w:r>
      </w:hyperlink>
    </w:p>
    <w:p>
      <w:pPr>
        <w:pStyle w:val="Normal"/>
        <w:widowControl w:val="false"/>
        <w:pBdr>
          <w:bottom w:val="single" w:sz="8" w:space="5" w:color="000000"/>
        </w:pBdr>
        <w:autoSpaceDE w:val="false"/>
        <w:jc w:val="both"/>
        <w:rPr>
          <w:rFonts w:cs="Times New Roman"/>
          <w:b/>
          <w:b/>
          <w:bCs/>
          <w:sz w:val="28"/>
          <w:szCs w:val="28"/>
          <w:u w:val="single"/>
        </w:rPr>
      </w:pPr>
      <w:r>
        <w:rPr>
          <w:rStyle w:val="StrongEmphasis"/>
        </w:rPr>
        <w:t>Skype id   : asrafali.gdr</w:t>
      </w:r>
    </w:p>
    <w:p>
      <w:pPr>
        <w:pStyle w:val="Normal"/>
        <w:jc w:val="both"/>
        <w:rPr>
          <w:rFonts w:cs="Times New Roman"/>
          <w:b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u w:val="single"/>
        </w:rPr>
        <w:t>Objective:</w:t>
      </w:r>
    </w:p>
    <w:p>
      <w:pPr>
        <w:pStyle w:val="Normal"/>
        <w:ind w:firstLine="720"/>
        <w:jc w:val="both"/>
        <w:rPr>
          <w:rStyle w:val="StrongEmphasis"/>
          <w:b w:val="false"/>
          <w:b w:val="false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ind w:firstLine="720"/>
        <w:jc w:val="both"/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>To obtain a job within Electrical field that will challenge me and allow me to use my education, skills and past experiences in a way that is mutually beneficial to both myself and my employer and allow for future growth and advancement.</w:t>
      </w:r>
    </w:p>
    <w:p>
      <w:pPr>
        <w:pStyle w:val="Normal"/>
        <w:ind w:firstLine="720"/>
        <w:jc w:val="both"/>
        <w:rPr>
          <w:rStyle w:val="StrongEmphasis"/>
          <w:rFonts w:cs="Times New Roman"/>
          <w:b/>
          <w:b/>
          <w:bCs/>
          <w:u w:val="single"/>
        </w:rPr>
      </w:pPr>
      <w:r>
        <w:rPr/>
      </w:r>
    </w:p>
    <w:p>
      <w:pPr>
        <w:pStyle w:val="Normal"/>
        <w:jc w:val="both"/>
        <w:rPr>
          <w:rFonts w:cs="Times New Roman"/>
          <w:b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  <w:t>Professional Summary Highlights :</w:t>
      </w:r>
      <w:r>
        <w:rPr>
          <w:rFonts w:cs="Times New Roman"/>
          <w:b/>
          <w:bCs/>
          <w:sz w:val="28"/>
          <w:szCs w:val="28"/>
        </w:rPr>
        <w:t>( Abroad Experience- 8+ Years)</w:t>
      </w:r>
    </w:p>
    <w:p>
      <w:pPr>
        <w:pStyle w:val="Normal"/>
        <w:jc w:val="both"/>
        <w:rPr>
          <w:rFonts w:cs="Times New Roman"/>
          <w:b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11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Working with </w:t>
      </w:r>
      <w:r>
        <w:rPr>
          <w:rFonts w:cs="Times New Roman"/>
          <w:b/>
          <w:bCs/>
        </w:rPr>
        <w:t>Carlo Gavazzi Arabia Co. Ltd</w:t>
      </w:r>
      <w:r>
        <w:rPr>
          <w:rFonts w:cs="Times New Roman"/>
          <w:bCs/>
        </w:rPr>
        <w:t xml:space="preserve"> – Member of BONATTI group of Companies as an   </w:t>
      </w:r>
      <w:r>
        <w:rPr>
          <w:rFonts w:cs="Times New Roman"/>
          <w:b/>
          <w:bCs/>
        </w:rPr>
        <w:t>Electrical Site Engineer</w:t>
      </w:r>
      <w:r>
        <w:rPr>
          <w:rFonts w:cs="Times New Roman"/>
          <w:bCs/>
        </w:rPr>
        <w:t xml:space="preserve"> ,Saudi Arabia from </w:t>
      </w:r>
      <w:r>
        <w:rPr>
          <w:rFonts w:cs="Times New Roman"/>
          <w:b/>
          <w:bCs/>
        </w:rPr>
        <w:t>July -2013 to till date</w:t>
      </w:r>
    </w:p>
    <w:p>
      <w:pPr>
        <w:pStyle w:val="Normal"/>
        <w:jc w:val="both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numPr>
          <w:ilvl w:val="0"/>
          <w:numId w:val="11"/>
        </w:numPr>
        <w:jc w:val="both"/>
        <w:rPr>
          <w:rFonts w:cs="Times New Roman"/>
          <w:bCs/>
        </w:rPr>
      </w:pPr>
      <w:r>
        <w:rPr>
          <w:rFonts w:cs="Times New Roman"/>
        </w:rPr>
        <w:t xml:space="preserve">Worked with </w:t>
      </w:r>
      <w:r>
        <w:rPr>
          <w:rFonts w:cs="Times New Roman"/>
          <w:b/>
        </w:rPr>
        <w:t>M.S.Al-Suwaidi Industrial Services Co. Ltd</w:t>
      </w:r>
      <w:r>
        <w:rPr>
          <w:rFonts w:cs="Times New Roman"/>
          <w:bCs/>
        </w:rPr>
        <w:t xml:space="preserve"> as a </w:t>
      </w:r>
      <w:r>
        <w:rPr>
          <w:rFonts w:cs="Times New Roman"/>
          <w:b/>
          <w:bCs/>
        </w:rPr>
        <w:t>Junior/Site Electrical Engineer</w:t>
      </w:r>
      <w:r>
        <w:rPr>
          <w:rFonts w:cs="Times New Roman"/>
          <w:bCs/>
        </w:rPr>
        <w:t xml:space="preserve">, Saudi Arabia from </w:t>
      </w:r>
      <w:r>
        <w:rPr>
          <w:rFonts w:cs="Times New Roman"/>
          <w:b/>
          <w:bCs/>
        </w:rPr>
        <w:t>June-2008 to March-2013</w:t>
      </w:r>
      <w:r>
        <w:rPr>
          <w:rFonts w:cs="Times New Roman"/>
          <w:bCs/>
        </w:rPr>
        <w:t>.</w:t>
      </w:r>
    </w:p>
    <w:p>
      <w:pPr>
        <w:pStyle w:val="ListParagraph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ind w:right="-360" w:hanging="0"/>
        <w:jc w:val="both"/>
        <w:rPr>
          <w:rFonts w:cs="Times New Roman"/>
          <w:b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Present Employer:</w:t>
      </w:r>
    </w:p>
    <w:p>
      <w:pPr>
        <w:pStyle w:val="Normal"/>
        <w:ind w:right="-360" w:hanging="0"/>
        <w:jc w:val="both"/>
        <w:rPr>
          <w:rFonts w:cs="Times New Roman"/>
          <w:b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7"/>
        </w:numPr>
        <w:ind w:left="735" w:right="-360" w:hanging="375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Carlo Gavazzi Arabia Co. Ltd (Saudi Arabia)</w:t>
      </w:r>
      <w:r>
        <w:rPr>
          <w:rFonts w:cs="Times New Roman"/>
          <w:b/>
          <w:sz w:val="28"/>
          <w:szCs w:val="28"/>
        </w:rPr>
        <w:t xml:space="preserve"> </w:t>
      </w:r>
    </w:p>
    <w:p>
      <w:pPr>
        <w:pStyle w:val="Normal"/>
        <w:ind w:left="735" w:right="-360" w:hanging="0"/>
        <w:jc w:val="both"/>
        <w:rPr>
          <w:rFonts w:cs="Times New Roman"/>
          <w:b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</w:r>
    </w:p>
    <w:p>
      <w:pPr>
        <w:pStyle w:val="Normal"/>
        <w:ind w:right="-360" w:hanging="0"/>
        <w:jc w:val="both"/>
        <w:rPr>
          <w:rFonts w:cs="Times New Roman"/>
          <w:b/>
          <w:b/>
          <w:u w:val="single"/>
        </w:rPr>
      </w:pPr>
      <w:r>
        <w:rPr>
          <w:rFonts w:cs="Times New Roman"/>
          <w:b/>
          <w:sz w:val="28"/>
          <w:szCs w:val="28"/>
          <w:u w:val="single"/>
        </w:rPr>
        <w:t>Projects Handled:</w:t>
      </w:r>
    </w:p>
    <w:p>
      <w:pPr>
        <w:pStyle w:val="Normal"/>
        <w:ind w:left="720" w:right="-360" w:hanging="0"/>
        <w:jc w:val="both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</w:r>
    </w:p>
    <w:p>
      <w:pPr>
        <w:pStyle w:val="Normal"/>
        <w:numPr>
          <w:ilvl w:val="0"/>
          <w:numId w:val="12"/>
        </w:numPr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PP13-COMBINED CYCLE POWER PLANT.RIYADH.</w:t>
      </w:r>
    </w:p>
    <w:p>
      <w:pPr>
        <w:pStyle w:val="Normal"/>
        <w:ind w:left="720" w:hanging="0"/>
        <w:jc w:val="both"/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 w:ascii="Calibri" w:hAnsi="Calibri"/>
          <w:b/>
          <w:bCs/>
        </w:rPr>
        <w:t>(From August 2016 to Till Date)</w:t>
      </w:r>
    </w:p>
    <w:p>
      <w:pPr>
        <w:pStyle w:val="Normal"/>
        <w:ind w:left="720" w:hanging="0"/>
        <w:jc w:val="both"/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 w:ascii="Calibri" w:hAnsi="Calibri"/>
          <w:b/>
          <w:bCs/>
        </w:rPr>
      </w:r>
    </w:p>
    <w:p>
      <w:pPr>
        <w:pStyle w:val="Normal"/>
        <w:ind w:left="720" w:hanging="0"/>
        <w:jc w:val="both"/>
        <w:rPr/>
      </w:pPr>
      <w:r>
        <w:rPr>
          <w:rFonts w:cs="Times New Roman"/>
          <w:bCs/>
        </w:rPr>
        <w:t>Client      : GAMAPOWER SYSTEM ARABIA LTD. /WORLEY PARSONS</w:t>
      </w:r>
    </w:p>
    <w:p>
      <w:pPr>
        <w:pStyle w:val="Normal"/>
        <w:ind w:left="720" w:hanging="0"/>
        <w:jc w:val="both"/>
        <w:rPr>
          <w:rFonts w:cs="Times New Roman"/>
          <w:bCs/>
        </w:rPr>
      </w:pPr>
      <w:r>
        <w:rPr>
          <w:rFonts w:cs="Times New Roman"/>
          <w:bCs/>
        </w:rPr>
        <w:t>Customer: SAUDI ELECTRICITY COMPANY.</w:t>
      </w:r>
    </w:p>
    <w:p>
      <w:pPr>
        <w:pStyle w:val="Normal"/>
        <w:ind w:left="720" w:hanging="0"/>
        <w:jc w:val="both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numPr>
          <w:ilvl w:val="0"/>
          <w:numId w:val="12"/>
        </w:numPr>
        <w:jc w:val="both"/>
        <w:rPr>
          <w:rFonts w:cs="Times New Roman"/>
          <w:b/>
          <w:b/>
          <w:bCs/>
        </w:rPr>
      </w:pPr>
      <w:r>
        <w:rPr>
          <w:rFonts w:cs="Times New Roman"/>
          <w:b/>
        </w:rPr>
        <w:t>RABIGH PHASE-II PETROCHEMCIAL PROJECT.RABIGH.</w:t>
      </w:r>
    </w:p>
    <w:p>
      <w:pPr>
        <w:pStyle w:val="Normal"/>
        <w:ind w:left="720" w:hanging="0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 xml:space="preserve">(From March 2015 to </w:t>
      </w:r>
      <w:r>
        <w:rPr>
          <w:rFonts w:eastAsia="Calibri" w:cs="Times New Roman" w:ascii="Calibri" w:hAnsi="Calibri"/>
          <w:b/>
          <w:bCs/>
        </w:rPr>
        <w:t>May 2016)</w:t>
      </w:r>
    </w:p>
    <w:p>
      <w:pPr>
        <w:pStyle w:val="Normal"/>
        <w:ind w:left="720" w:hanging="0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  <w:t>Client      : PETROFAC SAUDI ARABIA CO. LTD.</w:t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  <w:t>Customer: PETRO RABIGH</w:t>
      </w:r>
      <w:r>
        <w:rPr>
          <w:rFonts w:cs="Times New Roman"/>
          <w:b/>
        </w:rPr>
        <w:t>.</w:t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12"/>
        </w:numPr>
        <w:jc w:val="both"/>
        <w:rPr>
          <w:rFonts w:cs="Times New Roman"/>
          <w:b/>
          <w:b/>
        </w:rPr>
      </w:pPr>
      <w:r>
        <w:rPr>
          <w:rFonts w:cs="Times New Roman"/>
          <w:b/>
        </w:rPr>
        <w:t>YANBU EXPORT REFINERY PROJECT.</w:t>
      </w:r>
      <w:r>
        <w:rPr>
          <w:rFonts w:cs="Times New Roman"/>
          <w:b/>
          <w:bCs/>
        </w:rPr>
        <w:t xml:space="preserve"> YANBU.</w:t>
      </w:r>
    </w:p>
    <w:p>
      <w:pPr>
        <w:pStyle w:val="Normal"/>
        <w:ind w:left="720" w:hanging="0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 xml:space="preserve">(From July 2013 to </w:t>
      </w:r>
      <w:r>
        <w:rPr>
          <w:rFonts w:eastAsia="Calibri" w:cs="Times New Roman" w:ascii="Calibri" w:hAnsi="Calibri"/>
          <w:b/>
          <w:bCs/>
        </w:rPr>
        <w:t>March 2015)</w:t>
      </w:r>
    </w:p>
    <w:p>
      <w:pPr>
        <w:pStyle w:val="Normal"/>
        <w:ind w:left="720" w:hanging="0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  <w:t>Client      : BONATTI/CARLO GAVAZZI CO. ARABIA LTD.</w:t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  <w:t>Customer: SAUDI ARAMCO.</w:t>
      </w:r>
    </w:p>
    <w:p>
      <w:pPr>
        <w:pStyle w:val="Normal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</w:rPr>
        <w:t xml:space="preserve"> </w:t>
      </w:r>
      <w:r>
        <w:rPr>
          <w:rFonts w:cs="Times New Roman"/>
          <w:b/>
          <w:sz w:val="28"/>
          <w:szCs w:val="28"/>
        </w:rPr>
        <w:t>Position hold: Electrical Site Engineer.</w:t>
      </w:r>
    </w:p>
    <w:p>
      <w:pPr>
        <w:pStyle w:val="Normal"/>
        <w:jc w:val="both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  <w:t xml:space="preserve"> </w:t>
      </w:r>
    </w:p>
    <w:p>
      <w:pPr>
        <w:pStyle w:val="Normal"/>
        <w:jc w:val="both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  <w:t>Description of duties:</w:t>
      </w:r>
    </w:p>
    <w:p>
      <w:pPr>
        <w:pStyle w:val="Normal"/>
        <w:jc w:val="both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</w:r>
    </w:p>
    <w:p>
      <w:pPr>
        <w:pStyle w:val="Normal"/>
        <w:numPr>
          <w:ilvl w:val="0"/>
          <w:numId w:val="6"/>
        </w:numPr>
        <w:jc w:val="both"/>
        <w:rPr>
          <w:color w:val="222222"/>
        </w:rPr>
      </w:pPr>
      <w:r>
        <w:rPr/>
        <w:t>Well awareness of Engineering Drawings and Reviewing of single line diagram, Schematic diagram, Interconnection diagram, general arrangement layout and specification sheets , Cable routing layout, termination Drawings, Cable drum schedule,etc.,</w:t>
      </w:r>
    </w:p>
    <w:p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Erection of Electrical equipments like LV/MV Switchgears (13.8KV/6.9KV/4.16KV, 480V), Motor Control Centre, Switch board, Transformer, UPS Panels, Battery Banks, Cable bus, Bus bar Installation and alignment.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Experience in installation of Interposing Relay panels, Distribution boards for Lighting panels, Power panels,MOV Panels, Annunciation panel ,Instrument and Power Junction Boxes,etc.,</w:t>
      </w:r>
    </w:p>
    <w:p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Hands on Experience in installation of conduits, Cable trays as per IFC drawing and standards.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cs="Times New Roman"/>
        </w:rPr>
      </w:pPr>
      <w:r>
        <w:rPr>
          <w:rFonts w:cs="Times New Roman"/>
        </w:rPr>
        <w:t>Supervise and Monitor Installation of Cable, cable tray, Lighting, Distribution control panel, electrical equipment and Grounding system, etc.</w:t>
      </w:r>
    </w:p>
    <w:p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Experience in installation of Low current systems (CCTV, Paging system, Fire alarm).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Understand/Review</w:t>
      </w:r>
      <w:r>
        <w:rPr>
          <w:rFonts w:cs="Times New Roman" w:ascii="Times New Roman" w:hAnsi="Times New Roman"/>
          <w:sz w:val="24"/>
          <w:szCs w:val="24"/>
        </w:rPr>
        <w:t xml:space="preserve"> the scope of work/activities of project and proposing suitable corrective action through RFI (Request for information) if necessary, with compliance to relevant standards.</w:t>
      </w:r>
    </w:p>
    <w:p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Prepare and submit RFI (Request for Inspection) to QC/PID and follow up their comments for each electrical activity.</w:t>
      </w:r>
    </w:p>
    <w:p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Co-ordinate with Client &amp; Vendor for project related issues &amp; attending Meeting with their representatives.</w:t>
      </w:r>
    </w:p>
    <w:p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cs="Times New Roman" w:ascii="Times New Roman" w:hAnsi="Times New Roman"/>
          <w:color w:val="222222"/>
          <w:sz w:val="24"/>
          <w:szCs w:val="24"/>
        </w:rPr>
        <w:t>Ensures that all the works done are in accordance with the approved construction drawings, contract documents, project specifications, and all applicable standards whether local, national or international standards.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color w:val="222222"/>
          <w:sz w:val="24"/>
          <w:szCs w:val="24"/>
        </w:rPr>
        <w:t>Submits site daily reports, inspection requests, estimates and all applicable monitoring reports on regular basis or as required.</w:t>
      </w:r>
      <w:r>
        <w:rPr>
          <w:rStyle w:val="Appleconvertedspace"/>
          <w:rFonts w:cs="Times New Roman" w:ascii="Times New Roman" w:hAnsi="Times New Roman"/>
          <w:color w:val="222222"/>
          <w:sz w:val="24"/>
          <w:szCs w:val="24"/>
        </w:rPr>
        <w:t> </w:t>
      </w:r>
    </w:p>
    <w:p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cs="Times New Roman" w:ascii="Times New Roman" w:hAnsi="Times New Roman"/>
          <w:color w:val="222222"/>
          <w:sz w:val="24"/>
          <w:szCs w:val="24"/>
        </w:rPr>
        <w:t xml:space="preserve">Assign targets for accomplishments and ensure targets are met on daily basis for all electrical groups at site. </w:t>
      </w:r>
    </w:p>
    <w:p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cs="Times New Roman" w:ascii="Times New Roman" w:hAnsi="Times New Roman"/>
          <w:color w:val="222222"/>
          <w:sz w:val="24"/>
          <w:szCs w:val="24"/>
        </w:rPr>
        <w:t>Send job completion document and chargeable material to client for preparing invoice to QS department.</w:t>
      </w:r>
    </w:p>
    <w:p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Daily/Weekly Look ahead/Monthly progress report submitted to Management and Clients.</w:t>
      </w:r>
    </w:p>
    <w:p>
      <w:pPr>
        <w:pStyle w:val="Index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/>
      </w:pPr>
      <w:r>
        <w:rPr>
          <w:b/>
          <w:sz w:val="32"/>
          <w:szCs w:val="32"/>
          <w:u w:val="single"/>
        </w:rPr>
        <w:t>Pre-Commissioning Experience</w:t>
      </w:r>
      <w:r>
        <w:rPr>
          <w:b/>
          <w:sz w:val="32"/>
          <w:szCs w:val="32"/>
        </w:rPr>
        <w:t>: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color w:val="000000"/>
        </w:rPr>
        <w:t xml:space="preserve">Conduct Pre-commissioning activity of MV (13.8Kv/6.9Kv &amp; LV switchgear and LV Motors (Up to 250 HP) and MV motors (Up to 2000 HP). </w:t>
      </w:r>
    </w:p>
    <w:p>
      <w:pPr>
        <w:pStyle w:val="Normal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  <w:shd w:fill="FFFFFF" w:val="clear"/>
        </w:rPr>
        <w:t>Experience about Motor, Electric Heaters Winding resistance test, Ratio test, Insulation resistance test, Polarization index test for MV motor.</w:t>
      </w:r>
    </w:p>
    <w:p>
      <w:pPr>
        <w:pStyle w:val="Normal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  <w:shd w:fill="FFFFFF" w:val="clear"/>
        </w:rPr>
        <w:t>Testing Knowledge about Current transformer, Voltage transformer, Potential transformer, isolation transformer, Metering and Transducer Testing.</w:t>
      </w:r>
    </w:p>
    <w:p>
      <w:pPr>
        <w:pStyle w:val="Normal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  <w:shd w:fill="FFFFFF" w:val="clear"/>
        </w:rPr>
        <w:t>MCCB, ACB Timing test by using Breaker Analyzer kit (EGIL), Breaker(MCCB,ACB,VCB) IR and Trip test, Contact resistance test, Torque Test for LV/MV Switch Gear and Panels.</w:t>
      </w:r>
    </w:p>
    <w:p>
      <w:pPr>
        <w:pStyle w:val="Normal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Preparation of Inspection test record (ITR) forms for LV/MV Switch gear, LV/MV motor, Panel Boards, Construction and commissioning Method Statements.</w:t>
      </w:r>
    </w:p>
    <w:p>
      <w:pPr>
        <w:pStyle w:val="Normal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Supervise and verify continuity, Insulation Resistance test for Electrical Power and Control cables, Instrument cables, RTD cables, Heat tracing Cables </w:t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right="-360" w:hanging="0"/>
        <w:jc w:val="both"/>
        <w:rPr>
          <w:rFonts w:cs="Times New Roman"/>
          <w:b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Previous Employers:</w:t>
      </w:r>
    </w:p>
    <w:p>
      <w:pPr>
        <w:pStyle w:val="Normal"/>
        <w:ind w:right="-360" w:hanging="0"/>
        <w:jc w:val="both"/>
        <w:rPr>
          <w:rFonts w:cs="Times New Roman"/>
          <w:b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cs="Times New Roman"/>
          <w:b/>
          <w:b/>
        </w:rPr>
      </w:pPr>
      <w:r>
        <w:rPr>
          <w:rFonts w:cs="Times New Roman"/>
          <w:b/>
        </w:rPr>
        <w:t>2) M.S.Al-Suwaidi Industrial Services Co. Ltd.(Saudi Arabia)(Total Experience-4 .7 Years)</w:t>
      </w:r>
    </w:p>
    <w:p>
      <w:pPr>
        <w:pStyle w:val="Normal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jc w:val="both"/>
        <w:rPr>
          <w:rFonts w:cs="Times New Roman"/>
          <w:b/>
          <w:b/>
        </w:rPr>
      </w:pPr>
      <w:r>
        <w:rPr>
          <w:rFonts w:cs="Times New Roman"/>
          <w:b/>
        </w:rPr>
        <w:t>Clients                       : Saudi-Aramco and Sabic Affiliates</w:t>
      </w:r>
    </w:p>
    <w:p>
      <w:pPr>
        <w:pStyle w:val="Normal"/>
        <w:jc w:val="both"/>
        <w:rPr>
          <w:rFonts w:cs="Times New Roman"/>
          <w:b/>
          <w:b/>
        </w:rPr>
      </w:pPr>
      <w:r>
        <w:rPr>
          <w:rFonts w:cs="Times New Roman"/>
          <w:b/>
        </w:rPr>
        <w:t>Position Hold           :  Junior /Site Electrical Engineer</w:t>
      </w:r>
    </w:p>
    <w:p>
      <w:pPr>
        <w:pStyle w:val="Normal"/>
        <w:ind w:right="-360" w:hanging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ind w:right="-360" w:hanging="0"/>
        <w:jc w:val="both"/>
        <w:rPr>
          <w:rFonts w:cs="Times New Roman"/>
          <w:b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Projects:</w:t>
      </w:r>
    </w:p>
    <w:p>
      <w:pPr>
        <w:pStyle w:val="Normal"/>
        <w:jc w:val="both"/>
        <w:rPr>
          <w:rFonts w:cs="Times New Roman"/>
          <w:b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10"/>
        </w:numPr>
        <w:jc w:val="both"/>
        <w:rPr>
          <w:rFonts w:cs="Times New Roman"/>
          <w:b/>
          <w:b/>
        </w:rPr>
      </w:pPr>
      <w:r>
        <w:rPr>
          <w:rFonts w:cs="Times New Roman"/>
          <w:b/>
        </w:rPr>
        <w:t>Separate Flare Stack for AR-RAZI Existing Plants.</w:t>
      </w:r>
    </w:p>
    <w:p>
      <w:pPr>
        <w:pStyle w:val="Normal"/>
        <w:ind w:left="720" w:hanging="0"/>
        <w:jc w:val="both"/>
        <w:rPr>
          <w:rFonts w:cs="Times New Roman"/>
          <w:b/>
          <w:b/>
        </w:rPr>
      </w:pPr>
      <w:r>
        <w:rPr>
          <w:rFonts w:cs="Times New Roman"/>
          <w:b/>
        </w:rPr>
        <w:t>(Saudi Methanol Company)</w:t>
      </w:r>
    </w:p>
    <w:p>
      <w:pPr>
        <w:pStyle w:val="Normal"/>
        <w:ind w:left="720" w:hanging="0"/>
        <w:jc w:val="both"/>
        <w:rPr/>
      </w:pPr>
      <w:r>
        <w:rPr>
          <w:rFonts w:cs="Times New Roman"/>
          <w:b/>
        </w:rPr>
        <w:t>(</w:t>
      </w:r>
      <w:r>
        <w:rPr>
          <w:rFonts w:cs="Times New Roman"/>
        </w:rPr>
        <w:t xml:space="preserve">From Feb 2012 to March 2013) </w:t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10"/>
        </w:numPr>
        <w:jc w:val="both"/>
        <w:rPr>
          <w:rFonts w:cs="Times New Roman"/>
          <w:b/>
          <w:b/>
        </w:rPr>
      </w:pPr>
      <w:r>
        <w:rPr>
          <w:rFonts w:cs="Times New Roman"/>
          <w:b/>
        </w:rPr>
        <w:t>Upgrade Industrial Waste Water System-Abu-ali.</w:t>
      </w:r>
    </w:p>
    <w:p>
      <w:pPr>
        <w:pStyle w:val="Normal"/>
        <w:ind w:left="360" w:hanging="0"/>
        <w:jc w:val="both"/>
        <w:rPr/>
      </w:pPr>
      <w:r>
        <w:rPr>
          <w:rFonts w:cs="Times New Roman"/>
          <w:b/>
        </w:rPr>
        <w:t xml:space="preserve">      </w:t>
      </w:r>
      <w:r>
        <w:rPr>
          <w:rFonts w:cs="Times New Roman"/>
          <w:b/>
        </w:rPr>
        <w:t>(</w:t>
      </w:r>
      <w:r>
        <w:rPr>
          <w:rFonts w:cs="Times New Roman"/>
        </w:rPr>
        <w:t>From June 2011 to Feb.2012)</w:t>
      </w:r>
      <w:r>
        <w:rPr>
          <w:rFonts w:cs="Times New Roman"/>
          <w:b/>
        </w:rPr>
        <w:t xml:space="preserve">                </w:t>
      </w:r>
    </w:p>
    <w:p>
      <w:pPr>
        <w:pStyle w:val="Normal"/>
        <w:ind w:left="360" w:hanging="0"/>
        <w:jc w:val="both"/>
        <w:rPr>
          <w:rFonts w:cs="Times New Roman"/>
        </w:rPr>
      </w:pPr>
      <w:r>
        <w:rPr>
          <w:rFonts w:cs="Times New Roman"/>
          <w:b/>
        </w:rPr>
        <w:t xml:space="preserve">             </w:t>
      </w:r>
    </w:p>
    <w:p>
      <w:pPr>
        <w:pStyle w:val="Normal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b/>
        </w:rPr>
        <w:t>Safaniyah GOSP (GAS AND OIL SEPERATION PLANT) Project.</w:t>
      </w:r>
    </w:p>
    <w:p>
      <w:pPr>
        <w:pStyle w:val="Normal"/>
        <w:ind w:left="360" w:hanging="0"/>
        <w:jc w:val="both"/>
        <w:rPr/>
      </w:pPr>
      <w:r>
        <w:rPr>
          <w:rFonts w:cs="Times New Roman"/>
          <w:b/>
        </w:rPr>
        <w:t xml:space="preserve">     </w:t>
      </w:r>
      <w:r>
        <w:rPr>
          <w:rFonts w:cs="Times New Roman"/>
          <w:b/>
        </w:rPr>
        <w:t>(F</w:t>
      </w:r>
      <w:r>
        <w:rPr>
          <w:rFonts w:cs="Times New Roman"/>
        </w:rPr>
        <w:t>rom April 2010 to June 2011)</w:t>
      </w:r>
    </w:p>
    <w:p>
      <w:pPr>
        <w:pStyle w:val="Normal"/>
        <w:ind w:left="360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b/>
        </w:rPr>
        <w:t>Saudi Kayan Polycarbonate Project.</w:t>
      </w:r>
      <w:r>
        <w:rPr>
          <w:rFonts w:cs="Times New Roman"/>
        </w:rPr>
        <w:t xml:space="preserve"> (SABIC)</w:t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  <w:t>(From May 2009 to April 2010)</w:t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b/>
        </w:rPr>
        <w:t>M.S.Al-Suwaidi Facilities Complex, Jubail.</w:t>
      </w:r>
    </w:p>
    <w:p>
      <w:pPr>
        <w:pStyle w:val="Normal"/>
        <w:ind w:left="720" w:hanging="0"/>
        <w:jc w:val="both"/>
        <w:rPr>
          <w:rFonts w:cs="Times New Roman"/>
        </w:rPr>
      </w:pPr>
      <w:r>
        <w:rPr>
          <w:rFonts w:cs="Times New Roman"/>
        </w:rPr>
        <w:t>(From June 2008 to May 2009)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/>
      </w:pPr>
      <w:r>
        <w:rPr>
          <w:rFonts w:cs="Times New Roman"/>
          <w:b/>
          <w:sz w:val="28"/>
          <w:szCs w:val="28"/>
          <w:u w:val="single"/>
        </w:rPr>
        <w:t>Description of duties</w:t>
      </w:r>
      <w:r>
        <w:rPr>
          <w:rFonts w:cs="Times New Roman"/>
          <w:b/>
          <w:u w:val="single"/>
        </w:rPr>
        <w:t>:</w:t>
      </w:r>
    </w:p>
    <w:p>
      <w:pPr>
        <w:pStyle w:val="Normal"/>
        <w:jc w:val="both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Preparation of Bill of Quantity (BOQ).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Technical evaluation of Electrical Construction materials and Engineering deliverables.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  <w:bCs/>
        </w:rPr>
        <w:t>Preparation for Job safety analysis (JSA) and Construction method statement (CMS) as per our scop</w:t>
      </w:r>
      <w:r>
        <w:rPr>
          <w:rFonts w:cs="Times New Roman"/>
          <w:bCs/>
          <w:color w:val="000000"/>
        </w:rPr>
        <w:t>e/Project Requirement.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Material management, Follow up of materials with procurement and ensure availability of materials with Purchase Department and Vendors.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Hands on experience in erection, installation and testing of electrical equipments like generator (up to 2000KVA), Power DB’s, lighting panels, transformer, MCC, ECB, Manual Transfer Switch, Motor control panels.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Instrument installation LIT, LI, FIT, FI, Junction boxes, IRP, Marshaling cabinet and PAGA systems.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  <w:bCs/>
        </w:rPr>
        <w:t>Installation of LV and MV motors and carried out testing and commissioning activities.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  <w:bCs/>
        </w:rPr>
        <w:t>Worked with Mitsubishi Vendor for the Modification of MCC’s at AL-RAZI Plant.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cs="Times New Roman"/>
          <w:bCs/>
        </w:rPr>
        <w:t xml:space="preserve">Experienced in installation, relocation, re-routing of conduits for </w:t>
      </w:r>
      <w:r>
        <w:rPr>
          <w:rFonts w:cs="Times New Roman"/>
        </w:rPr>
        <w:t>different type of Lighting Fixture HPMV, HPSV, Metal halide &amp; Flood Light at different elevation level in platforms.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Laying of Electrical &amp; instrumentation cable, Earthing Cable through existing trenches, Manholes, Duct banks and Cables tray in live plant.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Experience in Cable Insulation resistance testing and Earth testing.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Glanding and Termination of LV, MV Equipment’s (MCC, MDB, Generators, ECB, MCP, MTS etc.)</w:t>
      </w:r>
    </w:p>
    <w:p>
      <w:pPr>
        <w:pStyle w:val="Normal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Implement mandatory Operation &amp; Maintenance policies and procedures, QMS, HSE Practices.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cs="Times New Roman"/>
        </w:rPr>
        <w:t>Installation and commissioning of fire safety instruments like Smoke &amp; Gas Detector, Siren, beacon and fire alarm panel.</w:t>
      </w:r>
    </w:p>
    <w:p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as built drawing of the actual works and, close punch list prior to final hand over.</w:t>
      </w:r>
    </w:p>
    <w:p>
      <w:pPr>
        <w:pStyle w:val="Normal"/>
        <w:ind w:left="76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765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  <w:b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  <w:t>Academic Qualifications:</w:t>
      </w:r>
    </w:p>
    <w:p>
      <w:pPr>
        <w:pStyle w:val="Normal"/>
        <w:jc w:val="both"/>
        <w:rPr>
          <w:rFonts w:cs="Times New Roman"/>
          <w:b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</w:r>
    </w:p>
    <w:p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Bachelor of Engineering (B.E) in the field of Electronics and communication with 70% from Anna University.</w:t>
      </w:r>
    </w:p>
    <w:p>
      <w:pPr>
        <w:pStyle w:val="Index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Diploma in Electrical and electronics engineering (D.E.E.E) with 93% from DOTE.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76" w:before="0" w:after="200"/>
        <w:jc w:val="both"/>
        <w:rPr>
          <w:rFonts w:cs="Times New Roman"/>
          <w:b/>
          <w:b/>
          <w:iCs/>
          <w:u w:val="single"/>
        </w:rPr>
      </w:pPr>
      <w:r>
        <w:rPr>
          <w:rFonts w:cs="Times New Roman"/>
          <w:b/>
          <w:iCs/>
          <w:u w:val="single"/>
        </w:rPr>
        <w:t>Certificates:</w:t>
      </w:r>
    </w:p>
    <w:p>
      <w:pPr>
        <w:pStyle w:val="Normal"/>
        <w:numPr>
          <w:ilvl w:val="0"/>
          <w:numId w:val="9"/>
        </w:numPr>
        <w:spacing w:lineRule="auto" w:line="276" w:before="0" w:after="200"/>
        <w:jc w:val="both"/>
        <w:rPr>
          <w:rFonts w:cs="Times New Roman"/>
          <w:b/>
          <w:b/>
          <w:iCs/>
          <w:u w:val="single"/>
        </w:rPr>
      </w:pPr>
      <w:r>
        <w:rPr>
          <w:rFonts w:cs="Times New Roman"/>
          <w:b/>
        </w:rPr>
        <w:t>Engineering accreditation Certificate from Saudi council of Engineer (SCE).</w:t>
      </w:r>
      <w:r>
        <w:rPr>
          <w:rFonts w:cs="Times New Roman"/>
          <w:bCs/>
        </w:rPr>
        <w:t xml:space="preserve"> </w:t>
      </w:r>
    </w:p>
    <w:p>
      <w:pPr>
        <w:pStyle w:val="Normal"/>
        <w:spacing w:lineRule="auto" w:line="276" w:before="0" w:after="200"/>
        <w:ind w:left="825" w:hanging="0"/>
        <w:jc w:val="both"/>
        <w:rPr>
          <w:rFonts w:cs="Times New Roman"/>
          <w:b/>
          <w:b/>
          <w:iCs/>
          <w:u w:val="single"/>
        </w:rPr>
      </w:pPr>
      <w:r>
        <w:rPr>
          <w:rFonts w:cs="Times New Roman"/>
          <w:bCs/>
        </w:rPr>
        <w:t>(Associate Engineer Membership Number-175716)</w:t>
      </w:r>
    </w:p>
    <w:p>
      <w:pPr>
        <w:pStyle w:val="Normal"/>
        <w:numPr>
          <w:ilvl w:val="0"/>
          <w:numId w:val="9"/>
        </w:numPr>
        <w:spacing w:lineRule="auto" w:line="276" w:before="0" w:after="200"/>
        <w:jc w:val="both"/>
        <w:rPr>
          <w:rFonts w:cs="Times New Roman"/>
          <w:b/>
          <w:b/>
          <w:iCs/>
          <w:u w:val="single"/>
        </w:rPr>
      </w:pPr>
      <w:r>
        <w:rPr>
          <w:rFonts w:cs="Times New Roman"/>
          <w:b/>
        </w:rPr>
        <w:t>Permit to work certificate form Pertofac Saudi Arabia Co. Ltd.</w:t>
      </w:r>
      <w:r>
        <w:rPr>
          <w:rFonts w:cs="Times New Roman"/>
          <w:bCs/>
        </w:rPr>
        <w:t xml:space="preserve"> </w:t>
      </w:r>
    </w:p>
    <w:p>
      <w:pPr>
        <w:pStyle w:val="Normal"/>
        <w:spacing w:lineRule="auto" w:line="276" w:before="0" w:after="40"/>
        <w:ind w:left="720" w:hanging="0"/>
        <w:jc w:val="both"/>
        <w:rPr>
          <w:rFonts w:cs="Times New Roman"/>
          <w:bCs/>
        </w:rPr>
      </w:pPr>
      <w:r>
        <w:rPr>
          <w:rFonts w:cs="Times New Roman"/>
          <w:bCs/>
        </w:rPr>
        <w:t>(PTW Card ID Number/PH Certificate Number-00381).</w:t>
      </w:r>
    </w:p>
    <w:p>
      <w:pPr>
        <w:pStyle w:val="Normal"/>
        <w:numPr>
          <w:ilvl w:val="0"/>
          <w:numId w:val="5"/>
        </w:numPr>
        <w:spacing w:lineRule="auto" w:line="276" w:before="0" w:after="40"/>
        <w:rPr>
          <w:rFonts w:cs="Times New Roman"/>
          <w:b/>
          <w:b/>
        </w:rPr>
      </w:pPr>
      <w:r>
        <w:rPr>
          <w:rFonts w:cs="Times New Roman"/>
          <w:b/>
        </w:rPr>
        <w:t>Certificate of Appreciation from New Flare Stack Project in Ar-Razi Plant-I and II (Saudi Methanol Company), Jubail.</w:t>
      </w:r>
    </w:p>
    <w:p>
      <w:pPr>
        <w:pStyle w:val="Normal"/>
        <w:numPr>
          <w:ilvl w:val="0"/>
          <w:numId w:val="5"/>
        </w:numPr>
        <w:spacing w:lineRule="auto" w:line="276" w:before="0" w:after="40"/>
        <w:rPr/>
      </w:pPr>
      <w:r>
        <w:rPr>
          <w:rFonts w:cs="Times New Roman"/>
          <w:b/>
        </w:rPr>
        <w:t>Certificate of Appreciation from Petro Rabigh Petrochemical Project (U02/U03), Pertofac Saudi Arabia Co. Ltd, Rabigh.</w:t>
      </w:r>
    </w:p>
    <w:p>
      <w:pPr>
        <w:pStyle w:val="Normal"/>
        <w:spacing w:lineRule="auto" w:line="276" w:before="0" w:after="40"/>
        <w:ind w:left="720" w:hanging="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both"/>
        <w:rPr/>
      </w:pPr>
      <w:r>
        <w:rPr>
          <w:rFonts w:cs="Times New Roman"/>
          <w:b/>
          <w:u w:val="single"/>
        </w:rPr>
        <w:t>Language known</w:t>
      </w:r>
      <w:r>
        <w:rPr>
          <w:rFonts w:cs="Times New Roman"/>
        </w:rPr>
        <w:t xml:space="preserve">        :    English, Tamil, Malayalam and Hindi.</w:t>
      </w:r>
    </w:p>
    <w:p>
      <w:pPr>
        <w:pStyle w:val="Normal"/>
        <w:jc w:val="both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</w:r>
    </w:p>
    <w:p>
      <w:pPr>
        <w:pStyle w:val="Normal"/>
        <w:jc w:val="both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  <w:t>Personal Details:</w:t>
      </w:r>
    </w:p>
    <w:p>
      <w:pPr>
        <w:pStyle w:val="Normal"/>
        <w:jc w:val="both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>Date of Birth                :   23 March 1982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>Sex                               :    Male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>Marital Status              :    Married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>Nationality                   :    Indian</w:t>
      </w:r>
    </w:p>
    <w:p>
      <w:pPr>
        <w:pStyle w:val="Normal"/>
        <w:jc w:val="both"/>
        <w:rPr/>
      </w:pPr>
      <w:r>
        <w:rPr>
          <w:rFonts w:cs="Times New Roman"/>
          <w:b/>
          <w:bCs/>
        </w:rPr>
        <w:t>Passport Number       :   M3846055</w:t>
      </w:r>
    </w:p>
    <w:p>
      <w:pPr>
        <w:pStyle w:val="Normal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Place of issue               :   Jeddah</w:t>
      </w:r>
    </w:p>
    <w:p>
      <w:pPr>
        <w:pStyle w:val="Normal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Date of issue                :   04.12.2014</w:t>
      </w:r>
    </w:p>
    <w:p>
      <w:pPr>
        <w:pStyle w:val="Normal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Date of expiry             :   03.12.2024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>Permanent Address      :    No. 4/61, O.V.H.Road,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</w:t>
      </w:r>
      <w:r>
        <w:rPr>
          <w:rFonts w:cs="Times New Roman"/>
        </w:rPr>
        <w:t>U.Gudalur, Gudalur,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</w:t>
      </w:r>
      <w:r>
        <w:rPr>
          <w:rFonts w:cs="Times New Roman"/>
        </w:rPr>
        <w:t>The Nilgiris,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</w:t>
      </w:r>
      <w:r>
        <w:rPr>
          <w:rFonts w:cs="Times New Roman"/>
        </w:rPr>
        <w:t>Tamilnadu, India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</w:t>
      </w:r>
      <w:r>
        <w:rPr>
          <w:rFonts w:cs="Times New Roman"/>
        </w:rPr>
        <w:t>Pin: 643211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</w:t>
      </w:r>
      <w:r>
        <w:rPr>
          <w:rFonts w:cs="Times New Roman"/>
        </w:rPr>
        <w:t xml:space="preserve">Mobile:   </w:t>
      </w:r>
      <w:r>
        <w:rPr>
          <w:rFonts w:cs="Times New Roman"/>
          <w:b/>
          <w:bCs/>
        </w:rPr>
        <w:t>+966599668569</w:t>
      </w:r>
    </w:p>
    <w:p>
      <w:pPr>
        <w:pStyle w:val="Normal"/>
        <w:spacing w:lineRule="auto" w:line="360"/>
        <w:jc w:val="both"/>
        <w:rPr/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b/>
        </w:rPr>
        <w:t>+918870827084</w:t>
      </w:r>
    </w:p>
    <w:p>
      <w:pPr>
        <w:pStyle w:val="Normal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</w:t>
      </w:r>
    </w:p>
    <w:p>
      <w:pPr>
        <w:pStyle w:val="NoSpacing"/>
        <w:tabs>
          <w:tab w:val="right" w:pos="8640" w:leader="none"/>
        </w:tabs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cs="Times New Roman" w:ascii="Times New Roman" w:hAnsi="Times New Roman"/>
          <w:vanish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Times New Roman" w:hAnsi="Times New Roman" w:cs="Times New Roman"/>
          <w:vanish/>
          <w:sz w:val="24"/>
          <w:szCs w:val="24"/>
          <w:lang w:val="de-DE"/>
        </w:rPr>
      </w:pPr>
      <w:r>
        <w:rPr>
          <w:rFonts w:cs="Times New Roman"/>
          <w:vanish/>
          <w:sz w:val="24"/>
          <w:szCs w:val="24"/>
          <w:lang w:val="de-DE"/>
        </w:rPr>
      </w:r>
    </w:p>
    <w:sectPr>
      <w:footerReference w:type="default" r:id="rId4"/>
      <w:type w:val="nextPage"/>
      <w:pgSz w:w="11906" w:h="16838"/>
      <w:pgMar w:left="1080" w:right="1080" w:header="0" w:top="907" w:footer="720" w:bottom="1080" w:gutter="0"/>
      <w:pgBorders w:display="allPages" w:offsetFrom="text">
        <w:top w:val="single" w:sz="4" w:space="21" w:color="000000"/>
        <w:left w:val="single" w:sz="4" w:space="30" w:color="000000"/>
        <w:bottom w:val="single" w:sz="4" w:space="12" w:color="000000"/>
        <w:right w:val="single" w:sz="4" w:space="30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 3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Bookman Old Style">
    <w:charset w:val="00"/>
    <w:family w:val="roman"/>
    <w:pitch w:val="variable"/>
  </w:font>
  <w:font w:name="Tahoma">
    <w:charset w:val="00"/>
    <w:family w:val="swiss"/>
    <w:pitch w:val="variable"/>
  </w:font>
  <w:font w:name="Garamond">
    <w:charset w:val="00"/>
    <w:family w:val="roman"/>
    <w:pitch w:val="variable"/>
  </w:font>
  <w:font w:name="Gill Sans MT">
    <w:charset w:val="00"/>
    <w:family w:val="swiss"/>
    <w:pitch w:val="variable"/>
  </w:font>
  <w:font w:name="Calibri">
    <w:charset w:val="00"/>
    <w:family w:val="swiss"/>
    <w:pitch w:val="variable"/>
  </w:font>
  <w:font w:name="Thorndale">
    <w:altName w:val="Times New Roman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40.65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hadow w:val="false"/>
        <w:vanish w:val="false"/>
        <w:rFonts w:cs="Wingdings 3"/>
        <w:color w:val="628BAD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4"/>
        <w:shd w:fill="FFFFFF" w:val="clear"/>
        <w:szCs w:val="24"/>
        <w:rFonts w:cs="Wingdings"/>
        <w:color w:val="222222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upperLetter"/>
      <w:lvlText w:val="%1)"/>
      <w:lvlJc w:val="left"/>
      <w:pPr>
        <w:ind w:left="735" w:hanging="375"/>
      </w:pPr>
      <w:rPr>
        <w:sz w:val="28"/>
        <w:b/>
        <w:szCs w:val="28"/>
        <w:rFonts w:cs="Times New Roman"/>
      </w:rPr>
    </w:lvl>
  </w:abstractNum>
  <w:abstractNum w:abstractNumId="8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9">
    <w:lvl w:ilvl="0">
      <w:start w:val="1"/>
      <w:numFmt w:val="bullet"/>
      <w:lvlText w:val=""/>
      <w:lvlJc w:val="left"/>
      <w:pPr>
        <w:ind w:left="825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b/>
        <w:rFonts w:cs="Times New Roman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sz w:val="28"/>
        <w:b/>
        <w:bCs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Mangal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4" w:space="1" w:color="000000"/>
      </w:pBdr>
      <w:outlineLvl w:val="0"/>
    </w:pPr>
    <w:rPr>
      <w:rFonts w:ascii="Arial" w:hAnsi="Arial" w:cs="Arial"/>
      <w:b/>
      <w:bCs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Arial" w:hAnsi="Arial" w:cs="Arial"/>
      <w:b/>
      <w:bCs/>
      <w:szCs w:val="32"/>
    </w:rPr>
  </w:style>
  <w:style w:type="character" w:styleId="WW8Num1z0">
    <w:name w:val="WW8Num1z0"/>
    <w:qFormat/>
    <w:rPr>
      <w:rFonts w:ascii="Wingdings 3" w:hAnsi="Wingdings 3" w:cs="Wingdings 3"/>
      <w:caps w:val="false"/>
      <w:smallCaps w:val="false"/>
      <w:strike w:val="false"/>
      <w:dstrike w:val="false"/>
      <w:outline w:val="false"/>
      <w:shadow w:val="false"/>
      <w:vanish w:val="false"/>
      <w:color w:val="628BAD"/>
      <w:position w:val="0"/>
      <w:sz w:val="24"/>
      <w:vertAlign w:val="baselin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222222"/>
      <w:sz w:val="24"/>
      <w:szCs w:val="24"/>
      <w:shd w:fill="FFFFFF" w:val="clear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cs="Times New Roman"/>
      <w:b/>
      <w:sz w:val="28"/>
      <w:szCs w:val="28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color w:val="00000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cs="Times New Roman"/>
      <w:b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cs="Times New Roman"/>
      <w:b/>
      <w:bCs/>
      <w:sz w:val="28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BodyText3Char">
    <w:name w:val="Body Text 3 Char"/>
    <w:qFormat/>
    <w:rPr>
      <w:rFonts w:ascii="Arial" w:hAnsi="Arial" w:cs="Arial"/>
      <w:sz w:val="22"/>
    </w:rPr>
  </w:style>
  <w:style w:type="character" w:styleId="SubsectionDateChar">
    <w:name w:val="Subsection Date Char"/>
    <w:qFormat/>
    <w:rPr>
      <w:rFonts w:ascii="Bookman Old Style" w:hAnsi="Bookman Old Style" w:eastAsia="Gill Sans MT" w:cs="Bookman Old Style"/>
      <w:color w:val="727CA3"/>
      <w:sz w:val="18"/>
      <w:lang w:val="en-US" w:eastAsia="ja-JP" w:bidi="ar-SA"/>
    </w:rPr>
  </w:style>
  <w:style w:type="character" w:styleId="SectionChar">
    <w:name w:val="Section Char"/>
    <w:qFormat/>
    <w:rPr>
      <w:rFonts w:ascii="Bookman Old Style" w:hAnsi="Bookman Old Style" w:eastAsia="Gill Sans MT" w:cs="Bookman Old Style"/>
      <w:b/>
      <w:color w:val="9FB8CD"/>
      <w:sz w:val="24"/>
      <w:lang w:val="en-US" w:eastAsia="ja-JP" w:bidi="ar-SA"/>
    </w:rPr>
  </w:style>
  <w:style w:type="character" w:styleId="SubsectionChar">
    <w:name w:val="Subsection Char"/>
    <w:qFormat/>
    <w:rPr>
      <w:rFonts w:ascii="Bookman Old Style" w:hAnsi="Bookman Old Style" w:eastAsia="Gill Sans MT" w:cs="Bookman Old Style"/>
      <w:b/>
      <w:color w:val="727CA3"/>
      <w:sz w:val="18"/>
      <w:lang w:val="en-US" w:eastAsia="ja-JP" w:bidi="ar-SA"/>
    </w:rPr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widowControl w:val="false"/>
      <w:tabs>
        <w:tab w:val="left" w:pos="2880" w:leader="none"/>
        <w:tab w:val="left" w:pos="3060" w:leader="none"/>
      </w:tabs>
      <w:autoSpaceDE w:val="false"/>
      <w:jc w:val="center"/>
    </w:pPr>
    <w:rPr>
      <w:b/>
      <w:iCs/>
      <w:color w:val="000000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3">
    <w:name w:val="Body Text 3"/>
    <w:basedOn w:val="Normal"/>
    <w:qFormat/>
    <w:pPr>
      <w:spacing w:lineRule="auto" w:line="360"/>
      <w:jc w:val="both"/>
    </w:pPr>
    <w:rPr>
      <w:rFonts w:ascii="Arial" w:hAnsi="Arial" w:cs="Times New Roman"/>
      <w:sz w:val="22"/>
      <w:szCs w:val="20"/>
      <w:lang w:val="en-US"/>
    </w:rPr>
  </w:style>
  <w:style w:type="paragraph" w:styleId="Timesnewroman">
    <w:name w:val="Times new roman"/>
    <w:basedOn w:val="TextBody"/>
    <w:qFormat/>
    <w:pPr>
      <w:spacing w:lineRule="auto" w:line="360" w:before="0" w:after="0"/>
      <w:jc w:val="both"/>
    </w:pPr>
    <w:rPr>
      <w:b/>
      <w:sz w:val="20"/>
      <w:szCs w:val="20"/>
    </w:rPr>
  </w:style>
  <w:style w:type="paragraph" w:styleId="Subtitle">
    <w:name w:val="Subtitle"/>
    <w:basedOn w:val="Normal"/>
    <w:next w:val="TextBody"/>
    <w:qFormat/>
    <w:pPr/>
    <w:rPr>
      <w:b/>
      <w:bCs/>
      <w:u w:val="single"/>
    </w:rPr>
  </w:style>
  <w:style w:type="paragraph" w:styleId="TextBodyIndent">
    <w:name w:val="Body Text Indent"/>
    <w:basedOn w:val="Normal"/>
    <w:pPr>
      <w:tabs>
        <w:tab w:val="left" w:pos="540" w:leader="none"/>
        <w:tab w:val="left" w:pos="720" w:leader="none"/>
      </w:tabs>
      <w:ind w:left="630" w:hanging="0"/>
    </w:pPr>
    <w:rPr>
      <w:szCs w:val="28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Institution">
    <w:name w:val="institution"/>
    <w:basedOn w:val="Normal"/>
    <w:qFormat/>
    <w:pPr>
      <w:spacing w:lineRule="atLeast" w:line="220" w:before="60" w:after="0"/>
    </w:pPr>
    <w:rPr>
      <w:rFonts w:ascii="Garamond" w:hAnsi="Garamond" w:cs="Times New Roman"/>
      <w:sz w:val="22"/>
      <w:szCs w:val="22"/>
    </w:rPr>
  </w:style>
  <w:style w:type="paragraph" w:styleId="SubsectionDate">
    <w:name w:val="Subsection Date"/>
    <w:basedOn w:val="Normal"/>
    <w:qFormat/>
    <w:pPr>
      <w:spacing w:before="0" w:after="120"/>
      <w:contextualSpacing/>
    </w:pPr>
    <w:rPr>
      <w:rFonts w:ascii="Bookman Old Style" w:hAnsi="Bookman Old Style" w:eastAsia="Gill Sans MT" w:cs="Bookman Old Style"/>
      <w:color w:val="727CA3"/>
      <w:sz w:val="18"/>
      <w:szCs w:val="20"/>
      <w:lang w:eastAsia="ja-JP"/>
    </w:rPr>
  </w:style>
  <w:style w:type="paragraph" w:styleId="SubsectionText">
    <w:name w:val="Subsection Text"/>
    <w:basedOn w:val="Normal"/>
    <w:qFormat/>
    <w:pPr>
      <w:spacing w:lineRule="auto" w:line="276" w:before="0" w:after="320"/>
      <w:contextualSpacing/>
    </w:pPr>
    <w:rPr>
      <w:rFonts w:ascii="Gill Sans MT" w:hAnsi="Gill Sans MT" w:eastAsia="Gill Sans MT" w:cs="Times New Roman"/>
      <w:color w:val="000000"/>
      <w:sz w:val="20"/>
      <w:szCs w:val="20"/>
      <w:lang w:eastAsia="ja-JP"/>
    </w:rPr>
  </w:style>
  <w:style w:type="paragraph" w:styleId="ListBullet">
    <w:name w:val="List Bullet"/>
    <w:basedOn w:val="Normal"/>
    <w:qFormat/>
    <w:pPr>
      <w:numPr>
        <w:ilvl w:val="0"/>
        <w:numId w:val="2"/>
      </w:numPr>
      <w:spacing w:lineRule="auto" w:line="276" w:before="0" w:after="120"/>
      <w:contextualSpacing/>
    </w:pPr>
    <w:rPr>
      <w:rFonts w:ascii="Gill Sans MT" w:hAnsi="Gill Sans MT" w:eastAsia="Gill Sans MT" w:cs="Times New Roman"/>
      <w:color w:val="000000"/>
      <w:sz w:val="20"/>
      <w:szCs w:val="20"/>
      <w:lang w:eastAsia="ja-JP"/>
    </w:rPr>
  </w:style>
  <w:style w:type="paragraph" w:styleId="Section">
    <w:name w:val="Section"/>
    <w:basedOn w:val="Normal"/>
    <w:next w:val="Normal"/>
    <w:qFormat/>
    <w:pPr>
      <w:spacing w:before="0" w:after="120"/>
      <w:contextualSpacing/>
    </w:pPr>
    <w:rPr>
      <w:rFonts w:ascii="Bookman Old Style" w:hAnsi="Bookman Old Style" w:eastAsia="Gill Sans MT" w:cs="Bookman Old Style"/>
      <w:b/>
      <w:color w:val="9FB8CD"/>
      <w:szCs w:val="20"/>
      <w:lang w:eastAsia="ja-JP"/>
    </w:rPr>
  </w:style>
  <w:style w:type="paragraph" w:styleId="Subsection">
    <w:name w:val="Subsection"/>
    <w:basedOn w:val="Normal"/>
    <w:qFormat/>
    <w:pPr>
      <w:spacing w:before="40" w:after="80"/>
    </w:pPr>
    <w:rPr>
      <w:rFonts w:ascii="Bookman Old Style" w:hAnsi="Bookman Old Style" w:eastAsia="Gill Sans MT" w:cs="Bookman Old Style"/>
      <w:b/>
      <w:color w:val="727CA3"/>
      <w:sz w:val="18"/>
      <w:szCs w:val="20"/>
      <w:lang w:eastAsia="ja-JP"/>
    </w:rPr>
  </w:style>
  <w:style w:type="paragraph" w:styleId="NormalWeb">
    <w:name w:val="Normal (Web)"/>
    <w:basedOn w:val="Normal"/>
    <w:qFormat/>
    <w:pPr>
      <w:spacing w:before="280" w:after="280"/>
    </w:pPr>
    <w:rPr>
      <w:rFonts w:cs="Times New Roman"/>
    </w:rPr>
  </w:style>
  <w:style w:type="paragraph" w:styleId="NoSpacing">
    <w:name w:val="No Spacing"/>
    <w:next w:val="Index6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ListParagraph">
    <w:name w:val="List Paragraph"/>
    <w:basedOn w:val="Normal"/>
    <w:qFormat/>
    <w:pPr>
      <w:ind w:left="720" w:hanging="0"/>
    </w:pPr>
    <w:rPr>
      <w:rFonts w:ascii="Thorndale;Times New Roman" w:hAnsi="Thorndale;Times New Roman" w:eastAsia="Calibri" w:cs="Thorndale;Times New Roman"/>
    </w:rPr>
  </w:style>
  <w:style w:type="paragraph" w:styleId="Default">
    <w:name w:val="Default"/>
    <w:qFormat/>
    <w:pPr>
      <w:widowControl/>
      <w:autoSpaceDE w:val="false"/>
    </w:pPr>
    <w:rPr>
      <w:rFonts w:ascii="Cambria" w:hAnsi="Cambria" w:eastAsia="Times New Roman" w:cs="Cambria"/>
      <w:color w:val="000000"/>
      <w:sz w:val="24"/>
      <w:szCs w:val="24"/>
      <w:lang w:val="en-US" w:bidi="ar-SA" w:eastAsia="zh-CN"/>
    </w:rPr>
  </w:style>
  <w:style w:type="paragraph" w:styleId="Index6">
    <w:name w:val="Index 6"/>
    <w:basedOn w:val="Normal"/>
    <w:next w:val="Normal"/>
    <w:qFormat/>
    <w:pPr>
      <w:ind w:left="1440" w:hanging="24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sraf.gdr@gmail.com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2016-08-22T23:34:00Z</dcterms:created>
  <dc:creator>santhi</dc:creator>
  <dc:description/>
  <cp:keywords/>
  <dc:language>en-US</dc:language>
  <cp:lastModifiedBy>ASRAF</cp:lastModifiedBy>
  <cp:lastPrinted>2010-03-06T11:28:00Z</cp:lastPrinted>
  <dcterms:modified xsi:type="dcterms:W3CDTF">2017-02-14T22:58:00Z</dcterms:modified>
  <cp:revision>97</cp:revision>
  <dc:subject/>
  <dc:title>RESUME</dc:title>
</cp:coreProperties>
</file>