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Verdana"/>
          <w:b/>
          <w:b/>
          <w:shadow/>
          <w:color w:val="000000"/>
          <w:sz w:val="28"/>
          <w:szCs w:val="28"/>
          <w:lang w:val="en-GB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5024120</wp:posOffset>
            </wp:positionH>
            <wp:positionV relativeFrom="margin">
              <wp:posOffset>-47625</wp:posOffset>
            </wp:positionV>
            <wp:extent cx="1211580" cy="134683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 w:ascii="Verdana" w:hAnsi="Verdana"/>
          <w:b/>
          <w:shadow/>
          <w:color w:val="000000"/>
          <w:sz w:val="28"/>
          <w:szCs w:val="28"/>
          <w:lang w:val="en-GB"/>
        </w:rPr>
        <w:t xml:space="preserve"> </w:t>
      </w:r>
      <w:r>
        <w:rPr>
          <w:rFonts w:eastAsia="Verdana" w:cs="Verdana" w:ascii="Verdana" w:hAnsi="Verdana"/>
          <w:b/>
          <w:shadow/>
          <w:color w:val="000000"/>
          <w:sz w:val="28"/>
          <w:szCs w:val="28"/>
          <w:lang w:val="en-GB"/>
        </w:rPr>
        <w:t xml:space="preserve">            </w:t>
      </w:r>
      <w:r>
        <w:rPr>
          <w:rFonts w:cs="Verdana" w:ascii="Verdana" w:hAnsi="Verdana"/>
          <w:b/>
          <w:shadow/>
          <w:color w:val="000000"/>
          <w:sz w:val="28"/>
          <w:szCs w:val="28"/>
          <w:lang w:val="en-GB"/>
        </w:rPr>
        <w:t xml:space="preserve">SANJIV KUMAR SINHA               </w:t>
      </w:r>
    </w:p>
    <w:p>
      <w:pPr>
        <w:pStyle w:val="Normal"/>
        <w:spacing w:lineRule="exact" w:line="280"/>
        <w:rPr/>
      </w:pPr>
      <w:r>
        <w:rPr>
          <w:rFonts w:eastAsia="Verdana" w:cs="Verdana" w:ascii="Verdana" w:hAnsi="Verdana"/>
          <w:shadow/>
          <w:color w:val="000000"/>
          <w:sz w:val="20"/>
          <w:szCs w:val="20"/>
          <w:lang w:val="en-GB"/>
        </w:rPr>
        <w:t xml:space="preserve">                             </w:t>
      </w:r>
      <w:r>
        <w:rPr>
          <w:rFonts w:cs="Arial" w:ascii="Verdana" w:hAnsi="Verdana"/>
          <w:shadow/>
          <w:color w:val="000000"/>
          <w:sz w:val="20"/>
          <w:szCs w:val="20"/>
          <w:lang w:val="en-GB"/>
        </w:rPr>
        <w:t xml:space="preserve">Phone:+91-8800093211 (M) /+91-8447395299  </w:t>
      </w:r>
    </w:p>
    <w:p>
      <w:pPr>
        <w:pStyle w:val="Normal"/>
        <w:spacing w:lineRule="exact" w:line="280"/>
        <w:rPr>
          <w:rFonts w:ascii="Verdana" w:hAnsi="Verdana" w:cs="Arial"/>
          <w:shadow/>
          <w:color w:val="000000"/>
          <w:sz w:val="20"/>
          <w:szCs w:val="20"/>
          <w:lang w:val="en-GB"/>
        </w:rPr>
      </w:pPr>
      <w:r>
        <w:rPr>
          <w:rFonts w:eastAsia="Verdana" w:cs="Verdana" w:ascii="Verdana" w:hAnsi="Verdana"/>
          <w:shadow/>
          <w:color w:val="000000"/>
          <w:sz w:val="20"/>
          <w:szCs w:val="20"/>
          <w:lang w:val="en-GB"/>
        </w:rPr>
        <w:t xml:space="preserve">       </w:t>
      </w:r>
      <w:r>
        <w:rPr>
          <w:rFonts w:cs="Arial" w:ascii="Verdana" w:hAnsi="Verdana"/>
          <w:shadow/>
          <w:color w:val="000000"/>
          <w:sz w:val="20"/>
          <w:szCs w:val="20"/>
          <w:lang w:val="en-GB"/>
        </w:rPr>
        <w:t xml:space="preserve">E-Mail: </w:t>
      </w:r>
      <w:hyperlink r:id="rId3">
        <w:r>
          <w:rPr>
            <w:rStyle w:val="InternetLink"/>
            <w:rFonts w:cs="Arial" w:ascii="Verdana" w:hAnsi="Verdana"/>
            <w:shadow/>
            <w:sz w:val="20"/>
            <w:szCs w:val="20"/>
            <w:lang w:val="en-GB"/>
          </w:rPr>
          <w:t>sanjiv.sinha01@hotmail.com/sanjiv.sinha2016@gmail.com</w:t>
        </w:r>
      </w:hyperlink>
    </w:p>
    <w:p>
      <w:pPr>
        <w:pStyle w:val="Normal"/>
        <w:spacing w:lineRule="exact" w:line="280"/>
        <w:jc w:val="center"/>
        <w:rPr>
          <w:rFonts w:ascii="Verdana" w:hAnsi="Verdana" w:cs="Arial"/>
          <w:shadow/>
          <w:color w:val="000000"/>
          <w:sz w:val="20"/>
          <w:szCs w:val="20"/>
          <w:lang w:val="en-GB"/>
        </w:rPr>
      </w:pPr>
      <w:r>
        <w:rPr>
          <w:rFonts w:cs="Arial" w:ascii="Verdana" w:hAnsi="Verdana"/>
          <w:shadow/>
          <w:color w:val="000000"/>
          <w:sz w:val="20"/>
          <w:szCs w:val="20"/>
          <w:lang w:val="en-GB"/>
        </w:rPr>
        <w:t>Passport no. – N3806139</w:t>
      </w:r>
    </w:p>
    <w:p>
      <w:pPr>
        <w:pStyle w:val="Normal"/>
        <w:spacing w:lineRule="exact" w:line="280"/>
        <w:rPr>
          <w:rFonts w:ascii="Verdana" w:hAnsi="Verdana" w:cs="Arial"/>
          <w:shadow/>
          <w:color w:val="000000"/>
          <w:sz w:val="20"/>
          <w:szCs w:val="20"/>
          <w:lang w:val="en-GB"/>
        </w:rPr>
      </w:pPr>
      <w:r>
        <w:rPr>
          <w:rFonts w:eastAsia="Verdana" w:cs="Verdana" w:ascii="Verdana" w:hAnsi="Verdana"/>
          <w:shadow/>
          <w:color w:val="000000"/>
          <w:sz w:val="20"/>
          <w:szCs w:val="20"/>
          <w:lang w:val="en-GB"/>
        </w:rPr>
        <w:t xml:space="preserve">                                  </w:t>
      </w:r>
      <w:r>
        <w:rPr>
          <w:rFonts w:cs="Arial" w:ascii="Verdana" w:hAnsi="Verdana"/>
          <w:shadow/>
          <w:color w:val="000000"/>
          <w:sz w:val="20"/>
          <w:szCs w:val="20"/>
          <w:lang w:val="en-GB"/>
        </w:rPr>
        <w:t>Skype Id :- sanjiv.sinha2016@gmail.com</w:t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000000"/>
          <w:sz w:val="20"/>
          <w:szCs w:val="20"/>
          <w:lang w:val="en-GB"/>
        </w:rPr>
        <w:t xml:space="preserve">       </w:t>
      </w:r>
      <w:r>
        <w:rPr>
          <w:rFonts w:cs="Verdana" w:ascii="Verdana" w:hAnsi="Verdana"/>
          <w:b/>
          <w:color w:val="000000"/>
          <w:sz w:val="20"/>
          <w:szCs w:val="20"/>
          <w:lang w:val="en-GB"/>
        </w:rPr>
        <w:t xml:space="preserve">Seeking senior level managerial assignments in Construction </w:t>
      </w:r>
    </w:p>
    <w:p>
      <w:pPr>
        <w:pStyle w:val="Normal"/>
        <w:ind w:left="450" w:hanging="0"/>
        <w:rPr>
          <w:rFonts w:ascii="Verdana" w:hAnsi="Verdana" w:cs="Verdana"/>
          <w:b/>
          <w:b/>
          <w:color w:val="000000"/>
          <w:sz w:val="20"/>
          <w:szCs w:val="20"/>
          <w:lang w:val="en-GB"/>
        </w:rPr>
      </w:pPr>
      <w:r>
        <w:rPr>
          <w:rFonts w:cs="Verdana" w:ascii="Verdana" w:hAnsi="Verdana"/>
          <w:b/>
          <w:color w:val="000000"/>
          <w:sz w:val="20"/>
          <w:szCs w:val="20"/>
          <w:lang w:val="en-GB"/>
        </w:rPr>
        <w:t>Management/ Planning/Billing with a growth oriented organization.</w:t>
      </w:r>
    </w:p>
    <w:p>
      <w:pPr>
        <w:pStyle w:val="Normal"/>
        <w:jc w:val="center"/>
        <w:rPr>
          <w:rFonts w:ascii="Verdana" w:hAnsi="Verdana" w:cs="Verdana"/>
          <w:b/>
          <w:b/>
          <w:color w:val="000000"/>
          <w:sz w:val="17"/>
          <w:szCs w:val="17"/>
          <w:lang w:val="en-GB"/>
        </w:rPr>
      </w:pPr>
      <w:r>
        <w:rPr>
          <w:rFonts w:cs="Verdana" w:ascii="Verdana" w:hAnsi="Verdana"/>
          <w:b/>
          <w:color w:val="000000"/>
          <w:sz w:val="17"/>
          <w:szCs w:val="17"/>
          <w:lang w:val="en-GB"/>
        </w:rPr>
      </w:r>
    </w:p>
    <w:p>
      <w:pPr>
        <w:pStyle w:val="Normal"/>
        <w:tabs>
          <w:tab w:val="center" w:pos="4946" w:leader="none"/>
          <w:tab w:val="left" w:pos="7905" w:leader="none"/>
        </w:tabs>
        <w:rPr>
          <w:rFonts w:ascii="Verdana" w:hAnsi="Verdana" w:cs="Verdana"/>
          <w:b/>
          <w:b/>
          <w:color w:val="000000"/>
          <w:sz w:val="17"/>
          <w:szCs w:val="17"/>
          <w:lang w:val="en-GB"/>
        </w:rPr>
      </w:pPr>
      <w:r>
        <w:rPr>
          <w:rFonts w:cs="Verdana" w:ascii="Verdana" w:hAnsi="Verdana"/>
          <w:b/>
          <w:color w:val="000000"/>
          <w:sz w:val="17"/>
          <w:szCs w:val="17"/>
          <w:u w:val="single"/>
          <w:lang w:val="en-GB"/>
        </w:rPr>
        <w:t>Location Preference</w:t>
      </w:r>
      <w:r>
        <w:rPr>
          <w:rFonts w:cs="Verdana" w:ascii="Verdana" w:hAnsi="Verdana"/>
          <w:b/>
          <w:color w:val="000000"/>
          <w:sz w:val="17"/>
          <w:szCs w:val="17"/>
          <w:lang w:val="en-GB"/>
        </w:rPr>
        <w:t>: Delhi NCR/Gulf</w:t>
        <w:tab/>
      </w:r>
    </w:p>
    <w:p>
      <w:pPr>
        <w:pStyle w:val="Normal"/>
        <w:pBdr>
          <w:bottom w:val="double" w:sz="6" w:space="0" w:color="000000"/>
        </w:pBdr>
        <w:spacing w:before="40" w:after="40"/>
        <w:rPr>
          <w:rFonts w:ascii="Verdana" w:hAnsi="Verdana" w:cs="Verdana"/>
          <w:b/>
          <w:b/>
          <w:color w:val="000000"/>
          <w:sz w:val="17"/>
          <w:szCs w:val="17"/>
          <w:lang w:val="en-GB"/>
        </w:rPr>
      </w:pPr>
      <w:r>
        <w:rPr>
          <w:rFonts w:cs="Verdana" w:ascii="Verdana" w:hAnsi="Verdana"/>
          <w:b/>
          <w:color w:val="000000"/>
          <w:sz w:val="17"/>
          <w:szCs w:val="17"/>
          <w:lang w:val="en-GB"/>
        </w:rPr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  <w:t>PROFESSIONAL SYNOPSIS</w:t>
      </w:r>
    </w:p>
    <w:p>
      <w:pPr>
        <w:pStyle w:val="Normal"/>
        <w:numPr>
          <w:ilvl w:val="0"/>
          <w:numId w:val="7"/>
        </w:numPr>
        <w:spacing w:lineRule="exact" w:line="30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Arial" w:ascii="Verdana" w:hAnsi="Verdana"/>
          <w:color w:val="000000"/>
          <w:sz w:val="17"/>
          <w:szCs w:val="17"/>
          <w:lang w:val="en-GB"/>
        </w:rPr>
        <w:t xml:space="preserve">A </w:t>
      </w:r>
      <w:r>
        <w:rPr>
          <w:rFonts w:cs="Verdana" w:ascii="Verdana" w:hAnsi="Verdana"/>
          <w:sz w:val="17"/>
          <w:szCs w:val="17"/>
          <w:lang w:val="en-GB"/>
        </w:rPr>
        <w:t>dynamic professional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 </w:t>
      </w:r>
      <w:r>
        <w:rPr>
          <w:rFonts w:cs="Arial" w:ascii="Verdana" w:hAnsi="Verdana"/>
          <w:sz w:val="17"/>
          <w:szCs w:val="17"/>
          <w:lang w:val="en-GB"/>
        </w:rPr>
        <w:t xml:space="preserve">with </w:t>
      </w:r>
      <w:r>
        <w:rPr>
          <w:rFonts w:cs="Arial" w:ascii="Verdana" w:hAnsi="Verdana"/>
          <w:b/>
          <w:sz w:val="17"/>
          <w:szCs w:val="17"/>
          <w:lang w:val="en-GB"/>
        </w:rPr>
        <w:t xml:space="preserve">19+Years </w:t>
      </w:r>
      <w:r>
        <w:rPr>
          <w:rFonts w:cs="Arial" w:ascii="Verdana" w:hAnsi="Verdana"/>
          <w:sz w:val="17"/>
          <w:szCs w:val="17"/>
          <w:lang w:val="en-GB"/>
        </w:rPr>
        <w:t>of</w:t>
      </w:r>
      <w:r>
        <w:rPr>
          <w:rFonts w:cs="Arial" w:ascii="Verdana" w:hAnsi="Verdana"/>
          <w:color w:val="000000"/>
          <w:sz w:val="17"/>
          <w:szCs w:val="17"/>
          <w:lang w:val="en-GB"/>
        </w:rPr>
        <w:t xml:space="preserve"> rich &amp; extensive experience in Structural &amp; Steel Structural building, Pre-Fabricated engineering and Pre-engineered building, Project Management, Construction Management and Billing also.</w:t>
      </w:r>
    </w:p>
    <w:p>
      <w:pPr>
        <w:pStyle w:val="Normal"/>
        <w:numPr>
          <w:ilvl w:val="0"/>
          <w:numId w:val="7"/>
        </w:numPr>
        <w:spacing w:lineRule="exact" w:line="30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A project planner with expertise in planning, executing and spearheading construction projects while compliance to the pre-defined quality &amp; duration norms.</w:t>
      </w:r>
    </w:p>
    <w:p>
      <w:pPr>
        <w:pStyle w:val="Normal"/>
        <w:numPr>
          <w:ilvl w:val="0"/>
          <w:numId w:val="7"/>
        </w:numPr>
        <w:spacing w:lineRule="exact" w:line="300"/>
        <w:jc w:val="both"/>
        <w:rPr>
          <w:rFonts w:ascii="Verdana" w:hAnsi="Verdana" w:cs="Verdana"/>
          <w:color w:val="FF0000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Comprehensive knowledge in </w:t>
      </w:r>
      <w:r>
        <w:rPr>
          <w:rFonts w:cs="Verdana" w:ascii="Verdana" w:hAnsi="Verdana"/>
          <w:sz w:val="17"/>
          <w:szCs w:val="17"/>
        </w:rPr>
        <w:t>quality control.</w:t>
      </w:r>
    </w:p>
    <w:p>
      <w:pPr>
        <w:pStyle w:val="Normal"/>
        <w:numPr>
          <w:ilvl w:val="0"/>
          <w:numId w:val="7"/>
        </w:numPr>
        <w:spacing w:lineRule="exact" w:line="300"/>
        <w:jc w:val="both"/>
        <w:rPr>
          <w:rFonts w:ascii="Verdana" w:hAnsi="Verdana" w:cs="Verdana"/>
          <w:color w:val="FF0000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Proficient in swiftly ramping up projects in coordination with contract cell, procurement cell, consultants, architects &amp; contractors and ensuring on time deliverables</w:t>
      </w:r>
      <w:r>
        <w:rPr>
          <w:rFonts w:cs="Verdana" w:ascii="Verdana" w:hAnsi="Verdana"/>
          <w:color w:val="FF0000"/>
          <w:sz w:val="17"/>
          <w:szCs w:val="17"/>
          <w:lang w:val="en-GB"/>
        </w:rPr>
        <w:t xml:space="preserve">. 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30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color w:val="000000"/>
          <w:sz w:val="17"/>
          <w:szCs w:val="17"/>
          <w:lang w:val="en-GB"/>
        </w:rPr>
        <w:t>Excellent communication &amp; interpersonal skills with strong analytical, team building, problem solving and organisational abilities.</w:t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1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ORGANISATIONAL EXPERIENCE</w:t>
      </w:r>
    </w:p>
    <w:p>
      <w:pPr>
        <w:pStyle w:val="Normal"/>
        <w:spacing w:lineRule="exact" w:line="220"/>
        <w:jc w:val="both"/>
        <w:rPr>
          <w:rFonts w:ascii="Verdana" w:hAnsi="Verdana" w:cs="Verdana"/>
          <w:b/>
          <w:b/>
          <w:i/>
          <w:i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u w:val="single"/>
          <w:lang w:val="en-GB"/>
        </w:rPr>
        <w:t>Tenure</w:t>
      </w:r>
      <w:r>
        <w:rPr>
          <w:rFonts w:cs="Verdana" w:ascii="Verdana" w:hAnsi="Verdana"/>
          <w:b/>
          <w:sz w:val="17"/>
          <w:szCs w:val="17"/>
          <w:lang w:val="en-GB"/>
        </w:rPr>
        <w:tab/>
        <w:tab/>
        <w:tab/>
      </w:r>
      <w:r>
        <w:rPr>
          <w:rFonts w:cs="Verdana" w:ascii="Verdana" w:hAnsi="Verdana"/>
          <w:b/>
          <w:sz w:val="17"/>
          <w:szCs w:val="17"/>
          <w:u w:val="single"/>
          <w:lang w:val="en-GB"/>
        </w:rPr>
        <w:t>Company Name</w:t>
      </w:r>
      <w:r>
        <w:rPr>
          <w:rFonts w:cs="Verdana" w:ascii="Verdana" w:hAnsi="Verdana"/>
          <w:b/>
          <w:sz w:val="17"/>
          <w:szCs w:val="17"/>
          <w:lang w:val="en-GB"/>
        </w:rPr>
        <w:tab/>
        <w:tab/>
        <w:tab/>
        <w:tab/>
        <w:tab/>
      </w:r>
      <w:r>
        <w:rPr>
          <w:rFonts w:cs="Verdana" w:ascii="Verdana" w:hAnsi="Verdana"/>
          <w:b/>
          <w:sz w:val="17"/>
          <w:szCs w:val="17"/>
          <w:u w:val="single"/>
          <w:lang w:val="en-GB"/>
        </w:rPr>
        <w:t>Designation</w:t>
      </w:r>
    </w:p>
    <w:p>
      <w:pPr>
        <w:pStyle w:val="Normal"/>
        <w:spacing w:lineRule="exact" w:line="220"/>
        <w:jc w:val="both"/>
        <w:rPr>
          <w:rFonts w:ascii="Verdana" w:hAnsi="Verdana" w:cs="Verdana"/>
          <w:b/>
          <w:b/>
          <w:i/>
          <w:i/>
          <w:sz w:val="17"/>
          <w:szCs w:val="17"/>
          <w:lang w:val="en-GB"/>
        </w:rPr>
      </w:pPr>
      <w:r>
        <w:rPr>
          <w:rFonts w:cs="Verdana" w:ascii="Verdana" w:hAnsi="Verdana"/>
          <w:b/>
          <w:i/>
          <w:sz w:val="17"/>
          <w:szCs w:val="17"/>
          <w:lang w:val="en-GB"/>
        </w:rPr>
      </w:r>
    </w:p>
    <w:p>
      <w:pPr>
        <w:pStyle w:val="Normal"/>
        <w:spacing w:lineRule="exact" w:line="220"/>
        <w:jc w:val="both"/>
        <w:rPr/>
      </w:pPr>
      <w:r>
        <w:rPr>
          <w:rFonts w:cs="Verdana" w:ascii="Verdana" w:hAnsi="Verdana"/>
          <w:b/>
          <w:sz w:val="17"/>
          <w:szCs w:val="17"/>
          <w:lang w:val="en-GB"/>
        </w:rPr>
        <w:t>Since APR’07</w:t>
        <w:tab/>
        <w:tab/>
        <w:t>BPTP Limited</w:t>
      </w:r>
      <w:r>
        <w:rPr>
          <w:rFonts w:cs="Verdana" w:ascii="Verdana" w:hAnsi="Verdana"/>
          <w:b/>
          <w:sz w:val="17"/>
          <w:szCs w:val="17"/>
        </w:rPr>
        <w:t xml:space="preserve">, Faridabad </w:t>
        <w:tab/>
        <w:tab/>
        <w:tab/>
        <w:t xml:space="preserve">       Project Manager(Projects)</w:t>
      </w:r>
    </w:p>
    <w:p>
      <w:pPr>
        <w:pStyle w:val="Normal"/>
        <w:spacing w:lineRule="exact" w:line="22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exact" w:line="220"/>
        <w:jc w:val="both"/>
        <w:rPr/>
      </w:pPr>
      <w:r>
        <w:rPr>
          <w:rFonts w:cs="Verdana" w:ascii="Verdana" w:hAnsi="Verdana"/>
          <w:sz w:val="17"/>
          <w:szCs w:val="17"/>
          <w:lang w:val="en-GB"/>
        </w:rPr>
        <w:t>Dec’05 – Feb’07</w:t>
        <w:tab/>
      </w:r>
      <w:r>
        <w:rPr>
          <w:rFonts w:cs="Verdana" w:ascii="Verdana" w:hAnsi="Verdana"/>
          <w:b/>
          <w:sz w:val="17"/>
          <w:szCs w:val="17"/>
          <w:lang w:val="en-GB"/>
        </w:rPr>
        <w:tab/>
      </w:r>
      <w:r>
        <w:rPr>
          <w:rFonts w:cs="Verdana" w:ascii="Verdana" w:hAnsi="Verdana"/>
          <w:sz w:val="17"/>
          <w:szCs w:val="17"/>
          <w:lang w:val="en-GB"/>
        </w:rPr>
        <w:t>Kalindee Rail Nirman(Engineers)</w:t>
      </w:r>
      <w:r>
        <w:rPr>
          <w:rFonts w:cs="Verdana" w:ascii="Verdana" w:hAnsi="Verdana"/>
          <w:sz w:val="17"/>
          <w:szCs w:val="17"/>
        </w:rPr>
        <w:t xml:space="preserve"> Ltd., Gurgaon(HR)      Deputy Project Manager(Project )</w:t>
      </w:r>
    </w:p>
    <w:p>
      <w:pPr>
        <w:pStyle w:val="Normal"/>
        <w:spacing w:lineRule="exact" w:line="220"/>
        <w:jc w:val="both"/>
        <w:rPr>
          <w:rFonts w:ascii="Verdana" w:hAnsi="Verdana" w:cs="Verdana"/>
          <w:b/>
          <w:b/>
          <w:color w:val="FF0000"/>
          <w:sz w:val="17"/>
          <w:szCs w:val="17"/>
        </w:rPr>
      </w:pPr>
      <w:r>
        <w:rPr>
          <w:rFonts w:cs="Verdana" w:ascii="Verdana" w:hAnsi="Verdana"/>
          <w:b/>
          <w:color w:val="FF0000"/>
          <w:sz w:val="17"/>
          <w:szCs w:val="17"/>
        </w:rPr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  <w:lang w:val="en-GB"/>
        </w:rPr>
        <w:t>Aug’04 – Nov’05</w:t>
        <w:tab/>
        <w:tab/>
        <w:t xml:space="preserve">M/s BCC Promoter &amp; Developers  </w:t>
      </w:r>
      <w:r>
        <w:rPr>
          <w:rFonts w:cs="Verdana" w:ascii="Verdana" w:hAnsi="Verdana"/>
          <w:sz w:val="17"/>
          <w:szCs w:val="17"/>
        </w:rPr>
        <w:tab/>
        <w:tab/>
        <w:t xml:space="preserve">        As a Project Incharge </w:t>
      </w:r>
    </w:p>
    <w:p>
      <w:pPr>
        <w:pStyle w:val="Normal"/>
        <w:spacing w:lineRule="exact" w:line="220"/>
        <w:jc w:val="both"/>
        <w:rPr>
          <w:rFonts w:ascii="Verdana" w:hAnsi="Verdana" w:cs="Verdana"/>
          <w:color w:val="FF0000"/>
          <w:sz w:val="17"/>
          <w:szCs w:val="17"/>
        </w:rPr>
      </w:pPr>
      <w:r>
        <w:rPr>
          <w:rFonts w:cs="Verdana" w:ascii="Verdana" w:hAnsi="Verdana"/>
          <w:color w:val="FF0000"/>
          <w:sz w:val="17"/>
          <w:szCs w:val="17"/>
        </w:rPr>
      </w:r>
    </w:p>
    <w:p>
      <w:pPr>
        <w:pStyle w:val="Normal"/>
        <w:spacing w:lineRule="exact" w:line="220"/>
        <w:jc w:val="both"/>
        <w:rPr/>
      </w:pPr>
      <w:r>
        <w:rPr>
          <w:rFonts w:cs="Verdana" w:ascii="Verdana" w:hAnsi="Verdana"/>
          <w:sz w:val="17"/>
          <w:szCs w:val="17"/>
          <w:lang w:val="en-GB"/>
        </w:rPr>
        <w:t>Jun’03 – July’04</w:t>
        <w:tab/>
        <w:tab/>
        <w:t>M/s V.R.C Construction (I) Pvt Ltd.</w:t>
      </w:r>
      <w:r>
        <w:rPr>
          <w:rFonts w:cs="Verdana" w:ascii="Verdana" w:hAnsi="Verdana"/>
          <w:sz w:val="17"/>
          <w:szCs w:val="17"/>
        </w:rPr>
        <w:tab/>
        <w:tab/>
        <w:t xml:space="preserve">        As a Site Engineer (Project)</w:t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spacing w:lineRule="exact" w:line="220"/>
        <w:jc w:val="both"/>
        <w:rPr>
          <w:rFonts w:ascii="Verdana" w:hAnsi="Verdana" w:cs="Verdana"/>
          <w:color w:val="FF0000"/>
          <w:sz w:val="17"/>
          <w:szCs w:val="17"/>
        </w:rPr>
      </w:pPr>
      <w:r>
        <w:rPr>
          <w:rFonts w:cs="Verdana" w:ascii="Verdana" w:hAnsi="Verdana"/>
          <w:sz w:val="17"/>
          <w:szCs w:val="17"/>
          <w:lang w:val="en-GB"/>
        </w:rPr>
        <w:t>Jun’01 – May’03</w:t>
        <w:tab/>
        <w:tab/>
        <w:t>M/s M.L.Construction</w:t>
      </w:r>
      <w:r>
        <w:rPr>
          <w:rFonts w:cs="Verdana" w:ascii="Verdana" w:hAnsi="Verdana"/>
          <w:sz w:val="17"/>
          <w:szCs w:val="17"/>
        </w:rPr>
        <w:tab/>
        <w:tab/>
        <w:t xml:space="preserve">                      </w:t>
        <w:tab/>
        <w:t xml:space="preserve">        Site Incharge</w:t>
      </w:r>
    </w:p>
    <w:p>
      <w:pPr>
        <w:pStyle w:val="Normal"/>
        <w:spacing w:lineRule="exact" w:line="220"/>
        <w:jc w:val="both"/>
        <w:rPr>
          <w:rFonts w:ascii="Verdana" w:hAnsi="Verdana" w:cs="Verdana"/>
          <w:color w:val="FF0000"/>
          <w:sz w:val="17"/>
          <w:szCs w:val="17"/>
        </w:rPr>
      </w:pPr>
      <w:r>
        <w:rPr>
          <w:rFonts w:cs="Verdana" w:ascii="Verdana" w:hAnsi="Verdana"/>
          <w:color w:val="FF0000"/>
          <w:sz w:val="17"/>
          <w:szCs w:val="17"/>
        </w:rPr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  <w:lang w:val="en-GB"/>
        </w:rPr>
        <w:t>May’98 – May’01</w:t>
        <w:tab/>
        <w:t>M/s Supertech Construction (P) Ltd.</w:t>
      </w:r>
      <w:r>
        <w:rPr>
          <w:rFonts w:cs="Verdana" w:ascii="Verdana" w:hAnsi="Verdana"/>
          <w:sz w:val="17"/>
          <w:szCs w:val="17"/>
        </w:rPr>
        <w:t xml:space="preserve"> </w:t>
        <w:tab/>
        <w:tab/>
        <w:t xml:space="preserve">        As a Site Incharge</w:t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Nov’97 -  Apr’98</w:t>
        <w:tab/>
        <w:tab/>
        <w:t>M/s Arora Construction (P) Ltd.</w:t>
        <w:tab/>
        <w:tab/>
        <w:tab/>
        <w:t xml:space="preserve">        Site Engineer</w:t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Sep’96  -  Sep’97</w:t>
        <w:tab/>
        <w:t>Mamta Builders (P) Ltd.</w:t>
        <w:tab/>
        <w:tab/>
        <w:tab/>
        <w:tab/>
        <w:t xml:space="preserve">        As a Trainee Engineer</w:t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spacing w:lineRule="exact" w:line="2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Apr’96   -  Sep’96</w:t>
        <w:tab/>
        <w:t>M/s J.Chengam Naidu (Class-I Contractor)</w:t>
        <w:tab/>
        <w:t xml:space="preserve">        As a Site Engineer</w:t>
      </w:r>
    </w:p>
    <w:p>
      <w:pPr>
        <w:pStyle w:val="Normal"/>
        <w:pBdr>
          <w:bottom w:val="double" w:sz="6" w:space="0" w:color="000000"/>
        </w:pBdr>
        <w:spacing w:before="40" w:after="40"/>
        <w:rPr>
          <w:rFonts w:ascii="Verdana" w:hAnsi="Verdana" w:cs="Verdana"/>
          <w:b/>
          <w:b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sz w:val="17"/>
          <w:szCs w:val="17"/>
          <w:u w:val="single"/>
          <w:lang w:val="en-GB"/>
        </w:rPr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KEY DELIVERABLES</w:t>
      </w:r>
    </w:p>
    <w:p>
      <w:pPr>
        <w:pStyle w:val="Normal"/>
        <w:spacing w:lineRule="exact" w:line="26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Planning: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Before Start the work planned with Organization Chart,Bar-Chart,Cash Flow with complete.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MIS Report including Milestone.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Manpower deployment as per planning.</w:t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Structural Work:</w:t>
      </w:r>
    </w:p>
    <w:p>
      <w:pPr>
        <w:pStyle w:val="Normal"/>
        <w:numPr>
          <w:ilvl w:val="0"/>
          <w:numId w:val="2"/>
        </w:numPr>
        <w:suppressAutoHyphens w:val="false"/>
        <w:spacing w:lineRule="exact" w:line="260"/>
        <w:ind w:left="90" w:hanging="90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</w:t>
      </w:r>
      <w:r>
        <w:rPr>
          <w:rFonts w:cs="Verdana" w:ascii="Verdana" w:hAnsi="Verdana"/>
          <w:sz w:val="17"/>
          <w:szCs w:val="17"/>
        </w:rPr>
        <w:t xml:space="preserve">Steel Structural work, Pre-Fabricated engineering work. 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uppressAutoHyphens w:val="false"/>
        <w:spacing w:lineRule="exact" w:line="260"/>
        <w:ind w:left="0" w:hanging="0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As well as Pre-engineering building etc.</w:t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uppressAutoHyphens w:val="false"/>
        <w:spacing w:lineRule="exact" w:line="260"/>
        <w:jc w:val="both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Project Management:  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Managing overall operations for executing civil construction projects.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/>
      </w:pPr>
      <w:r>
        <w:rPr>
          <w:rFonts w:cs="Verdana" w:ascii="Verdana" w:hAnsi="Verdana"/>
          <w:sz w:val="17"/>
          <w:szCs w:val="17"/>
        </w:rPr>
        <w:t xml:space="preserve">Monitoring projects with respect to budgeted cost, demand forecasts, time over-runs to ensure timely execution of projects. 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Liaising with government agencies for obtaining various approvals / clearances.</w:t>
      </w:r>
    </w:p>
    <w:p>
      <w:pPr>
        <w:pStyle w:val="Normal"/>
        <w:spacing w:lineRule="exact" w:line="26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exact" w:line="26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Construction Management: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/>
      </w:pPr>
      <w:r>
        <w:rPr>
          <w:rFonts w:cs="Verdana" w:ascii="Verdana" w:hAnsi="Verdana"/>
          <w:sz w:val="17"/>
          <w:szCs w:val="17"/>
        </w:rPr>
        <w:t>Anchoring on-site construction activities to ensure completion of project within the time &amp; cost parameters and effective resource utilisation to maximise the output.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Reviewing the engineering drawings, technical specifications, cost estimates for change orders &amp; analysing contractor's change order proposals &amp; submittals.</w:t>
      </w:r>
    </w:p>
    <w:p>
      <w:pPr>
        <w:pStyle w:val="Normal"/>
        <w:numPr>
          <w:ilvl w:val="0"/>
          <w:numId w:val="3"/>
        </w:numPr>
        <w:suppressAutoHyphens w:val="false"/>
        <w:spacing w:lineRule="exact" w:line="260"/>
        <w:jc w:val="both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Inspecting field sites for observing &amp; evaluating the condition / operability of structures; collecting the field survey data and measurements.</w:t>
      </w:r>
    </w:p>
    <w:p>
      <w:pPr>
        <w:pStyle w:val="Normal"/>
        <w:spacing w:lineRule="exact" w:line="260"/>
        <w:jc w:val="both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exact" w:line="260"/>
        <w:jc w:val="both"/>
        <w:rPr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Commercial Operations / Coordination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Managing the tendering process from floating of bids &amp; tenders to awarding of the same to Sub-Contractors; coordinating with contractors with regard to techno-commercial negotiations. 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Conducting meetings with client &amp; consultant on contractual matters regarding progress of works, claim situations and other construction issues.</w:t>
      </w:r>
    </w:p>
    <w:p>
      <w:pPr>
        <w:pStyle w:val="Normal"/>
        <w:spacing w:lineRule="exact" w:line="2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exact" w:line="2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  <w:t>Man Management: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Directing, leading and motivating workforce; imparting continuous on job training for accomplishing greater operational effectiveness / efficiency. 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/>
      </w:pPr>
      <w:r>
        <w:rPr>
          <w:rFonts w:cs="Verdana" w:ascii="Verdana" w:hAnsi="Verdana"/>
          <w:sz w:val="17"/>
          <w:szCs w:val="17"/>
          <w:lang w:val="en-GB"/>
        </w:rPr>
        <w:t>Motivating Contractors and Sub-Contractors to forward planning of men and material to achieve timely completion of the project activities.</w:t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1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ORGANISATIONAL EXPERIENCE</w:t>
      </w:r>
    </w:p>
    <w:p>
      <w:pPr>
        <w:pStyle w:val="Normal"/>
        <w:spacing w:lineRule="exact" w:line="260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exact" w:line="260"/>
        <w:rPr/>
      </w:pPr>
      <w:r>
        <w:rPr>
          <w:rFonts w:cs="Verdana" w:ascii="Verdana" w:hAnsi="Verdana"/>
          <w:sz w:val="17"/>
          <w:szCs w:val="17"/>
          <w:lang w:val="en-GB"/>
        </w:rPr>
        <w:t>At BPTP Ltd (Business Park Town Planners ltd).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 xml:space="preserve">:           The Construction of Group Housing Project ,Building Construction     </w:t>
      </w:r>
    </w:p>
    <w:p>
      <w:pPr>
        <w:pStyle w:val="Normal"/>
        <w:spacing w:lineRule="auto" w:line="276"/>
        <w:ind w:left="360" w:hanging="0"/>
        <w:rPr/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                                          </w:t>
      </w:r>
      <w:r>
        <w:rPr>
          <w:rFonts w:cs="Verdana" w:ascii="Verdana" w:hAnsi="Verdana"/>
          <w:sz w:val="17"/>
          <w:szCs w:val="17"/>
          <w:lang w:val="en-GB"/>
        </w:rPr>
        <w:t xml:space="preserve">(14 Towers,716 Flats with Club, Open  Gym,WTP,STP Work including Shopping   </w:t>
      </w:r>
    </w:p>
    <w:p>
      <w:pPr>
        <w:pStyle w:val="Normal"/>
        <w:spacing w:lineRule="auto" w:line="276"/>
        <w:ind w:left="360" w:hanging="0"/>
        <w:rPr>
          <w:rFonts w:ascii="Verdana" w:hAnsi="Verdana" w:cs="Verdana"/>
          <w:sz w:val="17"/>
          <w:szCs w:val="17"/>
          <w:lang w:val="en-GB"/>
        </w:rPr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                                          </w:t>
      </w:r>
      <w:r>
        <w:rPr>
          <w:rFonts w:cs="Verdana" w:ascii="Verdana" w:hAnsi="Verdana"/>
          <w:sz w:val="17"/>
          <w:szCs w:val="17"/>
          <w:lang w:val="en-GB"/>
        </w:rPr>
        <w:t xml:space="preserve">Centre in 17 acres).Park Grandeura,GH-2,Faridabad.                                                                                    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Contractor</w:t>
        <w:tab/>
        <w:tab/>
        <w:t>:</w:t>
        <w:tab/>
        <w:t>M/s G.D.Builders/Dewan Chand/Aar Cee Construction/Mehcon Enterprises.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Rs.220 Cores</w:t>
      </w:r>
    </w:p>
    <w:p>
      <w:pPr>
        <w:pStyle w:val="Normal"/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lineRule="exact" w:line="260"/>
        <w:rPr/>
      </w:pPr>
      <w:r>
        <w:rPr>
          <w:rFonts w:cs="Verdana" w:ascii="Verdana" w:hAnsi="Verdana"/>
          <w:sz w:val="17"/>
          <w:szCs w:val="17"/>
          <w:lang w:val="en-GB"/>
        </w:rPr>
        <w:t>At BPTP Ltd (Business Park Town Planners ltd).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>The Construction of Premium G+18 building,(THE DECK),Sec-82,Faridabad.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Contractor</w:t>
        <w:tab/>
        <w:tab/>
        <w:t>:</w:t>
        <w:tab/>
        <w:t>M/s Aar Cee Contracts Pvt. Ltd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Rs.33 Crores</w:t>
      </w:r>
    </w:p>
    <w:p>
      <w:pPr>
        <w:pStyle w:val="Normal"/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lineRule="exact" w:line="26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 Kalindee Rail Nirman (Engineers) ltd.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 xml:space="preserve">Broad Gauge Rail line from Delhi Sarai rohila(DEE) to Rewari(HR) including 12       </w:t>
        <w:tab/>
        <w:t xml:space="preserve">                                    Station with various culvert, Road Construction and Bridges.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Client</w:t>
        <w:tab/>
        <w:tab/>
        <w:t>:</w:t>
        <w:tab/>
        <w:t>RVNL.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Rs.120 Crores</w:t>
      </w:r>
    </w:p>
    <w:p>
      <w:pPr>
        <w:pStyle w:val="Normal"/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lineRule="exact" w:line="26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 M/s B.C.C Promoters &amp; Devlopers Pvt. Ltd.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>Construction of Training Institute for Cabinet Secreteriate.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Client</w:t>
        <w:tab/>
        <w:tab/>
        <w:t>:</w:t>
        <w:tab/>
        <w:t>CPWD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Rs.18 Crores</w:t>
      </w:r>
    </w:p>
    <w:p>
      <w:pPr>
        <w:pStyle w:val="Normal"/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lineRule="exact" w:line="24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At. M/s V.R.C Construction (I) Pvt Ltd.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>Construction of Khyber Pass Delhi Metro Depot,Timarpur,Delhi and Road Work.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Client</w:t>
        <w:tab/>
        <w:tab/>
        <w:t>:</w:t>
        <w:tab/>
        <w:t>DMRC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Rs.24 Crores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 M/s M.L.Construction.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>Construction of bungalow,W-124,G.K-I,New Delhi.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Client</w:t>
        <w:tab/>
        <w:tab/>
        <w:t>:</w:t>
        <w:tab/>
        <w:t xml:space="preserve">Chchabra 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</w:t>
      </w: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Rs.5 Crores</w:t>
      </w:r>
    </w:p>
    <w:p>
      <w:pPr>
        <w:pStyle w:val="Normal"/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spacing w:lineRule="exact" w:line="24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</w:r>
    </w:p>
    <w:p>
      <w:pPr>
        <w:pStyle w:val="Normal"/>
        <w:spacing w:lineRule="exact" w:line="24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 M/s Supertech Construction (P) Ltd.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 xml:space="preserve">Construction of FIVE STAR HOTEL(The Great Himalyas),Oberai Group at                           </w:t>
        <w:tab/>
        <w:tab/>
        <w:tab/>
        <w:tab/>
        <w:t>Rishikesh(Uttaranchal) and WTP work.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Client</w:t>
        <w:tab/>
        <w:tab/>
        <w:t>:</w:t>
        <w:tab/>
        <w:t>S.T.I.T (Infra Structure Technology),Bombay.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Rs.65 Crores.</w:t>
      </w:r>
    </w:p>
    <w:p>
      <w:pPr>
        <w:pStyle w:val="Normal"/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</w:r>
    </w:p>
    <w:p>
      <w:pPr>
        <w:pStyle w:val="Normal"/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 M/s Arora Construction (P) Ltd.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>Women’s Polytechnic College.Sec-7,Faridabad(HR)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10 Crores.</w:t>
      </w:r>
    </w:p>
    <w:p>
      <w:pPr>
        <w:pStyle w:val="Normal"/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</w:r>
    </w:p>
    <w:p>
      <w:pPr>
        <w:pStyle w:val="Normal"/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 Mamta Builders (P) Ltd.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Title </w:t>
        <w:tab/>
        <w:tab/>
        <w:t>:</w:t>
        <w:tab/>
        <w:t>Commercial Complex.No.98 Airport road,Bangalore.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3 Crores.</w:t>
      </w:r>
    </w:p>
    <w:p>
      <w:pPr>
        <w:pStyle w:val="Normal"/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  <w:u w:val="single"/>
          <w:lang w:val="en-GB"/>
        </w:rPr>
        <w:t>At M/s J. Chengam Naidu(Class-I Contractor)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Title</w:t>
        <w:tab/>
        <w:tab/>
        <w:t>:</w:t>
        <w:tab/>
        <w:t>Hemavati Dam Canal Work, Tumkur, Near Bangalore.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Client</w:t>
        <w:tab/>
        <w:tab/>
        <w:t>:</w:t>
        <w:tab/>
        <w:t>C.P.W.D.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Value</w:t>
        <w:tab/>
        <w:tab/>
        <w:t>:</w:t>
        <w:tab/>
        <w:t>2 Crores.</w:t>
        <w:tab/>
      </w:r>
    </w:p>
    <w:p>
      <w:pPr>
        <w:pStyle w:val="Normal"/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                                                                                                                          </w:t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MATERIAL PURVIEW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8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High Grade Mix Designed Concrete (M-25 to M40), Fe-500, Marble, Granite, Stone (Dholpur, Chima pink, steel grey, Kota, etc ), Tiles (Mosaic, Vitrified, Ceramic, Chequred - Heavy Duty &amp; Normal), I.P.S. Flooring, Superior Class Teak Wood in Door Frame and Moulding, Flush Door, Fire Proof Door, P.O.P. False Ceiling &amp; Cornice, Curtain Wall Different Types of Water Proofing, Distempering (Oil Bound &amp; Dry), Paint (Plastic Emulsion, Acrylic, Polyurethene, Texture, Synthetic Enamel, Duro. Etc.), Aluminum Glazed Door, Window and Ventilator,AAC Blocks, Ultratech bonding material as well as Structural Steel.</w:t>
      </w:r>
    </w:p>
    <w:p>
      <w:pPr>
        <w:pStyle w:val="Normal"/>
        <w:pBdr>
          <w:bottom w:val="double" w:sz="6" w:space="0" w:color="000000"/>
        </w:pBdr>
        <w:spacing w:lineRule="exact" w:line="28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QUALIFICATION</w:t>
      </w:r>
    </w:p>
    <w:p>
      <w:pPr>
        <w:pStyle w:val="Normal"/>
        <w:numPr>
          <w:ilvl w:val="0"/>
          <w:numId w:val="7"/>
        </w:numPr>
        <w:spacing w:lineRule="exact" w:line="300" w:before="20" w:after="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B.E in Civil Engineering from D.S.College of Engineering,Bangalore University, Karnataka in 1995.</w:t>
      </w:r>
    </w:p>
    <w:p>
      <w:pPr>
        <w:pStyle w:val="Normal"/>
        <w:spacing w:lineRule="exact" w:line="300" w:before="20" w:after="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COMPUTER LITERACY</w:t>
      </w:r>
    </w:p>
    <w:p>
      <w:pPr>
        <w:pStyle w:val="Normal"/>
        <w:numPr>
          <w:ilvl w:val="0"/>
          <w:numId w:val="7"/>
        </w:numPr>
        <w:spacing w:lineRule="exact" w:line="26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MS-Office Package - EXCEL, Power Point, Word , Primavera,ERP.</w:t>
      </w:r>
    </w:p>
    <w:p>
      <w:pPr>
        <w:pStyle w:val="Normal"/>
        <w:numPr>
          <w:ilvl w:val="0"/>
          <w:numId w:val="7"/>
        </w:numPr>
        <w:pBdr>
          <w:bottom w:val="double" w:sz="6" w:space="0" w:color="000000"/>
        </w:pBdr>
        <w:spacing w:lineRule="exact" w:line="260" w:before="40" w:after="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Hands on experience on ERP (Enterprise Resource Planning by URCIMS).</w:t>
      </w:r>
    </w:p>
    <w:p>
      <w:pPr>
        <w:pStyle w:val="Normal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spacing w:before="60" w:after="60"/>
        <w:jc w:val="center"/>
        <w:rPr>
          <w:rFonts w:ascii="Verdana" w:hAnsi="Verdana" w:cs="Arial"/>
          <w:b/>
          <w:b/>
          <w:sz w:val="17"/>
          <w:szCs w:val="17"/>
          <w:lang w:val="en-GB"/>
        </w:rPr>
      </w:pPr>
      <w:r>
        <w:rPr>
          <w:rFonts w:cs="Arial" w:ascii="Verdana" w:hAnsi="Verdana"/>
          <w:b/>
          <w:sz w:val="17"/>
          <w:szCs w:val="17"/>
          <w:lang w:val="en-GB"/>
        </w:rPr>
        <w:t>PERSONAL DETAILS</w:t>
      </w:r>
    </w:p>
    <w:p>
      <w:pPr>
        <w:pStyle w:val="Normal"/>
        <w:numPr>
          <w:ilvl w:val="0"/>
          <w:numId w:val="7"/>
        </w:numPr>
        <w:spacing w:lineRule="exact" w:line="300" w:before="20" w:after="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Date of Birth</w:t>
        <w:tab/>
        <w:t>:</w:t>
      </w:r>
      <w:r>
        <w:rPr>
          <w:rFonts w:cs="Verdana" w:ascii="Verdana" w:hAnsi="Verdana"/>
          <w:color w:val="000000"/>
          <w:sz w:val="17"/>
          <w:szCs w:val="17"/>
          <w:lang w:val="en-GB"/>
        </w:rPr>
        <w:t xml:space="preserve"> </w:t>
        <w:tab/>
      </w:r>
      <w:r>
        <w:rPr>
          <w:rFonts w:cs="Verdana" w:ascii="Verdana" w:hAnsi="Verdana"/>
          <w:sz w:val="17"/>
          <w:szCs w:val="17"/>
        </w:rPr>
        <w:t>05</w:t>
      </w:r>
      <w:r>
        <w:rPr>
          <w:rFonts w:cs="Verdana" w:ascii="Verdana" w:hAnsi="Verdana"/>
          <w:sz w:val="17"/>
          <w:szCs w:val="17"/>
          <w:vertAlign w:val="superscript"/>
        </w:rPr>
        <w:t xml:space="preserve">th </w:t>
      </w:r>
      <w:r>
        <w:rPr>
          <w:rFonts w:cs="Verdana" w:ascii="Verdana" w:hAnsi="Verdana"/>
          <w:sz w:val="17"/>
          <w:szCs w:val="17"/>
        </w:rPr>
        <w:t>April 1972</w:t>
      </w:r>
    </w:p>
    <w:p>
      <w:pPr>
        <w:pStyle w:val="Normal"/>
        <w:numPr>
          <w:ilvl w:val="0"/>
          <w:numId w:val="7"/>
        </w:numPr>
        <w:spacing w:lineRule="exact" w:line="300" w:before="20" w:after="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</w:rPr>
        <w:t>Father’s Name</w:t>
        <w:tab/>
        <w:t>:</w:t>
        <w:tab/>
        <w:t>Shri Ram Narain</w:t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2160" w:leader="none"/>
        </w:tabs>
        <w:spacing w:lineRule="exact" w:line="280"/>
        <w:ind w:left="2880" w:hanging="2880"/>
        <w:jc w:val="both"/>
        <w:rPr>
          <w:rFonts w:ascii="Verdana" w:hAnsi="Verdana" w:cs="Comic Sans MS"/>
          <w:sz w:val="17"/>
          <w:szCs w:val="17"/>
          <w:lang w:val="en-GB"/>
        </w:rPr>
      </w:pPr>
      <w:r>
        <w:rPr>
          <w:rFonts w:cs="Comic Sans MS" w:ascii="Verdana" w:hAnsi="Verdana"/>
          <w:sz w:val="17"/>
          <w:szCs w:val="17"/>
          <w:lang w:val="en-GB"/>
        </w:rPr>
        <w:t>Residential Address</w:t>
        <w:tab/>
        <w:t>:</w:t>
        <w:tab/>
        <w:t>Rz-320/20,2</w:t>
      </w:r>
      <w:r>
        <w:rPr>
          <w:rFonts w:cs="Comic Sans MS" w:ascii="Verdana" w:hAnsi="Verdana"/>
          <w:sz w:val="17"/>
          <w:szCs w:val="17"/>
          <w:vertAlign w:val="superscript"/>
          <w:lang w:val="en-GB"/>
        </w:rPr>
        <w:t>nd</w:t>
      </w:r>
      <w:r>
        <w:rPr>
          <w:rFonts w:cs="Comic Sans MS" w:ascii="Verdana" w:hAnsi="Verdana"/>
          <w:sz w:val="17"/>
          <w:szCs w:val="17"/>
          <w:lang w:val="en-GB"/>
        </w:rPr>
        <w:t xml:space="preserve"> Floor,Tughlakabad Extn. New Delhi</w:t>
      </w:r>
      <w:r>
        <w:rPr>
          <w:rFonts w:cs="Verdana" w:ascii="Verdana" w:hAnsi="Verdana"/>
          <w:sz w:val="17"/>
          <w:szCs w:val="17"/>
        </w:rPr>
        <w:t>.</w:t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2160" w:leader="none"/>
        </w:tabs>
        <w:spacing w:lineRule="exact" w:line="280"/>
        <w:ind w:left="2880" w:hanging="2880"/>
        <w:jc w:val="both"/>
        <w:rPr>
          <w:rFonts w:ascii="Verdana" w:hAnsi="Verdana" w:cs="Comic Sans MS"/>
          <w:sz w:val="17"/>
          <w:szCs w:val="17"/>
          <w:lang w:val="en-GB"/>
        </w:rPr>
      </w:pPr>
      <w:r>
        <w:rPr>
          <w:rFonts w:cs="Verdana" w:ascii="Verdana" w:hAnsi="Verdana"/>
          <w:color w:val="000000"/>
          <w:sz w:val="17"/>
          <w:szCs w:val="17"/>
          <w:lang w:val="en-GB"/>
        </w:rPr>
        <w:t>Marital Status</w:t>
        <w:tab/>
        <w:t>:</w:t>
        <w:tab/>
        <w:t>Married</w:t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2160" w:leader="none"/>
        </w:tabs>
        <w:spacing w:lineRule="exact" w:line="280"/>
        <w:ind w:left="2880" w:hanging="2880"/>
        <w:jc w:val="both"/>
        <w:rPr>
          <w:rFonts w:ascii="Verdana" w:hAnsi="Verdana" w:cs="Comic Sans MS"/>
          <w:sz w:val="17"/>
          <w:szCs w:val="17"/>
          <w:lang w:val="en-GB"/>
        </w:rPr>
      </w:pPr>
      <w:r>
        <w:rPr>
          <w:rFonts w:cs="Verdana" w:ascii="Verdana" w:hAnsi="Verdana"/>
          <w:color w:val="000000"/>
          <w:sz w:val="17"/>
          <w:szCs w:val="17"/>
          <w:lang w:val="en-GB"/>
        </w:rPr>
        <w:t>Present Salary</w:t>
        <w:tab/>
        <w:t>:</w:t>
        <w:tab/>
        <w:t>1050000/- +Perks</w:t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2160" w:leader="none"/>
        </w:tabs>
        <w:spacing w:lineRule="exact" w:line="280"/>
        <w:ind w:left="2880" w:hanging="2880"/>
        <w:jc w:val="both"/>
        <w:rPr>
          <w:rFonts w:ascii="Verdana" w:hAnsi="Verdana" w:cs="Comic Sans MS"/>
          <w:sz w:val="17"/>
          <w:szCs w:val="17"/>
          <w:lang w:val="en-GB"/>
        </w:rPr>
      </w:pPr>
      <w:r>
        <w:rPr>
          <w:rFonts w:cs="Verdana" w:ascii="Verdana" w:hAnsi="Verdana"/>
          <w:color w:val="000000"/>
          <w:sz w:val="17"/>
          <w:szCs w:val="17"/>
          <w:lang w:val="en-GB"/>
        </w:rPr>
        <w:t>Expected Salary</w:t>
        <w:tab/>
        <w:t>:</w:t>
        <w:tab/>
        <w:t>Negotiable.</w:t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2160" w:leader="none"/>
        </w:tabs>
        <w:spacing w:lineRule="exact" w:line="280"/>
        <w:ind w:left="2880" w:hanging="2880"/>
        <w:jc w:val="both"/>
        <w:rPr>
          <w:rFonts w:ascii="Verdana" w:hAnsi="Verdana" w:cs="Comic Sans MS"/>
          <w:sz w:val="17"/>
          <w:szCs w:val="17"/>
          <w:lang w:val="en-GB"/>
        </w:rPr>
      </w:pPr>
      <w:r>
        <w:rPr>
          <w:rFonts w:cs="Comic Sans MS" w:ascii="Verdana" w:hAnsi="Verdana"/>
          <w:sz w:val="17"/>
          <w:szCs w:val="17"/>
          <w:lang w:val="en-GB"/>
        </w:rPr>
        <w:t>Date:-</w:t>
      </w:r>
    </w:p>
    <w:p>
      <w:pPr>
        <w:pStyle w:val="Normal"/>
        <w:tabs>
          <w:tab w:val="left" w:pos="360" w:leader="none"/>
          <w:tab w:val="left" w:pos="2160" w:leader="none"/>
        </w:tabs>
        <w:spacing w:lineRule="exact" w:line="280"/>
        <w:ind w:left="2880" w:hanging="0"/>
        <w:jc w:val="both"/>
        <w:rPr>
          <w:rFonts w:ascii="Verdana" w:hAnsi="Verdana" w:cs="Comic Sans MS"/>
          <w:sz w:val="17"/>
          <w:szCs w:val="17"/>
          <w:lang w:val="en-GB"/>
        </w:rPr>
      </w:pPr>
      <w:r>
        <w:rPr>
          <w:rFonts w:cs="Comic Sans MS" w:ascii="Verdana" w:hAnsi="Verdana"/>
          <w:sz w:val="17"/>
          <w:szCs w:val="17"/>
          <w:lang w:val="en-GB"/>
        </w:rPr>
      </w:r>
    </w:p>
    <w:p>
      <w:pPr>
        <w:pStyle w:val="Normal"/>
        <w:tabs>
          <w:tab w:val="left" w:pos="360" w:leader="none"/>
          <w:tab w:val="left" w:pos="2160" w:leader="none"/>
        </w:tabs>
        <w:spacing w:lineRule="exact" w:line="280"/>
        <w:jc w:val="both"/>
        <w:rPr>
          <w:rFonts w:ascii="Verdana" w:hAnsi="Verdana" w:cs="Comic Sans MS"/>
          <w:sz w:val="17"/>
          <w:szCs w:val="17"/>
          <w:lang w:val="en-GB"/>
        </w:rPr>
      </w:pPr>
      <w:r>
        <w:rPr>
          <w:rFonts w:eastAsia="Verdana" w:cs="Verdana" w:ascii="Verdana" w:hAnsi="Verdana"/>
          <w:sz w:val="17"/>
          <w:szCs w:val="17"/>
          <w:lang w:val="en-GB"/>
        </w:rPr>
        <w:t xml:space="preserve">      </w:t>
      </w:r>
      <w:r>
        <w:rPr>
          <w:rFonts w:cs="Comic Sans MS" w:ascii="Verdana" w:hAnsi="Verdana"/>
          <w:sz w:val="17"/>
          <w:szCs w:val="17"/>
          <w:lang w:val="en-GB"/>
        </w:rPr>
        <w:t>Place: -</w:t>
        <w:tab/>
        <w:tab/>
        <w:tab/>
        <w:tab/>
        <w:tab/>
        <w:tab/>
        <w:tab/>
        <w:tab/>
        <w:t>SANJIV KUMAR SINHA</w:t>
      </w:r>
    </w:p>
    <w:sectPr>
      <w:footerReference w:type="default" r:id="rId4"/>
      <w:type w:val="nextPage"/>
      <w:pgSz w:w="11906" w:h="16838"/>
      <w:pgMar w:left="1008" w:right="1080" w:header="0" w:top="1008" w:footer="720" w:bottom="1008" w:gutter="0"/>
      <w:pgBorders w:display="allPages" w:offsetFrom="text">
        <w:top w:val="single" w:sz="24" w:space="26" w:color="000000"/>
        <w:left w:val="single" w:sz="24" w:space="30" w:color="000000"/>
        <w:bottom w:val="single" w:sz="24" w:space="12" w:color="000000"/>
        <w:right w:val="single" w:sz="24" w:space="26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</w:abstractNum>
  <w:abstractNum w:abstractNumId="4"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  <w:lang w:val="en-GB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  <w:lang w:val="en-GB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numFmt w:val="bullet"/>
      <w:lvlText w:val=""/>
      <w:lvlJc w:val="left"/>
      <w:pPr>
        <w:ind w:left="240" w:hanging="240"/>
      </w:pPr>
      <w:rPr>
        <w:rFonts w:ascii="Wingdings" w:hAnsi="Wingdings" w:cs="Wingdings" w:hint="default"/>
        <w:sz w:val="12"/>
        <w:rFonts w:cs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  <w:rPr/>
    </w:lvl>
  </w:abstractNum>
  <w:abstractNum w:abstractNumId="7"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7"/>
        <w:szCs w:val="17"/>
        <w:rFonts w:cs="Wingdings"/>
        <w:color w:val="000000"/>
        <w:lang w:val="en-GB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textAlignment w:val="baseline"/>
    </w:pPr>
    <w:rPr>
      <w:rFonts w:ascii="Tahoma" w:hAnsi="Tahoma" w:eastAsia="Times New Roman" w:cs="Tahoma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ind w:left="-1800" w:hanging="0"/>
      <w:outlineLvl w:val="0"/>
    </w:pPr>
    <w:rPr>
      <w:rFonts w:ascii="Times New Roman" w:hAnsi="Times New Roman" w:cs="Times New Roman"/>
      <w:sz w:val="32"/>
      <w:szCs w:val="28"/>
      <w:lang w:val="de-D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styleId="WW8Num1z0">
    <w:name w:val="WW8Num1z0"/>
    <w:qFormat/>
    <w:rPr>
      <w:rFonts w:ascii="Wingdings" w:hAnsi="Wingdings" w:cs="Wingdings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000000"/>
      <w:sz w:val="17"/>
      <w:szCs w:val="17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lang w:val="en-GB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1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Verdana" w:hAnsi="Verdana" w:eastAsia="Times New Roman" w:cs="Times New Roman"/>
      <w:color w:val="000000"/>
      <w:sz w:val="17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color w:val="000000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Wingdings" w:hAnsi="Wingdings" w:cs="Wingdings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color w:val="000000"/>
      <w:sz w:val="17"/>
      <w:szCs w:val="17"/>
      <w:lang w:val="en-GB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  <w:lang w:val="en-US" w:bidi="ar-SA"/>
    </w:rPr>
  </w:style>
  <w:style w:type="character" w:styleId="HeaderChar">
    <w:name w:val="Header Char"/>
    <w:qFormat/>
    <w:rPr>
      <w:rFonts w:ascii="Tahoma" w:hAnsi="Tahoma" w:cs="Tahoma"/>
      <w:sz w:val="24"/>
      <w:szCs w:val="24"/>
      <w:lang w:val="en-US" w:bidi="ar-SA"/>
    </w:rPr>
  </w:style>
  <w:style w:type="character" w:styleId="FooterChar">
    <w:name w:val="Footer Char"/>
    <w:qFormat/>
    <w:rPr>
      <w:rFonts w:ascii="Tahoma" w:hAnsi="Tahoma" w:cs="Tahoma"/>
      <w:sz w:val="24"/>
      <w:szCs w:val="24"/>
      <w:lang w:val="en-US" w:bidi="ar-SA"/>
    </w:rPr>
  </w:style>
  <w:style w:type="paragraph" w:styleId="Heading">
    <w:name w:val="Heading"/>
    <w:basedOn w:val="Normal"/>
    <w:next w:val="TextBody"/>
    <w:qFormat/>
    <w:pPr>
      <w:suppressAutoHyphens w:val="true"/>
      <w:jc w:val="center"/>
    </w:pPr>
    <w:rPr>
      <w:rFonts w:ascii="Times New Roman" w:hAnsi="Times New Roman" w:cs="Times New Roman"/>
      <w:b/>
      <w:sz w:val="20"/>
      <w:szCs w:val="20"/>
    </w:rPr>
  </w:style>
  <w:style w:type="paragraph" w:styleId="TextBody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uppressAutoHyphens w:val="true"/>
    </w:pPr>
    <w:rPr>
      <w:rFonts w:cs="Tahoma"/>
      <w:sz w:val="16"/>
      <w:szCs w:val="16"/>
    </w:rPr>
  </w:style>
  <w:style w:type="paragraph" w:styleId="TextBodyIndent">
    <w:name w:val="Body Text Indent"/>
    <w:basedOn w:val="Normal"/>
    <w:pPr>
      <w:suppressAutoHyphens w:val="true"/>
      <w:ind w:left="-1800" w:hanging="0"/>
      <w:jc w:val="both"/>
    </w:pPr>
    <w:rPr>
      <w:rFonts w:ascii="Times New Roman" w:hAnsi="Times New Roman" w:cs="Times New Roman"/>
      <w:sz w:val="27"/>
      <w:szCs w:val="27"/>
    </w:rPr>
  </w:style>
  <w:style w:type="paragraph" w:styleId="CommentText">
    <w:name w:val="Comment Text"/>
    <w:basedOn w:val="Normal"/>
    <w:qFormat/>
    <w:pPr>
      <w:suppressAutoHyphens w:val="true"/>
    </w:pPr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>
      <w:suppressAutoHyphens w:val="true"/>
    </w:pPr>
    <w:rPr>
      <w:b/>
      <w:bCs/>
    </w:rPr>
  </w:style>
  <w:style w:type="paragraph" w:styleId="Achievement">
    <w:name w:val="Achievement"/>
    <w:basedOn w:val="TextBody"/>
    <w:qFormat/>
    <w:pPr>
      <w:numPr>
        <w:ilvl w:val="0"/>
        <w:numId w:val="5"/>
      </w:numPr>
      <w:suppressAutoHyphens w:val="true"/>
      <w:spacing w:lineRule="atLeast" w:line="240" w:before="0" w:after="60"/>
      <w:jc w:val="both"/>
    </w:pPr>
    <w:rPr>
      <w:rFonts w:ascii="Garamond" w:hAnsi="Garamond" w:cs="Garamond"/>
      <w:sz w:val="22"/>
      <w:szCs w:val="20"/>
    </w:rPr>
  </w:style>
  <w:style w:type="paragraph" w:styleId="NormalWeb">
    <w:name w:val="Normal (Web)"/>
    <w:basedOn w:val="Normal"/>
    <w:qFormat/>
    <w:pPr>
      <w:suppressAutoHyphens w:val="true"/>
      <w:spacing w:before="100" w:after="100"/>
    </w:pPr>
    <w:rPr>
      <w:rFonts w:ascii="Times New Roman" w:hAnsi="Times New Roman" w:cs="Times New Roman"/>
    </w:rPr>
  </w:style>
  <w:style w:type="paragraph" w:styleId="JobTitle">
    <w:name w:val="Job Title"/>
    <w:next w:val="Achievement"/>
    <w:qFormat/>
    <w:pPr>
      <w:widowControl/>
      <w:suppressAutoHyphens w:val="true"/>
      <w:spacing w:lineRule="atLeast" w:line="220" w:before="40" w:after="40"/>
      <w:textAlignment w:val="baseline"/>
    </w:pPr>
    <w:rPr>
      <w:rFonts w:ascii="Garamond" w:hAnsi="Garamond" w:eastAsia="Times New Roman" w:cs="Garamond"/>
      <w:i/>
      <w:color w:val="auto"/>
      <w:spacing w:val="5"/>
      <w:sz w:val="23"/>
      <w:szCs w:val="20"/>
      <w:lang w:val="en-US" w:bidi="ar-SA" w:eastAsia="zh-CN"/>
    </w:rPr>
  </w:style>
  <w:style w:type="paragraph" w:styleId="Char">
    <w:name w:val="Char"/>
    <w:basedOn w:val="Normal"/>
    <w:qFormat/>
    <w:pPr>
      <w:suppressAutoHyphens w:val="true"/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ListBullet">
    <w:name w:val="List Bullet"/>
    <w:basedOn w:val="Normal"/>
    <w:qFormat/>
    <w:pPr>
      <w:numPr>
        <w:ilvl w:val="0"/>
        <w:numId w:val="6"/>
      </w:numPr>
    </w:pPr>
    <w:rPr/>
  </w:style>
  <w:style w:type="paragraph" w:styleId="ListParagraph">
    <w:name w:val="List Paragraph"/>
    <w:basedOn w:val="Normal"/>
    <w:qFormat/>
    <w:pPr>
      <w:suppressAutoHyphens w:val="true"/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PlainText">
    <w:name w:val="Plain Text"/>
    <w:basedOn w:val="Normal"/>
    <w:qFormat/>
    <w:pPr>
      <w:suppressAutoHyphens w:val="true"/>
    </w:pPr>
    <w:rPr>
      <w:rFonts w:ascii="Courier New" w:hAnsi="Courier New" w:cs="Courier New"/>
      <w:sz w:val="20"/>
      <w:szCs w:val="20"/>
    </w:rPr>
  </w:style>
  <w:style w:type="paragraph" w:styleId="CharChar1Char">
    <w:name w:val="Char Char1 Char"/>
    <w:basedOn w:val="Normal"/>
    <w:qFormat/>
    <w:pPr>
      <w:suppressAutoHyphens w:val="true"/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Tab">
    <w:name w:val="Tab"/>
    <w:basedOn w:val="Normal"/>
    <w:qFormat/>
    <w:pPr>
      <w:suppressAutoHyphens w:val="true"/>
      <w:spacing w:lineRule="auto" w:line="264"/>
      <w:jc w:val="both"/>
    </w:pPr>
    <w:rPr>
      <w:rFonts w:ascii="Arial" w:hAnsi="Arial" w:cs="Arial"/>
      <w:sz w:val="20"/>
      <w:szCs w:val="20"/>
      <w:lang w:val="en-GB"/>
    </w:rPr>
  </w:style>
  <w:style w:type="paragraph" w:styleId="CharCharCharCharCharCharChar">
    <w:name w:val="Char Char Char Char Char Char Char"/>
    <w:basedOn w:val="Normal"/>
    <w:qFormat/>
    <w:pPr>
      <w:suppressAutoHyphens w:val="true"/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NoSpacing">
    <w:name w:val="No Spacing"/>
    <w:qFormat/>
    <w:pPr>
      <w:widowControl/>
      <w:suppressAutoHyphens w:val="true"/>
      <w:textAlignment w:val="baseline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BodyTextIndent2">
    <w:name w:val="Body Text Indent 2"/>
    <w:basedOn w:val="Normal"/>
    <w:qFormat/>
    <w:pPr>
      <w:suppressAutoHyphens w:val="true"/>
      <w:spacing w:lineRule="auto" w:line="480" w:before="0" w:after="120"/>
      <w:ind w:left="360" w:hanging="0"/>
    </w:pPr>
    <w:rPr>
      <w:rFonts w:ascii="Times New Roman" w:hAnsi="Times New Roman" w:eastAsia="SimSun;宋体" w:cs="Times New Roman"/>
    </w:rPr>
  </w:style>
  <w:style w:type="paragraph" w:styleId="DocumentMap">
    <w:name w:val="Document Map"/>
    <w:basedOn w:val="Normal"/>
    <w:qFormat/>
    <w:pPr>
      <w:suppressAutoHyphens w:val="true"/>
    </w:pPr>
    <w:rPr>
      <w:rFonts w:cs="Tahoma"/>
      <w:sz w:val="16"/>
      <w:szCs w:val="16"/>
    </w:rPr>
  </w:style>
  <w:style w:type="paragraph" w:styleId="Header">
    <w:name w:val="Header"/>
    <w:basedOn w:val="Normal"/>
    <w:pPr>
      <w:suppressAutoHyphens w:val="true"/>
    </w:pPr>
    <w:rPr/>
  </w:style>
  <w:style w:type="paragraph" w:styleId="Footer">
    <w:name w:val="Footer"/>
    <w:basedOn w:val="Normal"/>
    <w:pPr>
      <w:suppressAutoHyphens w:val="true"/>
    </w:pPr>
    <w:rPr/>
  </w:style>
  <w:style w:type="paragraph" w:styleId="Char1">
    <w:name w:val=" Char"/>
    <w:basedOn w:val="Normal"/>
    <w:qFormat/>
    <w:pPr>
      <w:suppressAutoHyphens w:val="false"/>
      <w:spacing w:lineRule="exact" w:line="240" w:before="60" w:after="160"/>
      <w:textAlignment w:val="auto"/>
    </w:pPr>
    <w:rPr>
      <w:rFonts w:ascii="Verdana" w:hAnsi="Verdana" w:cs="Arial"/>
      <w:color w:val="FF00FF"/>
      <w:sz w:val="20"/>
      <w:lang w:val="en-GB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anjiv.sinha01@hotmail.com/sanjiv.sinha2016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2011-12-15T18:40:00Z</dcterms:created>
  <dc:creator>user</dc:creator>
  <dc:description/>
  <cp:keywords/>
  <dc:language>en-US</dc:language>
  <cp:lastModifiedBy>00563</cp:lastModifiedBy>
  <dcterms:modified xsi:type="dcterms:W3CDTF">2016-11-28T17:29:00Z</dcterms:modified>
  <cp:revision>187</cp:revision>
  <dc:subject/>
  <dc:title>CURRICULAM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Shikha Khanna</vt:lpwstr>
  </property>
  <property fmtid="{D5CDD505-2E9C-101B-9397-08002B2CF9AE}" pid="3" name="CorrespondenceListID">
    <vt:lpwstr>376246.000000000</vt:lpwstr>
  </property>
  <property fmtid="{D5CDD505-2E9C-101B-9397-08002B2CF9AE}" pid="4" name="CustomerCode">
    <vt:lpwstr>100412CS396708</vt:lpwstr>
  </property>
  <property fmtid="{D5CDD505-2E9C-101B-9397-08002B2CF9AE}" pid="5" name="CustomerID">
    <vt:lpwstr>396708.000000000</vt:lpwstr>
  </property>
  <property fmtid="{D5CDD505-2E9C-101B-9397-08002B2CF9AE}" pid="6" name="DeveloperAllocationDateTime">
    <vt:lpwstr>2010-05-05T17:16:37Z</vt:lpwstr>
  </property>
  <property fmtid="{D5CDD505-2E9C-101B-9397-08002B2CF9AE}" pid="7" name="DeveloperName">
    <vt:lpwstr>Sharad Simon</vt:lpwstr>
  </property>
  <property fmtid="{D5CDD505-2E9C-101B-9397-08002B2CF9AE}" pid="8" name="DeveloperVersionID">
    <vt:lpwstr>4608.00000000000</vt:lpwstr>
  </property>
  <property fmtid="{D5CDD505-2E9C-101B-9397-08002B2CF9AE}" pid="9" name="ExecutionStage">
    <vt:lpwstr>Auditing Done</vt:lpwstr>
  </property>
  <property fmtid="{D5CDD505-2E9C-101B-9397-08002B2CF9AE}" pid="10" name="ExperienceLevel">
    <vt:lpwstr>30.0000000000000</vt:lpwstr>
  </property>
  <property fmtid="{D5CDD505-2E9C-101B-9397-08002B2CF9AE}" pid="11" name="FlaggedParentExecutionIDs">
    <vt:lpwstr/>
  </property>
  <property fmtid="{D5CDD505-2E9C-101B-9397-08002B2CF9AE}" pid="12" name="Format">
    <vt:lpwstr>Mixed</vt:lpwstr>
  </property>
  <property fmtid="{D5CDD505-2E9C-101B-9397-08002B2CF9AE}" pid="13" name="FunctionalArea">
    <vt:lpwstr>Site Engineering / Project Management;</vt:lpwstr>
  </property>
  <property fmtid="{D5CDD505-2E9C-101B-9397-08002B2CF9AE}" pid="14" name="IsFlagDraftRequestRejected">
    <vt:lpwstr>False</vt:lpwstr>
  </property>
  <property fmtid="{D5CDD505-2E9C-101B-9397-08002B2CF9AE}" pid="15" name="IsRUA">
    <vt:lpwstr>False</vt:lpwstr>
  </property>
  <property fmtid="{D5CDD505-2E9C-101B-9397-08002B2CF9AE}" pid="16" name="IsReFlashed">
    <vt:lpwstr>False</vt:lpwstr>
  </property>
  <property fmtid="{D5CDD505-2E9C-101B-9397-08002B2CF9AE}" pid="17" name="IsResBillingProfileCreated">
    <vt:lpwstr>Y</vt:lpwstr>
  </property>
  <property fmtid="{D5CDD505-2E9C-101B-9397-08002B2CF9AE}" pid="18" name="IsSoftCopy">
    <vt:lpwstr>Y</vt:lpwstr>
  </property>
  <property fmtid="{D5CDD505-2E9C-101B-9397-08002B2CF9AE}" pid="19" name="NormDays">
    <vt:lpwstr>8.00:00:00</vt:lpwstr>
  </property>
  <property fmtid="{D5CDD505-2E9C-101B-9397-08002B2CF9AE}" pid="20" name="Order">
    <vt:lpwstr>3923400.00000000</vt:lpwstr>
  </property>
  <property fmtid="{D5CDD505-2E9C-101B-9397-08002B2CF9AE}" pid="21" name="OriginalDeveloperID">
    <vt:lpwstr>19e11549-d88b-4b1b-8bca-731d93138a10</vt:lpwstr>
  </property>
  <property fmtid="{D5CDD505-2E9C-101B-9397-08002B2CF9AE}" pid="22" name="OriginalDocumentVersionID">
    <vt:lpwstr>2048.00000000000</vt:lpwstr>
  </property>
  <property fmtid="{D5CDD505-2E9C-101B-9397-08002B2CF9AE}" pid="23" name="QABonusScore">
    <vt:lpwstr>0</vt:lpwstr>
  </property>
  <property fmtid="{D5CDD505-2E9C-101B-9397-08002B2CF9AE}" pid="24" name="QADateTime">
    <vt:lpwstr>2010-05-17T17:14:27Z</vt:lpwstr>
  </property>
  <property fmtid="{D5CDD505-2E9C-101B-9397-08002B2CF9AE}" pid="25" name="QAFactualFiguresScore">
    <vt:lpwstr>0</vt:lpwstr>
  </property>
  <property fmtid="{D5CDD505-2E9C-101B-9397-08002B2CF9AE}" pid="26" name="QAFocusAreaScore">
    <vt:lpwstr>0</vt:lpwstr>
  </property>
  <property fmtid="{D5CDD505-2E9C-101B-9397-08002B2CF9AE}" pid="27" name="QAFormattingScore">
    <vt:lpwstr>0</vt:lpwstr>
  </property>
  <property fmtid="{D5CDD505-2E9C-101B-9397-08002B2CF9AE}" pid="28" name="QAGrammarScore">
    <vt:lpwstr>0</vt:lpwstr>
  </property>
  <property fmtid="{D5CDD505-2E9C-101B-9397-08002B2CF9AE}" pid="29" name="QAQualityScore">
    <vt:lpwstr>0</vt:lpwstr>
  </property>
  <property fmtid="{D5CDD505-2E9C-101B-9397-08002B2CF9AE}" pid="30" name="Rating">
    <vt:lpwstr>1</vt:lpwstr>
  </property>
  <property fmtid="{D5CDD505-2E9C-101B-9397-08002B2CF9AE}" pid="31" name="ReAssignedRUAActorID">
    <vt:lpwstr/>
  </property>
  <property fmtid="{D5CDD505-2E9C-101B-9397-08002B2CF9AE}" pid="32" name="ReFlashParentExecutionIDs">
    <vt:lpwstr/>
  </property>
  <property fmtid="{D5CDD505-2E9C-101B-9397-08002B2CF9AE}" pid="33" name="ResumeDevelopmentListID">
    <vt:lpwstr>132946.000000000</vt:lpwstr>
  </property>
  <property fmtid="{D5CDD505-2E9C-101B-9397-08002B2CF9AE}" pid="34" name="SendMail">
    <vt:lpwstr>True</vt:lpwstr>
  </property>
  <property fmtid="{D5CDD505-2E9C-101B-9397-08002B2CF9AE}" pid="35" name="SuspendedBy">
    <vt:lpwstr/>
  </property>
  <property fmtid="{D5CDD505-2E9C-101B-9397-08002B2CF9AE}" pid="36" name="SuspendedReason">
    <vt:lpwstr/>
  </property>
  <property fmtid="{D5CDD505-2E9C-101B-9397-08002B2CF9AE}" pid="37" name="SuspendedTag">
    <vt:lpwstr/>
  </property>
  <property fmtid="{D5CDD505-2E9C-101B-9397-08002B2CF9AE}" pid="38" name="TemplateUrl">
    <vt:lpwstr/>
  </property>
  <property fmtid="{D5CDD505-2E9C-101B-9397-08002B2CF9AE}" pid="39" name="Trans_Service_ID">
    <vt:lpwstr>1481265</vt:lpwstr>
  </property>
  <property fmtid="{D5CDD505-2E9C-101B-9397-08002B2CF9AE}" pid="40" name="TransactionCode">
    <vt:lpwstr>100412TS480511</vt:lpwstr>
  </property>
  <property fmtid="{D5CDD505-2E9C-101B-9397-08002B2CF9AE}" pid="41" name="TransactionID">
    <vt:lpwstr>480511.000000000</vt:lpwstr>
  </property>
  <property fmtid="{D5CDD505-2E9C-101B-9397-08002B2CF9AE}" pid="42" name="VisibleOnSMSPage">
    <vt:lpwstr>True</vt:lpwstr>
  </property>
  <property fmtid="{D5CDD505-2E9C-101B-9397-08002B2CF9AE}" pid="43" name="WorkflowExecutionID">
    <vt:lpwstr>32273.0000000000</vt:lpwstr>
  </property>
  <property fmtid="{D5CDD505-2E9C-101B-9397-08002B2CF9AE}" pid="44" name="WorkflowStatus">
    <vt:lpwstr>Under Process</vt:lpwstr>
  </property>
  <property fmtid="{D5CDD505-2E9C-101B-9397-08002B2CF9AE}" pid="45" name="_SourceUrl">
    <vt:lpwstr/>
  </property>
  <property fmtid="{D5CDD505-2E9C-101B-9397-08002B2CF9AE}" pid="46" name="xd_ProgID">
    <vt:lpwstr/>
  </property>
</Properties>
</file>