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E803" w14:textId="77777777" w:rsidR="00E3597B" w:rsidRPr="002C5CEA" w:rsidRDefault="00E3597B" w:rsidP="002C5CEA">
      <w:pPr>
        <w:pStyle w:val="NoSpacing"/>
        <w:rPr>
          <w:i/>
          <w:color w:val="1F497D" w:themeColor="text2"/>
        </w:rPr>
      </w:pPr>
    </w:p>
    <w:tbl>
      <w:tblPr>
        <w:tblStyle w:val="TableGrid"/>
        <w:tblW w:w="0" w:type="auto"/>
        <w:tblBorders>
          <w:top w:val="single" w:sz="8" w:space="0" w:color="17365D" w:themeColor="text2" w:themeShade="BF"/>
          <w:left w:val="none" w:sz="0" w:space="0" w:color="auto"/>
          <w:bottom w:val="single" w:sz="12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2381"/>
        <w:gridCol w:w="1709"/>
        <w:gridCol w:w="3142"/>
      </w:tblGrid>
      <w:tr w:rsidR="001B57DF" w14:paraId="0EA6413C" w14:textId="77777777" w:rsidTr="001B57DF">
        <w:trPr>
          <w:trHeight w:val="250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D1B8D2" w14:textId="4719371D" w:rsidR="001B57DF" w:rsidRPr="001B57DF" w:rsidRDefault="00CB5D99" w:rsidP="001B57DF">
            <w:pPr>
              <w:pStyle w:val="NoSpacing"/>
              <w:numPr>
                <w:ilvl w:val="0"/>
                <w:numId w:val="11"/>
              </w:numPr>
              <w:ind w:left="342" w:right="-108" w:hanging="180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</w:rPr>
              <w:t>660 Orange St.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EAC2257" w14:textId="6AF562BA" w:rsidR="001B57DF" w:rsidRPr="001B57DF" w:rsidRDefault="00CB5D99" w:rsidP="001B57DF">
            <w:pPr>
              <w:pStyle w:val="NoSpacing"/>
              <w:numPr>
                <w:ilvl w:val="0"/>
                <w:numId w:val="11"/>
              </w:numPr>
              <w:ind w:left="252" w:right="-129" w:hanging="183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</w:rPr>
              <w:t>Daly City</w:t>
            </w:r>
            <w:r w:rsidR="00EC462A">
              <w:rPr>
                <w:i/>
                <w:color w:val="1F497D" w:themeColor="text2"/>
              </w:rPr>
              <w:t>, CA. 94</w:t>
            </w:r>
            <w:r>
              <w:rPr>
                <w:i/>
                <w:color w:val="1F497D" w:themeColor="text2"/>
              </w:rPr>
              <w:t>014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CAE131B" w14:textId="77777777" w:rsidR="001B57DF" w:rsidRPr="001B57DF" w:rsidRDefault="001B57DF" w:rsidP="001B57DF">
            <w:pPr>
              <w:pStyle w:val="NoSpacing"/>
              <w:numPr>
                <w:ilvl w:val="0"/>
                <w:numId w:val="11"/>
              </w:numPr>
              <w:ind w:left="252" w:hanging="162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</w:rPr>
              <w:t>650.291.9348</w:t>
            </w:r>
          </w:p>
        </w:tc>
        <w:tc>
          <w:tcPr>
            <w:tcW w:w="30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1FF928" w14:textId="77777777" w:rsidR="001B57DF" w:rsidRPr="001B57DF" w:rsidRDefault="00FB3641" w:rsidP="001B57DF">
            <w:pPr>
              <w:pStyle w:val="NoSpacing"/>
              <w:numPr>
                <w:ilvl w:val="0"/>
                <w:numId w:val="11"/>
              </w:numPr>
              <w:ind w:left="387" w:hanging="136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</w:rPr>
              <w:t>f</w:t>
            </w:r>
            <w:r w:rsidR="004D5FFB">
              <w:rPr>
                <w:i/>
                <w:color w:val="1F497D" w:themeColor="text2"/>
              </w:rPr>
              <w:t>lores.george.m</w:t>
            </w:r>
            <w:r w:rsidR="001B57DF" w:rsidRPr="002C5CEA">
              <w:rPr>
                <w:i/>
                <w:color w:val="1F497D" w:themeColor="text2"/>
              </w:rPr>
              <w:t>@gmail.com</w:t>
            </w:r>
          </w:p>
        </w:tc>
      </w:tr>
      <w:tr w:rsidR="00956931" w14:paraId="69D86D2D" w14:textId="77777777" w:rsidTr="001B57DF">
        <w:trPr>
          <w:trHeight w:val="243"/>
        </w:trPr>
        <w:tc>
          <w:tcPr>
            <w:tcW w:w="9360" w:type="dxa"/>
            <w:gridSpan w:val="4"/>
            <w:tcBorders>
              <w:top w:val="nil"/>
            </w:tcBorders>
            <w:shd w:val="clear" w:color="auto" w:fill="DBE5F1" w:themeFill="accent1" w:themeFillTint="33"/>
          </w:tcPr>
          <w:p w14:paraId="1B215C23" w14:textId="77777777" w:rsidR="00956931" w:rsidRPr="002C5CEA" w:rsidRDefault="00F027A2" w:rsidP="002C5CEA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  <w:r w:rsidRPr="002C5CEA">
              <w:rPr>
                <w:color w:val="17365D" w:themeColor="text2" w:themeShade="BF"/>
                <w:sz w:val="32"/>
                <w:szCs w:val="32"/>
              </w:rPr>
              <w:t>George</w:t>
            </w:r>
            <w:r w:rsidR="00C0150A">
              <w:rPr>
                <w:color w:val="17365D" w:themeColor="text2" w:themeShade="BF"/>
                <w:sz w:val="32"/>
                <w:szCs w:val="32"/>
              </w:rPr>
              <w:t xml:space="preserve"> M.</w:t>
            </w:r>
            <w:r w:rsidRPr="002C5CEA">
              <w:rPr>
                <w:color w:val="17365D" w:themeColor="text2" w:themeShade="BF"/>
                <w:sz w:val="32"/>
                <w:szCs w:val="32"/>
              </w:rPr>
              <w:t xml:space="preserve"> Flores</w:t>
            </w:r>
          </w:p>
        </w:tc>
      </w:tr>
    </w:tbl>
    <w:p w14:paraId="2EE1359C" w14:textId="77777777" w:rsidR="00956931" w:rsidRPr="002C5CEA" w:rsidRDefault="00956931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10"/>
        <w:gridCol w:w="1124"/>
        <w:gridCol w:w="90"/>
        <w:gridCol w:w="2116"/>
        <w:gridCol w:w="1337"/>
        <w:gridCol w:w="633"/>
        <w:gridCol w:w="1900"/>
      </w:tblGrid>
      <w:tr w:rsidR="006E2E30" w14:paraId="3C272D80" w14:textId="77777777" w:rsidTr="006E2E30">
        <w:trPr>
          <w:trHeight w:val="135"/>
        </w:trPr>
        <w:tc>
          <w:tcPr>
            <w:tcW w:w="2160" w:type="dxa"/>
            <w:gridSpan w:val="2"/>
            <w:tcBorders>
              <w:bottom w:val="single" w:sz="8" w:space="0" w:color="17365D" w:themeColor="text2" w:themeShade="BF"/>
            </w:tcBorders>
            <w:shd w:val="clear" w:color="auto" w:fill="DBE5F1" w:themeFill="accent1" w:themeFillTint="33"/>
          </w:tcPr>
          <w:p w14:paraId="10D2687B" w14:textId="77777777" w:rsidR="006E2E30" w:rsidRPr="00E456BA" w:rsidRDefault="006E2E30" w:rsidP="001B57DF">
            <w:pPr>
              <w:tabs>
                <w:tab w:val="left" w:pos="1440"/>
                <w:tab w:val="left" w:pos="195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Qualifications</w:t>
            </w:r>
            <w:r>
              <w:rPr>
                <w:color w:val="17365D" w:themeColor="text2" w:themeShade="BF"/>
                <w:sz w:val="24"/>
                <w:szCs w:val="24"/>
              </w:rPr>
              <w:tab/>
            </w:r>
          </w:p>
        </w:tc>
        <w:tc>
          <w:tcPr>
            <w:tcW w:w="7200" w:type="dxa"/>
            <w:gridSpan w:val="6"/>
            <w:tcBorders>
              <w:bottom w:val="single" w:sz="8" w:space="0" w:color="17365D" w:themeColor="text2" w:themeShade="BF"/>
            </w:tcBorders>
            <w:shd w:val="clear" w:color="auto" w:fill="auto"/>
          </w:tcPr>
          <w:p w14:paraId="72FF031C" w14:textId="77777777" w:rsidR="006E2E30" w:rsidRPr="006E2E30" w:rsidRDefault="006E2E30" w:rsidP="006E2E30">
            <w:pPr>
              <w:tabs>
                <w:tab w:val="left" w:pos="2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74227F" w14:paraId="23A57A2A" w14:textId="77777777" w:rsidTr="00183D59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2257"/>
        </w:trPr>
        <w:tc>
          <w:tcPr>
            <w:tcW w:w="4140" w:type="dxa"/>
            <w:gridSpan w:val="4"/>
          </w:tcPr>
          <w:p w14:paraId="460969BB" w14:textId="72BEF952" w:rsidR="0074227F" w:rsidRPr="002C5CEA" w:rsidRDefault="001B57DF" w:rsidP="00F027A2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Extensive Quality Assurance e</w:t>
            </w:r>
            <w:r w:rsidR="0074227F" w:rsidRPr="002C5CEA">
              <w:rPr>
                <w:color w:val="17365D" w:themeColor="text2" w:themeShade="BF"/>
              </w:rPr>
              <w:t>xperience</w:t>
            </w:r>
            <w:r w:rsidR="00CB5D99">
              <w:rPr>
                <w:color w:val="17365D" w:themeColor="text2" w:themeShade="BF"/>
              </w:rPr>
              <w:t xml:space="preserve"> in gaming</w:t>
            </w:r>
            <w:r w:rsidR="0074227F" w:rsidRPr="002C5CEA">
              <w:rPr>
                <w:color w:val="17365D" w:themeColor="text2" w:themeShade="BF"/>
              </w:rPr>
              <w:t>.</w:t>
            </w:r>
          </w:p>
          <w:p w14:paraId="722A09CA" w14:textId="77777777" w:rsidR="0074227F" w:rsidRPr="002C5CEA" w:rsidRDefault="0074227F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 w:rsidRPr="002C5CEA">
              <w:rPr>
                <w:color w:val="17365D" w:themeColor="text2" w:themeShade="BF"/>
              </w:rPr>
              <w:t>Takes initiative to support and assist colleagues to improve teamwork and overall productivity.</w:t>
            </w:r>
          </w:p>
          <w:p w14:paraId="51C688F0" w14:textId="77777777" w:rsidR="0074227F" w:rsidRPr="009160C7" w:rsidRDefault="0074227F" w:rsidP="00DE0C29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2C5CEA">
              <w:rPr>
                <w:color w:val="17365D" w:themeColor="text2" w:themeShade="BF"/>
              </w:rPr>
              <w:t>Committ</w:t>
            </w:r>
            <w:r w:rsidR="001B57DF">
              <w:rPr>
                <w:color w:val="17365D" w:themeColor="text2" w:themeShade="BF"/>
              </w:rPr>
              <w:t>ed to quality and to the follow-</w:t>
            </w:r>
            <w:r w:rsidRPr="002C5CEA">
              <w:rPr>
                <w:color w:val="17365D" w:themeColor="text2" w:themeShade="BF"/>
              </w:rPr>
              <w:t>through of a project.</w:t>
            </w:r>
          </w:p>
        </w:tc>
        <w:tc>
          <w:tcPr>
            <w:tcW w:w="3870" w:type="dxa"/>
            <w:gridSpan w:val="3"/>
          </w:tcPr>
          <w:p w14:paraId="48803115" w14:textId="5F2A7D84" w:rsidR="0074227F" w:rsidRDefault="0047619E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Strong w</w:t>
            </w:r>
            <w:r w:rsidR="0074227F" w:rsidRPr="002C5CEA">
              <w:rPr>
                <w:color w:val="17365D" w:themeColor="text2" w:themeShade="BF"/>
              </w:rPr>
              <w:t>ritten</w:t>
            </w:r>
            <w:r w:rsidR="00CB5D99">
              <w:rPr>
                <w:color w:val="17365D" w:themeColor="text2" w:themeShade="BF"/>
              </w:rPr>
              <w:t xml:space="preserve"> and verbal</w:t>
            </w:r>
            <w:r w:rsidR="0074227F" w:rsidRPr="002C5CEA">
              <w:rPr>
                <w:color w:val="17365D" w:themeColor="text2" w:themeShade="BF"/>
              </w:rPr>
              <w:t xml:space="preserve"> communication skills.</w:t>
            </w:r>
          </w:p>
          <w:p w14:paraId="78E7E0EC" w14:textId="4B8079EB" w:rsidR="00EC462A" w:rsidRPr="002C5CEA" w:rsidRDefault="00CB5D99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Meticulous</w:t>
            </w:r>
          </w:p>
          <w:p w14:paraId="72ACA5F5" w14:textId="77777777" w:rsidR="0074227F" w:rsidRPr="002C5CEA" w:rsidRDefault="0074227F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 w:rsidRPr="002C5CEA">
              <w:rPr>
                <w:color w:val="17365D" w:themeColor="text2" w:themeShade="BF"/>
              </w:rPr>
              <w:t>Adept in learning new concepts</w:t>
            </w:r>
            <w:r w:rsidR="0047619E">
              <w:rPr>
                <w:color w:val="17365D" w:themeColor="text2" w:themeShade="BF"/>
              </w:rPr>
              <w:t>.</w:t>
            </w:r>
          </w:p>
          <w:p w14:paraId="64679B51" w14:textId="77777777" w:rsidR="0074227F" w:rsidRPr="002C5CEA" w:rsidRDefault="00EC462A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Able to work</w:t>
            </w:r>
            <w:r w:rsidR="0047619E">
              <w:rPr>
                <w:color w:val="17365D" w:themeColor="text2" w:themeShade="BF"/>
              </w:rPr>
              <w:t xml:space="preserve"> independently and within teams.</w:t>
            </w:r>
          </w:p>
          <w:p w14:paraId="75BE613E" w14:textId="77777777" w:rsidR="0074227F" w:rsidRPr="00183D59" w:rsidRDefault="00EC462A" w:rsidP="00183D59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Second Language - Spanish</w:t>
            </w:r>
          </w:p>
        </w:tc>
      </w:tr>
      <w:tr w:rsidR="006E2E30" w14:paraId="7858514F" w14:textId="77777777" w:rsidTr="00183D59">
        <w:trPr>
          <w:trHeight w:val="198"/>
        </w:trPr>
        <w:tc>
          <w:tcPr>
            <w:tcW w:w="2160" w:type="dxa"/>
            <w:gridSpan w:val="2"/>
            <w:tcBorders>
              <w:bottom w:val="single" w:sz="8" w:space="0" w:color="17365D" w:themeColor="text2" w:themeShade="BF"/>
            </w:tcBorders>
            <w:shd w:val="clear" w:color="auto" w:fill="DBE5F1" w:themeFill="accent1" w:themeFillTint="33"/>
          </w:tcPr>
          <w:p w14:paraId="1E4C73CD" w14:textId="77777777" w:rsidR="006E2E30" w:rsidRPr="00E456BA" w:rsidRDefault="006E2E30" w:rsidP="003802AB">
            <w:pPr>
              <w:tabs>
                <w:tab w:val="left" w:pos="1440"/>
                <w:tab w:val="left" w:pos="195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Work Experience</w:t>
            </w:r>
          </w:p>
        </w:tc>
        <w:tc>
          <w:tcPr>
            <w:tcW w:w="7200" w:type="dxa"/>
            <w:gridSpan w:val="6"/>
            <w:tcBorders>
              <w:bottom w:val="single" w:sz="8" w:space="0" w:color="17365D" w:themeColor="text2" w:themeShade="BF"/>
            </w:tcBorders>
            <w:shd w:val="clear" w:color="auto" w:fill="auto"/>
          </w:tcPr>
          <w:p w14:paraId="76035171" w14:textId="77777777" w:rsidR="006E2E30" w:rsidRPr="006E2E30" w:rsidRDefault="006E2E30" w:rsidP="003802AB">
            <w:pPr>
              <w:tabs>
                <w:tab w:val="left" w:pos="2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CB5D99" w:rsidRPr="0007768B" w14:paraId="0D401D47" w14:textId="77777777" w:rsidTr="00811A65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423"/>
        </w:trPr>
        <w:tc>
          <w:tcPr>
            <w:tcW w:w="5477" w:type="dxa"/>
            <w:gridSpan w:val="5"/>
            <w:vAlign w:val="center"/>
          </w:tcPr>
          <w:p w14:paraId="0DB44CCF" w14:textId="2E6181DA" w:rsidR="00CB5D99" w:rsidRDefault="00CB5D99" w:rsidP="00811A65">
            <w:pPr>
              <w:tabs>
                <w:tab w:val="left" w:pos="1440"/>
              </w:tabs>
              <w:rPr>
                <w:b/>
                <w:i/>
                <w:color w:val="17365D" w:themeColor="text2" w:themeShade="BF"/>
              </w:rPr>
            </w:pPr>
            <w:proofErr w:type="spellStart"/>
            <w:r>
              <w:rPr>
                <w:b/>
                <w:i/>
                <w:color w:val="17365D" w:themeColor="text2" w:themeShade="BF"/>
              </w:rPr>
              <w:t>TekSystems</w:t>
            </w:r>
            <w:proofErr w:type="spellEnd"/>
          </w:p>
        </w:tc>
        <w:tc>
          <w:tcPr>
            <w:tcW w:w="2533" w:type="dxa"/>
            <w:gridSpan w:val="2"/>
            <w:vAlign w:val="center"/>
          </w:tcPr>
          <w:p w14:paraId="58F36A41" w14:textId="14505F61" w:rsidR="00CB5D99" w:rsidRPr="00811A65" w:rsidRDefault="00CB5D99" w:rsidP="00811A65">
            <w:p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811A65">
              <w:rPr>
                <w:i/>
                <w:color w:val="17365D" w:themeColor="text2" w:themeShade="BF"/>
              </w:rPr>
              <w:t>Redwood City, CA.</w:t>
            </w:r>
          </w:p>
        </w:tc>
      </w:tr>
      <w:tr w:rsidR="00CB5D99" w:rsidRPr="0007768B" w14:paraId="7223CAAB" w14:textId="77777777" w:rsidTr="00CB5D99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423"/>
        </w:trPr>
        <w:tc>
          <w:tcPr>
            <w:tcW w:w="2024" w:type="dxa"/>
            <w:gridSpan w:val="3"/>
            <w:vAlign w:val="center"/>
          </w:tcPr>
          <w:p w14:paraId="04DD9ED6" w14:textId="7193A0CE" w:rsidR="00CB5D99" w:rsidRDefault="00797FC8" w:rsidP="00797FC8">
            <w:pPr>
              <w:tabs>
                <w:tab w:val="left" w:pos="1440"/>
              </w:tabs>
              <w:jc w:val="center"/>
              <w:rPr>
                <w:b/>
                <w:i/>
                <w:color w:val="17365D" w:themeColor="text2" w:themeShade="BF"/>
              </w:rPr>
            </w:pPr>
            <w:r>
              <w:rPr>
                <w:b/>
                <w:i/>
                <w:color w:val="17365D" w:themeColor="text2" w:themeShade="BF"/>
              </w:rPr>
              <w:t>2016 - Present</w:t>
            </w:r>
          </w:p>
        </w:tc>
        <w:tc>
          <w:tcPr>
            <w:tcW w:w="5986" w:type="dxa"/>
            <w:gridSpan w:val="4"/>
            <w:vAlign w:val="center"/>
          </w:tcPr>
          <w:p w14:paraId="45233136" w14:textId="2383B3B0" w:rsidR="00CB5D99" w:rsidRPr="00811A65" w:rsidRDefault="00797FC8" w:rsidP="00811A65">
            <w:p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811A65">
              <w:rPr>
                <w:b/>
                <w:color w:val="17365D" w:themeColor="text2" w:themeShade="BF"/>
              </w:rPr>
              <w:t>QA Analyst I</w:t>
            </w:r>
            <w:r>
              <w:rPr>
                <w:b/>
                <w:color w:val="17365D" w:themeColor="text2" w:themeShade="BF"/>
              </w:rPr>
              <w:t>I</w:t>
            </w:r>
            <w:r w:rsidRPr="00811A65">
              <w:rPr>
                <w:b/>
                <w:color w:val="17365D" w:themeColor="text2" w:themeShade="BF"/>
              </w:rPr>
              <w:t xml:space="preserve"> – Online Test Group</w:t>
            </w:r>
          </w:p>
        </w:tc>
      </w:tr>
      <w:tr w:rsidR="00797FC8" w:rsidRPr="0007768B" w14:paraId="2A7E0F43" w14:textId="77777777" w:rsidTr="00A61137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423"/>
        </w:trPr>
        <w:tc>
          <w:tcPr>
            <w:tcW w:w="8010" w:type="dxa"/>
            <w:gridSpan w:val="7"/>
            <w:vAlign w:val="center"/>
          </w:tcPr>
          <w:p w14:paraId="7721D474" w14:textId="7B9B4742" w:rsidR="00797FC8" w:rsidRPr="00B823A0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Performing user s</w:t>
            </w:r>
            <w:r w:rsidRPr="00B823A0">
              <w:rPr>
                <w:color w:val="17365D" w:themeColor="text2" w:themeShade="BF"/>
              </w:rPr>
              <w:t>cenario analysis and documentation for various EA titles in development.</w:t>
            </w:r>
          </w:p>
          <w:p w14:paraId="67E0642B" w14:textId="6D421950" w:rsidR="00797FC8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Data collection and compiling for multiple parties to analyze.</w:t>
            </w:r>
          </w:p>
          <w:p w14:paraId="266FB38B" w14:textId="5E408BDA" w:rsidR="00797FC8" w:rsidRPr="005C2991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Coordinating log capture and user experience testing schedules across multiple team.</w:t>
            </w:r>
          </w:p>
          <w:p w14:paraId="2647A0E2" w14:textId="7D288EA0" w:rsidR="00797FC8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Attended</w:t>
            </w:r>
            <w:r w:rsidRPr="00DE0C29">
              <w:rPr>
                <w:color w:val="17365D" w:themeColor="text2" w:themeShade="BF"/>
              </w:rPr>
              <w:t xml:space="preserve"> </w:t>
            </w:r>
            <w:r>
              <w:rPr>
                <w:color w:val="17365D" w:themeColor="text2" w:themeShade="BF"/>
              </w:rPr>
              <w:t xml:space="preserve">weekly Internal and External </w:t>
            </w:r>
            <w:r w:rsidRPr="00DE0C29">
              <w:rPr>
                <w:color w:val="17365D" w:themeColor="text2" w:themeShade="BF"/>
              </w:rPr>
              <w:t xml:space="preserve">meetings to </w:t>
            </w:r>
            <w:r>
              <w:rPr>
                <w:color w:val="17365D" w:themeColor="text2" w:themeShade="BF"/>
              </w:rPr>
              <w:t>review current project status.</w:t>
            </w:r>
          </w:p>
          <w:p w14:paraId="17F48E9C" w14:textId="22434D1E" w:rsidR="00797FC8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Assisted in training new hires to become familiar with tools and on how to approach various situations while performing tasks.</w:t>
            </w:r>
          </w:p>
          <w:p w14:paraId="0AF22B01" w14:textId="5A2BD2BD" w:rsidR="00797FC8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Developed new process for future knowledge retention.</w:t>
            </w:r>
          </w:p>
          <w:p w14:paraId="35157F3F" w14:textId="183591EC" w:rsidR="00797FC8" w:rsidRPr="00797FC8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Developed documentation and Knowledge for mobile data collection using Android studio and Charles Proxy.</w:t>
            </w:r>
          </w:p>
          <w:p w14:paraId="140F5008" w14:textId="5034E4AD" w:rsidR="00797FC8" w:rsidRPr="00797FC8" w:rsidRDefault="00797FC8" w:rsidP="00797FC8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Performed hands-on testing.</w:t>
            </w:r>
          </w:p>
        </w:tc>
      </w:tr>
      <w:tr w:rsidR="00D105F8" w:rsidRPr="0007768B" w14:paraId="5A505D1A" w14:textId="77777777" w:rsidTr="00811A65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423"/>
        </w:trPr>
        <w:tc>
          <w:tcPr>
            <w:tcW w:w="5477" w:type="dxa"/>
            <w:gridSpan w:val="5"/>
            <w:vAlign w:val="center"/>
          </w:tcPr>
          <w:p w14:paraId="6F344E3D" w14:textId="3823B618" w:rsidR="00D105F8" w:rsidRPr="00811A65" w:rsidRDefault="00CB5D99" w:rsidP="00811A65">
            <w:pPr>
              <w:tabs>
                <w:tab w:val="left" w:pos="1440"/>
              </w:tabs>
              <w:rPr>
                <w:b/>
                <w:i/>
                <w:color w:val="17365D" w:themeColor="text2" w:themeShade="BF"/>
              </w:rPr>
            </w:pPr>
            <w:r>
              <w:rPr>
                <w:b/>
                <w:i/>
                <w:color w:val="17365D" w:themeColor="text2" w:themeShade="BF"/>
              </w:rPr>
              <w:t>Pro-Unlimited</w:t>
            </w:r>
          </w:p>
        </w:tc>
        <w:tc>
          <w:tcPr>
            <w:tcW w:w="2533" w:type="dxa"/>
            <w:gridSpan w:val="2"/>
            <w:vAlign w:val="center"/>
          </w:tcPr>
          <w:p w14:paraId="44AA74D1" w14:textId="77777777" w:rsidR="00D105F8" w:rsidRPr="00811A65" w:rsidRDefault="00D105F8" w:rsidP="00811A65">
            <w:p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811A65">
              <w:rPr>
                <w:i/>
                <w:color w:val="17365D" w:themeColor="text2" w:themeShade="BF"/>
              </w:rPr>
              <w:t>Redwood City, CA.</w:t>
            </w:r>
          </w:p>
        </w:tc>
      </w:tr>
      <w:tr w:rsidR="007D2D72" w:rsidRPr="0007768B" w14:paraId="11ABAE86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2024" w:type="dxa"/>
            <w:gridSpan w:val="3"/>
          </w:tcPr>
          <w:p w14:paraId="58108CDB" w14:textId="77777777" w:rsidR="007D2D72" w:rsidRPr="00811A65" w:rsidRDefault="007D2D72" w:rsidP="004D5FFB">
            <w:pPr>
              <w:tabs>
                <w:tab w:val="left" w:pos="1440"/>
              </w:tabs>
              <w:jc w:val="center"/>
              <w:rPr>
                <w:b/>
                <w:color w:val="17365D" w:themeColor="text2" w:themeShade="BF"/>
              </w:rPr>
            </w:pPr>
            <w:r w:rsidRPr="00811A65">
              <w:rPr>
                <w:b/>
                <w:color w:val="17365D" w:themeColor="text2" w:themeShade="BF"/>
              </w:rPr>
              <w:t xml:space="preserve">2012 </w:t>
            </w:r>
            <w:r w:rsidR="00DE0C29" w:rsidRPr="00811A65">
              <w:rPr>
                <w:b/>
                <w:color w:val="17365D" w:themeColor="text2" w:themeShade="BF"/>
              </w:rPr>
              <w:t>–</w:t>
            </w:r>
            <w:r w:rsidRPr="00811A65">
              <w:rPr>
                <w:b/>
                <w:color w:val="17365D" w:themeColor="text2" w:themeShade="BF"/>
              </w:rPr>
              <w:t xml:space="preserve"> </w:t>
            </w:r>
            <w:r w:rsidR="00EC462A">
              <w:rPr>
                <w:b/>
                <w:color w:val="17365D" w:themeColor="text2" w:themeShade="BF"/>
              </w:rPr>
              <w:t>2015</w:t>
            </w:r>
          </w:p>
        </w:tc>
        <w:tc>
          <w:tcPr>
            <w:tcW w:w="5986" w:type="dxa"/>
            <w:gridSpan w:val="4"/>
          </w:tcPr>
          <w:p w14:paraId="0DF8824E" w14:textId="77777777" w:rsidR="007D2D72" w:rsidRPr="00811A65" w:rsidRDefault="007D2D72" w:rsidP="00D105F8">
            <w:pPr>
              <w:tabs>
                <w:tab w:val="left" w:pos="1440"/>
              </w:tabs>
              <w:rPr>
                <w:b/>
                <w:color w:val="17365D" w:themeColor="text2" w:themeShade="BF"/>
              </w:rPr>
            </w:pPr>
            <w:r w:rsidRPr="00811A65">
              <w:rPr>
                <w:b/>
                <w:color w:val="17365D" w:themeColor="text2" w:themeShade="BF"/>
              </w:rPr>
              <w:t>QA Analyst</w:t>
            </w:r>
            <w:r w:rsidR="00430DBA" w:rsidRPr="00811A65">
              <w:rPr>
                <w:b/>
                <w:color w:val="17365D" w:themeColor="text2" w:themeShade="BF"/>
              </w:rPr>
              <w:t xml:space="preserve"> I – Online Test Group</w:t>
            </w:r>
          </w:p>
        </w:tc>
      </w:tr>
      <w:tr w:rsidR="007D2D72" w:rsidRPr="0007768B" w14:paraId="62DADE17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8010" w:type="dxa"/>
            <w:gridSpan w:val="7"/>
          </w:tcPr>
          <w:p w14:paraId="02530966" w14:textId="77777777" w:rsidR="005C2991" w:rsidRPr="00B823A0" w:rsidRDefault="00B823A0" w:rsidP="00B823A0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Perform</w:t>
            </w:r>
            <w:r w:rsidR="004D5FFB">
              <w:rPr>
                <w:color w:val="17365D" w:themeColor="text2" w:themeShade="BF"/>
              </w:rPr>
              <w:t>ed</w:t>
            </w:r>
            <w:r>
              <w:rPr>
                <w:color w:val="17365D" w:themeColor="text2" w:themeShade="BF"/>
              </w:rPr>
              <w:t xml:space="preserve"> </w:t>
            </w:r>
            <w:r w:rsidR="00C27AF3">
              <w:rPr>
                <w:color w:val="17365D" w:themeColor="text2" w:themeShade="BF"/>
              </w:rPr>
              <w:t>user s</w:t>
            </w:r>
            <w:r w:rsidR="005C2991" w:rsidRPr="00B823A0">
              <w:rPr>
                <w:color w:val="17365D" w:themeColor="text2" w:themeShade="BF"/>
              </w:rPr>
              <w:t xml:space="preserve">cenario </w:t>
            </w:r>
            <w:r w:rsidRPr="00B823A0">
              <w:rPr>
                <w:color w:val="17365D" w:themeColor="text2" w:themeShade="BF"/>
              </w:rPr>
              <w:t>analysis and documentation for various EA titles in development.</w:t>
            </w:r>
          </w:p>
          <w:p w14:paraId="469C42CE" w14:textId="77777777" w:rsidR="005C2991" w:rsidRDefault="00B823A0" w:rsidP="00DE0C29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Coordinat</w:t>
            </w:r>
            <w:r w:rsidR="004D5FFB">
              <w:rPr>
                <w:color w:val="17365D" w:themeColor="text2" w:themeShade="BF"/>
              </w:rPr>
              <w:t>ed</w:t>
            </w:r>
            <w:r>
              <w:rPr>
                <w:color w:val="17365D" w:themeColor="text2" w:themeShade="BF"/>
              </w:rPr>
              <w:t xml:space="preserve"> </w:t>
            </w:r>
            <w:r w:rsidR="00C27AF3">
              <w:rPr>
                <w:color w:val="17365D" w:themeColor="text2" w:themeShade="BF"/>
              </w:rPr>
              <w:t>l</w:t>
            </w:r>
            <w:r w:rsidR="005C2991">
              <w:rPr>
                <w:color w:val="17365D" w:themeColor="text2" w:themeShade="BF"/>
              </w:rPr>
              <w:t>og capturing</w:t>
            </w:r>
            <w:r>
              <w:rPr>
                <w:color w:val="17365D" w:themeColor="text2" w:themeShade="BF"/>
              </w:rPr>
              <w:t xml:space="preserve"> efforts on Gen3 and Gen 4 platforms</w:t>
            </w:r>
            <w:r w:rsidR="00430DBA">
              <w:rPr>
                <w:color w:val="17365D" w:themeColor="text2" w:themeShade="BF"/>
              </w:rPr>
              <w:t xml:space="preserve"> between System Test Engineers and the Online Test Group.</w:t>
            </w:r>
          </w:p>
          <w:p w14:paraId="73BBADE1" w14:textId="77777777" w:rsidR="005C2991" w:rsidRPr="005C2991" w:rsidRDefault="0090134C" w:rsidP="005C2991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Compil</w:t>
            </w:r>
            <w:r w:rsidR="004D5FFB">
              <w:rPr>
                <w:color w:val="17365D" w:themeColor="text2" w:themeShade="BF"/>
              </w:rPr>
              <w:t>ed</w:t>
            </w:r>
            <w:r>
              <w:rPr>
                <w:color w:val="17365D" w:themeColor="text2" w:themeShade="BF"/>
              </w:rPr>
              <w:t xml:space="preserve"> reports to inform </w:t>
            </w:r>
            <w:r w:rsidR="00C27AF3">
              <w:rPr>
                <w:color w:val="17365D" w:themeColor="text2" w:themeShade="BF"/>
              </w:rPr>
              <w:t>the engineering team of</w:t>
            </w:r>
            <w:r w:rsidR="004D5FFB">
              <w:rPr>
                <w:color w:val="17365D" w:themeColor="text2" w:themeShade="BF"/>
              </w:rPr>
              <w:t xml:space="preserve"> any</w:t>
            </w:r>
            <w:r w:rsidR="005C2991">
              <w:rPr>
                <w:color w:val="17365D" w:themeColor="text2" w:themeShade="BF"/>
              </w:rPr>
              <w:t xml:space="preserve"> new de</w:t>
            </w:r>
            <w:r w:rsidR="00C27AF3">
              <w:rPr>
                <w:color w:val="17365D" w:themeColor="text2" w:themeShade="BF"/>
              </w:rPr>
              <w:t>velopments in log capturing and user s</w:t>
            </w:r>
            <w:r w:rsidR="005C2991">
              <w:rPr>
                <w:color w:val="17365D" w:themeColor="text2" w:themeShade="BF"/>
              </w:rPr>
              <w:t>cenarios</w:t>
            </w:r>
            <w:r w:rsidR="00C27AF3">
              <w:rPr>
                <w:color w:val="17365D" w:themeColor="text2" w:themeShade="BF"/>
              </w:rPr>
              <w:t>.</w:t>
            </w:r>
          </w:p>
          <w:p w14:paraId="020A87CE" w14:textId="77777777" w:rsidR="005C2991" w:rsidRDefault="004D5FFB" w:rsidP="005C2991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Attended</w:t>
            </w:r>
            <w:r w:rsidR="005C2991" w:rsidRPr="00DE0C29">
              <w:rPr>
                <w:color w:val="17365D" w:themeColor="text2" w:themeShade="BF"/>
              </w:rPr>
              <w:t xml:space="preserve"> </w:t>
            </w:r>
            <w:r w:rsidR="00C27AF3">
              <w:rPr>
                <w:color w:val="17365D" w:themeColor="text2" w:themeShade="BF"/>
              </w:rPr>
              <w:t>w</w:t>
            </w:r>
            <w:r w:rsidR="005C2991">
              <w:rPr>
                <w:color w:val="17365D" w:themeColor="text2" w:themeShade="BF"/>
              </w:rPr>
              <w:t xml:space="preserve">eekly </w:t>
            </w:r>
            <w:r w:rsidR="00C27AF3">
              <w:rPr>
                <w:color w:val="17365D" w:themeColor="text2" w:themeShade="BF"/>
              </w:rPr>
              <w:t>S</w:t>
            </w:r>
            <w:r w:rsidR="005C2991" w:rsidRPr="00DE0C29">
              <w:rPr>
                <w:color w:val="17365D" w:themeColor="text2" w:themeShade="BF"/>
              </w:rPr>
              <w:t xml:space="preserve">ync meetings to </w:t>
            </w:r>
            <w:r w:rsidR="005C2991">
              <w:rPr>
                <w:color w:val="17365D" w:themeColor="text2" w:themeShade="BF"/>
              </w:rPr>
              <w:t>review current project status</w:t>
            </w:r>
            <w:r w:rsidR="00C27AF3">
              <w:rPr>
                <w:color w:val="17365D" w:themeColor="text2" w:themeShade="BF"/>
              </w:rPr>
              <w:t>.</w:t>
            </w:r>
          </w:p>
          <w:p w14:paraId="69088F13" w14:textId="77777777" w:rsidR="004D5FFB" w:rsidRDefault="004D5FFB" w:rsidP="005C2991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Developed documentation Gen 4 documentation for Team use.</w:t>
            </w:r>
          </w:p>
          <w:p w14:paraId="0865B050" w14:textId="77777777" w:rsidR="00EC462A" w:rsidRPr="005C2991" w:rsidRDefault="00EC462A" w:rsidP="005C2991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Traveled to EA Canada to share and grow knowledge for central team.</w:t>
            </w:r>
          </w:p>
          <w:p w14:paraId="4029A077" w14:textId="77777777" w:rsidR="005C2991" w:rsidRDefault="00C27AF3" w:rsidP="005C2991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Have performed general and reg</w:t>
            </w:r>
            <w:r w:rsidR="005C2991">
              <w:rPr>
                <w:color w:val="17365D" w:themeColor="text2" w:themeShade="BF"/>
              </w:rPr>
              <w:t>ression testing.</w:t>
            </w:r>
          </w:p>
          <w:p w14:paraId="17FDBFF0" w14:textId="77777777" w:rsidR="005C2991" w:rsidRDefault="00C27AF3" w:rsidP="005C2991">
            <w:pPr>
              <w:pStyle w:val="ListParagraph"/>
              <w:numPr>
                <w:ilvl w:val="0"/>
                <w:numId w:val="10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Have executed</w:t>
            </w:r>
            <w:r w:rsidR="005C2991">
              <w:rPr>
                <w:color w:val="17365D" w:themeColor="text2" w:themeShade="BF"/>
              </w:rPr>
              <w:t xml:space="preserve"> network testing on various Electronic Arts products.</w:t>
            </w:r>
          </w:p>
          <w:p w14:paraId="7CB91155" w14:textId="77777777" w:rsidR="00DE0C29" w:rsidRPr="00C27AF3" w:rsidRDefault="00DE0C29" w:rsidP="00C27AF3">
            <w:pPr>
              <w:tabs>
                <w:tab w:val="left" w:pos="1440"/>
              </w:tabs>
              <w:rPr>
                <w:color w:val="17365D" w:themeColor="text2" w:themeShade="BF"/>
                <w:sz w:val="16"/>
              </w:rPr>
            </w:pPr>
          </w:p>
        </w:tc>
      </w:tr>
      <w:tr w:rsidR="00CB5D99" w:rsidRPr="0007768B" w14:paraId="2863B94A" w14:textId="77777777" w:rsidTr="00CB5D99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5477" w:type="dxa"/>
            <w:gridSpan w:val="5"/>
          </w:tcPr>
          <w:p w14:paraId="1FE297EE" w14:textId="6B543CDA" w:rsidR="00CB5D99" w:rsidRDefault="00CB5D99" w:rsidP="00CB5D99">
            <w:pPr>
              <w:tabs>
                <w:tab w:val="left" w:pos="1440"/>
              </w:tabs>
              <w:rPr>
                <w:b/>
                <w:color w:val="17365D" w:themeColor="text2" w:themeShade="BF"/>
              </w:rPr>
            </w:pPr>
            <w:r w:rsidRPr="00811A65">
              <w:rPr>
                <w:b/>
                <w:i/>
                <w:color w:val="17365D" w:themeColor="text2" w:themeShade="BF"/>
              </w:rPr>
              <w:t>Electronic Arts</w:t>
            </w:r>
          </w:p>
        </w:tc>
        <w:tc>
          <w:tcPr>
            <w:tcW w:w="2533" w:type="dxa"/>
            <w:gridSpan w:val="2"/>
          </w:tcPr>
          <w:p w14:paraId="52EB4FDD" w14:textId="02717CA3" w:rsidR="00CB5D99" w:rsidRPr="00811A65" w:rsidRDefault="00CB5D99" w:rsidP="00D105F8">
            <w:pPr>
              <w:tabs>
                <w:tab w:val="left" w:pos="1440"/>
              </w:tabs>
              <w:rPr>
                <w:b/>
                <w:color w:val="17365D" w:themeColor="text2" w:themeShade="BF"/>
              </w:rPr>
            </w:pPr>
            <w:r w:rsidRPr="00811A65">
              <w:rPr>
                <w:i/>
                <w:color w:val="17365D" w:themeColor="text2" w:themeShade="BF"/>
              </w:rPr>
              <w:t>Redwood City, CA.</w:t>
            </w:r>
          </w:p>
        </w:tc>
      </w:tr>
      <w:tr w:rsidR="00D105F8" w:rsidRPr="0007768B" w14:paraId="15377F76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1934" w:type="dxa"/>
            <w:gridSpan w:val="2"/>
          </w:tcPr>
          <w:p w14:paraId="01870E12" w14:textId="77777777" w:rsidR="00D105F8" w:rsidRPr="00811A65" w:rsidRDefault="004D5FFB" w:rsidP="002C5CEA">
            <w:pPr>
              <w:tabs>
                <w:tab w:val="left" w:pos="1440"/>
              </w:tabs>
              <w:jc w:val="center"/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2007</w:t>
            </w:r>
            <w:r w:rsidR="00D105F8" w:rsidRPr="00811A65">
              <w:rPr>
                <w:b/>
                <w:color w:val="17365D" w:themeColor="text2" w:themeShade="BF"/>
              </w:rPr>
              <w:t xml:space="preserve"> – 2011</w:t>
            </w:r>
          </w:p>
        </w:tc>
        <w:tc>
          <w:tcPr>
            <w:tcW w:w="6076" w:type="dxa"/>
            <w:gridSpan w:val="5"/>
          </w:tcPr>
          <w:p w14:paraId="353389BA" w14:textId="77777777" w:rsidR="00D105F8" w:rsidRPr="00811A65" w:rsidRDefault="00D105F8" w:rsidP="00D105F8">
            <w:pPr>
              <w:tabs>
                <w:tab w:val="left" w:pos="1440"/>
              </w:tabs>
              <w:rPr>
                <w:b/>
                <w:color w:val="17365D" w:themeColor="text2" w:themeShade="BF"/>
              </w:rPr>
            </w:pPr>
            <w:r w:rsidRPr="00811A65">
              <w:rPr>
                <w:b/>
                <w:color w:val="17365D" w:themeColor="text2" w:themeShade="BF"/>
              </w:rPr>
              <w:t>Senior Software Tester</w:t>
            </w:r>
          </w:p>
        </w:tc>
      </w:tr>
      <w:tr w:rsidR="0007768B" w:rsidRPr="0007768B" w14:paraId="55C531A4" w14:textId="77777777" w:rsidTr="00AB73B2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035"/>
        </w:trPr>
        <w:tc>
          <w:tcPr>
            <w:tcW w:w="8010" w:type="dxa"/>
            <w:gridSpan w:val="7"/>
          </w:tcPr>
          <w:p w14:paraId="0D219D83" w14:textId="77777777" w:rsidR="00F61D38" w:rsidRPr="00F61D38" w:rsidRDefault="00DE0C29" w:rsidP="004D5FF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lastRenderedPageBreak/>
              <w:t>Assisted with issues presented</w:t>
            </w:r>
            <w:r w:rsidR="00F61D38" w:rsidRPr="00F61D38">
              <w:rPr>
                <w:color w:val="17365D" w:themeColor="text2" w:themeShade="BF"/>
              </w:rPr>
              <w:t xml:space="preserve"> by external QA teams. </w:t>
            </w:r>
          </w:p>
          <w:p w14:paraId="5DA458EE" w14:textId="77777777" w:rsidR="0007768B" w:rsidRDefault="00F61D38" w:rsidP="004D5FF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Tested and provided oversight of development tool changes for producers and artists to ensure proper functionality.</w:t>
            </w:r>
          </w:p>
          <w:p w14:paraId="04F49CB6" w14:textId="77777777" w:rsidR="00F61D38" w:rsidRDefault="00F61D38" w:rsidP="004D5FF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Initiated, organized, and conducted presentations to team members on descriptions and functionality of product to enhance understanding of the connection between the task of testers, tools used, changes implemented, and </w:t>
            </w:r>
            <w:proofErr w:type="gramStart"/>
            <w:r>
              <w:rPr>
                <w:color w:val="17365D" w:themeColor="text2" w:themeShade="BF"/>
              </w:rPr>
              <w:t>end result</w:t>
            </w:r>
            <w:proofErr w:type="gramEnd"/>
            <w:r>
              <w:rPr>
                <w:color w:val="17365D" w:themeColor="text2" w:themeShade="BF"/>
              </w:rPr>
              <w:t>.</w:t>
            </w:r>
          </w:p>
          <w:p w14:paraId="372C9FAD" w14:textId="77777777" w:rsidR="00F61D38" w:rsidRDefault="0047619E" w:rsidP="004D5FF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</w:t>
            </w:r>
            <w:r w:rsidR="00F61D38">
              <w:rPr>
                <w:color w:val="17365D" w:themeColor="text2" w:themeShade="BF"/>
              </w:rPr>
              <w:t>e</w:t>
            </w:r>
            <w:r>
              <w:rPr>
                <w:color w:val="17365D" w:themeColor="text2" w:themeShade="BF"/>
              </w:rPr>
              <w:t>r</w:t>
            </w:r>
            <w:r w:rsidR="00F61D38">
              <w:rPr>
                <w:color w:val="17365D" w:themeColor="text2" w:themeShade="BF"/>
              </w:rPr>
              <w:t>formed general testing and regression testing.</w:t>
            </w:r>
          </w:p>
          <w:p w14:paraId="45F6741B" w14:textId="77777777" w:rsidR="004D5FFB" w:rsidRDefault="004D5FFB" w:rsidP="004D5FF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Attended bi-weekly meetings on progress of project from all departments of development.</w:t>
            </w:r>
          </w:p>
          <w:p w14:paraId="1AD11BDC" w14:textId="77777777" w:rsidR="004D5FFB" w:rsidRPr="004D5FFB" w:rsidRDefault="004D5FFB" w:rsidP="004D5FF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Tested foreign language versions of a title for inconsistencies and text errors.</w:t>
            </w:r>
          </w:p>
          <w:p w14:paraId="6326778C" w14:textId="77777777" w:rsidR="006A12D0" w:rsidRPr="00522097" w:rsidRDefault="006A12D0" w:rsidP="006A12D0">
            <w:pPr>
              <w:pStyle w:val="ListParagraph"/>
              <w:tabs>
                <w:tab w:val="left" w:pos="1440"/>
              </w:tabs>
              <w:rPr>
                <w:color w:val="17365D" w:themeColor="text2" w:themeShade="BF"/>
                <w:sz w:val="16"/>
              </w:rPr>
            </w:pPr>
          </w:p>
        </w:tc>
      </w:tr>
      <w:tr w:rsidR="006E2E30" w14:paraId="21DD4DF4" w14:textId="77777777" w:rsidTr="003802AB">
        <w:trPr>
          <w:trHeight w:val="135"/>
        </w:trPr>
        <w:tc>
          <w:tcPr>
            <w:tcW w:w="2160" w:type="dxa"/>
            <w:gridSpan w:val="2"/>
            <w:tcBorders>
              <w:bottom w:val="single" w:sz="8" w:space="0" w:color="17365D" w:themeColor="text2" w:themeShade="BF"/>
            </w:tcBorders>
            <w:shd w:val="clear" w:color="auto" w:fill="DBE5F1" w:themeFill="accent1" w:themeFillTint="33"/>
          </w:tcPr>
          <w:p w14:paraId="090E3D1E" w14:textId="77777777" w:rsidR="006E2E30" w:rsidRPr="00E456BA" w:rsidRDefault="006E2E30" w:rsidP="003802AB">
            <w:pPr>
              <w:tabs>
                <w:tab w:val="left" w:pos="1440"/>
                <w:tab w:val="left" w:pos="195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Other Experience</w:t>
            </w:r>
          </w:p>
        </w:tc>
        <w:tc>
          <w:tcPr>
            <w:tcW w:w="7200" w:type="dxa"/>
            <w:gridSpan w:val="6"/>
            <w:tcBorders>
              <w:bottom w:val="single" w:sz="8" w:space="0" w:color="17365D" w:themeColor="text2" w:themeShade="BF"/>
            </w:tcBorders>
            <w:shd w:val="clear" w:color="auto" w:fill="auto"/>
          </w:tcPr>
          <w:p w14:paraId="024B67E4" w14:textId="77777777" w:rsidR="006E2E30" w:rsidRPr="006E2E30" w:rsidRDefault="006E2E30" w:rsidP="003802AB">
            <w:pPr>
              <w:tabs>
                <w:tab w:val="left" w:pos="2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8D579B" w:rsidRPr="009160C7" w14:paraId="43FC7EFE" w14:textId="77777777" w:rsidTr="00811A65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5477" w:type="dxa"/>
            <w:gridSpan w:val="5"/>
            <w:tcBorders>
              <w:bottom w:val="nil"/>
            </w:tcBorders>
            <w:vAlign w:val="center"/>
          </w:tcPr>
          <w:p w14:paraId="42043EFE" w14:textId="77777777" w:rsidR="008D579B" w:rsidRPr="00811A65" w:rsidRDefault="008D579B" w:rsidP="00811A65">
            <w:pPr>
              <w:tabs>
                <w:tab w:val="left" w:pos="1440"/>
              </w:tabs>
              <w:rPr>
                <w:b/>
                <w:i/>
                <w:color w:val="17365D" w:themeColor="text2" w:themeShade="BF"/>
              </w:rPr>
            </w:pPr>
            <w:r w:rsidRPr="00811A65">
              <w:rPr>
                <w:b/>
                <w:i/>
                <w:color w:val="17365D" w:themeColor="text2" w:themeShade="BF"/>
              </w:rPr>
              <w:t>Hwa Rang Kwan Martial Arts</w:t>
            </w:r>
          </w:p>
        </w:tc>
        <w:tc>
          <w:tcPr>
            <w:tcW w:w="2533" w:type="dxa"/>
            <w:gridSpan w:val="2"/>
            <w:tcBorders>
              <w:bottom w:val="nil"/>
            </w:tcBorders>
            <w:vAlign w:val="center"/>
          </w:tcPr>
          <w:p w14:paraId="37F16D57" w14:textId="77777777" w:rsidR="008D579B" w:rsidRPr="00811A65" w:rsidRDefault="008D579B" w:rsidP="00811A65">
            <w:p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811A65">
              <w:rPr>
                <w:i/>
                <w:color w:val="17365D" w:themeColor="text2" w:themeShade="BF"/>
              </w:rPr>
              <w:t>San Carlos, CA.</w:t>
            </w:r>
          </w:p>
        </w:tc>
      </w:tr>
      <w:tr w:rsidR="008D579B" w:rsidRPr="009160C7" w14:paraId="456D60B9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1934" w:type="dxa"/>
            <w:gridSpan w:val="2"/>
          </w:tcPr>
          <w:p w14:paraId="48A0AEB0" w14:textId="77777777" w:rsidR="008D579B" w:rsidRPr="00811A65" w:rsidRDefault="002C5CEA" w:rsidP="002C5CEA">
            <w:pPr>
              <w:tabs>
                <w:tab w:val="left" w:pos="1440"/>
              </w:tabs>
              <w:jc w:val="center"/>
              <w:rPr>
                <w:b/>
                <w:color w:val="17365D" w:themeColor="text2" w:themeShade="BF"/>
              </w:rPr>
            </w:pPr>
            <w:r w:rsidRPr="00811A65">
              <w:rPr>
                <w:b/>
                <w:color w:val="17365D" w:themeColor="text2" w:themeShade="BF"/>
              </w:rPr>
              <w:t>2011-</w:t>
            </w:r>
            <w:r w:rsidR="005900C2">
              <w:rPr>
                <w:b/>
                <w:color w:val="17365D" w:themeColor="text2" w:themeShade="BF"/>
              </w:rPr>
              <w:t>2015</w:t>
            </w:r>
          </w:p>
        </w:tc>
        <w:tc>
          <w:tcPr>
            <w:tcW w:w="6076" w:type="dxa"/>
            <w:gridSpan w:val="5"/>
          </w:tcPr>
          <w:p w14:paraId="575A7CAA" w14:textId="77777777" w:rsidR="008D579B" w:rsidRPr="00811A65" w:rsidRDefault="008D579B" w:rsidP="008D579B">
            <w:pPr>
              <w:tabs>
                <w:tab w:val="left" w:pos="1440"/>
              </w:tabs>
              <w:rPr>
                <w:b/>
                <w:color w:val="17365D" w:themeColor="text2" w:themeShade="BF"/>
              </w:rPr>
            </w:pPr>
            <w:r w:rsidRPr="00811A65">
              <w:rPr>
                <w:b/>
                <w:color w:val="17365D" w:themeColor="text2" w:themeShade="BF"/>
              </w:rPr>
              <w:t>Lead Taekwondo Instructor</w:t>
            </w:r>
          </w:p>
        </w:tc>
      </w:tr>
      <w:tr w:rsidR="00F027A2" w:rsidRPr="009160C7" w14:paraId="06CDBD40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8010" w:type="dxa"/>
            <w:gridSpan w:val="7"/>
          </w:tcPr>
          <w:p w14:paraId="10246051" w14:textId="77777777" w:rsidR="00A26899" w:rsidRDefault="0074227F" w:rsidP="0074227F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 w:rsidRPr="002C5CEA">
              <w:rPr>
                <w:color w:val="17365D" w:themeColor="text2" w:themeShade="BF"/>
              </w:rPr>
              <w:t>Provided taekwondo instructio</w:t>
            </w:r>
            <w:r w:rsidR="00A26899">
              <w:rPr>
                <w:color w:val="17365D" w:themeColor="text2" w:themeShade="BF"/>
              </w:rPr>
              <w:t>n for adults and children</w:t>
            </w:r>
          </w:p>
          <w:p w14:paraId="5E8FC55C" w14:textId="77777777" w:rsidR="00F027A2" w:rsidRDefault="00A26899" w:rsidP="0074227F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Created and maintained student database to track clientele.</w:t>
            </w:r>
          </w:p>
          <w:p w14:paraId="4C9354A1" w14:textId="77777777" w:rsidR="00A26899" w:rsidRDefault="00A26899" w:rsidP="00A26899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Performed various administrative tasks for school programs.</w:t>
            </w:r>
          </w:p>
          <w:p w14:paraId="4B228824" w14:textId="77777777" w:rsidR="00EC462A" w:rsidRPr="00A26899" w:rsidRDefault="00EC462A" w:rsidP="00A26899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Currently still volunteer </w:t>
            </w:r>
            <w:r w:rsidR="005900C2">
              <w:rPr>
                <w:color w:val="17365D" w:themeColor="text2" w:themeShade="BF"/>
              </w:rPr>
              <w:t>and teach children classes during weekends.</w:t>
            </w:r>
          </w:p>
        </w:tc>
      </w:tr>
      <w:tr w:rsidR="00AB73B2" w:rsidRPr="009160C7" w14:paraId="7E7CD5A9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8010" w:type="dxa"/>
            <w:gridSpan w:val="7"/>
          </w:tcPr>
          <w:p w14:paraId="1DE1F082" w14:textId="77777777" w:rsidR="00AB73B2" w:rsidRDefault="00AB73B2" w:rsidP="00AB73B2">
            <w:pPr>
              <w:pStyle w:val="ListParagraph"/>
              <w:tabs>
                <w:tab w:val="left" w:pos="1440"/>
              </w:tabs>
              <w:rPr>
                <w:color w:val="17365D" w:themeColor="text2" w:themeShade="BF"/>
              </w:rPr>
            </w:pPr>
          </w:p>
          <w:p w14:paraId="7FD45DCD" w14:textId="77777777" w:rsidR="00AB73B2" w:rsidRDefault="00AB73B2" w:rsidP="00AB73B2">
            <w:pPr>
              <w:pStyle w:val="ListParagraph"/>
              <w:tabs>
                <w:tab w:val="left" w:pos="1440"/>
              </w:tabs>
              <w:rPr>
                <w:color w:val="17365D" w:themeColor="text2" w:themeShade="BF"/>
              </w:rPr>
            </w:pPr>
          </w:p>
          <w:p w14:paraId="111F729E" w14:textId="77777777" w:rsidR="00AB73B2" w:rsidRPr="002C5CEA" w:rsidRDefault="00AB73B2" w:rsidP="00AB73B2">
            <w:pPr>
              <w:pStyle w:val="ListParagraph"/>
              <w:tabs>
                <w:tab w:val="left" w:pos="1440"/>
              </w:tabs>
              <w:rPr>
                <w:color w:val="17365D" w:themeColor="text2" w:themeShade="BF"/>
              </w:rPr>
            </w:pPr>
          </w:p>
        </w:tc>
      </w:tr>
      <w:tr w:rsidR="006E2E30" w14:paraId="5EAF0EEA" w14:textId="77777777" w:rsidTr="003802AB">
        <w:trPr>
          <w:trHeight w:val="135"/>
        </w:trPr>
        <w:tc>
          <w:tcPr>
            <w:tcW w:w="2160" w:type="dxa"/>
            <w:gridSpan w:val="2"/>
            <w:tcBorders>
              <w:bottom w:val="single" w:sz="8" w:space="0" w:color="17365D" w:themeColor="text2" w:themeShade="BF"/>
            </w:tcBorders>
            <w:shd w:val="clear" w:color="auto" w:fill="DBE5F1" w:themeFill="accent1" w:themeFillTint="33"/>
          </w:tcPr>
          <w:p w14:paraId="161DB26D" w14:textId="77777777" w:rsidR="006E2E30" w:rsidRPr="00E456BA" w:rsidRDefault="006E2E30" w:rsidP="003802AB">
            <w:pPr>
              <w:tabs>
                <w:tab w:val="left" w:pos="1440"/>
                <w:tab w:val="left" w:pos="195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Technical Skills</w:t>
            </w:r>
          </w:p>
        </w:tc>
        <w:tc>
          <w:tcPr>
            <w:tcW w:w="7200" w:type="dxa"/>
            <w:gridSpan w:val="6"/>
            <w:tcBorders>
              <w:bottom w:val="single" w:sz="8" w:space="0" w:color="17365D" w:themeColor="text2" w:themeShade="BF"/>
            </w:tcBorders>
            <w:shd w:val="clear" w:color="auto" w:fill="auto"/>
          </w:tcPr>
          <w:p w14:paraId="0C52C728" w14:textId="77777777" w:rsidR="006E2E30" w:rsidRPr="006E2E30" w:rsidRDefault="006E2E30" w:rsidP="003802AB">
            <w:pPr>
              <w:tabs>
                <w:tab w:val="left" w:pos="2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74227F" w:rsidRPr="009160C7" w14:paraId="5C92F446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4140" w:type="dxa"/>
            <w:gridSpan w:val="4"/>
          </w:tcPr>
          <w:p w14:paraId="7CDC087C" w14:textId="34AC413E" w:rsidR="0074227F" w:rsidRPr="00797FC8" w:rsidRDefault="0074227F" w:rsidP="00797FC8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797FC8">
              <w:rPr>
                <w:color w:val="17365D" w:themeColor="text2" w:themeShade="BF"/>
              </w:rPr>
              <w:t xml:space="preserve">Windows </w:t>
            </w:r>
            <w:r w:rsidR="00EC462A" w:rsidRPr="00797FC8">
              <w:rPr>
                <w:color w:val="17365D" w:themeColor="text2" w:themeShade="BF"/>
              </w:rPr>
              <w:t>OS</w:t>
            </w:r>
          </w:p>
          <w:p w14:paraId="203E8951" w14:textId="77777777" w:rsidR="00EC462A" w:rsidRPr="00EC462A" w:rsidRDefault="00EC462A" w:rsidP="0077662E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PS4 Development Software</w:t>
            </w:r>
          </w:p>
          <w:p w14:paraId="1A269D1A" w14:textId="77777777" w:rsidR="00EC462A" w:rsidRPr="002C5CEA" w:rsidRDefault="00EC462A" w:rsidP="0077662E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Xbox One Development Software</w:t>
            </w:r>
          </w:p>
          <w:p w14:paraId="5665BC85" w14:textId="77777777" w:rsidR="0074227F" w:rsidRPr="00EC462A" w:rsidRDefault="0074227F" w:rsidP="00EC462A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  <w:r w:rsidRPr="002C5CEA">
              <w:rPr>
                <w:color w:val="17365D" w:themeColor="text2" w:themeShade="BF"/>
              </w:rPr>
              <w:t>Micros</w:t>
            </w:r>
            <w:r w:rsidR="00113209">
              <w:rPr>
                <w:color w:val="17365D" w:themeColor="text2" w:themeShade="BF"/>
              </w:rPr>
              <w:t xml:space="preserve">oft Office </w:t>
            </w:r>
            <w:r w:rsidR="00EC462A">
              <w:rPr>
                <w:color w:val="17365D" w:themeColor="text2" w:themeShade="BF"/>
              </w:rPr>
              <w:t>Suite</w:t>
            </w:r>
          </w:p>
          <w:p w14:paraId="17FE1E80" w14:textId="77777777" w:rsidR="00EC462A" w:rsidRPr="0074227F" w:rsidRDefault="00EC462A" w:rsidP="00EC462A">
            <w:pPr>
              <w:pStyle w:val="ListParagraph"/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870" w:type="dxa"/>
            <w:gridSpan w:val="3"/>
          </w:tcPr>
          <w:p w14:paraId="0500FD32" w14:textId="3F943B1B" w:rsidR="0074227F" w:rsidRPr="00797FC8" w:rsidRDefault="0074227F" w:rsidP="00797FC8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2C5CEA">
              <w:rPr>
                <w:color w:val="17365D" w:themeColor="text2" w:themeShade="BF"/>
              </w:rPr>
              <w:t xml:space="preserve">Adobe </w:t>
            </w:r>
            <w:r w:rsidR="00EC462A">
              <w:rPr>
                <w:color w:val="17365D" w:themeColor="text2" w:themeShade="BF"/>
              </w:rPr>
              <w:t>Photoshop</w:t>
            </w:r>
          </w:p>
          <w:p w14:paraId="387CCBB8" w14:textId="77777777" w:rsidR="0074227F" w:rsidRPr="00797FC8" w:rsidRDefault="0074227F" w:rsidP="0074227F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3D5A00">
              <w:rPr>
                <w:color w:val="17365D" w:themeColor="text2" w:themeShade="BF"/>
              </w:rPr>
              <w:t>HTML</w:t>
            </w:r>
            <w:r w:rsidR="003D5A00" w:rsidRPr="003D5A00">
              <w:rPr>
                <w:color w:val="17365D" w:themeColor="text2" w:themeShade="BF"/>
              </w:rPr>
              <w:t>5 and CSS</w:t>
            </w:r>
            <w:r w:rsidR="00C24C1A">
              <w:rPr>
                <w:color w:val="17365D" w:themeColor="text2" w:themeShade="BF"/>
              </w:rPr>
              <w:t>3</w:t>
            </w:r>
          </w:p>
          <w:p w14:paraId="626C29C9" w14:textId="77777777" w:rsidR="00797FC8" w:rsidRPr="00797FC8" w:rsidRDefault="00797FC8" w:rsidP="0074227F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color w:val="17365D" w:themeColor="text2" w:themeShade="BF"/>
              </w:rPr>
            </w:pPr>
            <w:r w:rsidRPr="00797FC8">
              <w:rPr>
                <w:color w:val="17365D" w:themeColor="text2" w:themeShade="BF"/>
              </w:rPr>
              <w:t>Android Studio SDK</w:t>
            </w:r>
          </w:p>
          <w:p w14:paraId="11FE1C5E" w14:textId="7DA4F8B3" w:rsidR="00797FC8" w:rsidRPr="003D5A00" w:rsidRDefault="00797FC8" w:rsidP="0074227F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797FC8">
              <w:rPr>
                <w:color w:val="17365D" w:themeColor="text2" w:themeShade="BF"/>
              </w:rPr>
              <w:t>Charles Proxy</w:t>
            </w:r>
          </w:p>
        </w:tc>
      </w:tr>
      <w:tr w:rsidR="006E2E30" w14:paraId="2C736414" w14:textId="77777777" w:rsidTr="003802AB">
        <w:trPr>
          <w:trHeight w:val="135"/>
        </w:trPr>
        <w:tc>
          <w:tcPr>
            <w:tcW w:w="2160" w:type="dxa"/>
            <w:gridSpan w:val="2"/>
            <w:tcBorders>
              <w:bottom w:val="single" w:sz="8" w:space="0" w:color="17365D" w:themeColor="text2" w:themeShade="BF"/>
            </w:tcBorders>
            <w:shd w:val="clear" w:color="auto" w:fill="DBE5F1" w:themeFill="accent1" w:themeFillTint="33"/>
          </w:tcPr>
          <w:p w14:paraId="0CB20F21" w14:textId="77777777" w:rsidR="006E2E30" w:rsidRPr="00E456BA" w:rsidRDefault="006E2E30" w:rsidP="003802AB">
            <w:pPr>
              <w:tabs>
                <w:tab w:val="left" w:pos="1440"/>
                <w:tab w:val="left" w:pos="1950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Education</w:t>
            </w:r>
          </w:p>
        </w:tc>
        <w:tc>
          <w:tcPr>
            <w:tcW w:w="7200" w:type="dxa"/>
            <w:gridSpan w:val="6"/>
            <w:tcBorders>
              <w:bottom w:val="single" w:sz="8" w:space="0" w:color="17365D" w:themeColor="text2" w:themeShade="BF"/>
            </w:tcBorders>
            <w:shd w:val="clear" w:color="auto" w:fill="auto"/>
          </w:tcPr>
          <w:p w14:paraId="25FB1578" w14:textId="77777777" w:rsidR="006E2E30" w:rsidRPr="006E2E30" w:rsidRDefault="006E2E30" w:rsidP="003802AB">
            <w:pPr>
              <w:tabs>
                <w:tab w:val="left" w:pos="2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6E40B7" w:rsidRPr="009160C7" w14:paraId="74B08AFD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4140" w:type="dxa"/>
            <w:gridSpan w:val="4"/>
            <w:shd w:val="clear" w:color="auto" w:fill="FFFFFF" w:themeFill="background1"/>
          </w:tcPr>
          <w:p w14:paraId="61D311AE" w14:textId="77777777" w:rsidR="006E40B7" w:rsidRPr="002C5CEA" w:rsidRDefault="0074227F" w:rsidP="006E40B7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</w:rPr>
            </w:pPr>
            <w:r w:rsidRPr="002C5CEA">
              <w:rPr>
                <w:i/>
                <w:color w:val="17365D" w:themeColor="text2" w:themeShade="BF"/>
              </w:rPr>
              <w:t>Art Institute of California San Francisco</w:t>
            </w:r>
          </w:p>
        </w:tc>
        <w:tc>
          <w:tcPr>
            <w:tcW w:w="1970" w:type="dxa"/>
            <w:gridSpan w:val="2"/>
            <w:shd w:val="clear" w:color="auto" w:fill="FFFFFF" w:themeFill="background1"/>
          </w:tcPr>
          <w:p w14:paraId="795A25CF" w14:textId="77777777" w:rsidR="006E40B7" w:rsidRPr="002C5CEA" w:rsidRDefault="0074227F" w:rsidP="0074227F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</w:rPr>
            </w:pPr>
            <w:r w:rsidRPr="002C5CEA">
              <w:rPr>
                <w:i/>
                <w:color w:val="17365D" w:themeColor="text2" w:themeShade="BF"/>
              </w:rPr>
              <w:t>San Francisco, CA.</w:t>
            </w:r>
          </w:p>
        </w:tc>
        <w:tc>
          <w:tcPr>
            <w:tcW w:w="1900" w:type="dxa"/>
            <w:shd w:val="clear" w:color="auto" w:fill="FFFFFF" w:themeFill="background1"/>
          </w:tcPr>
          <w:p w14:paraId="12698218" w14:textId="77777777" w:rsidR="006E40B7" w:rsidRPr="002C5CEA" w:rsidRDefault="0074227F" w:rsidP="006E40B7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</w:rPr>
            </w:pPr>
            <w:r w:rsidRPr="002C5CEA">
              <w:rPr>
                <w:i/>
                <w:color w:val="17365D" w:themeColor="text2" w:themeShade="BF"/>
              </w:rPr>
              <w:t>2006</w:t>
            </w:r>
          </w:p>
        </w:tc>
      </w:tr>
      <w:tr w:rsidR="006E40B7" w:rsidRPr="009160C7" w14:paraId="72694D48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8010" w:type="dxa"/>
            <w:gridSpan w:val="7"/>
            <w:shd w:val="clear" w:color="auto" w:fill="FFFFFF" w:themeFill="background1"/>
          </w:tcPr>
          <w:p w14:paraId="33D0F58F" w14:textId="77777777" w:rsidR="006E40B7" w:rsidRPr="002C5CEA" w:rsidRDefault="0074227F" w:rsidP="002C5CEA">
            <w:pPr>
              <w:pStyle w:val="NoSpacing"/>
              <w:ind w:left="90"/>
              <w:rPr>
                <w:i/>
                <w:color w:val="1F497D" w:themeColor="text2"/>
              </w:rPr>
            </w:pPr>
            <w:r w:rsidRPr="002C5CEA">
              <w:rPr>
                <w:i/>
                <w:color w:val="1F497D" w:themeColor="text2"/>
              </w:rPr>
              <w:t>Media Arts and Animation</w:t>
            </w:r>
          </w:p>
        </w:tc>
      </w:tr>
      <w:tr w:rsidR="00D105F8" w:rsidRPr="009160C7" w14:paraId="7E72A710" w14:textId="77777777" w:rsidTr="006E2E30">
        <w:tblPrEx>
          <w:tblLook w:val="0000" w:firstRow="0" w:lastRow="0" w:firstColumn="0" w:lastColumn="0" w:noHBand="0" w:noVBand="0"/>
        </w:tblPrEx>
        <w:trPr>
          <w:gridBefore w:val="1"/>
          <w:wBefore w:w="1350" w:type="dxa"/>
          <w:trHeight w:val="330"/>
        </w:trPr>
        <w:tc>
          <w:tcPr>
            <w:tcW w:w="8010" w:type="dxa"/>
            <w:gridSpan w:val="7"/>
            <w:shd w:val="clear" w:color="auto" w:fill="FFFFFF" w:themeFill="background1"/>
          </w:tcPr>
          <w:p w14:paraId="4CC6B74B" w14:textId="77777777" w:rsidR="00B32FBB" w:rsidRPr="00B32FBB" w:rsidRDefault="0074227F" w:rsidP="00B32FBB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</w:tabs>
              <w:rPr>
                <w:i/>
                <w:color w:val="17365D" w:themeColor="text2" w:themeShade="BF"/>
              </w:rPr>
            </w:pPr>
            <w:r w:rsidRPr="002C5CEA">
              <w:rPr>
                <w:i/>
                <w:color w:val="17365D" w:themeColor="text2" w:themeShade="BF"/>
              </w:rPr>
              <w:t>Bachelor’s Degree in Computer Science</w:t>
            </w:r>
          </w:p>
        </w:tc>
      </w:tr>
      <w:tr w:rsidR="00B32FBB" w:rsidRPr="009160C7" w14:paraId="6EDCCFC2" w14:textId="77777777" w:rsidTr="000F2C55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9360" w:type="dxa"/>
            <w:gridSpan w:val="8"/>
            <w:tcBorders>
              <w:bottom w:val="nil"/>
            </w:tcBorders>
            <w:shd w:val="clear" w:color="auto" w:fill="FFFFFF" w:themeFill="background1"/>
          </w:tcPr>
          <w:p w14:paraId="0F800375" w14:textId="77777777" w:rsidR="00B32FBB" w:rsidRDefault="00B32FBB" w:rsidP="00876F03">
            <w:pPr>
              <w:tabs>
                <w:tab w:val="left" w:pos="2955"/>
              </w:tabs>
              <w:rPr>
                <w:color w:val="17365D" w:themeColor="text2" w:themeShade="BF"/>
                <w:sz w:val="24"/>
                <w:szCs w:val="24"/>
              </w:rPr>
            </w:pPr>
          </w:p>
          <w:p w14:paraId="3D114FAF" w14:textId="77777777" w:rsidR="00B32FBB" w:rsidRDefault="00B32FBB" w:rsidP="00876F03">
            <w:pPr>
              <w:tabs>
                <w:tab w:val="left" w:pos="2955"/>
              </w:tabs>
              <w:rPr>
                <w:color w:val="17365D" w:themeColor="text2" w:themeShade="BF"/>
                <w:sz w:val="24"/>
                <w:szCs w:val="24"/>
              </w:rPr>
            </w:pPr>
          </w:p>
          <w:p w14:paraId="5C2ABE8B" w14:textId="77777777" w:rsidR="00B32FBB" w:rsidRPr="009160C7" w:rsidRDefault="00B32FBB" w:rsidP="00876F03">
            <w:pPr>
              <w:tabs>
                <w:tab w:val="left" w:pos="2955"/>
              </w:tabs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References available upon request.</w:t>
            </w:r>
          </w:p>
        </w:tc>
      </w:tr>
    </w:tbl>
    <w:p w14:paraId="281B2995" w14:textId="77777777" w:rsidR="009160C7" w:rsidRPr="0074227F" w:rsidRDefault="009160C7" w:rsidP="0007768B">
      <w:pPr>
        <w:tabs>
          <w:tab w:val="left" w:pos="2955"/>
        </w:tabs>
        <w:rPr>
          <w:sz w:val="2"/>
          <w:szCs w:val="20"/>
        </w:rPr>
      </w:pPr>
    </w:p>
    <w:sectPr w:rsidR="009160C7" w:rsidRPr="0074227F" w:rsidSect="00183D59">
      <w:pgSz w:w="12240" w:h="15840"/>
      <w:pgMar w:top="907" w:right="1440" w:bottom="864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AD569" w14:textId="77777777" w:rsidR="00A61CCE" w:rsidRDefault="00A61CCE" w:rsidP="00D105F8">
      <w:pPr>
        <w:spacing w:after="0" w:line="240" w:lineRule="auto"/>
      </w:pPr>
      <w:r>
        <w:separator/>
      </w:r>
    </w:p>
  </w:endnote>
  <w:endnote w:type="continuationSeparator" w:id="0">
    <w:p w14:paraId="467238B5" w14:textId="77777777" w:rsidR="00A61CCE" w:rsidRDefault="00A61CCE" w:rsidP="00D1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E5AE" w14:textId="77777777" w:rsidR="00A61CCE" w:rsidRDefault="00A61CCE" w:rsidP="00D105F8">
      <w:pPr>
        <w:spacing w:after="0" w:line="240" w:lineRule="auto"/>
      </w:pPr>
      <w:r>
        <w:separator/>
      </w:r>
    </w:p>
  </w:footnote>
  <w:footnote w:type="continuationSeparator" w:id="0">
    <w:p w14:paraId="371F8306" w14:textId="77777777" w:rsidR="00A61CCE" w:rsidRDefault="00A61CCE" w:rsidP="00D1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.1pt;height:9.1pt" o:bullet="t">
        <v:imagedata r:id="rId1" o:title="BD10300_"/>
      </v:shape>
    </w:pict>
  </w:numPicBullet>
  <w:abstractNum w:abstractNumId="0" w15:restartNumberingAfterBreak="0">
    <w:nsid w:val="02FC19CF"/>
    <w:multiLevelType w:val="hybridMultilevel"/>
    <w:tmpl w:val="9C8A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CB5"/>
    <w:multiLevelType w:val="hybridMultilevel"/>
    <w:tmpl w:val="48A67A50"/>
    <w:lvl w:ilvl="0" w:tplc="C18C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16B9C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16256"/>
    <w:multiLevelType w:val="hybridMultilevel"/>
    <w:tmpl w:val="875A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4390F"/>
    <w:multiLevelType w:val="hybridMultilevel"/>
    <w:tmpl w:val="84D8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63EFC"/>
    <w:multiLevelType w:val="hybridMultilevel"/>
    <w:tmpl w:val="2D38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81ED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51C31"/>
    <w:multiLevelType w:val="hybridMultilevel"/>
    <w:tmpl w:val="72E2D8F8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7432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6109E"/>
    <w:multiLevelType w:val="hybridMultilevel"/>
    <w:tmpl w:val="82CC2A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64E82"/>
    <w:multiLevelType w:val="hybridMultilevel"/>
    <w:tmpl w:val="3C52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7C693C"/>
    <w:multiLevelType w:val="hybridMultilevel"/>
    <w:tmpl w:val="FB02FFD6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7A2"/>
    <w:rsid w:val="000265AE"/>
    <w:rsid w:val="00040BFF"/>
    <w:rsid w:val="0007768B"/>
    <w:rsid w:val="00084366"/>
    <w:rsid w:val="000B40E3"/>
    <w:rsid w:val="000F2C55"/>
    <w:rsid w:val="000F7582"/>
    <w:rsid w:val="00113209"/>
    <w:rsid w:val="001475A1"/>
    <w:rsid w:val="00183D59"/>
    <w:rsid w:val="001B57DF"/>
    <w:rsid w:val="00215B23"/>
    <w:rsid w:val="002827C8"/>
    <w:rsid w:val="002C5CEA"/>
    <w:rsid w:val="0030443E"/>
    <w:rsid w:val="00324E5E"/>
    <w:rsid w:val="003D2ADA"/>
    <w:rsid w:val="003D5A00"/>
    <w:rsid w:val="00430DBA"/>
    <w:rsid w:val="00467714"/>
    <w:rsid w:val="0047619E"/>
    <w:rsid w:val="00487649"/>
    <w:rsid w:val="004D5FFB"/>
    <w:rsid w:val="00522097"/>
    <w:rsid w:val="0052432A"/>
    <w:rsid w:val="00547735"/>
    <w:rsid w:val="00573016"/>
    <w:rsid w:val="005900C2"/>
    <w:rsid w:val="005B112C"/>
    <w:rsid w:val="005C2991"/>
    <w:rsid w:val="006A12D0"/>
    <w:rsid w:val="006E2E30"/>
    <w:rsid w:val="006E40B7"/>
    <w:rsid w:val="00705EA0"/>
    <w:rsid w:val="0074227F"/>
    <w:rsid w:val="00797FC8"/>
    <w:rsid w:val="007D2D72"/>
    <w:rsid w:val="00811A65"/>
    <w:rsid w:val="008321D9"/>
    <w:rsid w:val="008412AC"/>
    <w:rsid w:val="00850E20"/>
    <w:rsid w:val="00855B7C"/>
    <w:rsid w:val="0087485C"/>
    <w:rsid w:val="00884673"/>
    <w:rsid w:val="008B0C55"/>
    <w:rsid w:val="008C6DD7"/>
    <w:rsid w:val="008D579B"/>
    <w:rsid w:val="008E4F9D"/>
    <w:rsid w:val="0090134C"/>
    <w:rsid w:val="009160C7"/>
    <w:rsid w:val="00932F48"/>
    <w:rsid w:val="00956931"/>
    <w:rsid w:val="009624B4"/>
    <w:rsid w:val="00976A65"/>
    <w:rsid w:val="009E327F"/>
    <w:rsid w:val="00A26899"/>
    <w:rsid w:val="00A61CCE"/>
    <w:rsid w:val="00A9202E"/>
    <w:rsid w:val="00AB3020"/>
    <w:rsid w:val="00AB73B2"/>
    <w:rsid w:val="00AC6203"/>
    <w:rsid w:val="00B32FBB"/>
    <w:rsid w:val="00B43F2F"/>
    <w:rsid w:val="00B74D23"/>
    <w:rsid w:val="00B823A0"/>
    <w:rsid w:val="00BE02F8"/>
    <w:rsid w:val="00C0150A"/>
    <w:rsid w:val="00C20EF5"/>
    <w:rsid w:val="00C24C1A"/>
    <w:rsid w:val="00C27AF3"/>
    <w:rsid w:val="00C5376B"/>
    <w:rsid w:val="00C644AE"/>
    <w:rsid w:val="00C6501C"/>
    <w:rsid w:val="00C949CF"/>
    <w:rsid w:val="00CB5D99"/>
    <w:rsid w:val="00CF2540"/>
    <w:rsid w:val="00D105F8"/>
    <w:rsid w:val="00D466D9"/>
    <w:rsid w:val="00DA04E2"/>
    <w:rsid w:val="00DA2814"/>
    <w:rsid w:val="00DE0C29"/>
    <w:rsid w:val="00DF03CB"/>
    <w:rsid w:val="00E009EB"/>
    <w:rsid w:val="00E1263E"/>
    <w:rsid w:val="00E14C05"/>
    <w:rsid w:val="00E3597B"/>
    <w:rsid w:val="00E456BA"/>
    <w:rsid w:val="00E74794"/>
    <w:rsid w:val="00EC462A"/>
    <w:rsid w:val="00ED0E8E"/>
    <w:rsid w:val="00F027A2"/>
    <w:rsid w:val="00F415B0"/>
    <w:rsid w:val="00F51261"/>
    <w:rsid w:val="00F61D38"/>
    <w:rsid w:val="00F85696"/>
    <w:rsid w:val="00F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82D5"/>
  <w15:docId w15:val="{A0250679-7A80-488F-A705-63BD3DB4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  <w:lang w:eastAsia="ko-KR"/>
    </w:rPr>
    <w:tblPr/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F8"/>
  </w:style>
  <w:style w:type="paragraph" w:styleId="Footer">
    <w:name w:val="footer"/>
    <w:basedOn w:val="Normal"/>
    <w:link w:val="FooterChar"/>
    <w:uiPriority w:val="99"/>
    <w:unhideWhenUsed/>
    <w:rsid w:val="00D1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F8"/>
  </w:style>
  <w:style w:type="paragraph" w:styleId="NoSpacing">
    <w:name w:val="No Spacing"/>
    <w:uiPriority w:val="1"/>
    <w:qFormat/>
    <w:rsid w:val="002C5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en\AppData\Roaming\Microsoft\Templates\TP03000323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A7B276F-1088-4FB7-ADF5-7691653169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B821AA-DACF-411E-9151-43EED17C5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TP030003238</Template>
  <TotalTime>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Raven</dc:creator>
  <cp:lastModifiedBy>Prado, Erica</cp:lastModifiedBy>
  <cp:revision>2</cp:revision>
  <cp:lastPrinted>2014-12-23T03:52:00Z</cp:lastPrinted>
  <dcterms:created xsi:type="dcterms:W3CDTF">2021-03-25T16:44:00Z</dcterms:created>
  <dcterms:modified xsi:type="dcterms:W3CDTF">2021-03-25T16:44:00Z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TC300032389990</vt:lpwstr>
  </property>
</Properties>
</file>