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ACC80" w14:textId="5AB22DDE" w:rsidR="00B968D4" w:rsidRPr="00D4381C" w:rsidRDefault="00986342" w:rsidP="00BB0AF8">
      <w:pPr>
        <w:rPr>
          <w:rFonts w:ascii="Arial" w:hAnsi="Arial" w:cs="Arial"/>
          <w:sz w:val="22"/>
          <w:szCs w:val="22"/>
        </w:rPr>
      </w:pPr>
      <w:r>
        <w:rPr>
          <w:rFonts w:ascii="Arial" w:hAnsi="Arial" w:cs="Arial"/>
          <w:sz w:val="22"/>
          <w:szCs w:val="22"/>
        </w:rPr>
        <w:softHyphen/>
      </w:r>
      <w:r w:rsidR="00B968D4" w:rsidRPr="00D4381C">
        <w:rPr>
          <w:rFonts w:ascii="Arial" w:hAnsi="Arial" w:cs="Arial"/>
          <w:sz w:val="22"/>
          <w:szCs w:val="22"/>
        </w:rPr>
        <w:t>Spring 2017 STAT115/215 BIO/BST282</w:t>
      </w:r>
    </w:p>
    <w:p w14:paraId="54F41188" w14:textId="2E653A40" w:rsidR="00B968D4" w:rsidRPr="00911BB5" w:rsidRDefault="0041015C" w:rsidP="00BB0AF8">
      <w:pPr>
        <w:rPr>
          <w:rFonts w:ascii="Arial" w:hAnsi="Arial" w:cs="Arial"/>
          <w:sz w:val="22"/>
          <w:szCs w:val="22"/>
        </w:rPr>
      </w:pPr>
      <w:r>
        <w:rPr>
          <w:rFonts w:ascii="Arial" w:hAnsi="Arial" w:cs="Arial"/>
          <w:sz w:val="22"/>
          <w:szCs w:val="22"/>
        </w:rPr>
        <w:t>Due: 3/19</w:t>
      </w:r>
      <w:r w:rsidR="00B968D4" w:rsidRPr="00911BB5">
        <w:rPr>
          <w:rFonts w:ascii="Arial" w:hAnsi="Arial" w:cs="Arial"/>
          <w:sz w:val="22"/>
          <w:szCs w:val="22"/>
        </w:rPr>
        <w:t>/2017 midnight</w:t>
      </w:r>
    </w:p>
    <w:p w14:paraId="437C2EDB" w14:textId="77777777" w:rsidR="00672817" w:rsidRPr="00911BB5" w:rsidRDefault="00672817" w:rsidP="00BB0AF8">
      <w:pPr>
        <w:rPr>
          <w:rFonts w:ascii="Arial" w:eastAsia="Times New Roman" w:hAnsi="Arial"/>
          <w:sz w:val="22"/>
          <w:szCs w:val="22"/>
        </w:rPr>
      </w:pPr>
    </w:p>
    <w:p w14:paraId="7CC84A82" w14:textId="3E52091B" w:rsidR="00955037" w:rsidRPr="00911BB5" w:rsidRDefault="00C52D9B" w:rsidP="00BB0AF8">
      <w:pPr>
        <w:outlineLvl w:val="0"/>
        <w:rPr>
          <w:rFonts w:ascii="Arial" w:hAnsi="Arial"/>
          <w:b/>
          <w:sz w:val="22"/>
          <w:szCs w:val="22"/>
        </w:rPr>
      </w:pPr>
      <w:r w:rsidRPr="00911BB5">
        <w:rPr>
          <w:rFonts w:ascii="Arial" w:hAnsi="Arial"/>
          <w:b/>
          <w:sz w:val="22"/>
          <w:szCs w:val="22"/>
        </w:rPr>
        <w:t>HOMEWORK 3</w:t>
      </w:r>
      <w:r w:rsidR="00955037" w:rsidRPr="00911BB5">
        <w:rPr>
          <w:rFonts w:ascii="Arial" w:hAnsi="Arial"/>
          <w:b/>
          <w:sz w:val="22"/>
          <w:szCs w:val="22"/>
        </w:rPr>
        <w:t xml:space="preserve">: </w:t>
      </w:r>
      <w:r w:rsidR="00710657" w:rsidRPr="00911BB5">
        <w:rPr>
          <w:rFonts w:ascii="Arial" w:hAnsi="Arial"/>
          <w:b/>
          <w:sz w:val="22"/>
          <w:szCs w:val="22"/>
        </w:rPr>
        <w:t>scRNA-seq</w:t>
      </w:r>
      <w:r w:rsidR="00CC3400" w:rsidRPr="00911BB5">
        <w:rPr>
          <w:rFonts w:ascii="Arial" w:hAnsi="Arial"/>
          <w:b/>
          <w:sz w:val="22"/>
          <w:szCs w:val="22"/>
        </w:rPr>
        <w:t xml:space="preserve">, </w:t>
      </w:r>
      <w:r w:rsidR="001B633E" w:rsidRPr="00911BB5">
        <w:rPr>
          <w:rFonts w:ascii="Arial" w:hAnsi="Arial"/>
          <w:b/>
          <w:sz w:val="22"/>
          <w:szCs w:val="22"/>
        </w:rPr>
        <w:t>ChIP-seq, epigenetics, Python</w:t>
      </w:r>
    </w:p>
    <w:p w14:paraId="0E1E5ACF" w14:textId="77777777" w:rsidR="00672817" w:rsidRPr="00911BB5" w:rsidRDefault="00672817" w:rsidP="00BB0AF8">
      <w:pPr>
        <w:rPr>
          <w:rFonts w:ascii="Arial" w:eastAsia="Times New Roman" w:hAnsi="Arial"/>
          <w:sz w:val="22"/>
          <w:szCs w:val="22"/>
        </w:rPr>
      </w:pPr>
    </w:p>
    <w:p w14:paraId="3D511173" w14:textId="6C341CDC" w:rsidR="00B228EE" w:rsidRPr="00D4381C" w:rsidRDefault="00B228EE" w:rsidP="00BB0AF8">
      <w:pPr>
        <w:outlineLvl w:val="0"/>
        <w:rPr>
          <w:rFonts w:ascii="Arial" w:hAnsi="Arial" w:cs="Arial"/>
          <w:b/>
          <w:sz w:val="22"/>
          <w:szCs w:val="22"/>
          <w:lang w:eastAsia="en-US"/>
        </w:rPr>
      </w:pPr>
      <w:r w:rsidRPr="00911BB5">
        <w:rPr>
          <w:rFonts w:ascii="Arial" w:hAnsi="Arial" w:cs="Arial"/>
          <w:b/>
          <w:sz w:val="22"/>
          <w:szCs w:val="22"/>
        </w:rPr>
        <w:t xml:space="preserve">Part I. </w:t>
      </w:r>
      <w:r w:rsidR="00710657" w:rsidRPr="00911BB5">
        <w:rPr>
          <w:rFonts w:ascii="Arial" w:hAnsi="Arial" w:cs="Arial"/>
          <w:b/>
          <w:sz w:val="22"/>
          <w:szCs w:val="22"/>
        </w:rPr>
        <w:t xml:space="preserve">Single cell RNA-seq </w:t>
      </w:r>
    </w:p>
    <w:p w14:paraId="14D162D3" w14:textId="77777777" w:rsidR="00B228EE" w:rsidRPr="00D4381C" w:rsidRDefault="00B228EE" w:rsidP="00BB0AF8">
      <w:pPr>
        <w:rPr>
          <w:rFonts w:ascii="Arial" w:hAnsi="Arial" w:cs="Arial"/>
          <w:b/>
          <w:sz w:val="22"/>
          <w:szCs w:val="22"/>
          <w:lang w:eastAsia="en-US"/>
        </w:rPr>
      </w:pPr>
    </w:p>
    <w:p w14:paraId="52ED8573" w14:textId="77777777" w:rsidR="00D4381C" w:rsidRPr="00911BB5" w:rsidRDefault="00D4381C" w:rsidP="00BB0AF8">
      <w:pPr>
        <w:rPr>
          <w:rFonts w:ascii="Arial" w:hAnsi="Arial"/>
          <w:sz w:val="22"/>
          <w:szCs w:val="22"/>
        </w:rPr>
      </w:pPr>
      <w:r w:rsidRPr="00911BB5">
        <w:rPr>
          <w:rFonts w:ascii="Arial" w:hAnsi="Arial"/>
          <w:sz w:val="22"/>
          <w:szCs w:val="22"/>
        </w:rPr>
        <w:t>For this exercise, we will be analyzing a single cell RNA-Seq dataset of mouse brain (</w:t>
      </w:r>
      <w:r w:rsidRPr="00911BB5">
        <w:rPr>
          <w:rFonts w:ascii="Arial" w:eastAsia="Times New Roman" w:hAnsi="Arial"/>
          <w:sz w:val="22"/>
          <w:szCs w:val="22"/>
        </w:rPr>
        <w:t>Cortex, hippocampus, and subventricular zone)</w:t>
      </w:r>
      <w:r w:rsidRPr="00911BB5">
        <w:rPr>
          <w:rFonts w:ascii="Arial" w:hAnsi="Arial"/>
          <w:sz w:val="22"/>
          <w:szCs w:val="22"/>
        </w:rPr>
        <w:t xml:space="preserve"> from the 10X Genomics platform. The full dataset consists of nearly 1.3M single cells, but for this assignment, we’ll consider a random subset of these cells. A full description of the data is available: </w:t>
      </w:r>
      <w:hyperlink r:id="rId8" w:history="1">
        <w:r w:rsidRPr="00911BB5">
          <w:rPr>
            <w:rStyle w:val="Hyperlink"/>
            <w:rFonts w:ascii="Arial" w:hAnsi="Arial"/>
            <w:sz w:val="22"/>
            <w:szCs w:val="22"/>
          </w:rPr>
          <w:t>https://support.10xgenomics.com/single-cell/datasets/1M_neurons</w:t>
        </w:r>
      </w:hyperlink>
      <w:r w:rsidRPr="00911BB5">
        <w:rPr>
          <w:rFonts w:ascii="Arial" w:hAnsi="Arial"/>
          <w:sz w:val="22"/>
          <w:szCs w:val="22"/>
        </w:rPr>
        <w:t>.</w:t>
      </w:r>
    </w:p>
    <w:p w14:paraId="7D255E39" w14:textId="77777777" w:rsidR="00D4381C" w:rsidRPr="00911BB5" w:rsidRDefault="00D4381C" w:rsidP="00BB0AF8">
      <w:pPr>
        <w:rPr>
          <w:rFonts w:ascii="Arial" w:hAnsi="Arial"/>
          <w:sz w:val="22"/>
          <w:szCs w:val="22"/>
        </w:rPr>
      </w:pPr>
    </w:p>
    <w:p w14:paraId="1D9C9B8F" w14:textId="77777777"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 xml:space="preserve">Describe the composition of the raw dataset (i.e. number of genes, number of samples, and dropout rate). After filtering against weakly detected cells and lowly expressed genes using reasonable parameters, how do these summary statistics change? </w:t>
      </w:r>
    </w:p>
    <w:p w14:paraId="1C087154" w14:textId="77777777" w:rsidR="00D4381C" w:rsidRPr="00911BB5" w:rsidRDefault="00D4381C" w:rsidP="00BB0AF8">
      <w:pPr>
        <w:pStyle w:val="ListParagraph"/>
        <w:rPr>
          <w:rFonts w:ascii="Arial" w:eastAsia="Times New Roman" w:hAnsi="Arial"/>
          <w:sz w:val="22"/>
          <w:szCs w:val="22"/>
        </w:rPr>
      </w:pPr>
    </w:p>
    <w:p w14:paraId="0AF055B9" w14:textId="77777777"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 xml:space="preserve">What proportion of the counts from your filtered dataset map to mitochondrial genes? Compare these values to other mitochondrial read distributions in the PBMC dataset shown in lab and in the Seurat vignette. If you determine that mitochondrial reads represent a source of unwanted variation in the filtered data, use techniques discussed in lab to remove this unwanted source of variation. </w:t>
      </w:r>
    </w:p>
    <w:p w14:paraId="41154225" w14:textId="77777777" w:rsidR="00D4381C" w:rsidRPr="00911BB5" w:rsidRDefault="00D4381C" w:rsidP="00BB0AF8">
      <w:pPr>
        <w:pStyle w:val="ListParagraph"/>
        <w:rPr>
          <w:rFonts w:ascii="Arial" w:eastAsia="Times New Roman" w:hAnsi="Arial"/>
          <w:sz w:val="22"/>
          <w:szCs w:val="22"/>
        </w:rPr>
      </w:pPr>
    </w:p>
    <w:p w14:paraId="67975829" w14:textId="05E466F3"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 xml:space="preserve">Perform linear dimensionality reduction (PCA) on the filtered dataset. Provide summary plots, </w:t>
      </w:r>
      <w:r w:rsidR="00884AC5">
        <w:rPr>
          <w:rFonts w:ascii="Arial" w:eastAsia="Times New Roman" w:hAnsi="Arial"/>
          <w:sz w:val="22"/>
          <w:szCs w:val="22"/>
        </w:rPr>
        <w:t>statistics, and tables to show A</w:t>
      </w:r>
      <w:r w:rsidRPr="00911BB5">
        <w:rPr>
          <w:rFonts w:ascii="Arial" w:eastAsia="Times New Roman" w:hAnsi="Arial"/>
          <w:sz w:val="22"/>
          <w:szCs w:val="22"/>
        </w:rPr>
        <w:t xml:space="preserve">) how many PCs </w:t>
      </w:r>
      <w:r w:rsidR="00884AC5">
        <w:rPr>
          <w:rFonts w:ascii="Arial" w:eastAsia="Times New Roman" w:hAnsi="Arial"/>
          <w:sz w:val="22"/>
          <w:szCs w:val="22"/>
        </w:rPr>
        <w:t>are statistically significant, B</w:t>
      </w:r>
      <w:r w:rsidRPr="00911BB5">
        <w:rPr>
          <w:rFonts w:ascii="Arial" w:eastAsia="Times New Roman" w:hAnsi="Arial"/>
          <w:sz w:val="22"/>
          <w:szCs w:val="22"/>
        </w:rPr>
        <w:t>) which genes contribute to w</w:t>
      </w:r>
      <w:r w:rsidR="00884AC5">
        <w:rPr>
          <w:rFonts w:ascii="Arial" w:eastAsia="Times New Roman" w:hAnsi="Arial"/>
          <w:sz w:val="22"/>
          <w:szCs w:val="22"/>
        </w:rPr>
        <w:t>hich principle components, and C</w:t>
      </w:r>
      <w:r w:rsidRPr="00911BB5">
        <w:rPr>
          <w:rFonts w:ascii="Arial" w:eastAsia="Times New Roman" w:hAnsi="Arial"/>
          <w:sz w:val="22"/>
          <w:szCs w:val="22"/>
        </w:rPr>
        <w:t xml:space="preserve">) how much variability is explained in these top components. Compare the variability in the top PCs to other scRNA-Seq datasets. </w:t>
      </w:r>
    </w:p>
    <w:p w14:paraId="341E0B1D" w14:textId="77777777" w:rsidR="00D4381C" w:rsidRPr="00911BB5" w:rsidRDefault="00D4381C" w:rsidP="00BB0AF8">
      <w:pPr>
        <w:pStyle w:val="ListParagraph"/>
        <w:rPr>
          <w:rFonts w:ascii="Arial" w:eastAsia="Times New Roman" w:hAnsi="Arial"/>
          <w:sz w:val="22"/>
          <w:szCs w:val="22"/>
        </w:rPr>
      </w:pPr>
    </w:p>
    <w:p w14:paraId="7F9D38CA" w14:textId="6728D72F" w:rsidR="00D4381C" w:rsidRPr="00911BB5" w:rsidRDefault="00D4381C" w:rsidP="00BB0AF8">
      <w:pPr>
        <w:pStyle w:val="ListParagraph"/>
        <w:rPr>
          <w:rFonts w:ascii="Arial" w:eastAsia="Times New Roman" w:hAnsi="Arial"/>
          <w:sz w:val="22"/>
          <w:szCs w:val="22"/>
        </w:rPr>
      </w:pPr>
      <w:r>
        <w:rPr>
          <w:rFonts w:ascii="Arial" w:eastAsia="Times New Roman" w:hAnsi="Arial"/>
          <w:sz w:val="22"/>
          <w:szCs w:val="22"/>
        </w:rPr>
        <w:t xml:space="preserve">a. </w:t>
      </w:r>
      <w:r w:rsidRPr="00911BB5">
        <w:rPr>
          <w:rFonts w:ascii="Arial" w:eastAsia="Times New Roman" w:hAnsi="Arial"/>
          <w:b/>
          <w:sz w:val="22"/>
          <w:szCs w:val="22"/>
        </w:rPr>
        <w:t>[Graduate students]</w:t>
      </w:r>
      <w:r w:rsidRPr="00911BB5">
        <w:rPr>
          <w:rFonts w:ascii="Arial" w:eastAsia="Times New Roman" w:hAnsi="Arial"/>
          <w:sz w:val="22"/>
          <w:szCs w:val="22"/>
        </w:rPr>
        <w:t xml:space="preserve"> Determine which PCs are heavily weighted by cell cycle genes. Provide plots and other quantitative arguments to support your </w:t>
      </w:r>
      <w:r w:rsidR="00884AC5">
        <w:rPr>
          <w:rFonts w:ascii="Arial" w:eastAsia="Times New Roman" w:hAnsi="Arial"/>
          <w:sz w:val="22"/>
          <w:szCs w:val="22"/>
        </w:rPr>
        <w:t>argument</w:t>
      </w:r>
      <w:r w:rsidRPr="00911BB5">
        <w:rPr>
          <w:rFonts w:ascii="Arial" w:eastAsia="Times New Roman" w:hAnsi="Arial"/>
          <w:sz w:val="22"/>
          <w:szCs w:val="22"/>
        </w:rPr>
        <w:t xml:space="preserve">. Assuming that cell cycle is </w:t>
      </w:r>
      <w:r w:rsidR="00EF6521">
        <w:rPr>
          <w:rFonts w:ascii="Arial" w:eastAsia="Times New Roman" w:hAnsi="Arial"/>
          <w:sz w:val="22"/>
          <w:szCs w:val="22"/>
        </w:rPr>
        <w:t>a</w:t>
      </w:r>
      <w:r w:rsidRPr="00911BB5">
        <w:rPr>
          <w:rFonts w:ascii="Arial" w:eastAsia="Times New Roman" w:hAnsi="Arial"/>
          <w:sz w:val="22"/>
          <w:szCs w:val="22"/>
        </w:rPr>
        <w:t xml:space="preserve"> source of unwanted variation in the data, how </w:t>
      </w:r>
      <w:r w:rsidR="00790FF8">
        <w:rPr>
          <w:rFonts w:ascii="Arial" w:eastAsia="Times New Roman" w:hAnsi="Arial"/>
          <w:sz w:val="22"/>
          <w:szCs w:val="22"/>
        </w:rPr>
        <w:t>could</w:t>
      </w:r>
      <w:r w:rsidRPr="00911BB5">
        <w:rPr>
          <w:rFonts w:ascii="Arial" w:eastAsia="Times New Roman" w:hAnsi="Arial"/>
          <w:sz w:val="22"/>
          <w:szCs w:val="22"/>
        </w:rPr>
        <w:t xml:space="preserve"> you correct for it?</w:t>
      </w:r>
    </w:p>
    <w:p w14:paraId="4D9894BE" w14:textId="77777777" w:rsidR="00D4381C" w:rsidRPr="00911BB5" w:rsidRDefault="00D4381C" w:rsidP="00BB0AF8">
      <w:pPr>
        <w:pStyle w:val="ListParagraph"/>
        <w:ind w:left="1440"/>
        <w:rPr>
          <w:rFonts w:ascii="Arial" w:eastAsia="Times New Roman" w:hAnsi="Arial"/>
          <w:sz w:val="22"/>
          <w:szCs w:val="22"/>
        </w:rPr>
      </w:pPr>
    </w:p>
    <w:p w14:paraId="718F247F" w14:textId="3149BCBC"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 xml:space="preserve">Perform a non-linear dimensionality reduction (tSNE) </w:t>
      </w:r>
      <w:r w:rsidR="003A740B">
        <w:rPr>
          <w:rFonts w:ascii="Arial" w:eastAsia="Times New Roman" w:hAnsi="Arial"/>
          <w:sz w:val="22"/>
          <w:szCs w:val="22"/>
        </w:rPr>
        <w:t>using the</w:t>
      </w:r>
      <w:r w:rsidRPr="00911BB5">
        <w:rPr>
          <w:rFonts w:ascii="Arial" w:eastAsia="Times New Roman" w:hAnsi="Arial"/>
          <w:sz w:val="22"/>
          <w:szCs w:val="22"/>
        </w:rPr>
        <w:t xml:space="preserve"> principle components</w:t>
      </w:r>
      <w:r w:rsidR="003A740B">
        <w:rPr>
          <w:rFonts w:ascii="Arial" w:eastAsia="Times New Roman" w:hAnsi="Arial"/>
          <w:sz w:val="22"/>
          <w:szCs w:val="22"/>
        </w:rPr>
        <w:t xml:space="preserve"> as features</w:t>
      </w:r>
      <w:r w:rsidRPr="00911BB5">
        <w:rPr>
          <w:rFonts w:ascii="Arial" w:eastAsia="Times New Roman" w:hAnsi="Arial"/>
          <w:sz w:val="22"/>
          <w:szCs w:val="22"/>
        </w:rPr>
        <w:t>. Visualize the cells and their corresponding tSNE coordinates and comment on the number of cell clusters that become apparent from the visualization. Are the number of clusters that form robust when rerunning tSNE?</w:t>
      </w:r>
    </w:p>
    <w:p w14:paraId="1B78166C" w14:textId="77777777" w:rsidR="00D4381C" w:rsidRPr="00911BB5" w:rsidRDefault="00D4381C" w:rsidP="00BB0AF8">
      <w:pPr>
        <w:pStyle w:val="ListParagraph"/>
        <w:rPr>
          <w:rFonts w:ascii="Arial" w:eastAsia="Times New Roman" w:hAnsi="Arial"/>
          <w:sz w:val="22"/>
          <w:szCs w:val="22"/>
        </w:rPr>
      </w:pPr>
    </w:p>
    <w:p w14:paraId="6900F17E" w14:textId="77777777"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 xml:space="preserve">Using the principle components as features, perform a clustering algorithm of your choice (either supervised or unsupervised) to uncover potential subpopulations in this data. How many cells become assigned to each group? Visualize these clusters on the tSNE graph. </w:t>
      </w:r>
    </w:p>
    <w:p w14:paraId="643D5AD1" w14:textId="77777777" w:rsidR="00D4381C" w:rsidRPr="00911BB5" w:rsidRDefault="00D4381C" w:rsidP="00BB0AF8">
      <w:pPr>
        <w:pStyle w:val="ListParagraph"/>
        <w:rPr>
          <w:rFonts w:ascii="Arial" w:eastAsia="Times New Roman" w:hAnsi="Arial"/>
          <w:sz w:val="22"/>
          <w:szCs w:val="22"/>
        </w:rPr>
      </w:pPr>
    </w:p>
    <w:p w14:paraId="20D20148" w14:textId="77777777"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Using differential expression analyses between clusters, identify putative biomarkers for each cell subpopulation. Visualize the gene expression values of these potential markers on your tSNE coordinates. Comment on any cluster heterogeneity or rare subpopulation characteristics based on these gene expression values.</w:t>
      </w:r>
    </w:p>
    <w:p w14:paraId="02F16FF1" w14:textId="77777777" w:rsidR="00D4381C" w:rsidRPr="00911BB5" w:rsidRDefault="00D4381C" w:rsidP="00BB0AF8">
      <w:pPr>
        <w:pStyle w:val="ListParagraph"/>
        <w:rPr>
          <w:rFonts w:ascii="Arial" w:eastAsia="Times New Roman" w:hAnsi="Arial"/>
          <w:sz w:val="22"/>
          <w:szCs w:val="22"/>
        </w:rPr>
      </w:pPr>
    </w:p>
    <w:p w14:paraId="0360308B" w14:textId="1FEAB269" w:rsidR="00D4381C" w:rsidRPr="00911BB5" w:rsidRDefault="00D4381C" w:rsidP="00BB0AF8">
      <w:pPr>
        <w:ind w:left="720"/>
        <w:rPr>
          <w:rFonts w:ascii="Arial" w:eastAsia="Times New Roman" w:hAnsi="Arial"/>
          <w:sz w:val="22"/>
          <w:szCs w:val="22"/>
        </w:rPr>
      </w:pPr>
      <w:r>
        <w:rPr>
          <w:rFonts w:ascii="Arial" w:eastAsia="Times New Roman" w:hAnsi="Arial"/>
          <w:sz w:val="22"/>
          <w:szCs w:val="22"/>
        </w:rPr>
        <w:t xml:space="preserve">a. </w:t>
      </w:r>
      <w:r w:rsidRPr="00911BB5">
        <w:rPr>
          <w:rFonts w:ascii="Arial" w:eastAsia="Times New Roman" w:hAnsi="Arial"/>
          <w:b/>
          <w:sz w:val="22"/>
          <w:szCs w:val="22"/>
        </w:rPr>
        <w:t>[Graduate students]</w:t>
      </w:r>
      <w:r w:rsidRPr="00911BB5">
        <w:rPr>
          <w:rFonts w:ascii="Arial" w:eastAsia="Times New Roman" w:hAnsi="Arial"/>
          <w:sz w:val="22"/>
          <w:szCs w:val="22"/>
        </w:rPr>
        <w:t xml:space="preserve"> Based on the data-driven characteristics of your cell clusters, provide a putative biological annotation (e.g. hippocampal cells) to the identified </w:t>
      </w:r>
      <w:r w:rsidRPr="00911BB5">
        <w:rPr>
          <w:rFonts w:ascii="Arial" w:eastAsia="Times New Roman" w:hAnsi="Arial"/>
          <w:sz w:val="22"/>
          <w:szCs w:val="22"/>
        </w:rPr>
        <w:lastRenderedPageBreak/>
        <w:t xml:space="preserve">populations. This paper may serve as a good resource: </w:t>
      </w:r>
      <w:hyperlink r:id="rId9" w:history="1">
        <w:r w:rsidRPr="00911BB5">
          <w:rPr>
            <w:rFonts w:ascii="Arial" w:hAnsi="Arial"/>
            <w:sz w:val="22"/>
            <w:szCs w:val="22"/>
          </w:rPr>
          <w:t>http://science.sciencemag.org/content/347/6226/1138</w:t>
        </w:r>
      </w:hyperlink>
      <w:r w:rsidRPr="00911BB5">
        <w:rPr>
          <w:rFonts w:ascii="Arial" w:eastAsia="Times New Roman" w:hAnsi="Arial"/>
          <w:sz w:val="22"/>
          <w:szCs w:val="22"/>
        </w:rPr>
        <w:t xml:space="preserve"> as well as the Allen Brain Atlas: </w:t>
      </w:r>
      <w:hyperlink r:id="rId10" w:history="1">
        <w:r w:rsidRPr="00911BB5">
          <w:rPr>
            <w:rFonts w:ascii="Arial" w:hAnsi="Arial"/>
            <w:sz w:val="22"/>
            <w:szCs w:val="22"/>
          </w:rPr>
          <w:t>http://mouse.brain-map.org</w:t>
        </w:r>
      </w:hyperlink>
    </w:p>
    <w:p w14:paraId="1C32FC9F" w14:textId="77777777" w:rsidR="00D4381C" w:rsidRPr="00911BB5" w:rsidRDefault="00D4381C" w:rsidP="00BB0AF8">
      <w:pPr>
        <w:pStyle w:val="ListParagraph"/>
        <w:rPr>
          <w:rFonts w:ascii="Arial" w:eastAsia="Times New Roman" w:hAnsi="Arial"/>
          <w:sz w:val="22"/>
          <w:szCs w:val="22"/>
        </w:rPr>
      </w:pPr>
    </w:p>
    <w:p w14:paraId="6B122C1A" w14:textId="77777777"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Seurat is one of many analysis packages for scRNA-Seq. As many of these frameworks are very young, what feedback do you have to improve the user experience of single cell analyses?</w:t>
      </w:r>
    </w:p>
    <w:p w14:paraId="45685941" w14:textId="77777777" w:rsidR="00AF6AB7" w:rsidRPr="00D4381C" w:rsidRDefault="00AF6AB7" w:rsidP="00BB0AF8">
      <w:pPr>
        <w:rPr>
          <w:rFonts w:ascii="Arial" w:eastAsia="Times New Roman" w:hAnsi="Arial"/>
          <w:sz w:val="22"/>
          <w:szCs w:val="22"/>
        </w:rPr>
      </w:pPr>
    </w:p>
    <w:p w14:paraId="5023CF32" w14:textId="4AC2C811" w:rsidR="00E91AD0" w:rsidRPr="00911BB5" w:rsidRDefault="00B82F23" w:rsidP="00BB0AF8">
      <w:pPr>
        <w:pStyle w:val="NormalWeb"/>
        <w:spacing w:before="0" w:beforeAutospacing="0" w:after="0" w:afterAutospacing="0"/>
        <w:outlineLvl w:val="0"/>
        <w:rPr>
          <w:rFonts w:ascii="Arial" w:hAnsi="Arial" w:cs="Arial"/>
          <w:sz w:val="22"/>
          <w:szCs w:val="22"/>
        </w:rPr>
      </w:pPr>
      <w:r w:rsidRPr="00911BB5">
        <w:rPr>
          <w:rFonts w:ascii="Arial" w:hAnsi="Arial" w:cs="Arial"/>
          <w:b/>
          <w:sz w:val="22"/>
          <w:szCs w:val="22"/>
        </w:rPr>
        <w:t>Part I</w:t>
      </w:r>
      <w:r w:rsidR="00AF6AB7" w:rsidRPr="00911BB5">
        <w:rPr>
          <w:rFonts w:ascii="Arial" w:hAnsi="Arial" w:cs="Arial"/>
          <w:b/>
          <w:sz w:val="22"/>
          <w:szCs w:val="22"/>
        </w:rPr>
        <w:t>I</w:t>
      </w:r>
      <w:r w:rsidRPr="00911BB5">
        <w:rPr>
          <w:rFonts w:ascii="Arial" w:hAnsi="Arial" w:cs="Arial"/>
          <w:b/>
          <w:sz w:val="22"/>
          <w:szCs w:val="22"/>
        </w:rPr>
        <w:t>. ChIP-seq and Epigenetics</w:t>
      </w:r>
    </w:p>
    <w:p w14:paraId="06AD37CF" w14:textId="77777777" w:rsidR="007B0302" w:rsidRPr="00911BB5" w:rsidRDefault="007B0302" w:rsidP="00BB0AF8">
      <w:pPr>
        <w:pStyle w:val="NormalWeb"/>
        <w:spacing w:before="0" w:beforeAutospacing="0" w:after="0" w:afterAutospacing="0"/>
        <w:rPr>
          <w:rFonts w:ascii="Arial" w:hAnsi="Arial" w:cs="Arial"/>
          <w:sz w:val="22"/>
          <w:szCs w:val="22"/>
        </w:rPr>
      </w:pPr>
    </w:p>
    <w:p w14:paraId="7AFB81D7" w14:textId="367F9AF1" w:rsidR="002A431B" w:rsidRPr="00911BB5" w:rsidRDefault="00BB0AF8" w:rsidP="00BB0AF8">
      <w:pPr>
        <w:rPr>
          <w:rFonts w:ascii="Arial" w:eastAsia="Cambria" w:hAnsi="Arial"/>
          <w:sz w:val="22"/>
          <w:szCs w:val="22"/>
        </w:rPr>
      </w:pPr>
      <w:r>
        <w:rPr>
          <w:rFonts w:ascii="Arial" w:eastAsia="Cambria" w:hAnsi="Arial"/>
          <w:sz w:val="22"/>
          <w:szCs w:val="22"/>
        </w:rPr>
        <w:t>For this section,</w:t>
      </w:r>
      <w:r w:rsidR="002A431B" w:rsidRPr="00D4381C">
        <w:rPr>
          <w:rFonts w:ascii="Arial" w:eastAsia="Cambria" w:hAnsi="Arial"/>
          <w:sz w:val="22"/>
          <w:szCs w:val="22"/>
        </w:rPr>
        <w:t xml:space="preserve"> we will </w:t>
      </w:r>
      <w:r>
        <w:rPr>
          <w:rFonts w:ascii="Arial" w:eastAsia="Cambria" w:hAnsi="Arial"/>
          <w:sz w:val="22"/>
          <w:szCs w:val="22"/>
        </w:rPr>
        <w:t>analyze</w:t>
      </w:r>
      <w:r w:rsidR="002A431B" w:rsidRPr="00D4381C">
        <w:rPr>
          <w:rFonts w:ascii="Arial" w:eastAsia="Cambria" w:hAnsi="Arial"/>
          <w:sz w:val="22"/>
          <w:szCs w:val="22"/>
        </w:rPr>
        <w:t xml:space="preserve"> ChIP-Seq data analysis with MACS</w:t>
      </w:r>
      <w:r w:rsidR="00256977" w:rsidRPr="00D4381C">
        <w:rPr>
          <w:rFonts w:ascii="Arial" w:eastAsia="Cambria" w:hAnsi="Arial"/>
          <w:sz w:val="22"/>
          <w:szCs w:val="22"/>
        </w:rPr>
        <w:t xml:space="preserve"> </w:t>
      </w:r>
      <w:r w:rsidR="002A431B" w:rsidRPr="00D4381C">
        <w:rPr>
          <w:rFonts w:ascii="Arial" w:eastAsia="Cambria" w:hAnsi="Arial"/>
          <w:sz w:val="22"/>
          <w:szCs w:val="22"/>
        </w:rPr>
        <w:t xml:space="preserve">and </w:t>
      </w:r>
      <w:r>
        <w:rPr>
          <w:rFonts w:ascii="Arial" w:eastAsia="Cambria" w:hAnsi="Arial"/>
          <w:sz w:val="22"/>
          <w:szCs w:val="22"/>
        </w:rPr>
        <w:t>consider an integrati</w:t>
      </w:r>
      <w:r w:rsidR="00AD4F5F">
        <w:rPr>
          <w:rFonts w:ascii="Arial" w:eastAsia="Cambria" w:hAnsi="Arial"/>
          <w:sz w:val="22"/>
          <w:szCs w:val="22"/>
        </w:rPr>
        <w:t>v</w:t>
      </w:r>
      <w:bookmarkStart w:id="0" w:name="_GoBack"/>
      <w:bookmarkEnd w:id="0"/>
      <w:r>
        <w:rPr>
          <w:rFonts w:ascii="Arial" w:eastAsia="Cambria" w:hAnsi="Arial"/>
          <w:sz w:val="22"/>
          <w:szCs w:val="22"/>
        </w:rPr>
        <w:t>e model--</w:t>
      </w:r>
      <w:r w:rsidR="002A431B" w:rsidRPr="00D4381C">
        <w:rPr>
          <w:rFonts w:ascii="Arial" w:eastAsia="Cambria" w:hAnsi="Arial"/>
          <w:sz w:val="22"/>
          <w:szCs w:val="22"/>
        </w:rPr>
        <w:t>BETA</w:t>
      </w:r>
      <w:r w:rsidR="00AA27AE" w:rsidRPr="00D4381C">
        <w:rPr>
          <w:rFonts w:ascii="Arial" w:eastAsia="Cambria" w:hAnsi="Arial"/>
          <w:sz w:val="22"/>
          <w:szCs w:val="22"/>
        </w:rPr>
        <w:t xml:space="preserve">. </w:t>
      </w:r>
      <w:r>
        <w:rPr>
          <w:rFonts w:ascii="Arial" w:eastAsia="Cambria" w:hAnsi="Arial"/>
          <w:sz w:val="22"/>
          <w:szCs w:val="22"/>
        </w:rPr>
        <w:t>This provides a highly integrative</w:t>
      </w:r>
      <w:r w:rsidR="004F5CD5" w:rsidRPr="00D4381C">
        <w:rPr>
          <w:rFonts w:ascii="Arial" w:eastAsia="Cambria" w:hAnsi="Arial"/>
          <w:sz w:val="22"/>
          <w:szCs w:val="22"/>
        </w:rPr>
        <w:t xml:space="preserve"> </w:t>
      </w:r>
      <w:r>
        <w:rPr>
          <w:rFonts w:ascii="Arial" w:eastAsia="Cambria" w:hAnsi="Arial"/>
          <w:sz w:val="22"/>
          <w:szCs w:val="22"/>
        </w:rPr>
        <w:t>methodology</w:t>
      </w:r>
      <w:r w:rsidR="004F5CD5" w:rsidRPr="00D4381C">
        <w:rPr>
          <w:rFonts w:ascii="Arial" w:eastAsia="Cambria" w:hAnsi="Arial"/>
          <w:sz w:val="22"/>
          <w:szCs w:val="22"/>
        </w:rPr>
        <w:t xml:space="preserve"> </w:t>
      </w:r>
      <w:r>
        <w:rPr>
          <w:rFonts w:ascii="Arial" w:eastAsia="Cambria" w:hAnsi="Arial"/>
          <w:sz w:val="22"/>
          <w:szCs w:val="22"/>
        </w:rPr>
        <w:t>which includes</w:t>
      </w:r>
      <w:r w:rsidR="004F5CD5" w:rsidRPr="00D4381C">
        <w:rPr>
          <w:rFonts w:ascii="Arial" w:eastAsia="Cambria" w:hAnsi="Arial"/>
          <w:sz w:val="22"/>
          <w:szCs w:val="22"/>
        </w:rPr>
        <w:t xml:space="preserve"> ChIP-seq, epigenetics, motif finding, target gene identification, and functional annotation.</w:t>
      </w:r>
    </w:p>
    <w:p w14:paraId="1BC51769" w14:textId="77777777" w:rsidR="004F5CD5" w:rsidRPr="00911BB5" w:rsidRDefault="004F5CD5" w:rsidP="00BB0AF8">
      <w:pPr>
        <w:rPr>
          <w:rFonts w:ascii="Arial" w:eastAsia="Cambria" w:hAnsi="Arial"/>
          <w:sz w:val="22"/>
          <w:szCs w:val="22"/>
        </w:rPr>
      </w:pPr>
    </w:p>
    <w:p w14:paraId="2659A006" w14:textId="77777777" w:rsidR="002A431B" w:rsidRPr="00911BB5" w:rsidRDefault="002A431B" w:rsidP="00BB0AF8">
      <w:pPr>
        <w:rPr>
          <w:rFonts w:ascii="Arial" w:eastAsia="Cambria" w:hAnsi="Arial"/>
          <w:sz w:val="22"/>
          <w:szCs w:val="22"/>
        </w:rPr>
      </w:pPr>
      <w:r w:rsidRPr="00D4381C">
        <w:rPr>
          <w:rFonts w:ascii="Arial" w:eastAsia="Cambria" w:hAnsi="Arial"/>
          <w:sz w:val="22"/>
          <w:szCs w:val="22"/>
        </w:rPr>
        <w:t xml:space="preserve">RMA and LIMMA are available in R Bioconductor. MACS and BETA are available on Odyssey. Make sure to read the MACS README and BETA </w:t>
      </w:r>
      <w:r w:rsidRPr="00911BB5">
        <w:rPr>
          <w:rFonts w:ascii="Arial" w:eastAsia="Cambria" w:hAnsi="Arial"/>
          <w:i/>
          <w:sz w:val="22"/>
          <w:szCs w:val="22"/>
        </w:rPr>
        <w:t>Nature Protocol</w:t>
      </w:r>
      <w:r w:rsidRPr="00911BB5">
        <w:rPr>
          <w:rFonts w:ascii="Arial" w:eastAsia="Cambria" w:hAnsi="Arial"/>
          <w:sz w:val="22"/>
          <w:szCs w:val="22"/>
        </w:rPr>
        <w:t xml:space="preserve"> paper:</w:t>
      </w:r>
    </w:p>
    <w:p w14:paraId="0DC73C85" w14:textId="1943CF4C" w:rsidR="00CB16CF" w:rsidRPr="00D4381C" w:rsidRDefault="00AD4F5F" w:rsidP="00BB0AF8">
      <w:pPr>
        <w:rPr>
          <w:rFonts w:ascii="Arial" w:eastAsia="Cambria" w:hAnsi="Arial"/>
          <w:sz w:val="22"/>
          <w:szCs w:val="22"/>
        </w:rPr>
      </w:pPr>
      <w:hyperlink r:id="rId11" w:history="1">
        <w:r w:rsidR="00CB16CF" w:rsidRPr="00911BB5">
          <w:rPr>
            <w:rStyle w:val="Hyperlink"/>
            <w:rFonts w:ascii="Arial" w:hAnsi="Arial" w:cs="Arial"/>
            <w:sz w:val="22"/>
            <w:szCs w:val="22"/>
          </w:rPr>
          <w:t>https://pypi.python.org/pypi/MACS2/2.0.10.09132012</w:t>
        </w:r>
      </w:hyperlink>
    </w:p>
    <w:p w14:paraId="575CBE4D" w14:textId="77777777" w:rsidR="002A431B" w:rsidRPr="00D4381C" w:rsidRDefault="00AD4F5F" w:rsidP="00BB0AF8">
      <w:pPr>
        <w:rPr>
          <w:rFonts w:ascii="Arial" w:eastAsia="Cambria" w:hAnsi="Arial"/>
          <w:sz w:val="22"/>
          <w:szCs w:val="22"/>
        </w:rPr>
      </w:pPr>
      <w:hyperlink r:id="rId12" w:history="1">
        <w:r w:rsidR="002A431B" w:rsidRPr="00911BB5">
          <w:rPr>
            <w:rStyle w:val="Hyperlink"/>
            <w:rFonts w:ascii="Arial" w:eastAsia="Cambria" w:hAnsi="Arial"/>
            <w:sz w:val="22"/>
            <w:szCs w:val="22"/>
          </w:rPr>
          <w:t>http://www.nature.com/nprot/journal/v8/n12/full/nprot.2013.150.html</w:t>
        </w:r>
      </w:hyperlink>
    </w:p>
    <w:p w14:paraId="1BFD6BB0" w14:textId="77777777" w:rsidR="002A431B" w:rsidRPr="00911BB5" w:rsidRDefault="002A431B" w:rsidP="00BB0AF8">
      <w:pPr>
        <w:rPr>
          <w:rFonts w:ascii="Arial" w:eastAsia="Cambria" w:hAnsi="Arial"/>
          <w:sz w:val="22"/>
          <w:szCs w:val="22"/>
        </w:rPr>
      </w:pPr>
    </w:p>
    <w:p w14:paraId="6418FF00" w14:textId="77777777" w:rsidR="002A431B" w:rsidRPr="00911BB5" w:rsidRDefault="002A431B" w:rsidP="00BB0AF8">
      <w:pPr>
        <w:rPr>
          <w:rFonts w:ascii="Arial" w:eastAsia="Cambria" w:hAnsi="Arial"/>
          <w:sz w:val="22"/>
          <w:szCs w:val="22"/>
        </w:rPr>
      </w:pPr>
      <w:r w:rsidRPr="00911BB5">
        <w:rPr>
          <w:rFonts w:ascii="Arial" w:eastAsia="Cambria" w:hAnsi="Arial"/>
          <w:sz w:val="22"/>
          <w:szCs w:val="22"/>
        </w:rPr>
        <w:t>You can use the following commands to load them:</w:t>
      </w:r>
    </w:p>
    <w:p w14:paraId="2DFB8874" w14:textId="77777777" w:rsidR="002A431B" w:rsidRPr="00911BB5" w:rsidRDefault="002A431B" w:rsidP="00BB0AF8">
      <w:pPr>
        <w:rPr>
          <w:rFonts w:ascii="Arial" w:eastAsia="Cambria" w:hAnsi="Arial"/>
          <w:sz w:val="22"/>
          <w:szCs w:val="22"/>
        </w:rPr>
      </w:pPr>
    </w:p>
    <w:p w14:paraId="25AEA1BC" w14:textId="77777777" w:rsidR="002A431B" w:rsidRPr="00911BB5" w:rsidRDefault="002A431B" w:rsidP="00BB0AF8">
      <w:pPr>
        <w:rPr>
          <w:rFonts w:ascii="Arial" w:eastAsia="Cambria" w:hAnsi="Arial"/>
          <w:sz w:val="22"/>
          <w:szCs w:val="22"/>
        </w:rPr>
      </w:pPr>
      <w:r w:rsidRPr="00911BB5">
        <w:rPr>
          <w:rFonts w:ascii="Arial" w:eastAsia="Cambria" w:hAnsi="Arial"/>
          <w:sz w:val="22"/>
          <w:szCs w:val="22"/>
        </w:rPr>
        <w:t>module load bio/MACS-2.0.10.20130306</w:t>
      </w:r>
    </w:p>
    <w:p w14:paraId="377F69BC" w14:textId="77777777" w:rsidR="002A431B" w:rsidRPr="00911BB5" w:rsidRDefault="002A431B" w:rsidP="00BB0AF8">
      <w:pPr>
        <w:rPr>
          <w:rFonts w:ascii="Arial" w:eastAsia="Cambria" w:hAnsi="Arial"/>
          <w:sz w:val="22"/>
          <w:szCs w:val="22"/>
        </w:rPr>
      </w:pPr>
      <w:r w:rsidRPr="00911BB5">
        <w:rPr>
          <w:rFonts w:ascii="Arial" w:eastAsia="Cambria" w:hAnsi="Arial"/>
          <w:sz w:val="22"/>
          <w:szCs w:val="22"/>
        </w:rPr>
        <w:t>module load centos6/BETA_1.0.5</w:t>
      </w:r>
    </w:p>
    <w:p w14:paraId="2E08333B" w14:textId="77777777" w:rsidR="002A431B" w:rsidRPr="00911BB5" w:rsidRDefault="002A431B" w:rsidP="00BB0AF8">
      <w:pPr>
        <w:rPr>
          <w:rFonts w:ascii="Arial" w:eastAsia="Cambria" w:hAnsi="Arial"/>
          <w:sz w:val="22"/>
          <w:szCs w:val="22"/>
        </w:rPr>
      </w:pPr>
    </w:p>
    <w:p w14:paraId="0BA2216C" w14:textId="18767E4B" w:rsidR="002A431B" w:rsidRPr="00911BB5" w:rsidRDefault="002A431B" w:rsidP="00BB0AF8">
      <w:pPr>
        <w:rPr>
          <w:rFonts w:ascii="Arial" w:eastAsia="Cambria" w:hAnsi="Arial"/>
          <w:b/>
          <w:sz w:val="22"/>
          <w:szCs w:val="22"/>
        </w:rPr>
      </w:pPr>
      <w:r w:rsidRPr="00D4381C">
        <w:rPr>
          <w:rFonts w:ascii="Arial" w:eastAsia="Cambria" w:hAnsi="Arial"/>
          <w:b/>
          <w:sz w:val="22"/>
          <w:szCs w:val="22"/>
        </w:rPr>
        <w:t>The data required for this question are listed below</w:t>
      </w:r>
      <w:r w:rsidR="00DE71BF" w:rsidRPr="00D4381C">
        <w:rPr>
          <w:rFonts w:ascii="Arial" w:eastAsia="Cambria" w:hAnsi="Arial"/>
          <w:b/>
          <w:sz w:val="22"/>
          <w:szCs w:val="22"/>
        </w:rPr>
        <w:t>, and available</w:t>
      </w:r>
      <w:r w:rsidRPr="00D4381C">
        <w:rPr>
          <w:rFonts w:ascii="Arial" w:eastAsia="Cambria" w:hAnsi="Arial"/>
          <w:b/>
          <w:sz w:val="22"/>
          <w:szCs w:val="22"/>
        </w:rPr>
        <w:t xml:space="preserve"> on Odyssey folder</w:t>
      </w:r>
      <w:r w:rsidR="00CF498F" w:rsidRPr="00D4381C">
        <w:rPr>
          <w:rFonts w:ascii="Arial" w:eastAsia="Cambria" w:hAnsi="Arial"/>
          <w:b/>
          <w:sz w:val="22"/>
          <w:szCs w:val="22"/>
        </w:rPr>
        <w:t xml:space="preserve"> “/n/stat115/hws/3</w:t>
      </w:r>
      <w:r w:rsidRPr="00911BB5">
        <w:rPr>
          <w:rFonts w:ascii="Arial" w:eastAsia="Cambria" w:hAnsi="Arial"/>
          <w:b/>
          <w:sz w:val="22"/>
          <w:szCs w:val="22"/>
        </w:rPr>
        <w:t>”.</w:t>
      </w:r>
    </w:p>
    <w:p w14:paraId="65E8EE8B" w14:textId="77777777" w:rsidR="002A431B" w:rsidRPr="00911BB5" w:rsidRDefault="002A431B" w:rsidP="00BB0AF8">
      <w:pPr>
        <w:rPr>
          <w:rFonts w:ascii="Arial" w:hAnsi="Arial" w:cs="Arial"/>
          <w:sz w:val="22"/>
          <w:szCs w:val="22"/>
        </w:rPr>
      </w:pPr>
    </w:p>
    <w:p w14:paraId="3414412F" w14:textId="77777777" w:rsidR="002A431B" w:rsidRPr="00911BB5" w:rsidRDefault="002A431B" w:rsidP="00BB0AF8">
      <w:pPr>
        <w:outlineLvl w:val="0"/>
        <w:rPr>
          <w:rFonts w:ascii="Arial" w:hAnsi="Arial" w:cs="Arial"/>
          <w:b/>
          <w:sz w:val="22"/>
          <w:szCs w:val="22"/>
        </w:rPr>
      </w:pPr>
      <w:r w:rsidRPr="00911BB5">
        <w:rPr>
          <w:rFonts w:ascii="Arial" w:hAnsi="Arial" w:cs="Arial"/>
          <w:b/>
          <w:sz w:val="22"/>
          <w:szCs w:val="22"/>
        </w:rPr>
        <w:t xml:space="preserve">Chip-seq data: </w:t>
      </w:r>
    </w:p>
    <w:p w14:paraId="712E2F2C" w14:textId="21D1AE63" w:rsidR="000E0664" w:rsidRPr="00911BB5" w:rsidRDefault="000E0664" w:rsidP="00BB0AF8">
      <w:pPr>
        <w:rPr>
          <w:rFonts w:ascii="Arial" w:hAnsi="Arial" w:cs="Arial"/>
          <w:sz w:val="22"/>
          <w:szCs w:val="22"/>
        </w:rPr>
      </w:pPr>
      <w:r w:rsidRPr="00911BB5">
        <w:rPr>
          <w:rFonts w:ascii="Arial" w:hAnsi="Arial" w:cs="Arial"/>
          <w:sz w:val="22"/>
          <w:szCs w:val="22"/>
        </w:rPr>
        <w:t xml:space="preserve">TET1 </w:t>
      </w:r>
      <w:r w:rsidR="006866D6" w:rsidRPr="00911BB5">
        <w:rPr>
          <w:rFonts w:ascii="Arial" w:hAnsi="Arial" w:cs="Arial"/>
          <w:sz w:val="22"/>
          <w:szCs w:val="22"/>
        </w:rPr>
        <w:t xml:space="preserve">is the enzyme that </w:t>
      </w:r>
      <w:r w:rsidRPr="00911BB5">
        <w:rPr>
          <w:rFonts w:ascii="Arial" w:hAnsi="Arial" w:cs="Arial"/>
          <w:sz w:val="22"/>
          <w:szCs w:val="22"/>
        </w:rPr>
        <w:t>promote DNA demethylation by converting 5-methylcytosine to 5-hydroxymethylcytosine (5hmC).</w:t>
      </w:r>
      <w:r w:rsidR="00AA27AE" w:rsidRPr="00911BB5">
        <w:rPr>
          <w:rFonts w:ascii="Arial" w:hAnsi="Arial" w:cs="Arial"/>
          <w:sz w:val="22"/>
          <w:szCs w:val="22"/>
        </w:rPr>
        <w:t xml:space="preserve"> </w:t>
      </w:r>
      <w:r w:rsidR="00916947" w:rsidRPr="00911BB5">
        <w:rPr>
          <w:rFonts w:ascii="Arial" w:hAnsi="Arial" w:cs="Arial"/>
          <w:sz w:val="22"/>
          <w:szCs w:val="22"/>
        </w:rPr>
        <w:t xml:space="preserve">Theoretically this process should activate gene expression, but recent literature and data might shed lights on a more complex regulation mechanism. </w:t>
      </w:r>
      <w:r w:rsidR="00AA27AE" w:rsidRPr="00911BB5">
        <w:rPr>
          <w:rFonts w:ascii="Arial" w:hAnsi="Arial" w:cs="Arial"/>
          <w:sz w:val="22"/>
          <w:szCs w:val="22"/>
        </w:rPr>
        <w:t>Here we pro</w:t>
      </w:r>
      <w:r w:rsidR="00430CC1" w:rsidRPr="00911BB5">
        <w:rPr>
          <w:rFonts w:ascii="Arial" w:hAnsi="Arial" w:cs="Arial"/>
          <w:sz w:val="22"/>
          <w:szCs w:val="22"/>
        </w:rPr>
        <w:t>vide TET1 ChIP-seq data in mouse embryonic stem cell:</w:t>
      </w:r>
    </w:p>
    <w:p w14:paraId="656A63BE" w14:textId="56AA4F97" w:rsidR="00401D98" w:rsidRPr="00911BB5" w:rsidRDefault="00401D98" w:rsidP="00BB0AF8">
      <w:pPr>
        <w:rPr>
          <w:rFonts w:ascii="Arial" w:hAnsi="Arial" w:cs="Arial"/>
          <w:sz w:val="22"/>
          <w:szCs w:val="22"/>
        </w:rPr>
      </w:pPr>
    </w:p>
    <w:p w14:paraId="6B9A25C2" w14:textId="375A2502" w:rsidR="000E0664" w:rsidRPr="00911BB5" w:rsidRDefault="000E0664" w:rsidP="00BB0AF8">
      <w:pPr>
        <w:rPr>
          <w:rFonts w:ascii="Arial" w:hAnsi="Arial" w:cs="Arial"/>
          <w:sz w:val="22"/>
          <w:szCs w:val="22"/>
        </w:rPr>
      </w:pPr>
      <w:r w:rsidRPr="00911BB5">
        <w:rPr>
          <w:rFonts w:ascii="Arial" w:hAnsi="Arial" w:cs="Arial"/>
          <w:sz w:val="22"/>
          <w:szCs w:val="22"/>
        </w:rPr>
        <w:t xml:space="preserve">mES_TET1.bam </w:t>
      </w:r>
      <w:bookmarkStart w:id="1" w:name="OLE_LINK1"/>
      <w:bookmarkStart w:id="2" w:name="OLE_LINK2"/>
      <w:r w:rsidRPr="00911BB5">
        <w:rPr>
          <w:rFonts w:ascii="Arial" w:hAnsi="Arial" w:cs="Arial"/>
          <w:sz w:val="22"/>
          <w:szCs w:val="22"/>
        </w:rPr>
        <w:t>(BAM file for the ChIP-seq data for TET1</w:t>
      </w:r>
      <w:r w:rsidR="00741DB4" w:rsidRPr="00911BB5">
        <w:rPr>
          <w:rFonts w:ascii="Arial" w:hAnsi="Arial" w:cs="Arial"/>
          <w:sz w:val="22"/>
          <w:szCs w:val="22"/>
        </w:rPr>
        <w:t>, GSM706672</w:t>
      </w:r>
      <w:r w:rsidRPr="00911BB5">
        <w:rPr>
          <w:rFonts w:ascii="Arial" w:hAnsi="Arial" w:cs="Arial"/>
          <w:sz w:val="22"/>
          <w:szCs w:val="22"/>
        </w:rPr>
        <w:t>)</w:t>
      </w:r>
      <w:bookmarkEnd w:id="1"/>
      <w:bookmarkEnd w:id="2"/>
    </w:p>
    <w:p w14:paraId="24DDE636" w14:textId="1BE2D29B" w:rsidR="000E0664" w:rsidRPr="00911BB5" w:rsidRDefault="00AE5559" w:rsidP="00BB0AF8">
      <w:pPr>
        <w:rPr>
          <w:rFonts w:ascii="Arial" w:hAnsi="Arial" w:cs="Arial"/>
          <w:sz w:val="22"/>
          <w:szCs w:val="22"/>
        </w:rPr>
      </w:pPr>
      <w:r w:rsidRPr="00911BB5">
        <w:rPr>
          <w:rFonts w:ascii="Arial" w:hAnsi="Arial" w:cs="Arial"/>
          <w:sz w:val="22"/>
          <w:szCs w:val="22"/>
        </w:rPr>
        <w:t>mES_Control.bam (BAM file for Control data</w:t>
      </w:r>
      <w:r w:rsidR="00741DB4" w:rsidRPr="00911BB5">
        <w:rPr>
          <w:rFonts w:ascii="Arial" w:hAnsi="Arial" w:cs="Arial"/>
          <w:sz w:val="22"/>
          <w:szCs w:val="22"/>
        </w:rPr>
        <w:t>, GSM706673</w:t>
      </w:r>
      <w:r w:rsidRPr="00911BB5">
        <w:rPr>
          <w:rFonts w:ascii="Arial" w:hAnsi="Arial" w:cs="Arial"/>
          <w:sz w:val="22"/>
          <w:szCs w:val="22"/>
        </w:rPr>
        <w:t>)</w:t>
      </w:r>
    </w:p>
    <w:p w14:paraId="035B14D7" w14:textId="77777777" w:rsidR="00787E37" w:rsidRPr="00911BB5" w:rsidRDefault="00787E37" w:rsidP="00BB0AF8">
      <w:pPr>
        <w:rPr>
          <w:rFonts w:ascii="Arial" w:hAnsi="Arial" w:cs="Arial"/>
          <w:b/>
          <w:sz w:val="22"/>
          <w:szCs w:val="22"/>
        </w:rPr>
      </w:pPr>
    </w:p>
    <w:p w14:paraId="4CD238C9" w14:textId="52B8C77B" w:rsidR="00B53F8A" w:rsidRPr="00911BB5" w:rsidRDefault="00B53F8A" w:rsidP="00BB0AF8">
      <w:pPr>
        <w:rPr>
          <w:rFonts w:ascii="Arial" w:hAnsi="Arial" w:cs="Arial"/>
          <w:sz w:val="22"/>
          <w:szCs w:val="22"/>
        </w:rPr>
      </w:pPr>
      <w:r w:rsidRPr="00911BB5">
        <w:rPr>
          <w:rFonts w:ascii="Arial" w:hAnsi="Arial" w:cs="Arial"/>
          <w:sz w:val="22"/>
          <w:szCs w:val="22"/>
        </w:rPr>
        <w:t xml:space="preserve">Please note: in labs, you were taught how to run these in Mm9 genome assembly, but for HW3 </w:t>
      </w:r>
      <w:r w:rsidR="00734869" w:rsidRPr="00911BB5">
        <w:rPr>
          <w:rFonts w:ascii="Arial" w:hAnsi="Arial" w:cs="Arial"/>
          <w:sz w:val="22"/>
          <w:szCs w:val="22"/>
        </w:rPr>
        <w:t xml:space="preserve">the data </w:t>
      </w:r>
      <w:r w:rsidR="002029DA" w:rsidRPr="00911BB5">
        <w:rPr>
          <w:rFonts w:ascii="Arial" w:hAnsi="Arial" w:cs="Arial"/>
          <w:sz w:val="22"/>
          <w:szCs w:val="22"/>
        </w:rPr>
        <w:t xml:space="preserve">we will ask you to try mapping it to </w:t>
      </w:r>
      <w:r w:rsidR="00734869" w:rsidRPr="00911BB5">
        <w:rPr>
          <w:rFonts w:ascii="Arial" w:hAnsi="Arial" w:cs="Arial"/>
          <w:sz w:val="22"/>
          <w:szCs w:val="22"/>
        </w:rPr>
        <w:t>the</w:t>
      </w:r>
      <w:r w:rsidRPr="00911BB5">
        <w:rPr>
          <w:rFonts w:ascii="Arial" w:hAnsi="Arial" w:cs="Arial"/>
          <w:sz w:val="22"/>
          <w:szCs w:val="22"/>
        </w:rPr>
        <w:t xml:space="preserve"> Mm10 genome assembly. </w:t>
      </w:r>
      <w:r w:rsidR="00DC6581" w:rsidRPr="00911BB5">
        <w:rPr>
          <w:rFonts w:ascii="Arial" w:hAnsi="Arial" w:cs="Arial"/>
          <w:sz w:val="22"/>
          <w:szCs w:val="22"/>
        </w:rPr>
        <w:t xml:space="preserve">Also the BAM files are mapped to Mm10. </w:t>
      </w:r>
    </w:p>
    <w:p w14:paraId="516FE5DD" w14:textId="77777777" w:rsidR="00B53F8A" w:rsidRPr="00911BB5" w:rsidRDefault="00B53F8A" w:rsidP="00BB0AF8">
      <w:pPr>
        <w:rPr>
          <w:rFonts w:ascii="Arial" w:hAnsi="Arial" w:cs="Arial"/>
          <w:b/>
          <w:sz w:val="22"/>
          <w:szCs w:val="22"/>
        </w:rPr>
      </w:pPr>
    </w:p>
    <w:p w14:paraId="7D0877F8" w14:textId="77777777" w:rsidR="002A431B" w:rsidRPr="00911BB5" w:rsidRDefault="002A431B" w:rsidP="00BB0AF8">
      <w:pPr>
        <w:outlineLvl w:val="0"/>
        <w:rPr>
          <w:rFonts w:ascii="Arial" w:hAnsi="Arial" w:cs="Arial"/>
          <w:b/>
          <w:sz w:val="22"/>
          <w:szCs w:val="22"/>
        </w:rPr>
      </w:pPr>
      <w:r w:rsidRPr="00911BB5">
        <w:rPr>
          <w:rFonts w:ascii="Arial" w:hAnsi="Arial" w:cs="Arial"/>
          <w:b/>
          <w:sz w:val="22"/>
          <w:szCs w:val="22"/>
        </w:rPr>
        <w:t>Expression data:</w:t>
      </w:r>
    </w:p>
    <w:p w14:paraId="4E6E1F68" w14:textId="6AE33270" w:rsidR="00C012F8" w:rsidRDefault="002A431B" w:rsidP="00BB0AF8">
      <w:pPr>
        <w:outlineLvl w:val="0"/>
        <w:rPr>
          <w:rFonts w:ascii="Helvetica Neue" w:hAnsi="Helvetica Neue" w:cs="Arial"/>
          <w:sz w:val="22"/>
          <w:szCs w:val="22"/>
        </w:rPr>
      </w:pPr>
      <w:r w:rsidRPr="00B228EE">
        <w:rPr>
          <w:rFonts w:ascii="Helvetica Neue" w:hAnsi="Helvetica Neue" w:cs="Arial"/>
          <w:sz w:val="22"/>
          <w:szCs w:val="22"/>
        </w:rPr>
        <w:t>Folder “</w:t>
      </w:r>
      <w:r w:rsidR="00C012F8">
        <w:rPr>
          <w:rFonts w:ascii="Helvetica Neue" w:hAnsi="Helvetica Neue" w:cs="Arial"/>
          <w:sz w:val="22"/>
          <w:szCs w:val="22"/>
        </w:rPr>
        <w:t>ctrl</w:t>
      </w:r>
      <w:r w:rsidRPr="00B228EE">
        <w:rPr>
          <w:rFonts w:ascii="Helvetica Neue" w:hAnsi="Helvetica Neue" w:cs="Arial"/>
          <w:sz w:val="22"/>
          <w:szCs w:val="22"/>
        </w:rPr>
        <w:t>_vs_</w:t>
      </w:r>
      <w:r w:rsidR="00C012F8">
        <w:rPr>
          <w:rFonts w:ascii="Helvetica Neue" w:hAnsi="Helvetica Neue" w:cs="Arial"/>
          <w:sz w:val="22"/>
          <w:szCs w:val="22"/>
        </w:rPr>
        <w:t>KD</w:t>
      </w:r>
      <w:r w:rsidRPr="00B228EE">
        <w:rPr>
          <w:rFonts w:ascii="Helvetica Neue" w:hAnsi="Helvetica Neue" w:cs="Arial"/>
          <w:sz w:val="22"/>
          <w:szCs w:val="22"/>
        </w:rPr>
        <w:t>” holds raw data for microarray.</w:t>
      </w:r>
      <w:r w:rsidR="00C012F8">
        <w:rPr>
          <w:rFonts w:ascii="Helvetica Neue" w:hAnsi="Helvetica Neue" w:cs="Arial"/>
          <w:sz w:val="22"/>
          <w:szCs w:val="22"/>
        </w:rPr>
        <w:t xml:space="preserve"> </w:t>
      </w:r>
      <w:r w:rsidR="004315FC">
        <w:rPr>
          <w:rFonts w:ascii="Helvetica Neue" w:hAnsi="Helvetica Neue" w:cs="Arial"/>
          <w:sz w:val="22"/>
          <w:szCs w:val="22"/>
        </w:rPr>
        <w:t xml:space="preserve">The expression data are from two conditions, which are </w:t>
      </w:r>
      <w:r w:rsidR="00AE5559">
        <w:rPr>
          <w:rFonts w:ascii="Helvetica Neue" w:hAnsi="Helvetica Neue" w:cs="Arial"/>
          <w:sz w:val="22"/>
          <w:szCs w:val="22"/>
        </w:rPr>
        <w:t>wild type</w:t>
      </w:r>
      <w:r w:rsidR="004315FC">
        <w:rPr>
          <w:rFonts w:ascii="Helvetica Neue" w:hAnsi="Helvetica Neue" w:cs="Arial"/>
          <w:sz w:val="22"/>
          <w:szCs w:val="22"/>
        </w:rPr>
        <w:t xml:space="preserve"> </w:t>
      </w:r>
      <w:r w:rsidR="003326BB">
        <w:rPr>
          <w:rFonts w:ascii="Helvetica Neue" w:hAnsi="Helvetica Neue" w:cs="Arial"/>
          <w:sz w:val="22"/>
          <w:szCs w:val="22"/>
        </w:rPr>
        <w:t xml:space="preserve">mouse </w:t>
      </w:r>
      <w:r w:rsidR="004315FC">
        <w:rPr>
          <w:rFonts w:ascii="Helvetica Neue" w:hAnsi="Helvetica Neue" w:cs="Arial"/>
          <w:sz w:val="22"/>
          <w:szCs w:val="22"/>
        </w:rPr>
        <w:t>embryonic stem cell (ES) and ES with TET1 knockdown by siRNA</w:t>
      </w:r>
      <w:r w:rsidR="00430CC1">
        <w:rPr>
          <w:rFonts w:ascii="Helvetica Neue" w:hAnsi="Helvetica Neue" w:cs="Arial"/>
          <w:sz w:val="22"/>
          <w:szCs w:val="22"/>
        </w:rPr>
        <w:t xml:space="preserve"> (a RNA interference technique)</w:t>
      </w:r>
      <w:r w:rsidR="004315FC">
        <w:rPr>
          <w:rFonts w:ascii="Helvetica Neue" w:hAnsi="Helvetica Neue" w:cs="Arial"/>
          <w:sz w:val="22"/>
          <w:szCs w:val="22"/>
        </w:rPr>
        <w:t xml:space="preserve">. </w:t>
      </w:r>
      <w:r w:rsidR="00C012F8">
        <w:rPr>
          <w:rFonts w:ascii="Helvetica Neue" w:hAnsi="Helvetica Neue" w:cs="Arial"/>
          <w:sz w:val="22"/>
          <w:szCs w:val="22"/>
        </w:rPr>
        <w:t>The phenotype of expression data:</w:t>
      </w:r>
    </w:p>
    <w:p w14:paraId="4AAD3561" w14:textId="5304BBA7" w:rsidR="00C012F8" w:rsidRPr="00C012F8" w:rsidRDefault="00C012F8" w:rsidP="00BB0AF8">
      <w:pPr>
        <w:outlineLvl w:val="0"/>
        <w:rPr>
          <w:rFonts w:ascii="Helvetica Neue" w:hAnsi="Helvetica Neue" w:cs="Arial"/>
          <w:sz w:val="22"/>
          <w:szCs w:val="22"/>
        </w:rPr>
      </w:pPr>
      <w:r>
        <w:rPr>
          <w:rFonts w:ascii="Helvetica Neue" w:hAnsi="Helvetica Neue" w:cs="Arial"/>
          <w:sz w:val="22"/>
          <w:szCs w:val="22"/>
        </w:rPr>
        <w:t>GSM84606</w:t>
      </w:r>
      <w:r>
        <w:rPr>
          <w:rFonts w:ascii="Helvetica Neue" w:hAnsi="Helvetica Neue" w:cs="Arial"/>
          <w:sz w:val="22"/>
          <w:szCs w:val="22"/>
        </w:rPr>
        <w:tab/>
      </w:r>
      <w:r w:rsidRPr="00C012F8">
        <w:rPr>
          <w:rFonts w:ascii="Helvetica Neue" w:hAnsi="Helvetica Neue" w:cs="Arial"/>
          <w:sz w:val="22"/>
          <w:szCs w:val="22"/>
        </w:rPr>
        <w:t xml:space="preserve">Control ES cells 96hr, rep1 </w:t>
      </w:r>
    </w:p>
    <w:p w14:paraId="1241A007" w14:textId="0E3795E8" w:rsidR="00C012F8" w:rsidRPr="00C012F8" w:rsidRDefault="00C012F8" w:rsidP="00BB0AF8">
      <w:pPr>
        <w:outlineLvl w:val="0"/>
        <w:rPr>
          <w:rFonts w:ascii="Helvetica Neue" w:hAnsi="Helvetica Neue" w:cs="Arial"/>
          <w:sz w:val="22"/>
          <w:szCs w:val="22"/>
        </w:rPr>
      </w:pPr>
      <w:r w:rsidRPr="00C012F8">
        <w:rPr>
          <w:rFonts w:ascii="Helvetica Neue" w:hAnsi="Helvetica Neue" w:cs="Arial"/>
          <w:sz w:val="22"/>
          <w:szCs w:val="22"/>
        </w:rPr>
        <w:t>GSM846064</w:t>
      </w:r>
      <w:r>
        <w:rPr>
          <w:rFonts w:ascii="Helvetica Neue" w:hAnsi="Helvetica Neue" w:cs="Arial"/>
          <w:sz w:val="22"/>
          <w:szCs w:val="22"/>
        </w:rPr>
        <w:tab/>
      </w:r>
      <w:r w:rsidRPr="00C012F8">
        <w:rPr>
          <w:rFonts w:ascii="Helvetica Neue" w:hAnsi="Helvetica Neue" w:cs="Arial"/>
          <w:sz w:val="22"/>
          <w:szCs w:val="22"/>
        </w:rPr>
        <w:t xml:space="preserve">Control ES cells 96hr, rep2 </w:t>
      </w:r>
    </w:p>
    <w:p w14:paraId="21A8F7B3" w14:textId="4ADC5A3E" w:rsidR="00C012F8" w:rsidRPr="00C012F8" w:rsidRDefault="00C012F8" w:rsidP="00BB0AF8">
      <w:pPr>
        <w:outlineLvl w:val="0"/>
        <w:rPr>
          <w:rFonts w:ascii="Helvetica Neue" w:hAnsi="Helvetica Neue" w:cs="Arial"/>
          <w:sz w:val="22"/>
          <w:szCs w:val="22"/>
        </w:rPr>
      </w:pPr>
      <w:r w:rsidRPr="00C012F8">
        <w:rPr>
          <w:rFonts w:ascii="Helvetica Neue" w:hAnsi="Helvetica Neue" w:cs="Arial"/>
          <w:sz w:val="22"/>
          <w:szCs w:val="22"/>
        </w:rPr>
        <w:t>GSM846065</w:t>
      </w:r>
      <w:r>
        <w:rPr>
          <w:rFonts w:ascii="Helvetica Neue" w:hAnsi="Helvetica Neue" w:cs="Arial"/>
          <w:sz w:val="22"/>
          <w:szCs w:val="22"/>
        </w:rPr>
        <w:tab/>
      </w:r>
      <w:r w:rsidRPr="00C012F8">
        <w:rPr>
          <w:rFonts w:ascii="Helvetica Neue" w:hAnsi="Helvetica Neue" w:cs="Arial"/>
          <w:sz w:val="22"/>
          <w:szCs w:val="22"/>
        </w:rPr>
        <w:t xml:space="preserve">Tet1-KD ES cells siRNA #1 96hr, rep1 </w:t>
      </w:r>
    </w:p>
    <w:p w14:paraId="4C3F39B5" w14:textId="08313D31" w:rsidR="00C012F8" w:rsidRPr="00C012F8" w:rsidRDefault="00C012F8" w:rsidP="00BB0AF8">
      <w:pPr>
        <w:outlineLvl w:val="0"/>
        <w:rPr>
          <w:rFonts w:ascii="Helvetica Neue" w:hAnsi="Helvetica Neue" w:cs="Arial"/>
          <w:sz w:val="22"/>
          <w:szCs w:val="22"/>
        </w:rPr>
      </w:pPr>
      <w:r w:rsidRPr="00C012F8">
        <w:rPr>
          <w:rFonts w:ascii="Helvetica Neue" w:hAnsi="Helvetica Neue" w:cs="Arial"/>
          <w:sz w:val="22"/>
          <w:szCs w:val="22"/>
        </w:rPr>
        <w:t>GSM846066</w:t>
      </w:r>
      <w:r>
        <w:rPr>
          <w:rFonts w:ascii="Helvetica Neue" w:hAnsi="Helvetica Neue" w:cs="Arial"/>
          <w:sz w:val="22"/>
          <w:szCs w:val="22"/>
        </w:rPr>
        <w:tab/>
      </w:r>
      <w:r w:rsidRPr="00C012F8">
        <w:rPr>
          <w:rFonts w:ascii="Helvetica Neue" w:hAnsi="Helvetica Neue" w:cs="Arial"/>
          <w:sz w:val="22"/>
          <w:szCs w:val="22"/>
        </w:rPr>
        <w:t xml:space="preserve">Tet1-KD ES cells siRNA #1 96hr, rep2 </w:t>
      </w:r>
    </w:p>
    <w:p w14:paraId="78551A87" w14:textId="6B9AC775" w:rsidR="00C012F8" w:rsidRPr="00C012F8" w:rsidRDefault="00C012F8" w:rsidP="00BB0AF8">
      <w:pPr>
        <w:outlineLvl w:val="0"/>
        <w:rPr>
          <w:rFonts w:ascii="Helvetica Neue" w:hAnsi="Helvetica Neue" w:cs="Arial"/>
          <w:sz w:val="22"/>
          <w:szCs w:val="22"/>
        </w:rPr>
      </w:pPr>
      <w:r w:rsidRPr="00C012F8">
        <w:rPr>
          <w:rFonts w:ascii="Helvetica Neue" w:hAnsi="Helvetica Neue" w:cs="Arial"/>
          <w:sz w:val="22"/>
          <w:szCs w:val="22"/>
        </w:rPr>
        <w:t>GSM846067</w:t>
      </w:r>
      <w:r>
        <w:rPr>
          <w:rFonts w:ascii="Helvetica Neue" w:hAnsi="Helvetica Neue" w:cs="Arial"/>
          <w:sz w:val="22"/>
          <w:szCs w:val="22"/>
        </w:rPr>
        <w:tab/>
      </w:r>
      <w:r w:rsidRPr="00C012F8">
        <w:rPr>
          <w:rFonts w:ascii="Helvetica Neue" w:hAnsi="Helvetica Neue" w:cs="Arial"/>
          <w:sz w:val="22"/>
          <w:szCs w:val="22"/>
        </w:rPr>
        <w:t xml:space="preserve">Tet1-KD ES cells siRNA #2 96hr, rep1 </w:t>
      </w:r>
    </w:p>
    <w:p w14:paraId="48EF5F9A" w14:textId="2912EED8" w:rsidR="002A431B" w:rsidRPr="00B228EE" w:rsidRDefault="00C012F8" w:rsidP="00BB0AF8">
      <w:pPr>
        <w:outlineLvl w:val="0"/>
        <w:rPr>
          <w:rFonts w:ascii="Helvetica Neue" w:hAnsi="Helvetica Neue" w:cs="Arial"/>
          <w:sz w:val="22"/>
          <w:szCs w:val="22"/>
        </w:rPr>
      </w:pPr>
      <w:r w:rsidRPr="00C012F8">
        <w:rPr>
          <w:rFonts w:ascii="Helvetica Neue" w:hAnsi="Helvetica Neue" w:cs="Arial"/>
          <w:sz w:val="22"/>
          <w:szCs w:val="22"/>
        </w:rPr>
        <w:t>GSM846068</w:t>
      </w:r>
      <w:r>
        <w:rPr>
          <w:rFonts w:ascii="Helvetica Neue" w:hAnsi="Helvetica Neue" w:cs="Arial"/>
          <w:sz w:val="22"/>
          <w:szCs w:val="22"/>
        </w:rPr>
        <w:tab/>
      </w:r>
      <w:r w:rsidRPr="00C012F8">
        <w:rPr>
          <w:rFonts w:ascii="Helvetica Neue" w:hAnsi="Helvetica Neue" w:cs="Arial"/>
          <w:sz w:val="22"/>
          <w:szCs w:val="22"/>
        </w:rPr>
        <w:t xml:space="preserve">Tet1-KD ES cells siRNA #2 96hr, rep2 </w:t>
      </w:r>
    </w:p>
    <w:p w14:paraId="22337030" w14:textId="77777777" w:rsidR="002A431B" w:rsidRPr="00B228EE" w:rsidRDefault="002A431B" w:rsidP="00BB0AF8">
      <w:pPr>
        <w:rPr>
          <w:rFonts w:ascii="Helvetica Neue" w:hAnsi="Helvetica Neue" w:cs="Arial"/>
          <w:b/>
          <w:sz w:val="22"/>
          <w:szCs w:val="22"/>
        </w:rPr>
      </w:pPr>
    </w:p>
    <w:p w14:paraId="2A63A1BA" w14:textId="7C4C1FA9" w:rsidR="002A431B" w:rsidRPr="00E510AC" w:rsidRDefault="002A431B" w:rsidP="00E510AC">
      <w:pPr>
        <w:pStyle w:val="ListParagraph"/>
        <w:numPr>
          <w:ilvl w:val="0"/>
          <w:numId w:val="28"/>
        </w:numPr>
        <w:rPr>
          <w:rFonts w:ascii="Helvetica Neue" w:hAnsi="Helvetica Neue" w:cs="Arial"/>
          <w:sz w:val="22"/>
          <w:szCs w:val="22"/>
        </w:rPr>
      </w:pPr>
      <w:r w:rsidRPr="00E510AC">
        <w:rPr>
          <w:rFonts w:ascii="Helvetica Neue" w:hAnsi="Helvetica Neue" w:cs="Arial"/>
          <w:sz w:val="22"/>
          <w:szCs w:val="22"/>
        </w:rPr>
        <w:t xml:space="preserve">Identify differentially expressed </w:t>
      </w:r>
      <w:r w:rsidR="00734869" w:rsidRPr="00E510AC">
        <w:rPr>
          <w:rFonts w:ascii="Helvetica Neue" w:hAnsi="Helvetica Neue" w:cs="Arial"/>
          <w:sz w:val="22"/>
          <w:szCs w:val="22"/>
        </w:rPr>
        <w:t>transcripts</w:t>
      </w:r>
      <w:r w:rsidR="00C402FB" w:rsidRPr="00E510AC">
        <w:rPr>
          <w:rFonts w:ascii="Helvetica Neue" w:hAnsi="Helvetica Neue" w:cs="Arial"/>
          <w:sz w:val="22"/>
          <w:szCs w:val="22"/>
        </w:rPr>
        <w:t xml:space="preserve"> </w:t>
      </w:r>
      <w:r w:rsidR="00AE5559" w:rsidRPr="00E510AC">
        <w:rPr>
          <w:rFonts w:ascii="Helvetica Neue" w:hAnsi="Helvetica Neue" w:cs="Arial"/>
          <w:sz w:val="22"/>
          <w:szCs w:val="22"/>
        </w:rPr>
        <w:t xml:space="preserve">between </w:t>
      </w:r>
      <w:r w:rsidR="00132FC7" w:rsidRPr="00E510AC">
        <w:rPr>
          <w:rFonts w:ascii="Helvetica Neue" w:hAnsi="Helvetica Neue" w:cs="Arial"/>
          <w:sz w:val="22"/>
          <w:szCs w:val="22"/>
        </w:rPr>
        <w:t>wild type</w:t>
      </w:r>
      <w:r w:rsidR="00AE5559" w:rsidRPr="00E510AC">
        <w:rPr>
          <w:rFonts w:ascii="Helvetica Neue" w:hAnsi="Helvetica Neue" w:cs="Arial"/>
          <w:sz w:val="22"/>
          <w:szCs w:val="22"/>
        </w:rPr>
        <w:t xml:space="preserve"> </w:t>
      </w:r>
      <w:r w:rsidR="00132FC7" w:rsidRPr="00E510AC">
        <w:rPr>
          <w:rFonts w:ascii="Helvetica Neue" w:hAnsi="Helvetica Neue" w:cs="Arial"/>
          <w:sz w:val="22"/>
          <w:szCs w:val="22"/>
        </w:rPr>
        <w:t>vs</w:t>
      </w:r>
      <w:r w:rsidR="007D4E93" w:rsidRPr="00E510AC">
        <w:rPr>
          <w:rFonts w:ascii="Helvetica Neue" w:hAnsi="Helvetica Neue" w:cs="Arial"/>
          <w:sz w:val="22"/>
          <w:szCs w:val="22"/>
        </w:rPr>
        <w:t>.</w:t>
      </w:r>
      <w:r w:rsidR="00132FC7" w:rsidRPr="00E510AC">
        <w:rPr>
          <w:rFonts w:ascii="Helvetica Neue" w:hAnsi="Helvetica Neue" w:cs="Arial"/>
          <w:sz w:val="22"/>
          <w:szCs w:val="22"/>
        </w:rPr>
        <w:t xml:space="preserve"> knockdown</w:t>
      </w:r>
      <w:r w:rsidR="00AE5559" w:rsidRPr="00E510AC">
        <w:rPr>
          <w:rFonts w:ascii="Helvetica Neue" w:hAnsi="Helvetica Neue" w:cs="Arial"/>
          <w:sz w:val="22"/>
          <w:szCs w:val="22"/>
        </w:rPr>
        <w:t xml:space="preserve"> </w:t>
      </w:r>
      <w:r w:rsidR="002925AB" w:rsidRPr="00E510AC">
        <w:rPr>
          <w:rFonts w:ascii="Helvetica Neue" w:hAnsi="Helvetica Neue" w:cs="Arial"/>
          <w:sz w:val="22"/>
          <w:szCs w:val="22"/>
        </w:rPr>
        <w:t xml:space="preserve">(in RefSeq) </w:t>
      </w:r>
      <w:r w:rsidR="00C402FB" w:rsidRPr="00E510AC">
        <w:rPr>
          <w:rFonts w:ascii="Helvetica Neue" w:hAnsi="Helvetica Neue" w:cs="Arial"/>
          <w:sz w:val="22"/>
          <w:szCs w:val="22"/>
        </w:rPr>
        <w:t>using LIMMA</w:t>
      </w:r>
      <w:r w:rsidRPr="00E510AC">
        <w:rPr>
          <w:rFonts w:ascii="Helvetica Neue" w:hAnsi="Helvetica Neue" w:cs="Arial"/>
          <w:sz w:val="22"/>
          <w:szCs w:val="22"/>
        </w:rPr>
        <w:t xml:space="preserve">. </w:t>
      </w:r>
    </w:p>
    <w:p w14:paraId="27DEDD3D" w14:textId="77777777" w:rsidR="00756BEF" w:rsidRPr="00911BB5" w:rsidRDefault="00756BEF" w:rsidP="00BB0AF8">
      <w:pPr>
        <w:rPr>
          <w:rFonts w:ascii="Helvetica Neue" w:hAnsi="Helvetica Neue" w:cs="Arial"/>
          <w:sz w:val="22"/>
          <w:szCs w:val="22"/>
        </w:rPr>
      </w:pPr>
    </w:p>
    <w:p w14:paraId="4B403091" w14:textId="5E208DCF" w:rsidR="002A431B" w:rsidRDefault="00756BEF" w:rsidP="00BB0AF8">
      <w:pPr>
        <w:rPr>
          <w:rFonts w:ascii="Helvetica Neue" w:hAnsi="Helvetica Neue" w:cs="Arial"/>
          <w:sz w:val="22"/>
          <w:szCs w:val="22"/>
        </w:rPr>
      </w:pPr>
      <w:r>
        <w:rPr>
          <w:rFonts w:ascii="Helvetica Neue" w:hAnsi="Helvetica Neue" w:cs="Arial"/>
          <w:sz w:val="22"/>
          <w:szCs w:val="22"/>
        </w:rPr>
        <w:t xml:space="preserve"> Hint:</w:t>
      </w:r>
      <w:r w:rsidR="000441CC">
        <w:rPr>
          <w:rFonts w:ascii="Helvetica Neue" w:hAnsi="Helvetica Neue" w:cs="Arial"/>
          <w:sz w:val="22"/>
          <w:szCs w:val="22"/>
        </w:rPr>
        <w:t xml:space="preserve"> For the annotation cdf file, you can</w:t>
      </w:r>
      <w:r>
        <w:rPr>
          <w:rFonts w:ascii="Helvetica Neue" w:hAnsi="Helvetica Neue" w:cs="Arial"/>
          <w:sz w:val="22"/>
          <w:szCs w:val="22"/>
        </w:rPr>
        <w:t xml:space="preserve"> download </w:t>
      </w:r>
      <w:r w:rsidR="000441CC">
        <w:rPr>
          <w:rFonts w:ascii="Helvetica Neue" w:hAnsi="Helvetica Neue" w:cs="Arial"/>
          <w:sz w:val="22"/>
          <w:szCs w:val="22"/>
        </w:rPr>
        <w:t xml:space="preserve">from </w:t>
      </w:r>
      <w:hyperlink r:id="rId13" w:history="1">
        <w:r w:rsidRPr="00AB6988">
          <w:rPr>
            <w:rStyle w:val="Hyperlink"/>
            <w:rFonts w:ascii="Helvetica Neue" w:hAnsi="Helvetica Neue" w:cs="Arial"/>
            <w:sz w:val="22"/>
            <w:szCs w:val="22"/>
          </w:rPr>
          <w:t>http://mbni.org/customcdf/21.0.0/refseq.download/mouse4302mmrefseqcdf_21.0.0.tar.gz</w:t>
        </w:r>
      </w:hyperlink>
      <w:r w:rsidR="000441CC">
        <w:rPr>
          <w:rFonts w:ascii="Helvetica Neue" w:hAnsi="Helvetica Neue" w:cs="Arial"/>
          <w:sz w:val="22"/>
          <w:szCs w:val="22"/>
        </w:rPr>
        <w:t xml:space="preserve"> </w:t>
      </w:r>
      <w:r>
        <w:rPr>
          <w:rFonts w:ascii="Helvetica Neue" w:hAnsi="Helvetica Neue" w:cs="Arial"/>
          <w:sz w:val="22"/>
          <w:szCs w:val="22"/>
        </w:rPr>
        <w:t xml:space="preserve">and install </w:t>
      </w:r>
      <w:r w:rsidR="000441CC">
        <w:rPr>
          <w:rFonts w:ascii="Helvetica Neue" w:hAnsi="Helvetica Neue" w:cs="Arial"/>
          <w:sz w:val="22"/>
          <w:szCs w:val="22"/>
        </w:rPr>
        <w:t xml:space="preserve">it </w:t>
      </w:r>
      <w:r>
        <w:rPr>
          <w:rFonts w:ascii="Helvetica Neue" w:hAnsi="Helvetica Neue" w:cs="Arial"/>
          <w:sz w:val="22"/>
          <w:szCs w:val="22"/>
        </w:rPr>
        <w:t>in R.</w:t>
      </w:r>
    </w:p>
    <w:p w14:paraId="7A7145AF" w14:textId="77777777" w:rsidR="00756BEF" w:rsidRDefault="00756BEF" w:rsidP="00BB0AF8">
      <w:pPr>
        <w:rPr>
          <w:rFonts w:ascii="Helvetica Neue" w:hAnsi="Helvetica Neue" w:cs="Arial"/>
          <w:sz w:val="22"/>
          <w:szCs w:val="22"/>
        </w:rPr>
      </w:pPr>
    </w:p>
    <w:p w14:paraId="3F2DDA64" w14:textId="68F77E62" w:rsidR="003326BB" w:rsidRPr="00E510AC" w:rsidRDefault="003326BB" w:rsidP="00E510AC">
      <w:pPr>
        <w:pStyle w:val="ListParagraph"/>
        <w:numPr>
          <w:ilvl w:val="0"/>
          <w:numId w:val="28"/>
        </w:numPr>
        <w:rPr>
          <w:rFonts w:ascii="Helvetica Neue" w:hAnsi="Helvetica Neue" w:cs="Arial"/>
          <w:sz w:val="22"/>
          <w:szCs w:val="22"/>
        </w:rPr>
      </w:pPr>
      <w:r w:rsidRPr="00E510AC">
        <w:rPr>
          <w:rFonts w:ascii="Helvetica Neue" w:hAnsi="Helvetica Neue" w:cs="Arial"/>
          <w:sz w:val="22"/>
          <w:szCs w:val="22"/>
        </w:rPr>
        <w:t xml:space="preserve">Since </w:t>
      </w:r>
      <w:r w:rsidR="00E510AC">
        <w:rPr>
          <w:rFonts w:ascii="Helvetica Neue" w:hAnsi="Helvetica Neue" w:cs="Arial"/>
          <w:sz w:val="22"/>
          <w:szCs w:val="22"/>
        </w:rPr>
        <w:t>aligning</w:t>
      </w:r>
      <w:r w:rsidRPr="00E510AC">
        <w:rPr>
          <w:rFonts w:ascii="Helvetica Neue" w:hAnsi="Helvetica Neue" w:cs="Arial"/>
          <w:sz w:val="22"/>
          <w:szCs w:val="22"/>
        </w:rPr>
        <w:t xml:space="preserve"> </w:t>
      </w:r>
      <w:r w:rsidR="00E510AC">
        <w:rPr>
          <w:rFonts w:ascii="Helvetica Neue" w:hAnsi="Helvetica Neue" w:cs="Arial"/>
          <w:sz w:val="22"/>
          <w:szCs w:val="22"/>
        </w:rPr>
        <w:t>the full</w:t>
      </w:r>
      <w:r w:rsidRPr="00E510AC">
        <w:rPr>
          <w:rFonts w:ascii="Helvetica Neue" w:hAnsi="Helvetica Neue" w:cs="Arial"/>
          <w:sz w:val="22"/>
          <w:szCs w:val="22"/>
        </w:rPr>
        <w:t xml:space="preserve"> </w:t>
      </w:r>
      <w:r w:rsidR="00E510AC">
        <w:rPr>
          <w:rFonts w:ascii="Helvetica Neue" w:hAnsi="Helvetica Neue" w:cs="Arial"/>
          <w:sz w:val="22"/>
          <w:szCs w:val="22"/>
        </w:rPr>
        <w:t>.</w:t>
      </w:r>
      <w:r w:rsidRPr="00E510AC">
        <w:rPr>
          <w:rFonts w:ascii="Helvetica Neue" w:hAnsi="Helvetica Neue" w:cs="Arial"/>
          <w:sz w:val="22"/>
          <w:szCs w:val="22"/>
        </w:rPr>
        <w:t xml:space="preserve">fastq file </w:t>
      </w:r>
      <w:r w:rsidR="00E510AC">
        <w:rPr>
          <w:rFonts w:ascii="Helvetica Neue" w:hAnsi="Helvetica Neue" w:cs="Arial"/>
          <w:sz w:val="22"/>
          <w:szCs w:val="22"/>
        </w:rPr>
        <w:t>would be time-intensive</w:t>
      </w:r>
      <w:r w:rsidRPr="00E510AC">
        <w:rPr>
          <w:rFonts w:ascii="Helvetica Neue" w:hAnsi="Helvetica Neue" w:cs="Arial"/>
          <w:sz w:val="22"/>
          <w:szCs w:val="22"/>
        </w:rPr>
        <w:t xml:space="preserve">, </w:t>
      </w:r>
      <w:r w:rsidR="00E510AC">
        <w:rPr>
          <w:rFonts w:ascii="Helvetica Neue" w:hAnsi="Helvetica Neue" w:cs="Arial"/>
          <w:sz w:val="22"/>
          <w:szCs w:val="22"/>
        </w:rPr>
        <w:t>a subset of ~</w:t>
      </w:r>
      <w:r w:rsidRPr="00E510AC">
        <w:rPr>
          <w:rFonts w:ascii="Helvetica Neue" w:hAnsi="Helvetica Neue" w:cs="Arial"/>
          <w:sz w:val="22"/>
          <w:szCs w:val="22"/>
        </w:rPr>
        <w:t xml:space="preserve">1M raw reads from the wild type TET1 ChIP-seq </w:t>
      </w:r>
      <w:r w:rsidR="00E510AC">
        <w:rPr>
          <w:rFonts w:ascii="Helvetica Neue" w:hAnsi="Helvetica Neue" w:cs="Arial"/>
          <w:sz w:val="22"/>
          <w:szCs w:val="22"/>
        </w:rPr>
        <w:t>were</w:t>
      </w:r>
      <w:r w:rsidRPr="00E510AC">
        <w:rPr>
          <w:rFonts w:ascii="Helvetica Neue" w:hAnsi="Helvetica Neue" w:cs="Arial" w:hint="eastAsia"/>
          <w:sz w:val="22"/>
          <w:szCs w:val="22"/>
        </w:rPr>
        <w:t xml:space="preserve"> </w:t>
      </w:r>
      <w:r w:rsidRPr="00E510AC">
        <w:rPr>
          <w:rFonts w:ascii="Helvetica Neue" w:hAnsi="Helvetica Neue" w:cs="Arial"/>
          <w:sz w:val="22"/>
          <w:szCs w:val="22"/>
        </w:rPr>
        <w:t>extracted and save</w:t>
      </w:r>
      <w:r w:rsidR="00E510AC">
        <w:rPr>
          <w:rFonts w:ascii="Helvetica Neue" w:hAnsi="Helvetica Neue" w:cs="Arial"/>
          <w:sz w:val="22"/>
          <w:szCs w:val="22"/>
        </w:rPr>
        <w:t>d</w:t>
      </w:r>
      <w:r w:rsidRPr="00E510AC">
        <w:rPr>
          <w:rFonts w:ascii="Helvetica Neue" w:hAnsi="Helvetica Neue" w:cs="Arial"/>
          <w:sz w:val="22"/>
          <w:szCs w:val="22"/>
        </w:rPr>
        <w:t xml:space="preserve"> as </w:t>
      </w:r>
      <w:r w:rsidR="006B098D" w:rsidRPr="00E510AC">
        <w:rPr>
          <w:rFonts w:ascii="Helvetica Neue" w:hAnsi="Helvetica Neue" w:cs="Arial"/>
          <w:sz w:val="22"/>
          <w:szCs w:val="22"/>
        </w:rPr>
        <w:t>“</w:t>
      </w:r>
      <w:r w:rsidRPr="00E510AC">
        <w:rPr>
          <w:rFonts w:ascii="Helvetica Neue" w:hAnsi="Helvetica Neue" w:cs="Arial"/>
          <w:sz w:val="22"/>
          <w:szCs w:val="22"/>
        </w:rPr>
        <w:t>TET1_mES.1M.fastq</w:t>
      </w:r>
      <w:r w:rsidR="00E510AC">
        <w:rPr>
          <w:rFonts w:ascii="Helvetica Neue" w:hAnsi="Helvetica Neue" w:cs="Arial"/>
          <w:sz w:val="22"/>
          <w:szCs w:val="22"/>
        </w:rPr>
        <w:t>.”</w:t>
      </w:r>
      <w:r w:rsidRPr="00E510AC">
        <w:rPr>
          <w:rFonts w:ascii="Helvetica Neue" w:hAnsi="Helvetica Neue" w:cs="Arial" w:hint="eastAsia"/>
          <w:sz w:val="22"/>
          <w:szCs w:val="22"/>
        </w:rPr>
        <w:t xml:space="preserve"> </w:t>
      </w:r>
      <w:r w:rsidR="00E510AC">
        <w:rPr>
          <w:rFonts w:ascii="Helvetica Neue" w:hAnsi="Helvetica Neue" w:cs="Arial"/>
          <w:sz w:val="22"/>
          <w:szCs w:val="22"/>
        </w:rPr>
        <w:t>Align this fastq file using BWA (and produce a corresponding .bam file. The m</w:t>
      </w:r>
      <w:r w:rsidRPr="00E510AC">
        <w:rPr>
          <w:rFonts w:ascii="Helvetica Neue" w:hAnsi="Helvetica Neue" w:cs="Arial"/>
          <w:sz w:val="22"/>
          <w:szCs w:val="22"/>
        </w:rPr>
        <w:t xml:space="preserve">m10 index library for BWA is available under the </w:t>
      </w:r>
      <w:r w:rsidRPr="00E510AC">
        <w:rPr>
          <w:rFonts w:ascii="Arial" w:eastAsia="Cambria" w:hAnsi="Arial"/>
          <w:b/>
          <w:sz w:val="22"/>
          <w:szCs w:val="22"/>
        </w:rPr>
        <w:t>“/n/stat115/hws/3”</w:t>
      </w:r>
      <w:r w:rsidRPr="00E510AC">
        <w:rPr>
          <w:rFonts w:ascii="Helvetica Neue" w:hAnsi="Helvetica Neue" w:cs="Arial"/>
          <w:sz w:val="22"/>
          <w:szCs w:val="22"/>
        </w:rPr>
        <w:t xml:space="preserve"> directory in Odyssey</w:t>
      </w:r>
    </w:p>
    <w:p w14:paraId="6CA93884" w14:textId="77777777" w:rsidR="003326BB" w:rsidRDefault="003326BB" w:rsidP="00BB0AF8">
      <w:pPr>
        <w:rPr>
          <w:rFonts w:ascii="Helvetica Neue" w:hAnsi="Helvetica Neue" w:cs="Arial"/>
          <w:sz w:val="22"/>
          <w:szCs w:val="22"/>
        </w:rPr>
      </w:pPr>
    </w:p>
    <w:p w14:paraId="7893F5E7" w14:textId="32392C48" w:rsidR="002A431B" w:rsidRDefault="002A431B" w:rsidP="00E510AC">
      <w:pPr>
        <w:pStyle w:val="ListParagraph"/>
        <w:numPr>
          <w:ilvl w:val="0"/>
          <w:numId w:val="28"/>
        </w:numPr>
        <w:rPr>
          <w:rFonts w:ascii="Helvetica Neue" w:hAnsi="Helvetica Neue" w:cs="Arial"/>
          <w:sz w:val="22"/>
          <w:szCs w:val="22"/>
        </w:rPr>
      </w:pPr>
      <w:r w:rsidRPr="00E510AC">
        <w:rPr>
          <w:rFonts w:ascii="Helvetica Neue" w:hAnsi="Helvetica Neue" w:cs="Arial"/>
          <w:sz w:val="22"/>
          <w:szCs w:val="22"/>
        </w:rPr>
        <w:t xml:space="preserve">In ChIP-Seq experiments, when sequencing library preparation involves a PCR amplification step, it is common to observe multiple reads where identical nucleotide sequences are disproportionally represented in the final results. Thus, it may be necessary to perform a duplicate read removal step, which flags identical reads and subsequently removes </w:t>
      </w:r>
      <w:r w:rsidR="00F62CE1" w:rsidRPr="00E510AC">
        <w:rPr>
          <w:rFonts w:ascii="Helvetica Neue" w:hAnsi="Helvetica Neue" w:cs="Arial"/>
          <w:sz w:val="22"/>
          <w:szCs w:val="22"/>
        </w:rPr>
        <w:t xml:space="preserve">them </w:t>
      </w:r>
      <w:r w:rsidR="002F6810" w:rsidRPr="00E510AC">
        <w:rPr>
          <w:rFonts w:ascii="Helvetica Neue" w:hAnsi="Helvetica Neue" w:cs="Arial"/>
          <w:sz w:val="22"/>
          <w:szCs w:val="22"/>
        </w:rPr>
        <w:t>from the data</w:t>
      </w:r>
      <w:r w:rsidRPr="00E510AC">
        <w:rPr>
          <w:rFonts w:ascii="Helvetica Neue" w:hAnsi="Helvetica Neue" w:cs="Arial"/>
          <w:sz w:val="22"/>
          <w:szCs w:val="22"/>
        </w:rPr>
        <w:t xml:space="preserve">set. </w:t>
      </w:r>
      <w:r w:rsidR="00461D7D" w:rsidRPr="00E510AC">
        <w:rPr>
          <w:rFonts w:ascii="Helvetica Neue" w:hAnsi="Helvetica Neue" w:cs="Arial"/>
          <w:sz w:val="22"/>
          <w:szCs w:val="22"/>
        </w:rPr>
        <w:t>Run this separate fo</w:t>
      </w:r>
      <w:r w:rsidR="00A779C9" w:rsidRPr="00E510AC">
        <w:rPr>
          <w:rFonts w:ascii="Helvetica Neue" w:hAnsi="Helvetica Neue" w:cs="Arial"/>
          <w:sz w:val="22"/>
          <w:szCs w:val="22"/>
        </w:rPr>
        <w:t>r treatment and control samples</w:t>
      </w:r>
      <w:r w:rsidR="00461D7D" w:rsidRPr="00E510AC">
        <w:rPr>
          <w:rFonts w:ascii="Helvetica Neue" w:hAnsi="Helvetica Neue" w:cs="Arial"/>
          <w:sz w:val="22"/>
          <w:szCs w:val="22"/>
        </w:rPr>
        <w:t xml:space="preserve"> (macs2 filterdup)</w:t>
      </w:r>
      <w:r w:rsidR="00872B94" w:rsidRPr="00E510AC">
        <w:rPr>
          <w:rFonts w:ascii="Helvetica Neue" w:hAnsi="Helvetica Neue" w:cs="Arial"/>
          <w:sz w:val="22"/>
          <w:szCs w:val="22"/>
        </w:rPr>
        <w:t xml:space="preserve">. </w:t>
      </w:r>
    </w:p>
    <w:p w14:paraId="37D180C7" w14:textId="77777777" w:rsidR="00E510AC" w:rsidRPr="00E510AC" w:rsidRDefault="00E510AC" w:rsidP="00E510AC">
      <w:pPr>
        <w:pStyle w:val="ListParagraph"/>
        <w:rPr>
          <w:rFonts w:ascii="Helvetica Neue" w:hAnsi="Helvetica Neue" w:cs="Arial"/>
          <w:sz w:val="22"/>
          <w:szCs w:val="22"/>
        </w:rPr>
      </w:pPr>
    </w:p>
    <w:p w14:paraId="3C3AE3E9" w14:textId="68550EB5" w:rsidR="002A431B" w:rsidRPr="00B228EE" w:rsidRDefault="002A431B" w:rsidP="00E510AC">
      <w:pPr>
        <w:ind w:left="1440"/>
        <w:rPr>
          <w:rFonts w:ascii="Helvetica Neue" w:hAnsi="Helvetica Neue" w:cs="Arial"/>
          <w:sz w:val="22"/>
          <w:szCs w:val="22"/>
        </w:rPr>
      </w:pPr>
      <w:r w:rsidRPr="00B228EE">
        <w:rPr>
          <w:rFonts w:ascii="Helvetica Neue" w:hAnsi="Helvetica Neue" w:cs="Arial"/>
          <w:b/>
          <w:sz w:val="22"/>
          <w:szCs w:val="22"/>
        </w:rPr>
        <w:t>Hint:</w:t>
      </w:r>
      <w:r w:rsidRPr="00B228EE">
        <w:rPr>
          <w:rFonts w:ascii="Helvetica Neue" w:hAnsi="Helvetica Neue" w:cs="Arial"/>
          <w:sz w:val="22"/>
          <w:szCs w:val="22"/>
        </w:rPr>
        <w:t xml:space="preserve"> </w:t>
      </w:r>
      <w:r w:rsidR="00E510AC">
        <w:rPr>
          <w:rFonts w:ascii="Helvetica Neue" w:hAnsi="Helvetica Neue" w:cs="Arial"/>
          <w:sz w:val="22"/>
          <w:szCs w:val="22"/>
        </w:rPr>
        <w:t xml:space="preserve">You may find </w:t>
      </w:r>
      <w:r w:rsidRPr="00B228EE">
        <w:rPr>
          <w:rFonts w:ascii="Helvetica Neue" w:hAnsi="Helvetica Neue" w:cs="Arial"/>
          <w:sz w:val="22"/>
          <w:szCs w:val="22"/>
        </w:rPr>
        <w:t xml:space="preserve"> the manual of MACS2 (</w:t>
      </w:r>
      <w:hyperlink r:id="rId14" w:history="1">
        <w:r w:rsidR="00E510AC" w:rsidRPr="000962BD">
          <w:rPr>
            <w:rStyle w:val="Hyperlink"/>
            <w:rFonts w:ascii="Helvetica Neue" w:hAnsi="Helvetica Neue" w:cs="Arial"/>
            <w:sz w:val="22"/>
            <w:szCs w:val="22"/>
          </w:rPr>
          <w:t>https://pypi.python.org/pypi/MACS2/2.0.10.09132012)</w:t>
        </w:r>
      </w:hyperlink>
      <w:r w:rsidR="00E510AC">
        <w:rPr>
          <w:rFonts w:ascii="Helvetica Neue" w:hAnsi="Helvetica Neue" w:cs="Arial"/>
          <w:sz w:val="22"/>
          <w:szCs w:val="22"/>
        </w:rPr>
        <w:t xml:space="preserve"> useful </w:t>
      </w:r>
      <w:r w:rsidRPr="00B228EE">
        <w:rPr>
          <w:rFonts w:ascii="Helvetica Neue" w:hAnsi="Helvetica Neue" w:cs="Arial"/>
          <w:sz w:val="22"/>
          <w:szCs w:val="22"/>
        </w:rPr>
        <w:t xml:space="preserve">. </w:t>
      </w:r>
      <w:r w:rsidRPr="00B228EE">
        <w:rPr>
          <w:rFonts w:ascii="Helvetica Neue" w:hAnsi="Helvetica Neue" w:cs="Arial"/>
          <w:sz w:val="22"/>
          <w:szCs w:val="22"/>
        </w:rPr>
        <w:br/>
      </w:r>
      <w:r w:rsidR="00E510AC">
        <w:rPr>
          <w:rFonts w:ascii="Helvetica Neue" w:hAnsi="Helvetica Neue" w:cs="Arial"/>
          <w:sz w:val="22"/>
          <w:szCs w:val="22"/>
        </w:rPr>
        <w:t>The peak calling</w:t>
      </w:r>
      <w:r w:rsidRPr="00B228EE">
        <w:rPr>
          <w:rFonts w:ascii="Helvetica Neue" w:hAnsi="Helvetica Neue" w:cs="Arial"/>
          <w:sz w:val="22"/>
          <w:szCs w:val="22"/>
        </w:rPr>
        <w:t xml:space="preserve"> takes about 5~10 minutes to run this on Odyssey.</w:t>
      </w:r>
    </w:p>
    <w:p w14:paraId="3A463A83" w14:textId="77777777" w:rsidR="002A431B" w:rsidRPr="00B228EE" w:rsidRDefault="002A431B" w:rsidP="00BB0AF8">
      <w:pPr>
        <w:rPr>
          <w:rFonts w:ascii="Helvetica Neue" w:hAnsi="Helvetica Neue" w:cs="Arial"/>
          <w:b/>
          <w:sz w:val="22"/>
          <w:szCs w:val="22"/>
        </w:rPr>
      </w:pPr>
    </w:p>
    <w:p w14:paraId="24D46CA8" w14:textId="203FA1A6" w:rsidR="002A431B" w:rsidRPr="00E510AC" w:rsidRDefault="002A431B" w:rsidP="00E510AC">
      <w:pPr>
        <w:pStyle w:val="ListParagraph"/>
        <w:numPr>
          <w:ilvl w:val="0"/>
          <w:numId w:val="28"/>
        </w:numPr>
        <w:rPr>
          <w:rFonts w:ascii="Helvetica Neue" w:hAnsi="Helvetica Neue" w:cs="Arial"/>
          <w:sz w:val="22"/>
          <w:szCs w:val="22"/>
        </w:rPr>
      </w:pPr>
      <w:r w:rsidRPr="00E510AC">
        <w:rPr>
          <w:rFonts w:ascii="Helvetica Neue" w:hAnsi="Helvetica Neue" w:cs="Arial"/>
          <w:sz w:val="22"/>
          <w:szCs w:val="22"/>
        </w:rPr>
        <w:t xml:space="preserve">In ChIP-Seq analysis, there may be bias in results when the number of reads in treatment and control are different. </w:t>
      </w:r>
      <w:r w:rsidR="006B098D" w:rsidRPr="00E510AC">
        <w:rPr>
          <w:rFonts w:ascii="Helvetica Neue" w:hAnsi="Helvetica Neue" w:cs="Arial"/>
          <w:sz w:val="22"/>
          <w:szCs w:val="22"/>
        </w:rPr>
        <w:t>I</w:t>
      </w:r>
      <w:r w:rsidR="003A61D9" w:rsidRPr="00E510AC">
        <w:rPr>
          <w:rFonts w:ascii="Helvetica Neue" w:hAnsi="Helvetica Neue" w:cs="Arial"/>
          <w:sz w:val="22"/>
          <w:szCs w:val="22"/>
        </w:rPr>
        <w:t xml:space="preserve">n assuming, </w:t>
      </w:r>
      <w:r w:rsidRPr="00E510AC">
        <w:rPr>
          <w:rFonts w:ascii="Helvetica Neue" w:hAnsi="Helvetica Neue" w:cs="Arial"/>
          <w:sz w:val="22"/>
          <w:szCs w:val="22"/>
        </w:rPr>
        <w:t>in treatment has ~8  million reads and control has ~11 million reads (after removing the duplicated reads). One solution for correcting the bias is to sample down the control to the same number of reads as the treatment.  We can do it with MACS2. Sample down control data using MACS2 (macs2 randsample).</w:t>
      </w:r>
      <w:r w:rsidR="00E510AC" w:rsidRPr="00E510AC">
        <w:rPr>
          <w:rFonts w:ascii="Helvetica Neue" w:hAnsi="Helvetica Neue" w:cs="Arial"/>
          <w:sz w:val="22"/>
          <w:szCs w:val="22"/>
        </w:rPr>
        <w:t xml:space="preserve"> After removing the duplications in treatment and control, and sampling down the control reads, we are ready to call the peaks using MACS2. </w:t>
      </w:r>
    </w:p>
    <w:p w14:paraId="04593264" w14:textId="77777777" w:rsidR="002A431B" w:rsidRPr="00B228EE" w:rsidRDefault="002A431B" w:rsidP="00BB0AF8">
      <w:pPr>
        <w:rPr>
          <w:rFonts w:ascii="Helvetica Neue" w:hAnsi="Helvetica Neue" w:cs="Arial"/>
          <w:sz w:val="22"/>
          <w:szCs w:val="22"/>
        </w:rPr>
      </w:pPr>
    </w:p>
    <w:p w14:paraId="516AB225" w14:textId="1721608C" w:rsidR="00E510AC" w:rsidRPr="00B228EE" w:rsidRDefault="002A431B" w:rsidP="00E510AC">
      <w:pPr>
        <w:ind w:left="1440"/>
        <w:rPr>
          <w:rFonts w:ascii="Helvetica Neue" w:hAnsi="Helvetica Neue" w:cs="Arial"/>
          <w:sz w:val="22"/>
          <w:szCs w:val="22"/>
        </w:rPr>
      </w:pPr>
      <w:r w:rsidRPr="00B228EE">
        <w:rPr>
          <w:rFonts w:ascii="Helvetica Neue" w:hAnsi="Helvetica Neue" w:cs="Arial"/>
          <w:b/>
          <w:sz w:val="22"/>
          <w:szCs w:val="22"/>
        </w:rPr>
        <w:t>Hint:</w:t>
      </w:r>
      <w:r w:rsidRPr="00B228EE">
        <w:rPr>
          <w:rFonts w:ascii="Helvetica Neue" w:hAnsi="Helvetica Neue" w:cs="Arial"/>
          <w:sz w:val="22"/>
          <w:szCs w:val="22"/>
        </w:rPr>
        <w:t xml:space="preserve"> Sample down the control to the same number of reads as treatment (8757629 reads). Read the manual of MACS2</w:t>
      </w:r>
      <w:r w:rsidR="00CB16CF" w:rsidRPr="00B228EE">
        <w:rPr>
          <w:rFonts w:ascii="Helvetica Neue" w:hAnsi="Helvetica Neue" w:cs="Arial"/>
          <w:sz w:val="22"/>
          <w:szCs w:val="22"/>
        </w:rPr>
        <w:t xml:space="preserve">. </w:t>
      </w:r>
      <w:r w:rsidRPr="00B228EE">
        <w:rPr>
          <w:rFonts w:ascii="Helvetica Neue" w:hAnsi="Helvetica Neue" w:cs="Arial"/>
          <w:sz w:val="22"/>
          <w:szCs w:val="22"/>
        </w:rPr>
        <w:t>It takes about 1~2 minutes to run this on Odyssey.</w:t>
      </w:r>
      <w:r w:rsidR="00E510AC" w:rsidRPr="00E510AC">
        <w:rPr>
          <w:rFonts w:ascii="Helvetica Neue" w:hAnsi="Helvetica Neue" w:cs="Arial"/>
          <w:sz w:val="22"/>
          <w:szCs w:val="22"/>
        </w:rPr>
        <w:t xml:space="preserve"> </w:t>
      </w:r>
      <w:r w:rsidR="00E510AC" w:rsidRPr="00B228EE">
        <w:rPr>
          <w:rFonts w:ascii="Helvetica Neue" w:hAnsi="Helvetica Neue" w:cs="Arial"/>
          <w:sz w:val="22"/>
          <w:szCs w:val="22"/>
        </w:rPr>
        <w:t>It takes about 45~90 minutes to run this on Odyssey.  Run macs on Odyssey with enough memory (2GB) by using “s</w:t>
      </w:r>
      <w:r w:rsidR="00E510AC">
        <w:rPr>
          <w:rFonts w:ascii="Helvetica Neue" w:hAnsi="Helvetica Neue" w:cs="Arial"/>
          <w:sz w:val="22"/>
          <w:szCs w:val="22"/>
        </w:rPr>
        <w:t>run --mem=2048 -p interact –pty</w:t>
      </w:r>
      <w:r w:rsidR="00E510AC" w:rsidRPr="00B228EE">
        <w:rPr>
          <w:rFonts w:ascii="Helvetica Neue" w:hAnsi="Helvetica Neue" w:cs="Arial"/>
          <w:sz w:val="22"/>
          <w:szCs w:val="22"/>
        </w:rPr>
        <w:t>”</w:t>
      </w:r>
    </w:p>
    <w:p w14:paraId="6CEED322" w14:textId="39C3209F" w:rsidR="002A431B" w:rsidRPr="00B228EE" w:rsidRDefault="002A431B" w:rsidP="00E510AC">
      <w:pPr>
        <w:ind w:left="1440"/>
        <w:rPr>
          <w:rFonts w:ascii="Helvetica Neue" w:hAnsi="Helvetica Neue" w:cs="Arial"/>
          <w:sz w:val="22"/>
          <w:szCs w:val="22"/>
        </w:rPr>
      </w:pPr>
    </w:p>
    <w:p w14:paraId="5833F494" w14:textId="77777777" w:rsidR="00D5242E" w:rsidRPr="00B228EE" w:rsidRDefault="00D5242E" w:rsidP="00BB0AF8">
      <w:pPr>
        <w:rPr>
          <w:rFonts w:ascii="Helvetica Neue" w:hAnsi="Helvetica Neue" w:cs="Arial"/>
          <w:sz w:val="22"/>
          <w:szCs w:val="22"/>
        </w:rPr>
      </w:pPr>
    </w:p>
    <w:p w14:paraId="256E6B21" w14:textId="164A8F35" w:rsidR="002A431B" w:rsidRPr="00B228EE" w:rsidRDefault="001F4E5A" w:rsidP="00BB0AF8">
      <w:pPr>
        <w:rPr>
          <w:rFonts w:ascii="Helvetica Neue" w:hAnsi="Helvetica Neue" w:cs="Arial"/>
          <w:b/>
          <w:sz w:val="22"/>
          <w:szCs w:val="22"/>
        </w:rPr>
      </w:pPr>
      <w:r w:rsidRPr="00B228EE">
        <w:rPr>
          <w:rFonts w:ascii="Helvetica Neue" w:hAnsi="Helvetica Neue" w:cs="Arial"/>
          <w:sz w:val="22"/>
          <w:szCs w:val="22"/>
        </w:rPr>
        <w:t>f</w:t>
      </w:r>
      <w:r w:rsidR="002A431B" w:rsidRPr="00B228EE">
        <w:rPr>
          <w:rFonts w:ascii="Helvetica Neue" w:hAnsi="Helvetica Neue" w:cs="Arial"/>
          <w:sz w:val="22"/>
          <w:szCs w:val="22"/>
        </w:rPr>
        <w:t xml:space="preserve">) Integrate </w:t>
      </w:r>
      <w:r w:rsidR="003A61D9">
        <w:rPr>
          <w:rFonts w:ascii="Helvetica Neue" w:hAnsi="Helvetica Neue" w:cs="Arial"/>
          <w:sz w:val="22"/>
          <w:szCs w:val="22"/>
        </w:rPr>
        <w:t>TET1</w:t>
      </w:r>
      <w:r w:rsidR="003A61D9" w:rsidRPr="00B228EE">
        <w:rPr>
          <w:rFonts w:ascii="Helvetica Neue" w:hAnsi="Helvetica Neue" w:cs="Arial"/>
          <w:sz w:val="22"/>
          <w:szCs w:val="22"/>
        </w:rPr>
        <w:t xml:space="preserve"> </w:t>
      </w:r>
      <w:r w:rsidR="002A431B" w:rsidRPr="00B228EE">
        <w:rPr>
          <w:rFonts w:ascii="Helvetica Neue" w:hAnsi="Helvetica Neue" w:cs="Arial"/>
          <w:sz w:val="22"/>
          <w:szCs w:val="22"/>
        </w:rPr>
        <w:t xml:space="preserve">binding data with differential expression data to study </w:t>
      </w:r>
      <w:r w:rsidR="003A61D9">
        <w:rPr>
          <w:rFonts w:ascii="Helvetica Neue" w:hAnsi="Helvetica Neue" w:cs="Arial"/>
          <w:sz w:val="22"/>
          <w:szCs w:val="22"/>
        </w:rPr>
        <w:t>TET1</w:t>
      </w:r>
      <w:r w:rsidR="003A61D9" w:rsidRPr="00B228EE">
        <w:rPr>
          <w:rFonts w:ascii="Helvetica Neue" w:hAnsi="Helvetica Neue" w:cs="Arial"/>
          <w:sz w:val="22"/>
          <w:szCs w:val="22"/>
        </w:rPr>
        <w:t xml:space="preserve"> </w:t>
      </w:r>
      <w:r w:rsidR="002A431B" w:rsidRPr="00B228EE">
        <w:rPr>
          <w:rFonts w:ascii="Helvetica Neue" w:hAnsi="Helvetica Neue" w:cs="Arial"/>
          <w:sz w:val="22"/>
          <w:szCs w:val="22"/>
        </w:rPr>
        <w:t>regulation function.</w:t>
      </w:r>
      <w:r w:rsidR="002A431B" w:rsidRPr="00B228EE">
        <w:rPr>
          <w:rFonts w:ascii="Helvetica Neue" w:hAnsi="Helvetica Neue" w:cs="Arial"/>
          <w:b/>
          <w:sz w:val="22"/>
          <w:szCs w:val="22"/>
        </w:rPr>
        <w:t xml:space="preserve"> </w:t>
      </w:r>
    </w:p>
    <w:p w14:paraId="56594319" w14:textId="77777777" w:rsidR="00E3507E" w:rsidRPr="00B228EE" w:rsidRDefault="00E3507E" w:rsidP="00BB0AF8">
      <w:pPr>
        <w:rPr>
          <w:rFonts w:ascii="Helvetica Neue" w:hAnsi="Helvetica Neue" w:cs="Arial"/>
          <w:b/>
          <w:sz w:val="22"/>
          <w:szCs w:val="22"/>
        </w:rPr>
      </w:pPr>
    </w:p>
    <w:p w14:paraId="397009D9" w14:textId="43340388" w:rsidR="00E3507E" w:rsidRPr="00B228EE" w:rsidRDefault="004423FE" w:rsidP="00BB0AF8">
      <w:pPr>
        <w:outlineLvl w:val="0"/>
        <w:rPr>
          <w:rFonts w:ascii="Helvetica Neue" w:hAnsi="Helvetica Neue" w:cs="Arial"/>
          <w:sz w:val="22"/>
          <w:szCs w:val="22"/>
        </w:rPr>
      </w:pPr>
      <w:r w:rsidRPr="00B228EE">
        <w:rPr>
          <w:rFonts w:ascii="Helvetica Neue" w:hAnsi="Helvetica Neue" w:cs="Arial"/>
          <w:sz w:val="22"/>
          <w:szCs w:val="22"/>
        </w:rPr>
        <w:t xml:space="preserve">Does </w:t>
      </w:r>
      <w:r w:rsidR="003A61D9">
        <w:rPr>
          <w:rFonts w:ascii="Helvetica Neue" w:hAnsi="Helvetica Neue" w:cs="Arial"/>
          <w:sz w:val="22"/>
          <w:szCs w:val="22"/>
        </w:rPr>
        <w:t>TET1</w:t>
      </w:r>
      <w:r w:rsidR="003A61D9" w:rsidRPr="00B228EE">
        <w:rPr>
          <w:rFonts w:ascii="Helvetica Neue" w:hAnsi="Helvetica Neue" w:cs="Arial"/>
          <w:sz w:val="22"/>
          <w:szCs w:val="22"/>
        </w:rPr>
        <w:t xml:space="preserve"> </w:t>
      </w:r>
      <w:r w:rsidR="00D82B08" w:rsidRPr="00B228EE">
        <w:rPr>
          <w:rFonts w:ascii="Helvetica Neue" w:hAnsi="Helvetica Neue" w:cs="Arial"/>
          <w:sz w:val="22"/>
          <w:szCs w:val="22"/>
        </w:rPr>
        <w:t>function as a gene expression</w:t>
      </w:r>
      <w:r w:rsidR="00751722" w:rsidRPr="00B228EE">
        <w:rPr>
          <w:rFonts w:ascii="Helvetica Neue" w:hAnsi="Helvetica Neue" w:cs="Arial"/>
          <w:sz w:val="22"/>
          <w:szCs w:val="22"/>
        </w:rPr>
        <w:t xml:space="preserve"> activator, repressor, or both?</w:t>
      </w:r>
    </w:p>
    <w:p w14:paraId="661FAEFF" w14:textId="3D784DE6" w:rsidR="00751722" w:rsidRPr="00B228EE" w:rsidRDefault="00DB18F6" w:rsidP="00BB0AF8">
      <w:pPr>
        <w:rPr>
          <w:rFonts w:ascii="Helvetica Neue" w:hAnsi="Helvetica Neue" w:cs="Arial"/>
          <w:sz w:val="22"/>
          <w:szCs w:val="22"/>
        </w:rPr>
      </w:pPr>
      <w:r w:rsidRPr="00B228EE">
        <w:rPr>
          <w:rFonts w:ascii="Helvetica Neue" w:hAnsi="Helvetica Neue" w:cs="Arial"/>
          <w:sz w:val="22"/>
          <w:szCs w:val="22"/>
        </w:rPr>
        <w:t xml:space="preserve">What motifs are enriched in the </w:t>
      </w:r>
      <w:r w:rsidR="003A61D9">
        <w:rPr>
          <w:rFonts w:ascii="Helvetica Neue" w:hAnsi="Helvetica Neue" w:cs="Arial"/>
          <w:sz w:val="22"/>
          <w:szCs w:val="22"/>
        </w:rPr>
        <w:t>TET1</w:t>
      </w:r>
      <w:r w:rsidR="003A61D9" w:rsidRPr="00B228EE">
        <w:rPr>
          <w:rFonts w:ascii="Helvetica Neue" w:hAnsi="Helvetica Neue" w:cs="Arial"/>
          <w:sz w:val="22"/>
          <w:szCs w:val="22"/>
        </w:rPr>
        <w:t xml:space="preserve"> </w:t>
      </w:r>
      <w:r w:rsidRPr="00B228EE">
        <w:rPr>
          <w:rFonts w:ascii="Helvetica Neue" w:hAnsi="Helvetica Neue" w:cs="Arial"/>
          <w:sz w:val="22"/>
          <w:szCs w:val="22"/>
        </w:rPr>
        <w:t xml:space="preserve">ChIP-seq peaks? </w:t>
      </w:r>
    </w:p>
    <w:p w14:paraId="181094E0" w14:textId="77777777" w:rsidR="002A431B" w:rsidRPr="00B228EE" w:rsidRDefault="002A431B" w:rsidP="00BB0AF8">
      <w:pPr>
        <w:rPr>
          <w:rFonts w:ascii="Helvetica Neue" w:hAnsi="Helvetica Neue" w:cs="Arial"/>
          <w:sz w:val="22"/>
          <w:szCs w:val="22"/>
        </w:rPr>
      </w:pPr>
    </w:p>
    <w:p w14:paraId="6A9DFF5C" w14:textId="4B254BF8" w:rsidR="002A431B" w:rsidRPr="00B228EE" w:rsidRDefault="002A431B" w:rsidP="00BB0AF8">
      <w:pPr>
        <w:rPr>
          <w:rFonts w:ascii="Helvetica Neue" w:hAnsi="Helvetica Neue" w:cs="Arial"/>
          <w:sz w:val="22"/>
          <w:szCs w:val="22"/>
        </w:rPr>
      </w:pPr>
      <w:r w:rsidRPr="00B228EE">
        <w:rPr>
          <w:rFonts w:ascii="Helvetica Neue" w:hAnsi="Helvetica Neue" w:cs="Arial"/>
          <w:b/>
          <w:sz w:val="22"/>
          <w:szCs w:val="22"/>
        </w:rPr>
        <w:t>Hint:</w:t>
      </w:r>
      <w:r w:rsidRPr="00B228EE">
        <w:rPr>
          <w:rFonts w:ascii="Helvetica Neue" w:hAnsi="Helvetica Neue" w:cs="Arial"/>
          <w:sz w:val="22"/>
          <w:szCs w:val="22"/>
        </w:rPr>
        <w:t xml:space="preserve"> Read the BETA </w:t>
      </w:r>
      <w:r w:rsidRPr="00B228EE">
        <w:rPr>
          <w:rFonts w:ascii="Helvetica Neue" w:hAnsi="Helvetica Neue" w:cs="Arial"/>
          <w:i/>
          <w:sz w:val="22"/>
          <w:szCs w:val="22"/>
        </w:rPr>
        <w:t>Nature Protocol</w:t>
      </w:r>
      <w:r w:rsidRPr="00B228EE">
        <w:rPr>
          <w:rFonts w:ascii="Helvetica Neue" w:hAnsi="Helvetica Neue" w:cs="Arial"/>
          <w:sz w:val="22"/>
          <w:szCs w:val="22"/>
        </w:rPr>
        <w:t xml:space="preserve"> paper. You need to have an additional column from LIMMA to run BETA. </w:t>
      </w:r>
      <w:r w:rsidR="003A61D9" w:rsidRPr="00911BB5">
        <w:rPr>
          <w:rFonts w:ascii="Helvetica Neue" w:hAnsi="Helvetica Neue" w:cs="Arial"/>
          <w:sz w:val="22"/>
          <w:szCs w:val="22"/>
          <w:bdr w:val="single" w:sz="4" w:space="0" w:color="auto"/>
        </w:rPr>
        <w:t xml:space="preserve">In addition, BETA cannot run </w:t>
      </w:r>
      <w:r w:rsidR="006B098D" w:rsidRPr="00911BB5">
        <w:rPr>
          <w:rFonts w:ascii="Helvetica Neue" w:hAnsi="Helvetica Neue" w:cs="Arial"/>
          <w:sz w:val="22"/>
          <w:szCs w:val="22"/>
          <w:bdr w:val="single" w:sz="4" w:space="0" w:color="auto"/>
        </w:rPr>
        <w:t>on</w:t>
      </w:r>
      <w:r w:rsidR="003A61D9" w:rsidRPr="00911BB5">
        <w:rPr>
          <w:rFonts w:ascii="Helvetica Neue" w:hAnsi="Helvetica Neue" w:cs="Arial"/>
          <w:sz w:val="22"/>
          <w:szCs w:val="22"/>
          <w:bdr w:val="single" w:sz="4" w:space="0" w:color="auto"/>
        </w:rPr>
        <w:t xml:space="preserve"> PC. If </w:t>
      </w:r>
      <w:r w:rsidR="00DD4DEF" w:rsidRPr="00911BB5">
        <w:rPr>
          <w:rFonts w:ascii="Helvetica Neue" w:hAnsi="Helvetica Neue" w:cs="Arial"/>
          <w:sz w:val="22"/>
          <w:szCs w:val="22"/>
          <w:bdr w:val="single" w:sz="4" w:space="0" w:color="auto"/>
        </w:rPr>
        <w:t>serious</w:t>
      </w:r>
      <w:r w:rsidR="003A61D9" w:rsidRPr="00911BB5">
        <w:rPr>
          <w:rFonts w:ascii="Helvetica Neue" w:hAnsi="Helvetica Neue" w:cs="Arial"/>
          <w:sz w:val="22"/>
          <w:szCs w:val="22"/>
          <w:bdr w:val="single" w:sz="4" w:space="0" w:color="auto"/>
        </w:rPr>
        <w:t xml:space="preserve"> error report</w:t>
      </w:r>
      <w:r w:rsidR="000E3DD8" w:rsidRPr="00911BB5">
        <w:rPr>
          <w:rFonts w:ascii="Helvetica Neue" w:hAnsi="Helvetica Neue" w:cs="Arial"/>
          <w:sz w:val="22"/>
          <w:szCs w:val="22"/>
          <w:bdr w:val="single" w:sz="4" w:space="0" w:color="auto"/>
        </w:rPr>
        <w:t>s</w:t>
      </w:r>
      <w:r w:rsidR="003A61D9" w:rsidRPr="00911BB5">
        <w:rPr>
          <w:rFonts w:ascii="Helvetica Neue" w:hAnsi="Helvetica Neue" w:cs="Arial"/>
          <w:sz w:val="22"/>
          <w:szCs w:val="22"/>
          <w:bdr w:val="single" w:sz="4" w:space="0" w:color="auto"/>
        </w:rPr>
        <w:t xml:space="preserve"> in </w:t>
      </w:r>
      <w:r w:rsidR="001A7A55" w:rsidRPr="00911BB5">
        <w:rPr>
          <w:rFonts w:ascii="Helvetica Neue" w:hAnsi="Helvetica Neue" w:cs="Arial"/>
          <w:sz w:val="22"/>
          <w:szCs w:val="22"/>
          <w:bdr w:val="single" w:sz="4" w:space="0" w:color="auto"/>
        </w:rPr>
        <w:t>server</w:t>
      </w:r>
      <w:r w:rsidR="003A61D9" w:rsidRPr="00911BB5">
        <w:rPr>
          <w:rFonts w:ascii="Helvetica Neue" w:hAnsi="Helvetica Neue" w:cs="Arial"/>
          <w:sz w:val="22"/>
          <w:szCs w:val="22"/>
          <w:bdr w:val="single" w:sz="4" w:space="0" w:color="auto"/>
        </w:rPr>
        <w:t xml:space="preserve">, we recommend </w:t>
      </w:r>
      <w:r w:rsidR="001A7A55" w:rsidRPr="00911BB5">
        <w:rPr>
          <w:rFonts w:ascii="Helvetica Neue" w:hAnsi="Helvetica Neue" w:cs="Arial"/>
          <w:sz w:val="22"/>
          <w:szCs w:val="22"/>
          <w:bdr w:val="single" w:sz="4" w:space="0" w:color="auto"/>
        </w:rPr>
        <w:t xml:space="preserve">to </w:t>
      </w:r>
      <w:r w:rsidR="003A61D9" w:rsidRPr="00911BB5">
        <w:rPr>
          <w:rFonts w:ascii="Helvetica Neue" w:hAnsi="Helvetica Neue" w:cs="Arial"/>
          <w:sz w:val="22"/>
          <w:szCs w:val="22"/>
          <w:bdr w:val="single" w:sz="4" w:space="0" w:color="auto"/>
        </w:rPr>
        <w:t>run BETA in CistromeAP (</w:t>
      </w:r>
      <w:hyperlink r:id="rId15" w:history="1">
        <w:r w:rsidR="003A61D9" w:rsidRPr="00911BB5">
          <w:rPr>
            <w:rStyle w:val="Hyperlink"/>
            <w:rFonts w:ascii="Helvetica Neue" w:hAnsi="Helvetica Neue" w:cs="Arial"/>
            <w:sz w:val="22"/>
            <w:szCs w:val="22"/>
            <w:bdr w:val="single" w:sz="4" w:space="0" w:color="auto"/>
          </w:rPr>
          <w:t>http://cistrome.org/ap/)</w:t>
        </w:r>
      </w:hyperlink>
      <w:r w:rsidR="001A7A55" w:rsidRPr="00911BB5">
        <w:rPr>
          <w:rFonts w:ascii="Helvetica Neue" w:hAnsi="Helvetica Neue" w:cs="Arial"/>
          <w:sz w:val="22"/>
          <w:szCs w:val="22"/>
          <w:bdr w:val="single" w:sz="4" w:space="0" w:color="auto"/>
        </w:rPr>
        <w:t xml:space="preserve"> where you can find BETA basic/plus/minus in “Integrative Analysis”</w:t>
      </w:r>
      <w:r w:rsidR="003A61D9">
        <w:rPr>
          <w:rFonts w:ascii="Helvetica Neue" w:hAnsi="Helvetica Neue" w:cs="Arial"/>
          <w:sz w:val="22"/>
          <w:szCs w:val="22"/>
        </w:rPr>
        <w:t>. Please take care in website about setting species and columns for gene id, fold-change, and FDR/adj.p.value.</w:t>
      </w:r>
    </w:p>
    <w:p w14:paraId="7E45B048" w14:textId="77777777" w:rsidR="006D6D76" w:rsidRPr="00B228EE" w:rsidRDefault="006D6D76" w:rsidP="00BB0AF8">
      <w:pPr>
        <w:rPr>
          <w:rFonts w:ascii="Helvetica Neue" w:hAnsi="Helvetica Neue" w:cs="Arial"/>
          <w:b/>
          <w:sz w:val="22"/>
          <w:szCs w:val="22"/>
        </w:rPr>
      </w:pPr>
    </w:p>
    <w:p w14:paraId="21DE2338" w14:textId="2AA4FC9E" w:rsidR="00325494" w:rsidRPr="00B228EE" w:rsidRDefault="006D6D76" w:rsidP="00BB0AF8">
      <w:pPr>
        <w:pStyle w:val="NormalWeb"/>
        <w:spacing w:before="0" w:beforeAutospacing="0" w:after="0" w:afterAutospacing="0"/>
        <w:rPr>
          <w:rFonts w:ascii="Helvetica Neue" w:hAnsi="Helvetica Neue" w:cs="Arial"/>
          <w:sz w:val="22"/>
          <w:szCs w:val="22"/>
        </w:rPr>
      </w:pPr>
      <w:r w:rsidRPr="00B228EE">
        <w:rPr>
          <w:rFonts w:ascii="Helvetica Neue" w:hAnsi="Helvetica Neue" w:cs="Arial"/>
          <w:sz w:val="22"/>
          <w:szCs w:val="22"/>
        </w:rPr>
        <w:t xml:space="preserve">g) </w:t>
      </w:r>
      <w:r w:rsidR="00325494" w:rsidRPr="00B228EE">
        <w:rPr>
          <w:rFonts w:ascii="Helvetica Neue" w:hAnsi="Helvetica Neue" w:cs="Arial"/>
          <w:b/>
          <w:sz w:val="22"/>
          <w:szCs w:val="22"/>
        </w:rPr>
        <w:t xml:space="preserve">For graduate students: </w:t>
      </w:r>
      <w:r w:rsidR="003A61D9">
        <w:rPr>
          <w:rFonts w:ascii="Helvetica Neue" w:hAnsi="Helvetica Neue" w:cs="Arial"/>
          <w:sz w:val="22"/>
          <w:szCs w:val="22"/>
        </w:rPr>
        <w:t>Transcription factor always works as a complex which called cofactors</w:t>
      </w:r>
      <w:r w:rsidR="005D4B6A" w:rsidRPr="00B228EE">
        <w:rPr>
          <w:rFonts w:ascii="Helvetica Neue" w:hAnsi="Helvetica Neue" w:cs="Arial"/>
          <w:sz w:val="22"/>
          <w:szCs w:val="22"/>
        </w:rPr>
        <w:t xml:space="preserve">. </w:t>
      </w:r>
      <w:r w:rsidR="000105DD" w:rsidRPr="00B228EE">
        <w:rPr>
          <w:rFonts w:ascii="Helvetica Neue" w:hAnsi="Helvetica Neue" w:cs="Arial"/>
          <w:sz w:val="22"/>
          <w:szCs w:val="22"/>
        </w:rPr>
        <w:t xml:space="preserve">Motif analysis </w:t>
      </w:r>
      <w:r w:rsidR="003A61D9">
        <w:rPr>
          <w:rFonts w:ascii="Helvetica Neue" w:hAnsi="Helvetica Neue" w:cs="Arial"/>
          <w:sz w:val="22"/>
          <w:szCs w:val="22"/>
        </w:rPr>
        <w:t xml:space="preserve">from BETA </w:t>
      </w:r>
      <w:r w:rsidR="0015463F" w:rsidRPr="00B228EE">
        <w:rPr>
          <w:rFonts w:ascii="Helvetica Neue" w:hAnsi="Helvetica Neue" w:cs="Arial"/>
          <w:sz w:val="22"/>
          <w:szCs w:val="22"/>
        </w:rPr>
        <w:t>suggests that</w:t>
      </w:r>
      <w:r w:rsidR="00AE5B06">
        <w:rPr>
          <w:rFonts w:ascii="Helvetica Neue" w:hAnsi="Helvetica Neue" w:cs="Arial"/>
          <w:sz w:val="22"/>
          <w:szCs w:val="22"/>
        </w:rPr>
        <w:t xml:space="preserve"> some factors’</w:t>
      </w:r>
      <w:r w:rsidR="005776B5">
        <w:rPr>
          <w:rFonts w:ascii="Helvetica Neue" w:hAnsi="Helvetica Neue" w:cs="Arial"/>
          <w:sz w:val="22"/>
          <w:szCs w:val="22"/>
        </w:rPr>
        <w:t xml:space="preserve"> </w:t>
      </w:r>
      <w:r w:rsidR="00AE5B06">
        <w:rPr>
          <w:rFonts w:ascii="Helvetica Neue" w:hAnsi="Helvetica Neue" w:cs="Arial"/>
          <w:sz w:val="22"/>
          <w:szCs w:val="22"/>
        </w:rPr>
        <w:t>motif are there</w:t>
      </w:r>
      <w:r w:rsidR="000105DD" w:rsidRPr="00B228EE">
        <w:rPr>
          <w:rFonts w:ascii="Helvetica Neue" w:hAnsi="Helvetica Neue" w:cs="Arial"/>
          <w:sz w:val="22"/>
          <w:szCs w:val="22"/>
        </w:rPr>
        <w:t xml:space="preserve">. </w:t>
      </w:r>
      <w:r w:rsidR="00543D6E" w:rsidRPr="00B228EE">
        <w:rPr>
          <w:rFonts w:ascii="Helvetica Neue" w:hAnsi="Helvetica Neue" w:cs="Arial"/>
          <w:sz w:val="22"/>
          <w:szCs w:val="22"/>
        </w:rPr>
        <w:t xml:space="preserve">From the comparison of </w:t>
      </w:r>
      <w:r w:rsidR="00AA27AE">
        <w:rPr>
          <w:rFonts w:ascii="Helvetica Neue" w:hAnsi="Helvetica Neue" w:cs="Arial"/>
          <w:sz w:val="22"/>
          <w:szCs w:val="22"/>
        </w:rPr>
        <w:t xml:space="preserve">differential expression </w:t>
      </w:r>
      <w:r w:rsidR="00936897" w:rsidRPr="00B228EE">
        <w:rPr>
          <w:rFonts w:ascii="Helvetica Neue" w:hAnsi="Helvetica Neue" w:cs="Arial"/>
          <w:sz w:val="22"/>
          <w:szCs w:val="22"/>
        </w:rPr>
        <w:t xml:space="preserve">between </w:t>
      </w:r>
      <w:r w:rsidR="003326BB">
        <w:rPr>
          <w:rFonts w:ascii="Helvetica Neue" w:hAnsi="Helvetica Neue" w:cs="Arial"/>
          <w:sz w:val="22"/>
          <w:szCs w:val="22"/>
        </w:rPr>
        <w:t>knockdown</w:t>
      </w:r>
      <w:r w:rsidR="003326BB" w:rsidRPr="00B228EE">
        <w:rPr>
          <w:rFonts w:ascii="Helvetica Neue" w:hAnsi="Helvetica Neue" w:cs="Arial"/>
          <w:sz w:val="22"/>
          <w:szCs w:val="22"/>
        </w:rPr>
        <w:t xml:space="preserve"> </w:t>
      </w:r>
      <w:r w:rsidR="00936897" w:rsidRPr="00B228EE">
        <w:rPr>
          <w:rFonts w:ascii="Helvetica Neue" w:hAnsi="Helvetica Neue" w:cs="Arial"/>
          <w:sz w:val="22"/>
          <w:szCs w:val="22"/>
        </w:rPr>
        <w:t xml:space="preserve">and </w:t>
      </w:r>
      <w:r w:rsidR="003326BB">
        <w:rPr>
          <w:rFonts w:ascii="Helvetica Neue" w:hAnsi="Helvetica Neue" w:cs="Arial"/>
          <w:sz w:val="22"/>
          <w:szCs w:val="22"/>
        </w:rPr>
        <w:t>wild type</w:t>
      </w:r>
      <w:r w:rsidR="00936897" w:rsidRPr="00B228EE">
        <w:rPr>
          <w:rFonts w:ascii="Helvetica Neue" w:hAnsi="Helvetica Neue" w:cs="Arial"/>
          <w:sz w:val="22"/>
          <w:szCs w:val="22"/>
        </w:rPr>
        <w:t xml:space="preserve">, could you </w:t>
      </w:r>
      <w:r w:rsidR="00AA27AE">
        <w:rPr>
          <w:rFonts w:ascii="Helvetica Neue" w:hAnsi="Helvetica Neue" w:cs="Arial"/>
          <w:sz w:val="22"/>
          <w:szCs w:val="22"/>
        </w:rPr>
        <w:t>find</w:t>
      </w:r>
      <w:r w:rsidR="00AA27AE" w:rsidRPr="00B228EE">
        <w:rPr>
          <w:rFonts w:ascii="Helvetica Neue" w:hAnsi="Helvetica Neue" w:cs="Arial"/>
          <w:sz w:val="22"/>
          <w:szCs w:val="22"/>
        </w:rPr>
        <w:t xml:space="preserve"> </w:t>
      </w:r>
      <w:r w:rsidR="00936897" w:rsidRPr="00B228EE">
        <w:rPr>
          <w:rFonts w:ascii="Helvetica Neue" w:hAnsi="Helvetica Neue" w:cs="Arial"/>
          <w:sz w:val="22"/>
          <w:szCs w:val="22"/>
        </w:rPr>
        <w:t xml:space="preserve">which </w:t>
      </w:r>
      <w:r w:rsidR="00AE5B06">
        <w:rPr>
          <w:rFonts w:ascii="Helvetica Neue" w:hAnsi="Helvetica Neue" w:cs="Arial"/>
          <w:sz w:val="22"/>
          <w:szCs w:val="22"/>
        </w:rPr>
        <w:t>could be potential cofactors</w:t>
      </w:r>
      <w:r w:rsidR="00A109E7" w:rsidRPr="00B228EE">
        <w:rPr>
          <w:rFonts w:ascii="Helvetica Neue" w:hAnsi="Helvetica Neue" w:cs="Arial"/>
          <w:sz w:val="22"/>
          <w:szCs w:val="22"/>
        </w:rPr>
        <w:t xml:space="preserve">? </w:t>
      </w:r>
    </w:p>
    <w:p w14:paraId="700A4EC8" w14:textId="77777777" w:rsidR="00C64F99" w:rsidRPr="00B228EE" w:rsidRDefault="00C64F99" w:rsidP="00BB0AF8">
      <w:pPr>
        <w:pStyle w:val="NormalWeb"/>
        <w:spacing w:before="0" w:beforeAutospacing="0" w:after="0" w:afterAutospacing="0"/>
        <w:rPr>
          <w:rFonts w:ascii="Helvetica Neue" w:hAnsi="Helvetica Neue" w:cs="Arial"/>
          <w:sz w:val="22"/>
          <w:szCs w:val="22"/>
        </w:rPr>
      </w:pPr>
    </w:p>
    <w:p w14:paraId="1E3077BA" w14:textId="10C175D5" w:rsidR="00C64F99" w:rsidRPr="00B228EE" w:rsidRDefault="00C64F99" w:rsidP="00BB0AF8">
      <w:pPr>
        <w:pStyle w:val="NormalWeb"/>
        <w:spacing w:before="0" w:beforeAutospacing="0" w:after="0" w:afterAutospacing="0"/>
        <w:rPr>
          <w:rFonts w:ascii="Helvetica Neue" w:hAnsi="Helvetica Neue" w:cs="Arial"/>
          <w:b/>
          <w:sz w:val="22"/>
          <w:szCs w:val="22"/>
        </w:rPr>
      </w:pPr>
      <w:r w:rsidRPr="00B228EE">
        <w:rPr>
          <w:rFonts w:ascii="Helvetica Neue" w:hAnsi="Helvetica Neue" w:cs="Arial"/>
          <w:b/>
          <w:sz w:val="22"/>
          <w:szCs w:val="22"/>
        </w:rPr>
        <w:t xml:space="preserve">Hint: </w:t>
      </w:r>
      <w:r w:rsidR="00421A10" w:rsidRPr="00B228EE">
        <w:rPr>
          <w:rFonts w:ascii="Helvetica Neue" w:hAnsi="Helvetica Neue" w:cs="Arial"/>
          <w:sz w:val="22"/>
          <w:szCs w:val="22"/>
        </w:rPr>
        <w:t xml:space="preserve">If this TF is </w:t>
      </w:r>
      <w:r w:rsidR="00323182">
        <w:rPr>
          <w:rFonts w:ascii="Helvetica Neue" w:hAnsi="Helvetica Neue" w:cs="Arial"/>
          <w:sz w:val="22"/>
          <w:szCs w:val="22"/>
        </w:rPr>
        <w:t>cooperative</w:t>
      </w:r>
      <w:r w:rsidR="003326BB">
        <w:rPr>
          <w:rFonts w:ascii="Helvetica Neue" w:hAnsi="Helvetica Neue" w:cs="Arial"/>
          <w:sz w:val="22"/>
          <w:szCs w:val="22"/>
        </w:rPr>
        <w:t xml:space="preserve"> with</w:t>
      </w:r>
      <w:r w:rsidR="003326BB" w:rsidRPr="00B228EE">
        <w:rPr>
          <w:rFonts w:ascii="Helvetica Neue" w:hAnsi="Helvetica Neue" w:cs="Arial"/>
          <w:sz w:val="22"/>
          <w:szCs w:val="22"/>
        </w:rPr>
        <w:t xml:space="preserve"> </w:t>
      </w:r>
      <w:r w:rsidR="003326BB">
        <w:rPr>
          <w:rFonts w:ascii="Helvetica Neue" w:hAnsi="Helvetica Neue" w:cs="Arial"/>
          <w:sz w:val="22"/>
          <w:szCs w:val="22"/>
        </w:rPr>
        <w:t>TET1</w:t>
      </w:r>
      <w:r w:rsidR="00421A10" w:rsidRPr="00B228EE">
        <w:rPr>
          <w:rFonts w:ascii="Helvetica Neue" w:hAnsi="Helvetica Neue" w:cs="Arial"/>
          <w:sz w:val="22"/>
          <w:szCs w:val="22"/>
        </w:rPr>
        <w:t xml:space="preserve">, it will need to be expressed much higher at the time when </w:t>
      </w:r>
      <w:r w:rsidR="003326BB">
        <w:rPr>
          <w:rFonts w:ascii="Helvetica Neue" w:hAnsi="Helvetica Neue" w:cs="Arial"/>
          <w:sz w:val="22"/>
          <w:szCs w:val="22"/>
        </w:rPr>
        <w:t xml:space="preserve">TET1 </w:t>
      </w:r>
      <w:r w:rsidR="00421A10" w:rsidRPr="00B228EE">
        <w:rPr>
          <w:rFonts w:ascii="Helvetica Neue" w:hAnsi="Helvetica Neue" w:cs="Arial"/>
          <w:sz w:val="22"/>
          <w:szCs w:val="22"/>
        </w:rPr>
        <w:t xml:space="preserve">is on the </w:t>
      </w:r>
      <w:r w:rsidR="003326BB">
        <w:rPr>
          <w:rFonts w:ascii="Helvetica Neue" w:hAnsi="Helvetica Neue" w:cs="Arial"/>
          <w:sz w:val="22"/>
          <w:szCs w:val="22"/>
        </w:rPr>
        <w:t>DNA</w:t>
      </w:r>
      <w:r w:rsidR="00430CC1">
        <w:rPr>
          <w:rFonts w:ascii="Helvetica Neue" w:hAnsi="Helvetica Neue" w:cs="Arial"/>
          <w:sz w:val="22"/>
          <w:szCs w:val="22"/>
        </w:rPr>
        <w:t>, and motif could be probably found there.</w:t>
      </w:r>
      <w:r w:rsidR="00B15EC9" w:rsidRPr="00B228EE">
        <w:rPr>
          <w:rFonts w:ascii="Helvetica Neue" w:hAnsi="Helvetica Neue" w:cs="Arial"/>
          <w:sz w:val="22"/>
          <w:szCs w:val="22"/>
        </w:rPr>
        <w:t xml:space="preserve"> The list of </w:t>
      </w:r>
      <w:r w:rsidR="00430CC1">
        <w:rPr>
          <w:rFonts w:ascii="Helvetica Neue" w:hAnsi="Helvetica Neue" w:cs="Arial"/>
          <w:sz w:val="22"/>
          <w:szCs w:val="22"/>
        </w:rPr>
        <w:t>motif factors</w:t>
      </w:r>
      <w:r w:rsidR="0072116A" w:rsidRPr="00B228EE">
        <w:rPr>
          <w:rFonts w:ascii="Helvetica Neue" w:hAnsi="Helvetica Neue" w:cs="Arial"/>
          <w:sz w:val="22"/>
          <w:szCs w:val="22"/>
        </w:rPr>
        <w:t xml:space="preserve"> in </w:t>
      </w:r>
      <w:r w:rsidR="00430CC1">
        <w:rPr>
          <w:rFonts w:ascii="Helvetica Neue" w:hAnsi="Helvetica Neue" w:cs="Arial"/>
          <w:sz w:val="22"/>
          <w:szCs w:val="22"/>
        </w:rPr>
        <w:t>Cistrome database</w:t>
      </w:r>
      <w:r w:rsidR="00430CC1" w:rsidRPr="00B228EE">
        <w:rPr>
          <w:rFonts w:ascii="Helvetica Neue" w:hAnsi="Helvetica Neue" w:cs="Arial"/>
          <w:sz w:val="22"/>
          <w:szCs w:val="22"/>
        </w:rPr>
        <w:t xml:space="preserve"> </w:t>
      </w:r>
      <w:r w:rsidR="0072116A" w:rsidRPr="00B228EE">
        <w:rPr>
          <w:rFonts w:ascii="Helvetica Neue" w:hAnsi="Helvetica Neue" w:cs="Arial"/>
          <w:sz w:val="22"/>
          <w:szCs w:val="22"/>
        </w:rPr>
        <w:t xml:space="preserve">can be found </w:t>
      </w:r>
      <w:r w:rsidR="00430CC1">
        <w:rPr>
          <w:rFonts w:ascii="Helvetica Neue" w:hAnsi="Helvetica Neue" w:cs="Arial"/>
          <w:sz w:val="22"/>
          <w:szCs w:val="22"/>
        </w:rPr>
        <w:t>here:</w:t>
      </w:r>
      <w:r w:rsidR="00430CC1" w:rsidRPr="00B228EE">
        <w:rPr>
          <w:rFonts w:ascii="Helvetica Neue" w:hAnsi="Helvetica Neue" w:cs="Arial"/>
          <w:sz w:val="22"/>
          <w:szCs w:val="22"/>
        </w:rPr>
        <w:t xml:space="preserve"> </w:t>
      </w:r>
      <w:r w:rsidR="007153B4" w:rsidRPr="00B228EE">
        <w:rPr>
          <w:rFonts w:ascii="Helvetica Neue" w:hAnsi="Helvetica Neue" w:cs="Arial"/>
          <w:sz w:val="22"/>
          <w:szCs w:val="22"/>
        </w:rPr>
        <w:t>/n/stat115/hws/3</w:t>
      </w:r>
      <w:r w:rsidR="008F6F0D">
        <w:rPr>
          <w:rFonts w:ascii="Helvetica Neue" w:hAnsi="Helvetica Neue" w:cs="Arial"/>
          <w:sz w:val="22"/>
          <w:szCs w:val="22"/>
        </w:rPr>
        <w:t>/motif_factor.txt</w:t>
      </w:r>
      <w:r w:rsidR="00E627B6" w:rsidRPr="00B228EE">
        <w:rPr>
          <w:rFonts w:ascii="Helvetica Neue" w:hAnsi="Helvetica Neue" w:cs="Arial"/>
          <w:sz w:val="22"/>
          <w:szCs w:val="22"/>
        </w:rPr>
        <w:t xml:space="preserve">. </w:t>
      </w:r>
    </w:p>
    <w:p w14:paraId="4A5A6654" w14:textId="77777777" w:rsidR="002A431B" w:rsidRPr="00B228EE" w:rsidRDefault="002A431B" w:rsidP="00BB0AF8">
      <w:pPr>
        <w:rPr>
          <w:rFonts w:ascii="Helvetica Neue" w:hAnsi="Helvetica Neue" w:cs="Arial"/>
          <w:b/>
          <w:sz w:val="22"/>
          <w:szCs w:val="22"/>
        </w:rPr>
      </w:pPr>
    </w:p>
    <w:p w14:paraId="091492AA" w14:textId="63757FB1" w:rsidR="002A431B" w:rsidRPr="00B228EE" w:rsidRDefault="008A6352" w:rsidP="00BB0AF8">
      <w:pPr>
        <w:rPr>
          <w:rFonts w:ascii="Helvetica Neue" w:hAnsi="Helvetica Neue" w:cs="Arial"/>
          <w:sz w:val="22"/>
          <w:szCs w:val="22"/>
        </w:rPr>
      </w:pPr>
      <w:r w:rsidRPr="00B228EE">
        <w:rPr>
          <w:rFonts w:ascii="Helvetica Neue" w:hAnsi="Helvetica Neue" w:cs="Arial"/>
          <w:sz w:val="22"/>
          <w:szCs w:val="22"/>
        </w:rPr>
        <w:t>h</w:t>
      </w:r>
      <w:r w:rsidR="002A431B" w:rsidRPr="00B228EE">
        <w:rPr>
          <w:rFonts w:ascii="Helvetica Neue" w:hAnsi="Helvetica Neue" w:cs="Arial"/>
          <w:sz w:val="22"/>
          <w:szCs w:val="22"/>
        </w:rPr>
        <w:t xml:space="preserve">) Perform gene ontology enrichment analysis on the output genes from BETA using DAVID.  What </w:t>
      </w:r>
      <w:r w:rsidR="00006B80" w:rsidRPr="00B228EE">
        <w:rPr>
          <w:rFonts w:ascii="Helvetica Neue" w:hAnsi="Helvetica Neue" w:cs="Arial"/>
          <w:sz w:val="22"/>
          <w:szCs w:val="22"/>
        </w:rPr>
        <w:t xml:space="preserve">genes does </w:t>
      </w:r>
      <w:r w:rsidR="003326BB">
        <w:rPr>
          <w:rFonts w:ascii="Helvetica Neue" w:hAnsi="Helvetica Neue" w:cs="Arial"/>
          <w:sz w:val="22"/>
          <w:szCs w:val="22"/>
        </w:rPr>
        <w:t>TET1</w:t>
      </w:r>
      <w:r w:rsidR="003326BB" w:rsidRPr="00B228EE">
        <w:rPr>
          <w:rFonts w:ascii="Helvetica Neue" w:hAnsi="Helvetica Neue" w:cs="Arial"/>
          <w:sz w:val="22"/>
          <w:szCs w:val="22"/>
        </w:rPr>
        <w:t xml:space="preserve"> </w:t>
      </w:r>
      <w:r w:rsidR="00006B80" w:rsidRPr="00B228EE">
        <w:rPr>
          <w:rFonts w:ascii="Helvetica Neue" w:hAnsi="Helvetica Neue" w:cs="Arial"/>
          <w:sz w:val="22"/>
          <w:szCs w:val="22"/>
        </w:rPr>
        <w:t xml:space="preserve">regulate (enriched </w:t>
      </w:r>
      <w:r w:rsidR="002A431B" w:rsidRPr="00B228EE">
        <w:rPr>
          <w:rFonts w:ascii="Helvetica Neue" w:hAnsi="Helvetica Neue" w:cs="Arial"/>
          <w:sz w:val="22"/>
          <w:szCs w:val="22"/>
        </w:rPr>
        <w:t xml:space="preserve">GO terms </w:t>
      </w:r>
      <w:r w:rsidR="00006B80" w:rsidRPr="00B228EE">
        <w:rPr>
          <w:rFonts w:ascii="Helvetica Neue" w:hAnsi="Helvetica Neue" w:cs="Arial"/>
          <w:sz w:val="22"/>
          <w:szCs w:val="22"/>
        </w:rPr>
        <w:t>or pathways)</w:t>
      </w:r>
      <w:r w:rsidR="002A431B" w:rsidRPr="00B228EE">
        <w:rPr>
          <w:rFonts w:ascii="Helvetica Neue" w:hAnsi="Helvetica Neue" w:cs="Arial"/>
          <w:sz w:val="22"/>
          <w:szCs w:val="22"/>
        </w:rPr>
        <w:t>? What are the p-values and FDR for the most significant enrichments?</w:t>
      </w:r>
    </w:p>
    <w:p w14:paraId="32D74B63" w14:textId="77777777" w:rsidR="00B82F23" w:rsidRPr="00B228EE" w:rsidRDefault="00B82F23" w:rsidP="00BB0AF8">
      <w:pPr>
        <w:pStyle w:val="NormalWeb"/>
        <w:spacing w:before="0" w:beforeAutospacing="0" w:after="0" w:afterAutospacing="0"/>
        <w:rPr>
          <w:rFonts w:ascii="Helvetica Neue" w:hAnsi="Helvetica Neue" w:cs="Arial"/>
          <w:sz w:val="22"/>
          <w:szCs w:val="22"/>
        </w:rPr>
      </w:pPr>
    </w:p>
    <w:p w14:paraId="089C24B5" w14:textId="2D821822" w:rsidR="0020519E" w:rsidRPr="00B228EE" w:rsidRDefault="006E1A4D" w:rsidP="00BB0AF8">
      <w:pPr>
        <w:pStyle w:val="NormalWeb"/>
        <w:spacing w:before="0" w:beforeAutospacing="0" w:after="0" w:afterAutospacing="0"/>
        <w:outlineLvl w:val="0"/>
        <w:rPr>
          <w:rFonts w:ascii="Helvetica Neue" w:hAnsi="Helvetica Neue" w:cs="Arial"/>
          <w:b/>
          <w:sz w:val="22"/>
          <w:szCs w:val="22"/>
        </w:rPr>
      </w:pPr>
      <w:r w:rsidRPr="00B228EE">
        <w:rPr>
          <w:rFonts w:ascii="Helvetica Neue" w:hAnsi="Helvetica Neue" w:cs="Arial"/>
          <w:b/>
          <w:sz w:val="22"/>
          <w:szCs w:val="22"/>
        </w:rPr>
        <w:t>Part II</w:t>
      </w:r>
      <w:r w:rsidR="00AF6AB7" w:rsidRPr="00B228EE">
        <w:rPr>
          <w:rFonts w:ascii="Helvetica Neue" w:hAnsi="Helvetica Neue" w:cs="Arial"/>
          <w:b/>
          <w:sz w:val="22"/>
          <w:szCs w:val="22"/>
        </w:rPr>
        <w:t>I</w:t>
      </w:r>
      <w:r w:rsidRPr="00B228EE">
        <w:rPr>
          <w:rFonts w:ascii="Helvetica Neue" w:hAnsi="Helvetica Neue" w:cs="Arial"/>
          <w:b/>
          <w:sz w:val="22"/>
          <w:szCs w:val="22"/>
        </w:rPr>
        <w:t>: Python Coding</w:t>
      </w:r>
    </w:p>
    <w:p w14:paraId="6938EF8B" w14:textId="77777777" w:rsidR="0020519E" w:rsidRDefault="0020519E" w:rsidP="00BB0AF8">
      <w:pPr>
        <w:pStyle w:val="NormalWeb"/>
        <w:spacing w:before="0" w:beforeAutospacing="0" w:after="0" w:afterAutospacing="0"/>
        <w:rPr>
          <w:rFonts w:ascii="Helvetica Neue" w:hAnsi="Helvetica Neue" w:cs="Arial"/>
          <w:sz w:val="22"/>
          <w:szCs w:val="22"/>
        </w:rPr>
      </w:pPr>
    </w:p>
    <w:p w14:paraId="5EB52639" w14:textId="77777777" w:rsidR="003326BB" w:rsidRPr="001D4485" w:rsidRDefault="003326BB" w:rsidP="00BB0AF8">
      <w:pPr>
        <w:pStyle w:val="NormalWeb"/>
        <w:spacing w:before="0" w:beforeAutospacing="0" w:after="0" w:afterAutospacing="0"/>
        <w:rPr>
          <w:rFonts w:ascii="Arial" w:hAnsi="Arial" w:cs="Arial"/>
          <w:sz w:val="22"/>
          <w:szCs w:val="22"/>
        </w:rPr>
      </w:pPr>
      <w:r w:rsidRPr="001D4485">
        <w:rPr>
          <w:rFonts w:ascii="Arial" w:hAnsi="Arial" w:cs="Arial"/>
          <w:sz w:val="22"/>
          <w:szCs w:val="22"/>
        </w:rPr>
        <w:t xml:space="preserve">From UCSC download page (http://hgdownload.soe.ucsc.edu/downloads.html), download the </w:t>
      </w:r>
      <w:r>
        <w:rPr>
          <w:rFonts w:ascii="Arial" w:hAnsi="Arial" w:cs="Arial"/>
          <w:sz w:val="22"/>
          <w:szCs w:val="22"/>
        </w:rPr>
        <w:t>mouse</w:t>
      </w:r>
      <w:r w:rsidRPr="001D4485">
        <w:rPr>
          <w:rFonts w:ascii="Arial" w:hAnsi="Arial" w:cs="Arial"/>
          <w:sz w:val="22"/>
          <w:szCs w:val="22"/>
        </w:rPr>
        <w:t xml:space="preserve"> RefSeq (the expression and ChIP-seq are both </w:t>
      </w:r>
      <w:r>
        <w:rPr>
          <w:rFonts w:ascii="Arial" w:hAnsi="Arial" w:cs="Arial"/>
          <w:sz w:val="22"/>
          <w:szCs w:val="22"/>
        </w:rPr>
        <w:t>mouse</w:t>
      </w:r>
      <w:r w:rsidRPr="001D4485">
        <w:rPr>
          <w:rFonts w:ascii="Arial" w:hAnsi="Arial" w:cs="Arial"/>
          <w:sz w:val="22"/>
          <w:szCs w:val="22"/>
        </w:rPr>
        <w:t xml:space="preserve"> data) annotation table (find the file refGene.txt.gz for </w:t>
      </w:r>
      <w:r>
        <w:rPr>
          <w:rFonts w:ascii="Arial" w:hAnsi="Arial" w:cs="Arial"/>
          <w:sz w:val="22"/>
          <w:szCs w:val="22"/>
        </w:rPr>
        <w:t>mm10</w:t>
      </w:r>
      <w:r w:rsidRPr="001D4485">
        <w:rPr>
          <w:rFonts w:ascii="Arial" w:hAnsi="Arial" w:cs="Arial"/>
          <w:sz w:val="22"/>
          <w:szCs w:val="22"/>
        </w:rPr>
        <w:t>). To understand the columns in this file, check the query annotation at http://hgdownload.soe.ucsc.edu/goldenPath/</w:t>
      </w:r>
      <w:r>
        <w:rPr>
          <w:rFonts w:ascii="Arial" w:hAnsi="Arial" w:cs="Arial"/>
          <w:sz w:val="22"/>
          <w:szCs w:val="22"/>
        </w:rPr>
        <w:t>mm10</w:t>
      </w:r>
      <w:r w:rsidRPr="001D4485">
        <w:rPr>
          <w:rFonts w:ascii="Arial" w:hAnsi="Arial" w:cs="Arial"/>
          <w:sz w:val="22"/>
          <w:szCs w:val="22"/>
        </w:rPr>
        <w:t xml:space="preserve">/database/refGene.sql. </w:t>
      </w:r>
    </w:p>
    <w:p w14:paraId="66884D98" w14:textId="77777777" w:rsidR="003326BB" w:rsidRDefault="003326BB" w:rsidP="00BB0AF8">
      <w:pPr>
        <w:pStyle w:val="NormalWeb"/>
        <w:spacing w:before="0" w:beforeAutospacing="0" w:after="0" w:afterAutospacing="0"/>
        <w:rPr>
          <w:rFonts w:ascii="Helvetica Neue" w:hAnsi="Helvetica Neue" w:cs="Arial"/>
          <w:sz w:val="22"/>
          <w:szCs w:val="22"/>
        </w:rPr>
      </w:pPr>
    </w:p>
    <w:p w14:paraId="1615B350" w14:textId="5EB7D692" w:rsidR="003326BB" w:rsidRDefault="003326BB" w:rsidP="00BB0AF8">
      <w:pPr>
        <w:pStyle w:val="NormalWeb"/>
        <w:numPr>
          <w:ilvl w:val="0"/>
          <w:numId w:val="26"/>
        </w:numPr>
        <w:spacing w:before="0" w:beforeAutospacing="0" w:after="0" w:afterAutospacing="0"/>
        <w:rPr>
          <w:rFonts w:ascii="Helvetica Neue" w:hAnsi="Helvetica Neue" w:cs="Arial"/>
          <w:sz w:val="22"/>
          <w:szCs w:val="22"/>
        </w:rPr>
      </w:pPr>
      <w:r>
        <w:rPr>
          <w:rFonts w:ascii="Helvetica Neue" w:hAnsi="Helvetica Neue" w:cs="Arial"/>
          <w:sz w:val="22"/>
          <w:szCs w:val="22"/>
        </w:rPr>
        <w:t>Write a small python script to make a file which contain each first exon in Chr1</w:t>
      </w:r>
      <w:r w:rsidR="00640D57">
        <w:rPr>
          <w:rFonts w:ascii="Helvetica Neue" w:hAnsi="Helvetica Neue" w:cs="Arial"/>
          <w:sz w:val="22"/>
          <w:szCs w:val="22"/>
        </w:rPr>
        <w:t>3</w:t>
      </w:r>
      <w:r>
        <w:rPr>
          <w:rFonts w:ascii="Helvetica Neue" w:hAnsi="Helvetica Neue" w:cs="Arial"/>
          <w:sz w:val="22"/>
          <w:szCs w:val="22"/>
        </w:rPr>
        <w:t xml:space="preserve"> from the refGene.txt. The file format could be: 1# column for chromosome, 2# column for start site, and 3# for end site.</w:t>
      </w:r>
    </w:p>
    <w:p w14:paraId="598CB789" w14:textId="6CE3E4C7" w:rsidR="003326BB" w:rsidRDefault="003326BB" w:rsidP="00BB0AF8">
      <w:pPr>
        <w:pStyle w:val="NormalWeb"/>
        <w:numPr>
          <w:ilvl w:val="0"/>
          <w:numId w:val="26"/>
        </w:numPr>
        <w:spacing w:before="0" w:beforeAutospacing="0" w:after="0" w:afterAutospacing="0"/>
        <w:rPr>
          <w:rFonts w:ascii="Helvetica Neue" w:hAnsi="Helvetica Neue" w:cs="Arial"/>
          <w:sz w:val="22"/>
          <w:szCs w:val="22"/>
        </w:rPr>
      </w:pPr>
      <w:r>
        <w:rPr>
          <w:rFonts w:ascii="Helvetica Neue" w:hAnsi="Helvetica Neue" w:cs="Arial"/>
          <w:sz w:val="22"/>
          <w:szCs w:val="22"/>
        </w:rPr>
        <w:t xml:space="preserve">Using 5pm HDAC3 peak information and file generated </w:t>
      </w:r>
      <w:r>
        <w:rPr>
          <w:rFonts w:ascii="Helvetica Neue" w:hAnsi="Helvetica Neue" w:cs="Arial" w:hint="eastAsia"/>
          <w:sz w:val="22"/>
          <w:szCs w:val="22"/>
        </w:rPr>
        <w:t xml:space="preserve">in step a, </w:t>
      </w:r>
      <w:r>
        <w:rPr>
          <w:rFonts w:ascii="Helvetica Neue" w:hAnsi="Helvetica Neue" w:cs="Arial"/>
          <w:sz w:val="22"/>
          <w:szCs w:val="22"/>
        </w:rPr>
        <w:t xml:space="preserve">can you write </w:t>
      </w:r>
      <w:r>
        <w:rPr>
          <w:rFonts w:ascii="Helvetica Neue" w:hAnsi="Helvetica Neue" w:cs="Arial" w:hint="eastAsia"/>
          <w:sz w:val="22"/>
          <w:szCs w:val="22"/>
        </w:rPr>
        <w:t>a</w:t>
      </w:r>
      <w:r>
        <w:rPr>
          <w:rFonts w:ascii="Helvetica Neue" w:hAnsi="Helvetica Neue" w:cs="Arial"/>
          <w:sz w:val="22"/>
          <w:szCs w:val="22"/>
        </w:rPr>
        <w:t xml:space="preserve"> further</w:t>
      </w:r>
      <w:r>
        <w:rPr>
          <w:rFonts w:ascii="Helvetica Neue" w:hAnsi="Helvetica Neue" w:cs="Arial" w:hint="eastAsia"/>
          <w:sz w:val="22"/>
          <w:szCs w:val="22"/>
        </w:rPr>
        <w:t xml:space="preserve"> </w:t>
      </w:r>
      <w:r>
        <w:rPr>
          <w:rFonts w:ascii="Helvetica Neue" w:hAnsi="Helvetica Neue" w:cs="Arial"/>
          <w:sz w:val="22"/>
          <w:szCs w:val="22"/>
        </w:rPr>
        <w:t xml:space="preserve">python program to calculate that </w:t>
      </w:r>
      <w:r>
        <w:rPr>
          <w:rFonts w:ascii="Helvetica Neue" w:hAnsi="Helvetica Neue" w:cs="Arial" w:hint="eastAsia"/>
          <w:sz w:val="22"/>
          <w:szCs w:val="22"/>
        </w:rPr>
        <w:t>how many binding sites are</w:t>
      </w:r>
      <w:r>
        <w:rPr>
          <w:rFonts w:ascii="Helvetica Neue" w:hAnsi="Helvetica Neue" w:cs="Arial"/>
          <w:sz w:val="22"/>
          <w:szCs w:val="22"/>
        </w:rPr>
        <w:t xml:space="preserve"> bound in first exon region of </w:t>
      </w:r>
      <w:r w:rsidR="00BB2D23">
        <w:rPr>
          <w:rFonts w:ascii="Helvetica Neue" w:hAnsi="Helvetica Neue" w:cs="Arial" w:hint="eastAsia"/>
          <w:sz w:val="22"/>
          <w:szCs w:val="22"/>
        </w:rPr>
        <w:t>Chr13</w:t>
      </w:r>
      <w:r>
        <w:rPr>
          <w:rFonts w:ascii="Helvetica Neue" w:hAnsi="Helvetica Neue" w:cs="Arial"/>
          <w:sz w:val="22"/>
          <w:szCs w:val="22"/>
        </w:rPr>
        <w:t xml:space="preserve"> refGene.</w:t>
      </w:r>
    </w:p>
    <w:p w14:paraId="33A827E6" w14:textId="77777777" w:rsidR="00BB2D23" w:rsidRDefault="00BB2D23" w:rsidP="00BB0AF8">
      <w:pPr>
        <w:pStyle w:val="NormalWeb"/>
        <w:spacing w:before="0" w:beforeAutospacing="0" w:after="0" w:afterAutospacing="0"/>
        <w:ind w:left="360"/>
        <w:rPr>
          <w:rFonts w:ascii="Helvetica Neue" w:hAnsi="Helvetica Neue" w:cs="Arial"/>
          <w:sz w:val="22"/>
          <w:szCs w:val="22"/>
        </w:rPr>
      </w:pPr>
    </w:p>
    <w:p w14:paraId="7E1292EE" w14:textId="147FB632" w:rsidR="00BB2D23" w:rsidRDefault="00BB2D23" w:rsidP="00BB0AF8">
      <w:pPr>
        <w:pStyle w:val="NormalWeb"/>
        <w:spacing w:before="0" w:beforeAutospacing="0" w:after="0" w:afterAutospacing="0"/>
        <w:ind w:left="360"/>
        <w:rPr>
          <w:rFonts w:ascii="Helvetica Neue" w:hAnsi="Helvetica Neue" w:cs="Arial"/>
          <w:sz w:val="22"/>
          <w:szCs w:val="22"/>
        </w:rPr>
      </w:pPr>
      <w:r>
        <w:rPr>
          <w:rFonts w:ascii="Helvetica Neue" w:hAnsi="Helvetica Neue" w:cs="Arial"/>
          <w:sz w:val="22"/>
          <w:szCs w:val="22"/>
        </w:rPr>
        <w:t>Hint: if</w:t>
      </w:r>
      <w:r w:rsidR="00E73054">
        <w:rPr>
          <w:rFonts w:ascii="Helvetica Neue" w:hAnsi="Helvetica Neue" w:cs="Arial"/>
          <w:sz w:val="22"/>
          <w:szCs w:val="22"/>
        </w:rPr>
        <w:t xml:space="preserve"> </w:t>
      </w:r>
      <w:r>
        <w:rPr>
          <w:rFonts w:ascii="Helvetica Neue" w:hAnsi="Helvetica Neue" w:cs="Arial"/>
          <w:sz w:val="22"/>
          <w:szCs w:val="22"/>
        </w:rPr>
        <w:t>no chr13 binding site</w:t>
      </w:r>
      <w:r w:rsidR="00E73054">
        <w:rPr>
          <w:rFonts w:ascii="Helvetica Neue" w:hAnsi="Helvetica Neue" w:cs="Arial"/>
          <w:sz w:val="22"/>
          <w:szCs w:val="22"/>
        </w:rPr>
        <w:t>s</w:t>
      </w:r>
      <w:r>
        <w:rPr>
          <w:rFonts w:ascii="Helvetica Neue" w:hAnsi="Helvetica Neue" w:cs="Arial"/>
          <w:sz w:val="22"/>
          <w:szCs w:val="22"/>
        </w:rPr>
        <w:t xml:space="preserve"> </w:t>
      </w:r>
      <w:r w:rsidR="00E73054">
        <w:rPr>
          <w:rFonts w:ascii="Helvetica Neue" w:hAnsi="Helvetica Neue" w:cs="Arial"/>
          <w:sz w:val="22"/>
          <w:szCs w:val="22"/>
        </w:rPr>
        <w:t xml:space="preserve">are found </w:t>
      </w:r>
      <w:r>
        <w:rPr>
          <w:rFonts w:ascii="Helvetica Neue" w:hAnsi="Helvetica Neue" w:cs="Arial"/>
          <w:sz w:val="22"/>
          <w:szCs w:val="22"/>
        </w:rPr>
        <w:t xml:space="preserve">in your results, please select a chromosome </w:t>
      </w:r>
      <w:r w:rsidR="00921A7C">
        <w:rPr>
          <w:rFonts w:ascii="Helvetica Neue" w:hAnsi="Helvetica Neue" w:cs="Arial"/>
          <w:sz w:val="22"/>
          <w:szCs w:val="22"/>
        </w:rPr>
        <w:t>person</w:t>
      </w:r>
      <w:r w:rsidR="002A47CC">
        <w:rPr>
          <w:rFonts w:ascii="Helvetica Neue" w:hAnsi="Helvetica Neue" w:cs="Arial"/>
          <w:sz w:val="22"/>
          <w:szCs w:val="22"/>
        </w:rPr>
        <w:t xml:space="preserve">ally </w:t>
      </w:r>
      <w:r>
        <w:rPr>
          <w:rFonts w:ascii="Helvetica Neue" w:hAnsi="Helvetica Neue" w:cs="Arial"/>
          <w:sz w:val="22"/>
          <w:szCs w:val="22"/>
        </w:rPr>
        <w:t>to do this program, and label in your answer.</w:t>
      </w:r>
    </w:p>
    <w:p w14:paraId="3576EC40" w14:textId="77777777" w:rsidR="00DC58D5" w:rsidRDefault="00DC58D5" w:rsidP="00BB0AF8">
      <w:pPr>
        <w:pStyle w:val="NormalWeb"/>
        <w:spacing w:before="0" w:beforeAutospacing="0" w:after="0" w:afterAutospacing="0"/>
        <w:rPr>
          <w:rFonts w:ascii="Helvetica Neue" w:hAnsi="Helvetica Neue" w:cs="Arial"/>
          <w:sz w:val="22"/>
          <w:szCs w:val="22"/>
        </w:rPr>
      </w:pPr>
    </w:p>
    <w:p w14:paraId="2A6D7CAC" w14:textId="77777777" w:rsidR="004F5C3F" w:rsidRPr="004A1073" w:rsidRDefault="004F5C3F" w:rsidP="00BB0AF8">
      <w:pPr>
        <w:outlineLvl w:val="0"/>
        <w:rPr>
          <w:rFonts w:asciiTheme="majorHAnsi" w:hAnsiTheme="majorHAnsi"/>
          <w:b/>
        </w:rPr>
      </w:pPr>
      <w:r w:rsidRPr="004A1073">
        <w:rPr>
          <w:rFonts w:asciiTheme="majorHAnsi" w:hAnsiTheme="majorHAnsi"/>
          <w:b/>
        </w:rPr>
        <w:t>Rules for submitting the homework:</w:t>
      </w:r>
    </w:p>
    <w:p w14:paraId="45549E9D" w14:textId="77777777" w:rsidR="004F5C3F" w:rsidRPr="004A1073" w:rsidRDefault="004F5C3F" w:rsidP="00BB0AF8">
      <w:pPr>
        <w:rPr>
          <w:rFonts w:asciiTheme="majorHAnsi" w:hAnsiTheme="majorHAnsi"/>
        </w:rPr>
      </w:pPr>
    </w:p>
    <w:p w14:paraId="5A55B57D" w14:textId="77777777" w:rsidR="004F5C3F" w:rsidRPr="00634AEA" w:rsidRDefault="004F5C3F" w:rsidP="00BB0AF8">
      <w:pPr>
        <w:rPr>
          <w:rFonts w:ascii="Arial" w:hAnsi="Arial"/>
          <w:sz w:val="22"/>
          <w:szCs w:val="22"/>
        </w:rPr>
      </w:pPr>
      <w:r w:rsidRPr="00634AEA">
        <w:rPr>
          <w:rFonts w:ascii="Arial" w:hAnsi="Arial"/>
          <w:sz w:val="22"/>
          <w:szCs w:val="22"/>
        </w:rPr>
        <w:t xml:space="preserve">Please submit your solution </w:t>
      </w:r>
      <w:r>
        <w:rPr>
          <w:rFonts w:ascii="Arial" w:hAnsi="Arial"/>
          <w:sz w:val="22"/>
          <w:szCs w:val="22"/>
        </w:rPr>
        <w:t>directly on the canvas website</w:t>
      </w:r>
      <w:r w:rsidRPr="00634AEA">
        <w:rPr>
          <w:rFonts w:ascii="Arial" w:hAnsi="Arial"/>
          <w:sz w:val="22"/>
          <w:szCs w:val="22"/>
        </w:rPr>
        <w:t xml:space="preserve">. Please provide your code, and a </w:t>
      </w:r>
      <w:r w:rsidRPr="00634AEA">
        <w:rPr>
          <w:rFonts w:ascii="Arial" w:hAnsi="Arial"/>
          <w:b/>
          <w:color w:val="FF0000"/>
          <w:sz w:val="22"/>
          <w:szCs w:val="22"/>
        </w:rPr>
        <w:t>pdf</w:t>
      </w:r>
      <w:r w:rsidRPr="00634AEA">
        <w:rPr>
          <w:rFonts w:ascii="Arial" w:hAnsi="Arial"/>
          <w:sz w:val="22"/>
          <w:szCs w:val="22"/>
        </w:rPr>
        <w:t xml:space="preserve"> file for your final write-up. </w:t>
      </w:r>
      <w:r>
        <w:rPr>
          <w:rFonts w:ascii="Arial" w:hAnsi="Arial"/>
          <w:sz w:val="22"/>
          <w:szCs w:val="22"/>
        </w:rPr>
        <w:t>Please</w:t>
      </w:r>
      <w:r w:rsidRPr="00634AEA">
        <w:rPr>
          <w:rFonts w:ascii="Arial" w:hAnsi="Arial"/>
          <w:sz w:val="22"/>
          <w:szCs w:val="22"/>
        </w:rPr>
        <w:t xml:space="preserve"> pay attention to the clarity and cleanness of </w:t>
      </w:r>
      <w:r>
        <w:rPr>
          <w:rFonts w:ascii="Arial" w:hAnsi="Arial"/>
          <w:sz w:val="22"/>
          <w:szCs w:val="22"/>
        </w:rPr>
        <w:t>your</w:t>
      </w:r>
      <w:r w:rsidRPr="00634AEA">
        <w:rPr>
          <w:rFonts w:ascii="Arial" w:hAnsi="Arial"/>
          <w:sz w:val="22"/>
          <w:szCs w:val="22"/>
        </w:rPr>
        <w:t xml:space="preserve"> homework. Page numbers and figure or table numbers are highly recommended for easier reference.</w:t>
      </w:r>
    </w:p>
    <w:p w14:paraId="25206F0D" w14:textId="77777777" w:rsidR="004F5C3F" w:rsidRPr="00634AEA" w:rsidRDefault="004F5C3F" w:rsidP="00BB0AF8">
      <w:pPr>
        <w:rPr>
          <w:rFonts w:ascii="Arial" w:hAnsi="Arial"/>
          <w:sz w:val="22"/>
          <w:szCs w:val="22"/>
        </w:rPr>
      </w:pPr>
    </w:p>
    <w:p w14:paraId="68511C1D" w14:textId="775B5049" w:rsidR="004F5C3F" w:rsidRDefault="004F5C3F" w:rsidP="00BB0AF8">
      <w:pPr>
        <w:rPr>
          <w:rFonts w:ascii="Arial" w:hAnsi="Arial"/>
          <w:b/>
          <w:sz w:val="22"/>
          <w:szCs w:val="22"/>
        </w:rPr>
      </w:pPr>
      <w:r>
        <w:rPr>
          <w:rFonts w:ascii="Arial" w:hAnsi="Arial"/>
          <w:sz w:val="22"/>
          <w:szCs w:val="22"/>
        </w:rPr>
        <w:t>If you have any questions about the HW, please post them on the Canvas HW3 discussion site, instead of emails. The teaching fellow</w:t>
      </w:r>
      <w:r w:rsidRPr="00634AEA">
        <w:rPr>
          <w:rFonts w:ascii="Arial" w:hAnsi="Arial"/>
          <w:sz w:val="22"/>
          <w:szCs w:val="22"/>
        </w:rPr>
        <w:t xml:space="preserve">s will grade your homework and give </w:t>
      </w:r>
      <w:r>
        <w:rPr>
          <w:rFonts w:ascii="Arial" w:hAnsi="Arial"/>
          <w:sz w:val="22"/>
          <w:szCs w:val="22"/>
        </w:rPr>
        <w:t xml:space="preserve">the grades </w:t>
      </w:r>
      <w:r w:rsidRPr="00634AEA">
        <w:rPr>
          <w:rFonts w:ascii="Arial" w:hAnsi="Arial"/>
          <w:sz w:val="22"/>
          <w:szCs w:val="22"/>
        </w:rPr>
        <w:t xml:space="preserve">with </w:t>
      </w:r>
      <w:r>
        <w:rPr>
          <w:rFonts w:ascii="Arial" w:hAnsi="Arial"/>
          <w:sz w:val="22"/>
          <w:szCs w:val="22"/>
        </w:rPr>
        <w:t>feedback</w:t>
      </w:r>
      <w:r w:rsidRPr="00634AEA">
        <w:rPr>
          <w:rFonts w:ascii="Arial" w:hAnsi="Arial"/>
          <w:sz w:val="22"/>
          <w:szCs w:val="22"/>
        </w:rPr>
        <w:t xml:space="preserve"> through </w:t>
      </w:r>
      <w:r>
        <w:rPr>
          <w:rFonts w:ascii="Arial" w:hAnsi="Arial"/>
          <w:sz w:val="22"/>
          <w:szCs w:val="22"/>
        </w:rPr>
        <w:t xml:space="preserve">canvas </w:t>
      </w:r>
      <w:r w:rsidRPr="00634AEA">
        <w:rPr>
          <w:rFonts w:ascii="Arial" w:hAnsi="Arial"/>
          <w:sz w:val="22"/>
          <w:szCs w:val="22"/>
        </w:rPr>
        <w:t>within one week after the due date. Some of the questions might not have a unique or optimal solution. TFs will grade those according to your creativity and effort on exploration, especially in the graduate-level questions.</w:t>
      </w:r>
    </w:p>
    <w:p w14:paraId="33B9F99D" w14:textId="5B8903FA" w:rsidR="00750C8B" w:rsidRPr="00B228EE" w:rsidRDefault="00750C8B" w:rsidP="00BB0AF8">
      <w:pPr>
        <w:rPr>
          <w:rFonts w:ascii="Arial" w:hAnsi="Arial"/>
          <w:b/>
          <w:sz w:val="22"/>
          <w:szCs w:val="22"/>
        </w:rPr>
      </w:pPr>
    </w:p>
    <w:sectPr w:rsidR="00750C8B" w:rsidRPr="00B228EE" w:rsidSect="007D0D6B">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DE39C" w14:textId="77777777" w:rsidR="00047734" w:rsidRDefault="00047734" w:rsidP="00381A52">
      <w:r>
        <w:separator/>
      </w:r>
    </w:p>
  </w:endnote>
  <w:endnote w:type="continuationSeparator" w:id="0">
    <w:p w14:paraId="7338DE43" w14:textId="77777777" w:rsidR="00047734" w:rsidRDefault="00047734" w:rsidP="00381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8CFFD" w14:textId="77777777" w:rsidR="00461D7D" w:rsidRDefault="00461D7D" w:rsidP="00E70C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72C41" w14:textId="77777777" w:rsidR="00461D7D" w:rsidRDefault="00461D7D" w:rsidP="00E70C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66BA5" w14:textId="77777777" w:rsidR="00047734" w:rsidRDefault="00047734" w:rsidP="00381A52">
      <w:r>
        <w:separator/>
      </w:r>
    </w:p>
  </w:footnote>
  <w:footnote w:type="continuationSeparator" w:id="0">
    <w:p w14:paraId="58A5C24B" w14:textId="77777777" w:rsidR="00047734" w:rsidRDefault="00047734" w:rsidP="00381A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75" w:type="pct"/>
      <w:tblBorders>
        <w:bottom w:val="single" w:sz="4" w:space="0" w:color="BFBFBF"/>
      </w:tblBorders>
      <w:tblCellMar>
        <w:left w:w="115" w:type="dxa"/>
        <w:right w:w="115" w:type="dxa"/>
      </w:tblCellMar>
      <w:tblLook w:val="04A0" w:firstRow="1" w:lastRow="0" w:firstColumn="1" w:lastColumn="0" w:noHBand="0" w:noVBand="1"/>
    </w:tblPr>
    <w:tblGrid>
      <w:gridCol w:w="9567"/>
      <w:gridCol w:w="359"/>
    </w:tblGrid>
    <w:tr w:rsidR="00461D7D" w:rsidRPr="0025191F" w14:paraId="4AA043CE" w14:textId="77777777" w:rsidTr="003753BC">
      <w:tc>
        <w:tcPr>
          <w:tcW w:w="4819" w:type="pct"/>
          <w:tcBorders>
            <w:bottom w:val="nil"/>
            <w:right w:val="single" w:sz="4" w:space="0" w:color="BFBFBF"/>
          </w:tcBorders>
        </w:tcPr>
        <w:p w14:paraId="1D949DED" w14:textId="0C2F5A75" w:rsidR="00461D7D" w:rsidRPr="00100427" w:rsidRDefault="00461D7D" w:rsidP="00100427">
          <w:pPr>
            <w:rPr>
              <w:rFonts w:ascii="Calibri" w:hAnsi="Calibri"/>
              <w:b/>
              <w:bCs/>
              <w:color w:val="000000"/>
            </w:rPr>
          </w:pPr>
        </w:p>
      </w:tc>
      <w:tc>
        <w:tcPr>
          <w:tcW w:w="181" w:type="pct"/>
          <w:tcBorders>
            <w:left w:val="single" w:sz="4" w:space="0" w:color="BFBFBF"/>
            <w:bottom w:val="nil"/>
          </w:tcBorders>
        </w:tcPr>
        <w:p w14:paraId="697B3ED9" w14:textId="77777777" w:rsidR="00461D7D" w:rsidRDefault="00461D7D" w:rsidP="00100427">
          <w:pPr>
            <w:rPr>
              <w:rFonts w:ascii="Calibri" w:hAnsi="Calibri"/>
              <w:b/>
              <w:color w:val="595959"/>
            </w:rPr>
          </w:pPr>
        </w:p>
        <w:p w14:paraId="3826FC0D" w14:textId="77777777" w:rsidR="00461D7D" w:rsidRPr="008866C7" w:rsidRDefault="00461D7D" w:rsidP="00100427">
          <w:pPr>
            <w:rPr>
              <w:rFonts w:ascii="Helvetica Neue" w:eastAsia="Cambria" w:hAnsi="Helvetica Neue"/>
              <w:color w:val="595959"/>
              <w:sz w:val="20"/>
              <w:szCs w:val="20"/>
            </w:rPr>
          </w:pPr>
          <w:r w:rsidRPr="008866C7">
            <w:rPr>
              <w:rFonts w:ascii="Helvetica Neue" w:hAnsi="Helvetica Neue"/>
              <w:b/>
              <w:color w:val="595959"/>
              <w:sz w:val="20"/>
              <w:szCs w:val="20"/>
            </w:rPr>
            <w:fldChar w:fldCharType="begin"/>
          </w:r>
          <w:r w:rsidRPr="008866C7">
            <w:rPr>
              <w:rFonts w:ascii="Helvetica Neue" w:hAnsi="Helvetica Neue"/>
              <w:b/>
              <w:color w:val="595959"/>
              <w:sz w:val="20"/>
              <w:szCs w:val="20"/>
            </w:rPr>
            <w:instrText xml:space="preserve"> PAGE   \* MERGEFORMAT </w:instrText>
          </w:r>
          <w:r w:rsidRPr="008866C7">
            <w:rPr>
              <w:rFonts w:ascii="Helvetica Neue" w:hAnsi="Helvetica Neue"/>
              <w:b/>
              <w:color w:val="595959"/>
              <w:sz w:val="20"/>
              <w:szCs w:val="20"/>
            </w:rPr>
            <w:fldChar w:fldCharType="separate"/>
          </w:r>
          <w:r w:rsidR="00AD4F5F">
            <w:rPr>
              <w:rFonts w:ascii="Helvetica Neue" w:hAnsi="Helvetica Neue"/>
              <w:b/>
              <w:noProof/>
              <w:color w:val="595959"/>
              <w:sz w:val="20"/>
              <w:szCs w:val="20"/>
            </w:rPr>
            <w:t>2</w:t>
          </w:r>
          <w:r w:rsidRPr="008866C7">
            <w:rPr>
              <w:rFonts w:ascii="Helvetica Neue" w:hAnsi="Helvetica Neue"/>
              <w:b/>
              <w:color w:val="595959"/>
              <w:sz w:val="20"/>
              <w:szCs w:val="20"/>
            </w:rPr>
            <w:fldChar w:fldCharType="end"/>
          </w:r>
        </w:p>
      </w:tc>
    </w:tr>
  </w:tbl>
  <w:p w14:paraId="015621D0" w14:textId="77777777" w:rsidR="00461D7D" w:rsidRDefault="00461D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95"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9476"/>
      <w:gridCol w:w="680"/>
    </w:tblGrid>
    <w:tr w:rsidR="00461D7D" w:rsidRPr="0025191F" w14:paraId="3AE20CCC" w14:textId="77777777" w:rsidTr="003753BC">
      <w:tc>
        <w:tcPr>
          <w:tcW w:w="4665" w:type="pct"/>
          <w:tcBorders>
            <w:bottom w:val="nil"/>
            <w:right w:val="single" w:sz="4" w:space="0" w:color="BFBFBF"/>
          </w:tcBorders>
        </w:tcPr>
        <w:p w14:paraId="3D9CAE3F" w14:textId="367EBC28" w:rsidR="00461D7D" w:rsidRPr="00100427" w:rsidRDefault="00461D7D" w:rsidP="00100427">
          <w:pPr>
            <w:rPr>
              <w:rFonts w:ascii="Calibri" w:hAnsi="Calibri"/>
              <w:b/>
              <w:bCs/>
              <w:color w:val="000000"/>
            </w:rPr>
          </w:pPr>
        </w:p>
      </w:tc>
      <w:tc>
        <w:tcPr>
          <w:tcW w:w="335" w:type="pct"/>
          <w:tcBorders>
            <w:left w:val="single" w:sz="4" w:space="0" w:color="BFBFBF"/>
            <w:bottom w:val="nil"/>
          </w:tcBorders>
        </w:tcPr>
        <w:p w14:paraId="3ED58E83" w14:textId="77777777" w:rsidR="00461D7D" w:rsidRDefault="00461D7D" w:rsidP="00100427">
          <w:pPr>
            <w:rPr>
              <w:rFonts w:ascii="Calibri" w:hAnsi="Calibri"/>
              <w:b/>
              <w:color w:val="595959"/>
            </w:rPr>
          </w:pPr>
        </w:p>
        <w:p w14:paraId="21C91973" w14:textId="77777777" w:rsidR="00461D7D" w:rsidRPr="008866C7" w:rsidRDefault="00461D7D" w:rsidP="00100427">
          <w:pPr>
            <w:rPr>
              <w:rFonts w:ascii="Helvetica Neue" w:eastAsia="Cambria" w:hAnsi="Helvetica Neue"/>
              <w:color w:val="595959"/>
              <w:sz w:val="20"/>
              <w:szCs w:val="20"/>
            </w:rPr>
          </w:pPr>
          <w:r w:rsidRPr="008866C7">
            <w:rPr>
              <w:rFonts w:ascii="Helvetica Neue" w:hAnsi="Helvetica Neue"/>
              <w:b/>
              <w:color w:val="595959"/>
              <w:sz w:val="20"/>
              <w:szCs w:val="20"/>
            </w:rPr>
            <w:fldChar w:fldCharType="begin"/>
          </w:r>
          <w:r w:rsidRPr="008866C7">
            <w:rPr>
              <w:rFonts w:ascii="Helvetica Neue" w:hAnsi="Helvetica Neue"/>
              <w:b/>
              <w:color w:val="595959"/>
              <w:sz w:val="20"/>
              <w:szCs w:val="20"/>
            </w:rPr>
            <w:instrText xml:space="preserve"> PAGE   \* MERGEFORMAT </w:instrText>
          </w:r>
          <w:r w:rsidRPr="008866C7">
            <w:rPr>
              <w:rFonts w:ascii="Helvetica Neue" w:hAnsi="Helvetica Neue"/>
              <w:b/>
              <w:color w:val="595959"/>
              <w:sz w:val="20"/>
              <w:szCs w:val="20"/>
            </w:rPr>
            <w:fldChar w:fldCharType="separate"/>
          </w:r>
          <w:r w:rsidR="00AD4F5F">
            <w:rPr>
              <w:rFonts w:ascii="Helvetica Neue" w:hAnsi="Helvetica Neue"/>
              <w:b/>
              <w:noProof/>
              <w:color w:val="595959"/>
              <w:sz w:val="20"/>
              <w:szCs w:val="20"/>
            </w:rPr>
            <w:t>1</w:t>
          </w:r>
          <w:r w:rsidRPr="008866C7">
            <w:rPr>
              <w:rFonts w:ascii="Helvetica Neue" w:hAnsi="Helvetica Neue"/>
              <w:b/>
              <w:color w:val="595959"/>
              <w:sz w:val="20"/>
              <w:szCs w:val="20"/>
            </w:rPr>
            <w:fldChar w:fldCharType="end"/>
          </w:r>
        </w:p>
      </w:tc>
    </w:tr>
  </w:tbl>
  <w:p w14:paraId="0D11B48C" w14:textId="77777777" w:rsidR="00461D7D" w:rsidRDefault="00461D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93656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1E4A4F"/>
    <w:multiLevelType w:val="hybridMultilevel"/>
    <w:tmpl w:val="0164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D199D"/>
    <w:multiLevelType w:val="hybridMultilevel"/>
    <w:tmpl w:val="86DC259A"/>
    <w:lvl w:ilvl="0" w:tplc="F5429630">
      <w:start w:val="1"/>
      <w:numFmt w:val="decimal"/>
      <w:lvlText w:val="(%1)"/>
      <w:lvlJc w:val="left"/>
      <w:pPr>
        <w:ind w:left="720" w:hanging="360"/>
      </w:pPr>
      <w:rPr>
        <w:rFonts w:hint="default"/>
        <w:b/>
      </w:rPr>
    </w:lvl>
    <w:lvl w:ilvl="1" w:tplc="EF262F4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620AE"/>
    <w:multiLevelType w:val="hybridMultilevel"/>
    <w:tmpl w:val="5CDA69A4"/>
    <w:lvl w:ilvl="0" w:tplc="8EB8B08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A235F0"/>
    <w:multiLevelType w:val="hybridMultilevel"/>
    <w:tmpl w:val="117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9006E"/>
    <w:multiLevelType w:val="multilevel"/>
    <w:tmpl w:val="3DF68B8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29915D38"/>
    <w:multiLevelType w:val="hybridMultilevel"/>
    <w:tmpl w:val="CC42AF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1317CF"/>
    <w:multiLevelType w:val="hybridMultilevel"/>
    <w:tmpl w:val="10AA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6F4E35"/>
    <w:multiLevelType w:val="hybridMultilevel"/>
    <w:tmpl w:val="A27AB144"/>
    <w:lvl w:ilvl="0" w:tplc="69322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44112"/>
    <w:multiLevelType w:val="multilevel"/>
    <w:tmpl w:val="3C0265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3273165C"/>
    <w:multiLevelType w:val="hybridMultilevel"/>
    <w:tmpl w:val="CB2A9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75CF8"/>
    <w:multiLevelType w:val="hybridMultilevel"/>
    <w:tmpl w:val="EE12B226"/>
    <w:lvl w:ilvl="0" w:tplc="92703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8B53D9"/>
    <w:multiLevelType w:val="hybridMultilevel"/>
    <w:tmpl w:val="E87C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B942D3"/>
    <w:multiLevelType w:val="multilevel"/>
    <w:tmpl w:val="E87CA3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9AA6E87"/>
    <w:multiLevelType w:val="hybridMultilevel"/>
    <w:tmpl w:val="EE12B226"/>
    <w:lvl w:ilvl="0" w:tplc="92703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CD6E8B"/>
    <w:multiLevelType w:val="hybridMultilevel"/>
    <w:tmpl w:val="E69C7CC8"/>
    <w:lvl w:ilvl="0" w:tplc="5358D062">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E2A3B"/>
    <w:multiLevelType w:val="hybridMultilevel"/>
    <w:tmpl w:val="7F28A41E"/>
    <w:lvl w:ilvl="0" w:tplc="D996D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7BB01DE"/>
    <w:multiLevelType w:val="hybridMultilevel"/>
    <w:tmpl w:val="676AC0B2"/>
    <w:lvl w:ilvl="0" w:tplc="BF3E1D38">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8616BB4"/>
    <w:multiLevelType w:val="hybridMultilevel"/>
    <w:tmpl w:val="654EC9BC"/>
    <w:lvl w:ilvl="0" w:tplc="9224F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C71546"/>
    <w:multiLevelType w:val="hybridMultilevel"/>
    <w:tmpl w:val="29BEA7E8"/>
    <w:lvl w:ilvl="0" w:tplc="241EE8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27E7309"/>
    <w:multiLevelType w:val="hybridMultilevel"/>
    <w:tmpl w:val="24C4ED8A"/>
    <w:lvl w:ilvl="0" w:tplc="6CAA36E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5D0526E"/>
    <w:multiLevelType w:val="hybridMultilevel"/>
    <w:tmpl w:val="A3A2F8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0321EF"/>
    <w:multiLevelType w:val="multilevel"/>
    <w:tmpl w:val="7F28A41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5E1F2047"/>
    <w:multiLevelType w:val="hybridMultilevel"/>
    <w:tmpl w:val="8A7E65D6"/>
    <w:lvl w:ilvl="0" w:tplc="74F66CC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670781"/>
    <w:multiLevelType w:val="hybridMultilevel"/>
    <w:tmpl w:val="3C02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88212FE"/>
    <w:multiLevelType w:val="hybridMultilevel"/>
    <w:tmpl w:val="89063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EB7D84"/>
    <w:multiLevelType w:val="hybridMultilevel"/>
    <w:tmpl w:val="7102BC50"/>
    <w:lvl w:ilvl="0" w:tplc="13447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6E44C55"/>
    <w:multiLevelType w:val="hybridMultilevel"/>
    <w:tmpl w:val="894813E6"/>
    <w:lvl w:ilvl="0" w:tplc="C92AE17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87376B"/>
    <w:multiLevelType w:val="hybridMultilevel"/>
    <w:tmpl w:val="67E67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9"/>
  </w:num>
  <w:num w:numId="5">
    <w:abstractNumId w:val="12"/>
  </w:num>
  <w:num w:numId="6">
    <w:abstractNumId w:val="23"/>
  </w:num>
  <w:num w:numId="7">
    <w:abstractNumId w:val="13"/>
  </w:num>
  <w:num w:numId="8">
    <w:abstractNumId w:val="20"/>
  </w:num>
  <w:num w:numId="9">
    <w:abstractNumId w:val="24"/>
  </w:num>
  <w:num w:numId="10">
    <w:abstractNumId w:val="9"/>
  </w:num>
  <w:num w:numId="11">
    <w:abstractNumId w:val="11"/>
  </w:num>
  <w:num w:numId="12">
    <w:abstractNumId w:val="27"/>
  </w:num>
  <w:num w:numId="13">
    <w:abstractNumId w:val="18"/>
  </w:num>
  <w:num w:numId="14">
    <w:abstractNumId w:val="8"/>
  </w:num>
  <w:num w:numId="15">
    <w:abstractNumId w:val="4"/>
  </w:num>
  <w:num w:numId="16">
    <w:abstractNumId w:val="1"/>
  </w:num>
  <w:num w:numId="17">
    <w:abstractNumId w:val="7"/>
  </w:num>
  <w:num w:numId="18">
    <w:abstractNumId w:val="15"/>
  </w:num>
  <w:num w:numId="19">
    <w:abstractNumId w:val="26"/>
  </w:num>
  <w:num w:numId="20">
    <w:abstractNumId w:val="16"/>
  </w:num>
  <w:num w:numId="21">
    <w:abstractNumId w:val="22"/>
  </w:num>
  <w:num w:numId="22">
    <w:abstractNumId w:val="14"/>
  </w:num>
  <w:num w:numId="23">
    <w:abstractNumId w:val="5"/>
  </w:num>
  <w:num w:numId="24">
    <w:abstractNumId w:val="25"/>
  </w:num>
  <w:num w:numId="25">
    <w:abstractNumId w:val="21"/>
  </w:num>
  <w:num w:numId="26">
    <w:abstractNumId w:val="17"/>
  </w:num>
  <w:num w:numId="27">
    <w:abstractNumId w:val="3"/>
  </w:num>
  <w:num w:numId="28">
    <w:abstractNumId w:val="1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80"/>
    <w:rsid w:val="0000400D"/>
    <w:rsid w:val="00004E3D"/>
    <w:rsid w:val="0000653B"/>
    <w:rsid w:val="00006B80"/>
    <w:rsid w:val="000105DD"/>
    <w:rsid w:val="000121A3"/>
    <w:rsid w:val="0003111E"/>
    <w:rsid w:val="00031CF4"/>
    <w:rsid w:val="00034A49"/>
    <w:rsid w:val="00035D5B"/>
    <w:rsid w:val="000371C8"/>
    <w:rsid w:val="0004054F"/>
    <w:rsid w:val="000416DF"/>
    <w:rsid w:val="00042CC2"/>
    <w:rsid w:val="000441CC"/>
    <w:rsid w:val="0004513B"/>
    <w:rsid w:val="000456F1"/>
    <w:rsid w:val="00047734"/>
    <w:rsid w:val="0005085B"/>
    <w:rsid w:val="000511A4"/>
    <w:rsid w:val="00055931"/>
    <w:rsid w:val="00057CEE"/>
    <w:rsid w:val="00057FA0"/>
    <w:rsid w:val="00060EFF"/>
    <w:rsid w:val="00067A1B"/>
    <w:rsid w:val="000701C4"/>
    <w:rsid w:val="00071A27"/>
    <w:rsid w:val="000732E7"/>
    <w:rsid w:val="00075828"/>
    <w:rsid w:val="0007643C"/>
    <w:rsid w:val="00092C48"/>
    <w:rsid w:val="00092D07"/>
    <w:rsid w:val="00097BF7"/>
    <w:rsid w:val="000A018A"/>
    <w:rsid w:val="000A08F9"/>
    <w:rsid w:val="000A0FA5"/>
    <w:rsid w:val="000B5031"/>
    <w:rsid w:val="000B7148"/>
    <w:rsid w:val="000C1222"/>
    <w:rsid w:val="000C1D3E"/>
    <w:rsid w:val="000C3C25"/>
    <w:rsid w:val="000C57F7"/>
    <w:rsid w:val="000D5DA0"/>
    <w:rsid w:val="000E0664"/>
    <w:rsid w:val="000E0A5D"/>
    <w:rsid w:val="000E0ADF"/>
    <w:rsid w:val="000E2127"/>
    <w:rsid w:val="000E3DD8"/>
    <w:rsid w:val="000E4275"/>
    <w:rsid w:val="000E44E9"/>
    <w:rsid w:val="000E4C2A"/>
    <w:rsid w:val="000E5FB1"/>
    <w:rsid w:val="000E6C5E"/>
    <w:rsid w:val="000E7D48"/>
    <w:rsid w:val="000F20B7"/>
    <w:rsid w:val="000F724B"/>
    <w:rsid w:val="00100427"/>
    <w:rsid w:val="00105F9E"/>
    <w:rsid w:val="001115B4"/>
    <w:rsid w:val="0011427B"/>
    <w:rsid w:val="00115176"/>
    <w:rsid w:val="00121C39"/>
    <w:rsid w:val="00123B16"/>
    <w:rsid w:val="001257B0"/>
    <w:rsid w:val="001259C0"/>
    <w:rsid w:val="001264C8"/>
    <w:rsid w:val="00132FC7"/>
    <w:rsid w:val="00134800"/>
    <w:rsid w:val="00134F56"/>
    <w:rsid w:val="001351C2"/>
    <w:rsid w:val="0013675A"/>
    <w:rsid w:val="001371B5"/>
    <w:rsid w:val="0015182B"/>
    <w:rsid w:val="00151FEA"/>
    <w:rsid w:val="001536B4"/>
    <w:rsid w:val="0015463F"/>
    <w:rsid w:val="00160A39"/>
    <w:rsid w:val="00162E4F"/>
    <w:rsid w:val="001635A8"/>
    <w:rsid w:val="001735E7"/>
    <w:rsid w:val="00174E94"/>
    <w:rsid w:val="001774E5"/>
    <w:rsid w:val="00180126"/>
    <w:rsid w:val="00183EC3"/>
    <w:rsid w:val="00184549"/>
    <w:rsid w:val="001859E3"/>
    <w:rsid w:val="00186A70"/>
    <w:rsid w:val="001920B9"/>
    <w:rsid w:val="00194737"/>
    <w:rsid w:val="00195AB5"/>
    <w:rsid w:val="001A6062"/>
    <w:rsid w:val="001A7A55"/>
    <w:rsid w:val="001B0B9A"/>
    <w:rsid w:val="001B2D40"/>
    <w:rsid w:val="001B2DFE"/>
    <w:rsid w:val="001B322A"/>
    <w:rsid w:val="001B37D1"/>
    <w:rsid w:val="001B47CD"/>
    <w:rsid w:val="001B633E"/>
    <w:rsid w:val="001B6DE5"/>
    <w:rsid w:val="001C091E"/>
    <w:rsid w:val="001C27CD"/>
    <w:rsid w:val="001C6F6A"/>
    <w:rsid w:val="001D4138"/>
    <w:rsid w:val="001E1070"/>
    <w:rsid w:val="001E3759"/>
    <w:rsid w:val="001E4F73"/>
    <w:rsid w:val="001F2F4E"/>
    <w:rsid w:val="001F3D3D"/>
    <w:rsid w:val="001F4A31"/>
    <w:rsid w:val="001F4E5A"/>
    <w:rsid w:val="001F69E0"/>
    <w:rsid w:val="00200207"/>
    <w:rsid w:val="002029DA"/>
    <w:rsid w:val="0020385E"/>
    <w:rsid w:val="0020519E"/>
    <w:rsid w:val="00210E65"/>
    <w:rsid w:val="0021475D"/>
    <w:rsid w:val="00217AB9"/>
    <w:rsid w:val="00222FEA"/>
    <w:rsid w:val="00224BD9"/>
    <w:rsid w:val="00225922"/>
    <w:rsid w:val="00236392"/>
    <w:rsid w:val="002406B1"/>
    <w:rsid w:val="00242C35"/>
    <w:rsid w:val="00244F9E"/>
    <w:rsid w:val="00247475"/>
    <w:rsid w:val="00250B58"/>
    <w:rsid w:val="00250C30"/>
    <w:rsid w:val="00251127"/>
    <w:rsid w:val="00251793"/>
    <w:rsid w:val="00251FD7"/>
    <w:rsid w:val="00252889"/>
    <w:rsid w:val="00253F2C"/>
    <w:rsid w:val="002541F5"/>
    <w:rsid w:val="002542B5"/>
    <w:rsid w:val="00255A15"/>
    <w:rsid w:val="00256977"/>
    <w:rsid w:val="00257311"/>
    <w:rsid w:val="00261A39"/>
    <w:rsid w:val="002638C6"/>
    <w:rsid w:val="002642D8"/>
    <w:rsid w:val="002670EB"/>
    <w:rsid w:val="002676A7"/>
    <w:rsid w:val="002769E1"/>
    <w:rsid w:val="00283E4F"/>
    <w:rsid w:val="00291A80"/>
    <w:rsid w:val="002922EF"/>
    <w:rsid w:val="002924AE"/>
    <w:rsid w:val="002925AB"/>
    <w:rsid w:val="00295E8E"/>
    <w:rsid w:val="00296DC1"/>
    <w:rsid w:val="002A0CC5"/>
    <w:rsid w:val="002A1D63"/>
    <w:rsid w:val="002A431B"/>
    <w:rsid w:val="002A4493"/>
    <w:rsid w:val="002A47CC"/>
    <w:rsid w:val="002A4C0C"/>
    <w:rsid w:val="002A637E"/>
    <w:rsid w:val="002A7E23"/>
    <w:rsid w:val="002B3E96"/>
    <w:rsid w:val="002B45A6"/>
    <w:rsid w:val="002B5124"/>
    <w:rsid w:val="002B5BE6"/>
    <w:rsid w:val="002C0636"/>
    <w:rsid w:val="002C2FFA"/>
    <w:rsid w:val="002C3071"/>
    <w:rsid w:val="002D08CF"/>
    <w:rsid w:val="002D35D7"/>
    <w:rsid w:val="002D3D45"/>
    <w:rsid w:val="002D48FE"/>
    <w:rsid w:val="002D7372"/>
    <w:rsid w:val="002D73EF"/>
    <w:rsid w:val="002E4352"/>
    <w:rsid w:val="002F1AC5"/>
    <w:rsid w:val="002F6810"/>
    <w:rsid w:val="002F7FBA"/>
    <w:rsid w:val="003018CA"/>
    <w:rsid w:val="00302FAC"/>
    <w:rsid w:val="003044D1"/>
    <w:rsid w:val="00306E47"/>
    <w:rsid w:val="0031013F"/>
    <w:rsid w:val="00323182"/>
    <w:rsid w:val="003245AE"/>
    <w:rsid w:val="00325494"/>
    <w:rsid w:val="00331301"/>
    <w:rsid w:val="003326BB"/>
    <w:rsid w:val="0033341A"/>
    <w:rsid w:val="003438B1"/>
    <w:rsid w:val="003449F5"/>
    <w:rsid w:val="003500F3"/>
    <w:rsid w:val="00350865"/>
    <w:rsid w:val="00353210"/>
    <w:rsid w:val="00354074"/>
    <w:rsid w:val="003548A7"/>
    <w:rsid w:val="00355BDA"/>
    <w:rsid w:val="00356A0E"/>
    <w:rsid w:val="0035723B"/>
    <w:rsid w:val="00363A08"/>
    <w:rsid w:val="00365808"/>
    <w:rsid w:val="00367081"/>
    <w:rsid w:val="00367736"/>
    <w:rsid w:val="003701C3"/>
    <w:rsid w:val="0037080E"/>
    <w:rsid w:val="00371D44"/>
    <w:rsid w:val="0037201C"/>
    <w:rsid w:val="00372726"/>
    <w:rsid w:val="00373D63"/>
    <w:rsid w:val="003753BC"/>
    <w:rsid w:val="003805C5"/>
    <w:rsid w:val="003814E3"/>
    <w:rsid w:val="00381A52"/>
    <w:rsid w:val="003835B8"/>
    <w:rsid w:val="00383629"/>
    <w:rsid w:val="003843DA"/>
    <w:rsid w:val="00395BE6"/>
    <w:rsid w:val="003A5742"/>
    <w:rsid w:val="003A61D9"/>
    <w:rsid w:val="003A740B"/>
    <w:rsid w:val="003B1343"/>
    <w:rsid w:val="003B6509"/>
    <w:rsid w:val="003B6A54"/>
    <w:rsid w:val="003C607F"/>
    <w:rsid w:val="003C698A"/>
    <w:rsid w:val="003D641C"/>
    <w:rsid w:val="003E0710"/>
    <w:rsid w:val="003E097C"/>
    <w:rsid w:val="003E2EE6"/>
    <w:rsid w:val="003E336F"/>
    <w:rsid w:val="003E4866"/>
    <w:rsid w:val="003E53A0"/>
    <w:rsid w:val="003E66EB"/>
    <w:rsid w:val="003F01FA"/>
    <w:rsid w:val="003F0BF9"/>
    <w:rsid w:val="003F724D"/>
    <w:rsid w:val="003F7EE0"/>
    <w:rsid w:val="00401D98"/>
    <w:rsid w:val="00403C3B"/>
    <w:rsid w:val="00407D1B"/>
    <w:rsid w:val="0041015C"/>
    <w:rsid w:val="0041127E"/>
    <w:rsid w:val="00413D4E"/>
    <w:rsid w:val="004166CD"/>
    <w:rsid w:val="00421A10"/>
    <w:rsid w:val="00422A31"/>
    <w:rsid w:val="00422F67"/>
    <w:rsid w:val="00423121"/>
    <w:rsid w:val="00423209"/>
    <w:rsid w:val="00423C04"/>
    <w:rsid w:val="00425170"/>
    <w:rsid w:val="00430CC1"/>
    <w:rsid w:val="004315FC"/>
    <w:rsid w:val="00433B09"/>
    <w:rsid w:val="00436241"/>
    <w:rsid w:val="00436D40"/>
    <w:rsid w:val="004372BA"/>
    <w:rsid w:val="0044106D"/>
    <w:rsid w:val="004423FE"/>
    <w:rsid w:val="0044281F"/>
    <w:rsid w:val="00442923"/>
    <w:rsid w:val="0044304F"/>
    <w:rsid w:val="004436A5"/>
    <w:rsid w:val="00446B23"/>
    <w:rsid w:val="00447DF5"/>
    <w:rsid w:val="00452FA9"/>
    <w:rsid w:val="00454461"/>
    <w:rsid w:val="004553F6"/>
    <w:rsid w:val="00461D7D"/>
    <w:rsid w:val="00463063"/>
    <w:rsid w:val="00466C8F"/>
    <w:rsid w:val="00467AB9"/>
    <w:rsid w:val="00472EF2"/>
    <w:rsid w:val="00474987"/>
    <w:rsid w:val="004806D5"/>
    <w:rsid w:val="00491109"/>
    <w:rsid w:val="004931A3"/>
    <w:rsid w:val="0049599A"/>
    <w:rsid w:val="0049742B"/>
    <w:rsid w:val="00497B78"/>
    <w:rsid w:val="004A2337"/>
    <w:rsid w:val="004A45AA"/>
    <w:rsid w:val="004A5D2B"/>
    <w:rsid w:val="004B0389"/>
    <w:rsid w:val="004B55FB"/>
    <w:rsid w:val="004B7AFE"/>
    <w:rsid w:val="004C2D01"/>
    <w:rsid w:val="004C6D90"/>
    <w:rsid w:val="004C76F3"/>
    <w:rsid w:val="004D160E"/>
    <w:rsid w:val="004D276B"/>
    <w:rsid w:val="004D59B1"/>
    <w:rsid w:val="004D614E"/>
    <w:rsid w:val="004D6AE1"/>
    <w:rsid w:val="004E3B7B"/>
    <w:rsid w:val="004F23E1"/>
    <w:rsid w:val="004F5AE4"/>
    <w:rsid w:val="004F5C3F"/>
    <w:rsid w:val="004F5CD5"/>
    <w:rsid w:val="004F7245"/>
    <w:rsid w:val="0050041A"/>
    <w:rsid w:val="0050097C"/>
    <w:rsid w:val="00503510"/>
    <w:rsid w:val="0050779F"/>
    <w:rsid w:val="00510151"/>
    <w:rsid w:val="005107C9"/>
    <w:rsid w:val="00511668"/>
    <w:rsid w:val="00511CF6"/>
    <w:rsid w:val="005131EA"/>
    <w:rsid w:val="005153F9"/>
    <w:rsid w:val="005158F7"/>
    <w:rsid w:val="00520E5C"/>
    <w:rsid w:val="00522C66"/>
    <w:rsid w:val="00523458"/>
    <w:rsid w:val="00523780"/>
    <w:rsid w:val="00523AC3"/>
    <w:rsid w:val="00524611"/>
    <w:rsid w:val="005254B2"/>
    <w:rsid w:val="00527696"/>
    <w:rsid w:val="00527F50"/>
    <w:rsid w:val="00527F57"/>
    <w:rsid w:val="0053017C"/>
    <w:rsid w:val="005319BF"/>
    <w:rsid w:val="00532D29"/>
    <w:rsid w:val="00534DA6"/>
    <w:rsid w:val="0054259D"/>
    <w:rsid w:val="00543BCF"/>
    <w:rsid w:val="00543D6E"/>
    <w:rsid w:val="00544185"/>
    <w:rsid w:val="00544483"/>
    <w:rsid w:val="0054493F"/>
    <w:rsid w:val="00546EEA"/>
    <w:rsid w:val="00546F86"/>
    <w:rsid w:val="0054790F"/>
    <w:rsid w:val="00547FFC"/>
    <w:rsid w:val="005502A1"/>
    <w:rsid w:val="005503E1"/>
    <w:rsid w:val="00552665"/>
    <w:rsid w:val="0055323F"/>
    <w:rsid w:val="0056046A"/>
    <w:rsid w:val="00562404"/>
    <w:rsid w:val="00566776"/>
    <w:rsid w:val="00573F16"/>
    <w:rsid w:val="00575E29"/>
    <w:rsid w:val="00576163"/>
    <w:rsid w:val="0057647D"/>
    <w:rsid w:val="005776B5"/>
    <w:rsid w:val="005841D4"/>
    <w:rsid w:val="00585D2C"/>
    <w:rsid w:val="00594DC3"/>
    <w:rsid w:val="00597D44"/>
    <w:rsid w:val="005A4FBA"/>
    <w:rsid w:val="005A59CC"/>
    <w:rsid w:val="005B0972"/>
    <w:rsid w:val="005B581B"/>
    <w:rsid w:val="005B6EC6"/>
    <w:rsid w:val="005C4753"/>
    <w:rsid w:val="005C5A47"/>
    <w:rsid w:val="005C5D7A"/>
    <w:rsid w:val="005D2E4D"/>
    <w:rsid w:val="005D4B6A"/>
    <w:rsid w:val="005E291A"/>
    <w:rsid w:val="005E333F"/>
    <w:rsid w:val="005E4980"/>
    <w:rsid w:val="005E554C"/>
    <w:rsid w:val="005E5C77"/>
    <w:rsid w:val="005F0D82"/>
    <w:rsid w:val="005F0FC8"/>
    <w:rsid w:val="005F1235"/>
    <w:rsid w:val="005F4B43"/>
    <w:rsid w:val="005F6B99"/>
    <w:rsid w:val="00601693"/>
    <w:rsid w:val="00602545"/>
    <w:rsid w:val="00604E76"/>
    <w:rsid w:val="0060670A"/>
    <w:rsid w:val="00610054"/>
    <w:rsid w:val="006113FD"/>
    <w:rsid w:val="00616024"/>
    <w:rsid w:val="00616187"/>
    <w:rsid w:val="00617E7D"/>
    <w:rsid w:val="006210FA"/>
    <w:rsid w:val="00621807"/>
    <w:rsid w:val="006248CD"/>
    <w:rsid w:val="00627E01"/>
    <w:rsid w:val="00630BE6"/>
    <w:rsid w:val="006316D3"/>
    <w:rsid w:val="00632070"/>
    <w:rsid w:val="00636199"/>
    <w:rsid w:val="0064087F"/>
    <w:rsid w:val="00640D57"/>
    <w:rsid w:val="0064125E"/>
    <w:rsid w:val="00641F2B"/>
    <w:rsid w:val="00642454"/>
    <w:rsid w:val="00643D61"/>
    <w:rsid w:val="006468C1"/>
    <w:rsid w:val="00652185"/>
    <w:rsid w:val="006523DD"/>
    <w:rsid w:val="0065607B"/>
    <w:rsid w:val="00656395"/>
    <w:rsid w:val="00672817"/>
    <w:rsid w:val="006734D8"/>
    <w:rsid w:val="006741C2"/>
    <w:rsid w:val="00674FAD"/>
    <w:rsid w:val="0067523E"/>
    <w:rsid w:val="00680237"/>
    <w:rsid w:val="00680F64"/>
    <w:rsid w:val="00681E20"/>
    <w:rsid w:val="00683C0E"/>
    <w:rsid w:val="006866D6"/>
    <w:rsid w:val="006871C7"/>
    <w:rsid w:val="00691853"/>
    <w:rsid w:val="00691F39"/>
    <w:rsid w:val="006A68C4"/>
    <w:rsid w:val="006A721F"/>
    <w:rsid w:val="006B098D"/>
    <w:rsid w:val="006B4145"/>
    <w:rsid w:val="006B5FE7"/>
    <w:rsid w:val="006B6E95"/>
    <w:rsid w:val="006B7889"/>
    <w:rsid w:val="006C0EBD"/>
    <w:rsid w:val="006C3536"/>
    <w:rsid w:val="006C3DD8"/>
    <w:rsid w:val="006C56F2"/>
    <w:rsid w:val="006C6EE8"/>
    <w:rsid w:val="006D119E"/>
    <w:rsid w:val="006D2652"/>
    <w:rsid w:val="006D6D76"/>
    <w:rsid w:val="006D73BB"/>
    <w:rsid w:val="006D7F81"/>
    <w:rsid w:val="006E0D41"/>
    <w:rsid w:val="006E0DAC"/>
    <w:rsid w:val="006E1A4D"/>
    <w:rsid w:val="006E23B9"/>
    <w:rsid w:val="006F014E"/>
    <w:rsid w:val="006F0EB9"/>
    <w:rsid w:val="006F0F24"/>
    <w:rsid w:val="006F1B19"/>
    <w:rsid w:val="006F74DC"/>
    <w:rsid w:val="00703B16"/>
    <w:rsid w:val="00703E10"/>
    <w:rsid w:val="00704AAA"/>
    <w:rsid w:val="00704CEE"/>
    <w:rsid w:val="00705E99"/>
    <w:rsid w:val="007061A3"/>
    <w:rsid w:val="00707EAA"/>
    <w:rsid w:val="00710657"/>
    <w:rsid w:val="00712589"/>
    <w:rsid w:val="00714ABD"/>
    <w:rsid w:val="007153B4"/>
    <w:rsid w:val="00717F4B"/>
    <w:rsid w:val="0072116A"/>
    <w:rsid w:val="00721374"/>
    <w:rsid w:val="0072193B"/>
    <w:rsid w:val="00722B2B"/>
    <w:rsid w:val="0072610E"/>
    <w:rsid w:val="00731A13"/>
    <w:rsid w:val="00734869"/>
    <w:rsid w:val="00735462"/>
    <w:rsid w:val="00735E07"/>
    <w:rsid w:val="0073669D"/>
    <w:rsid w:val="007403E9"/>
    <w:rsid w:val="00740A77"/>
    <w:rsid w:val="00741DB4"/>
    <w:rsid w:val="007438B6"/>
    <w:rsid w:val="00743AAB"/>
    <w:rsid w:val="00745AFD"/>
    <w:rsid w:val="00750C8B"/>
    <w:rsid w:val="00751722"/>
    <w:rsid w:val="007554EE"/>
    <w:rsid w:val="00756210"/>
    <w:rsid w:val="00756BEF"/>
    <w:rsid w:val="00760D87"/>
    <w:rsid w:val="00761D53"/>
    <w:rsid w:val="0076413B"/>
    <w:rsid w:val="0076518D"/>
    <w:rsid w:val="00772A76"/>
    <w:rsid w:val="007732E3"/>
    <w:rsid w:val="00773499"/>
    <w:rsid w:val="00773D51"/>
    <w:rsid w:val="0078068D"/>
    <w:rsid w:val="00782EA7"/>
    <w:rsid w:val="00782F5F"/>
    <w:rsid w:val="00784EDD"/>
    <w:rsid w:val="0078549C"/>
    <w:rsid w:val="00785C3C"/>
    <w:rsid w:val="007861FC"/>
    <w:rsid w:val="007865F3"/>
    <w:rsid w:val="007874F3"/>
    <w:rsid w:val="00787E37"/>
    <w:rsid w:val="00790FF8"/>
    <w:rsid w:val="00791B0B"/>
    <w:rsid w:val="007922C7"/>
    <w:rsid w:val="00792D75"/>
    <w:rsid w:val="00794902"/>
    <w:rsid w:val="00794A86"/>
    <w:rsid w:val="007A3A56"/>
    <w:rsid w:val="007A3C1B"/>
    <w:rsid w:val="007A4340"/>
    <w:rsid w:val="007B0302"/>
    <w:rsid w:val="007B0343"/>
    <w:rsid w:val="007B2F63"/>
    <w:rsid w:val="007B4043"/>
    <w:rsid w:val="007B4A32"/>
    <w:rsid w:val="007B5F7F"/>
    <w:rsid w:val="007B6066"/>
    <w:rsid w:val="007C2550"/>
    <w:rsid w:val="007D0D6B"/>
    <w:rsid w:val="007D37FA"/>
    <w:rsid w:val="007D4E93"/>
    <w:rsid w:val="007D73D7"/>
    <w:rsid w:val="007E138D"/>
    <w:rsid w:val="007E16C3"/>
    <w:rsid w:val="007E2940"/>
    <w:rsid w:val="007E2D92"/>
    <w:rsid w:val="007E464C"/>
    <w:rsid w:val="007E6003"/>
    <w:rsid w:val="007F0C9B"/>
    <w:rsid w:val="007F248E"/>
    <w:rsid w:val="007F4153"/>
    <w:rsid w:val="007F5C31"/>
    <w:rsid w:val="008032B3"/>
    <w:rsid w:val="00803721"/>
    <w:rsid w:val="00803DC4"/>
    <w:rsid w:val="00805389"/>
    <w:rsid w:val="00811341"/>
    <w:rsid w:val="008119BD"/>
    <w:rsid w:val="00813541"/>
    <w:rsid w:val="008141B1"/>
    <w:rsid w:val="00815D4A"/>
    <w:rsid w:val="0082337C"/>
    <w:rsid w:val="00824A59"/>
    <w:rsid w:val="008322C0"/>
    <w:rsid w:val="0083249A"/>
    <w:rsid w:val="00833A50"/>
    <w:rsid w:val="008363CD"/>
    <w:rsid w:val="00837904"/>
    <w:rsid w:val="00840A64"/>
    <w:rsid w:val="00840B46"/>
    <w:rsid w:val="00845C15"/>
    <w:rsid w:val="00851827"/>
    <w:rsid w:val="00857AEE"/>
    <w:rsid w:val="00860F91"/>
    <w:rsid w:val="00863635"/>
    <w:rsid w:val="008658E4"/>
    <w:rsid w:val="00865F25"/>
    <w:rsid w:val="00870375"/>
    <w:rsid w:val="00872B94"/>
    <w:rsid w:val="008742B3"/>
    <w:rsid w:val="00874C40"/>
    <w:rsid w:val="0087727F"/>
    <w:rsid w:val="00884AC5"/>
    <w:rsid w:val="008854EB"/>
    <w:rsid w:val="008866C7"/>
    <w:rsid w:val="00887568"/>
    <w:rsid w:val="00887744"/>
    <w:rsid w:val="008905D2"/>
    <w:rsid w:val="008910B0"/>
    <w:rsid w:val="00891B8C"/>
    <w:rsid w:val="00893121"/>
    <w:rsid w:val="00893DEF"/>
    <w:rsid w:val="00895CCB"/>
    <w:rsid w:val="00895F2F"/>
    <w:rsid w:val="008A57C2"/>
    <w:rsid w:val="008A5BB6"/>
    <w:rsid w:val="008A6352"/>
    <w:rsid w:val="008A761A"/>
    <w:rsid w:val="008B0361"/>
    <w:rsid w:val="008B0C85"/>
    <w:rsid w:val="008B35AC"/>
    <w:rsid w:val="008B4912"/>
    <w:rsid w:val="008B5012"/>
    <w:rsid w:val="008C0680"/>
    <w:rsid w:val="008C1050"/>
    <w:rsid w:val="008C1718"/>
    <w:rsid w:val="008C4064"/>
    <w:rsid w:val="008D4CF2"/>
    <w:rsid w:val="008D534F"/>
    <w:rsid w:val="008E0BEC"/>
    <w:rsid w:val="008E4FB2"/>
    <w:rsid w:val="008E5394"/>
    <w:rsid w:val="008E5A7D"/>
    <w:rsid w:val="008F413A"/>
    <w:rsid w:val="008F41D4"/>
    <w:rsid w:val="008F684E"/>
    <w:rsid w:val="008F6F0D"/>
    <w:rsid w:val="0090281D"/>
    <w:rsid w:val="00903306"/>
    <w:rsid w:val="00903838"/>
    <w:rsid w:val="009039AA"/>
    <w:rsid w:val="0090435F"/>
    <w:rsid w:val="00904C8A"/>
    <w:rsid w:val="00905363"/>
    <w:rsid w:val="009101AA"/>
    <w:rsid w:val="00911BB5"/>
    <w:rsid w:val="00913DA6"/>
    <w:rsid w:val="0091688D"/>
    <w:rsid w:val="00916947"/>
    <w:rsid w:val="00921A7C"/>
    <w:rsid w:val="0092444F"/>
    <w:rsid w:val="009308C0"/>
    <w:rsid w:val="0093164E"/>
    <w:rsid w:val="00931E3A"/>
    <w:rsid w:val="0093282F"/>
    <w:rsid w:val="00934402"/>
    <w:rsid w:val="00934849"/>
    <w:rsid w:val="00936897"/>
    <w:rsid w:val="00937C09"/>
    <w:rsid w:val="00940890"/>
    <w:rsid w:val="00942B46"/>
    <w:rsid w:val="00943EE2"/>
    <w:rsid w:val="00944C42"/>
    <w:rsid w:val="00945A44"/>
    <w:rsid w:val="00950C7D"/>
    <w:rsid w:val="0095357B"/>
    <w:rsid w:val="00955037"/>
    <w:rsid w:val="0095598E"/>
    <w:rsid w:val="00963B26"/>
    <w:rsid w:val="009700DF"/>
    <w:rsid w:val="009702A8"/>
    <w:rsid w:val="00972F5F"/>
    <w:rsid w:val="00976EF2"/>
    <w:rsid w:val="009775A3"/>
    <w:rsid w:val="00985B01"/>
    <w:rsid w:val="00986342"/>
    <w:rsid w:val="00987384"/>
    <w:rsid w:val="00987DF3"/>
    <w:rsid w:val="009973E5"/>
    <w:rsid w:val="009A0C5B"/>
    <w:rsid w:val="009A159C"/>
    <w:rsid w:val="009A70DE"/>
    <w:rsid w:val="009A7156"/>
    <w:rsid w:val="009A7FAD"/>
    <w:rsid w:val="009B0F43"/>
    <w:rsid w:val="009B4998"/>
    <w:rsid w:val="009B519E"/>
    <w:rsid w:val="009B7ADA"/>
    <w:rsid w:val="009B7DEE"/>
    <w:rsid w:val="009C61DE"/>
    <w:rsid w:val="009D05FC"/>
    <w:rsid w:val="009D1FFD"/>
    <w:rsid w:val="009D5034"/>
    <w:rsid w:val="009D7E61"/>
    <w:rsid w:val="009D7E94"/>
    <w:rsid w:val="009E003B"/>
    <w:rsid w:val="009E3802"/>
    <w:rsid w:val="009E3815"/>
    <w:rsid w:val="009E3F48"/>
    <w:rsid w:val="009E56A0"/>
    <w:rsid w:val="009E6353"/>
    <w:rsid w:val="009E74EB"/>
    <w:rsid w:val="009F34C8"/>
    <w:rsid w:val="009F4067"/>
    <w:rsid w:val="009F4841"/>
    <w:rsid w:val="009F5E5C"/>
    <w:rsid w:val="009F6D03"/>
    <w:rsid w:val="00A02DC4"/>
    <w:rsid w:val="00A109E7"/>
    <w:rsid w:val="00A133C5"/>
    <w:rsid w:val="00A2454D"/>
    <w:rsid w:val="00A30841"/>
    <w:rsid w:val="00A31EC6"/>
    <w:rsid w:val="00A337A8"/>
    <w:rsid w:val="00A3509A"/>
    <w:rsid w:val="00A35340"/>
    <w:rsid w:val="00A35C03"/>
    <w:rsid w:val="00A3708F"/>
    <w:rsid w:val="00A40DB0"/>
    <w:rsid w:val="00A40F0E"/>
    <w:rsid w:val="00A42F0E"/>
    <w:rsid w:val="00A45B97"/>
    <w:rsid w:val="00A55A26"/>
    <w:rsid w:val="00A60AED"/>
    <w:rsid w:val="00A65454"/>
    <w:rsid w:val="00A667BF"/>
    <w:rsid w:val="00A6792F"/>
    <w:rsid w:val="00A679A5"/>
    <w:rsid w:val="00A75F44"/>
    <w:rsid w:val="00A779C9"/>
    <w:rsid w:val="00A779DF"/>
    <w:rsid w:val="00A77BE1"/>
    <w:rsid w:val="00A81A55"/>
    <w:rsid w:val="00A81B28"/>
    <w:rsid w:val="00A84E29"/>
    <w:rsid w:val="00A850B2"/>
    <w:rsid w:val="00A855FE"/>
    <w:rsid w:val="00A90748"/>
    <w:rsid w:val="00A9087A"/>
    <w:rsid w:val="00A90A1A"/>
    <w:rsid w:val="00A92314"/>
    <w:rsid w:val="00A9405C"/>
    <w:rsid w:val="00A95ED7"/>
    <w:rsid w:val="00A96B52"/>
    <w:rsid w:val="00AA27AE"/>
    <w:rsid w:val="00AA2AE0"/>
    <w:rsid w:val="00AA4ED4"/>
    <w:rsid w:val="00AA7A97"/>
    <w:rsid w:val="00AB2BBD"/>
    <w:rsid w:val="00AB3DBC"/>
    <w:rsid w:val="00AB63B4"/>
    <w:rsid w:val="00AB7459"/>
    <w:rsid w:val="00AB7852"/>
    <w:rsid w:val="00AC08BC"/>
    <w:rsid w:val="00AC1FC8"/>
    <w:rsid w:val="00AC3AAB"/>
    <w:rsid w:val="00AC55B9"/>
    <w:rsid w:val="00AD03C6"/>
    <w:rsid w:val="00AD20A7"/>
    <w:rsid w:val="00AD3CAC"/>
    <w:rsid w:val="00AD4AEA"/>
    <w:rsid w:val="00AD4B6C"/>
    <w:rsid w:val="00AD4F40"/>
    <w:rsid w:val="00AD4F5F"/>
    <w:rsid w:val="00AD724C"/>
    <w:rsid w:val="00AD7709"/>
    <w:rsid w:val="00AE11A8"/>
    <w:rsid w:val="00AE1A01"/>
    <w:rsid w:val="00AE2954"/>
    <w:rsid w:val="00AE2D5A"/>
    <w:rsid w:val="00AE4DA0"/>
    <w:rsid w:val="00AE538D"/>
    <w:rsid w:val="00AE5559"/>
    <w:rsid w:val="00AE5B06"/>
    <w:rsid w:val="00AF350B"/>
    <w:rsid w:val="00AF4B72"/>
    <w:rsid w:val="00AF6AB7"/>
    <w:rsid w:val="00B05DF2"/>
    <w:rsid w:val="00B0682F"/>
    <w:rsid w:val="00B11AB1"/>
    <w:rsid w:val="00B11E2B"/>
    <w:rsid w:val="00B15C74"/>
    <w:rsid w:val="00B15EC9"/>
    <w:rsid w:val="00B16571"/>
    <w:rsid w:val="00B20168"/>
    <w:rsid w:val="00B201A2"/>
    <w:rsid w:val="00B22156"/>
    <w:rsid w:val="00B228EE"/>
    <w:rsid w:val="00B22ED8"/>
    <w:rsid w:val="00B24054"/>
    <w:rsid w:val="00B249C3"/>
    <w:rsid w:val="00B27F0D"/>
    <w:rsid w:val="00B35A15"/>
    <w:rsid w:val="00B35B8D"/>
    <w:rsid w:val="00B408BD"/>
    <w:rsid w:val="00B50F67"/>
    <w:rsid w:val="00B51EDB"/>
    <w:rsid w:val="00B52ABB"/>
    <w:rsid w:val="00B534F1"/>
    <w:rsid w:val="00B53F8A"/>
    <w:rsid w:val="00B608B6"/>
    <w:rsid w:val="00B6502E"/>
    <w:rsid w:val="00B65C79"/>
    <w:rsid w:val="00B670C5"/>
    <w:rsid w:val="00B6731C"/>
    <w:rsid w:val="00B7229D"/>
    <w:rsid w:val="00B76127"/>
    <w:rsid w:val="00B825A2"/>
    <w:rsid w:val="00B82F23"/>
    <w:rsid w:val="00B830A6"/>
    <w:rsid w:val="00B85BFE"/>
    <w:rsid w:val="00B87844"/>
    <w:rsid w:val="00B9056C"/>
    <w:rsid w:val="00B9075F"/>
    <w:rsid w:val="00B90931"/>
    <w:rsid w:val="00B90C89"/>
    <w:rsid w:val="00B96778"/>
    <w:rsid w:val="00B968D4"/>
    <w:rsid w:val="00B9740E"/>
    <w:rsid w:val="00B97A7C"/>
    <w:rsid w:val="00BA1FC9"/>
    <w:rsid w:val="00BA36BA"/>
    <w:rsid w:val="00BA7178"/>
    <w:rsid w:val="00BB0AF8"/>
    <w:rsid w:val="00BB2677"/>
    <w:rsid w:val="00BB2D23"/>
    <w:rsid w:val="00BB4273"/>
    <w:rsid w:val="00BB43BF"/>
    <w:rsid w:val="00BB518E"/>
    <w:rsid w:val="00BB5813"/>
    <w:rsid w:val="00BB60B4"/>
    <w:rsid w:val="00BB6D66"/>
    <w:rsid w:val="00BB6DF7"/>
    <w:rsid w:val="00BC0583"/>
    <w:rsid w:val="00BC1761"/>
    <w:rsid w:val="00BD12B4"/>
    <w:rsid w:val="00BD13C1"/>
    <w:rsid w:val="00BD4163"/>
    <w:rsid w:val="00BD7518"/>
    <w:rsid w:val="00BD7B97"/>
    <w:rsid w:val="00BE3128"/>
    <w:rsid w:val="00BE5550"/>
    <w:rsid w:val="00BE5BD5"/>
    <w:rsid w:val="00BE6EC8"/>
    <w:rsid w:val="00BE7280"/>
    <w:rsid w:val="00BF21A6"/>
    <w:rsid w:val="00BF2F07"/>
    <w:rsid w:val="00BF5F56"/>
    <w:rsid w:val="00BF67E2"/>
    <w:rsid w:val="00C012F8"/>
    <w:rsid w:val="00C02D0E"/>
    <w:rsid w:val="00C13EC3"/>
    <w:rsid w:val="00C16931"/>
    <w:rsid w:val="00C17305"/>
    <w:rsid w:val="00C20A45"/>
    <w:rsid w:val="00C2204F"/>
    <w:rsid w:val="00C22172"/>
    <w:rsid w:val="00C25C65"/>
    <w:rsid w:val="00C2772B"/>
    <w:rsid w:val="00C36FB3"/>
    <w:rsid w:val="00C402FB"/>
    <w:rsid w:val="00C40335"/>
    <w:rsid w:val="00C41B15"/>
    <w:rsid w:val="00C4421E"/>
    <w:rsid w:val="00C4601D"/>
    <w:rsid w:val="00C474CA"/>
    <w:rsid w:val="00C52D9B"/>
    <w:rsid w:val="00C53704"/>
    <w:rsid w:val="00C53C00"/>
    <w:rsid w:val="00C5436D"/>
    <w:rsid w:val="00C54803"/>
    <w:rsid w:val="00C5654C"/>
    <w:rsid w:val="00C56689"/>
    <w:rsid w:val="00C56A98"/>
    <w:rsid w:val="00C60909"/>
    <w:rsid w:val="00C62B14"/>
    <w:rsid w:val="00C62B4B"/>
    <w:rsid w:val="00C64F99"/>
    <w:rsid w:val="00C6582F"/>
    <w:rsid w:val="00C70B5E"/>
    <w:rsid w:val="00C72F91"/>
    <w:rsid w:val="00C752FF"/>
    <w:rsid w:val="00C76355"/>
    <w:rsid w:val="00C77E09"/>
    <w:rsid w:val="00C80AFB"/>
    <w:rsid w:val="00C82859"/>
    <w:rsid w:val="00C874A6"/>
    <w:rsid w:val="00C900AC"/>
    <w:rsid w:val="00C9451F"/>
    <w:rsid w:val="00C96A47"/>
    <w:rsid w:val="00CA1152"/>
    <w:rsid w:val="00CA25A6"/>
    <w:rsid w:val="00CA480E"/>
    <w:rsid w:val="00CA4EC9"/>
    <w:rsid w:val="00CA596C"/>
    <w:rsid w:val="00CB16CF"/>
    <w:rsid w:val="00CB18AA"/>
    <w:rsid w:val="00CB247E"/>
    <w:rsid w:val="00CB4C19"/>
    <w:rsid w:val="00CB72B9"/>
    <w:rsid w:val="00CC3400"/>
    <w:rsid w:val="00CC3A0C"/>
    <w:rsid w:val="00CC437A"/>
    <w:rsid w:val="00CC6AFB"/>
    <w:rsid w:val="00CC75A1"/>
    <w:rsid w:val="00CD0EF6"/>
    <w:rsid w:val="00CD2089"/>
    <w:rsid w:val="00CD3012"/>
    <w:rsid w:val="00CD3C57"/>
    <w:rsid w:val="00CE4E1B"/>
    <w:rsid w:val="00CF498F"/>
    <w:rsid w:val="00CF4AEF"/>
    <w:rsid w:val="00CF4EA9"/>
    <w:rsid w:val="00CF6713"/>
    <w:rsid w:val="00CF6BC8"/>
    <w:rsid w:val="00CF7423"/>
    <w:rsid w:val="00D01D7D"/>
    <w:rsid w:val="00D06DE6"/>
    <w:rsid w:val="00D10D1E"/>
    <w:rsid w:val="00D132C6"/>
    <w:rsid w:val="00D17508"/>
    <w:rsid w:val="00D22722"/>
    <w:rsid w:val="00D25CC6"/>
    <w:rsid w:val="00D26755"/>
    <w:rsid w:val="00D30338"/>
    <w:rsid w:val="00D32089"/>
    <w:rsid w:val="00D32B0A"/>
    <w:rsid w:val="00D36347"/>
    <w:rsid w:val="00D36EFC"/>
    <w:rsid w:val="00D41177"/>
    <w:rsid w:val="00D42E40"/>
    <w:rsid w:val="00D4381C"/>
    <w:rsid w:val="00D4505E"/>
    <w:rsid w:val="00D45AEC"/>
    <w:rsid w:val="00D45C2D"/>
    <w:rsid w:val="00D51F0D"/>
    <w:rsid w:val="00D5242E"/>
    <w:rsid w:val="00D53B9B"/>
    <w:rsid w:val="00D54206"/>
    <w:rsid w:val="00D551E4"/>
    <w:rsid w:val="00D5669B"/>
    <w:rsid w:val="00D56F23"/>
    <w:rsid w:val="00D61E52"/>
    <w:rsid w:val="00D64701"/>
    <w:rsid w:val="00D71962"/>
    <w:rsid w:val="00D71E3A"/>
    <w:rsid w:val="00D7786C"/>
    <w:rsid w:val="00D80852"/>
    <w:rsid w:val="00D81AE2"/>
    <w:rsid w:val="00D82B08"/>
    <w:rsid w:val="00D83295"/>
    <w:rsid w:val="00D8333D"/>
    <w:rsid w:val="00D85EDD"/>
    <w:rsid w:val="00D862D8"/>
    <w:rsid w:val="00D8773E"/>
    <w:rsid w:val="00D9065A"/>
    <w:rsid w:val="00D93DBB"/>
    <w:rsid w:val="00D94FA7"/>
    <w:rsid w:val="00D9592F"/>
    <w:rsid w:val="00D95C24"/>
    <w:rsid w:val="00D974AE"/>
    <w:rsid w:val="00DA3242"/>
    <w:rsid w:val="00DA49BA"/>
    <w:rsid w:val="00DA74EC"/>
    <w:rsid w:val="00DB019E"/>
    <w:rsid w:val="00DB18F6"/>
    <w:rsid w:val="00DB64F7"/>
    <w:rsid w:val="00DC002D"/>
    <w:rsid w:val="00DC069C"/>
    <w:rsid w:val="00DC11B3"/>
    <w:rsid w:val="00DC3614"/>
    <w:rsid w:val="00DC3C1C"/>
    <w:rsid w:val="00DC58D5"/>
    <w:rsid w:val="00DC6581"/>
    <w:rsid w:val="00DC6BA4"/>
    <w:rsid w:val="00DC748C"/>
    <w:rsid w:val="00DD01A1"/>
    <w:rsid w:val="00DD0292"/>
    <w:rsid w:val="00DD239E"/>
    <w:rsid w:val="00DD335F"/>
    <w:rsid w:val="00DD4DEF"/>
    <w:rsid w:val="00DD5EAA"/>
    <w:rsid w:val="00DE157A"/>
    <w:rsid w:val="00DE17DE"/>
    <w:rsid w:val="00DE2B1C"/>
    <w:rsid w:val="00DE4E9B"/>
    <w:rsid w:val="00DE61D0"/>
    <w:rsid w:val="00DE71BF"/>
    <w:rsid w:val="00DF0910"/>
    <w:rsid w:val="00E0139E"/>
    <w:rsid w:val="00E04614"/>
    <w:rsid w:val="00E1020F"/>
    <w:rsid w:val="00E122CE"/>
    <w:rsid w:val="00E12D86"/>
    <w:rsid w:val="00E14688"/>
    <w:rsid w:val="00E14A8E"/>
    <w:rsid w:val="00E16B41"/>
    <w:rsid w:val="00E238CA"/>
    <w:rsid w:val="00E2438B"/>
    <w:rsid w:val="00E2497B"/>
    <w:rsid w:val="00E32F27"/>
    <w:rsid w:val="00E33C31"/>
    <w:rsid w:val="00E3507E"/>
    <w:rsid w:val="00E37157"/>
    <w:rsid w:val="00E41DDA"/>
    <w:rsid w:val="00E43FAC"/>
    <w:rsid w:val="00E509F1"/>
    <w:rsid w:val="00E50CCF"/>
    <w:rsid w:val="00E510AC"/>
    <w:rsid w:val="00E53274"/>
    <w:rsid w:val="00E533A5"/>
    <w:rsid w:val="00E54F37"/>
    <w:rsid w:val="00E57261"/>
    <w:rsid w:val="00E627B6"/>
    <w:rsid w:val="00E67C7A"/>
    <w:rsid w:val="00E70721"/>
    <w:rsid w:val="00E70CEB"/>
    <w:rsid w:val="00E7123C"/>
    <w:rsid w:val="00E7251A"/>
    <w:rsid w:val="00E72E43"/>
    <w:rsid w:val="00E73054"/>
    <w:rsid w:val="00E73585"/>
    <w:rsid w:val="00E73708"/>
    <w:rsid w:val="00E761FB"/>
    <w:rsid w:val="00E821CA"/>
    <w:rsid w:val="00E8424B"/>
    <w:rsid w:val="00E848CB"/>
    <w:rsid w:val="00E864A9"/>
    <w:rsid w:val="00E91AD0"/>
    <w:rsid w:val="00E92C5B"/>
    <w:rsid w:val="00E9302D"/>
    <w:rsid w:val="00E94949"/>
    <w:rsid w:val="00E94FD4"/>
    <w:rsid w:val="00E96603"/>
    <w:rsid w:val="00E968C8"/>
    <w:rsid w:val="00E97FB1"/>
    <w:rsid w:val="00EA196C"/>
    <w:rsid w:val="00EA3CE0"/>
    <w:rsid w:val="00EA5CF0"/>
    <w:rsid w:val="00EA7A2C"/>
    <w:rsid w:val="00EB255C"/>
    <w:rsid w:val="00EB3203"/>
    <w:rsid w:val="00EB37C4"/>
    <w:rsid w:val="00EB54F1"/>
    <w:rsid w:val="00EB55AD"/>
    <w:rsid w:val="00EB6AA9"/>
    <w:rsid w:val="00EC71A2"/>
    <w:rsid w:val="00ED6B65"/>
    <w:rsid w:val="00ED70B1"/>
    <w:rsid w:val="00EE24C0"/>
    <w:rsid w:val="00EE27BD"/>
    <w:rsid w:val="00EE3D59"/>
    <w:rsid w:val="00EE3E5D"/>
    <w:rsid w:val="00EE6565"/>
    <w:rsid w:val="00EE78D7"/>
    <w:rsid w:val="00EF08DD"/>
    <w:rsid w:val="00EF4C16"/>
    <w:rsid w:val="00EF4D01"/>
    <w:rsid w:val="00EF6521"/>
    <w:rsid w:val="00EF68F6"/>
    <w:rsid w:val="00EF7826"/>
    <w:rsid w:val="00F017C2"/>
    <w:rsid w:val="00F017DC"/>
    <w:rsid w:val="00F05EC2"/>
    <w:rsid w:val="00F14ADE"/>
    <w:rsid w:val="00F14D84"/>
    <w:rsid w:val="00F154E5"/>
    <w:rsid w:val="00F1580E"/>
    <w:rsid w:val="00F204F0"/>
    <w:rsid w:val="00F21F34"/>
    <w:rsid w:val="00F224C4"/>
    <w:rsid w:val="00F24458"/>
    <w:rsid w:val="00F25165"/>
    <w:rsid w:val="00F30B5C"/>
    <w:rsid w:val="00F35326"/>
    <w:rsid w:val="00F354DC"/>
    <w:rsid w:val="00F35958"/>
    <w:rsid w:val="00F36B61"/>
    <w:rsid w:val="00F41ECB"/>
    <w:rsid w:val="00F451FE"/>
    <w:rsid w:val="00F539AB"/>
    <w:rsid w:val="00F54AE4"/>
    <w:rsid w:val="00F56CE3"/>
    <w:rsid w:val="00F60D38"/>
    <w:rsid w:val="00F60F9C"/>
    <w:rsid w:val="00F623C3"/>
    <w:rsid w:val="00F62C8A"/>
    <w:rsid w:val="00F62CE1"/>
    <w:rsid w:val="00F6562C"/>
    <w:rsid w:val="00F70230"/>
    <w:rsid w:val="00F7295A"/>
    <w:rsid w:val="00F74B73"/>
    <w:rsid w:val="00F74EF6"/>
    <w:rsid w:val="00F76954"/>
    <w:rsid w:val="00F80506"/>
    <w:rsid w:val="00F83113"/>
    <w:rsid w:val="00F842BF"/>
    <w:rsid w:val="00F85FAB"/>
    <w:rsid w:val="00F91BB0"/>
    <w:rsid w:val="00F937F7"/>
    <w:rsid w:val="00F95E80"/>
    <w:rsid w:val="00FA4ECF"/>
    <w:rsid w:val="00FB0CC6"/>
    <w:rsid w:val="00FB1783"/>
    <w:rsid w:val="00FB1B44"/>
    <w:rsid w:val="00FB571F"/>
    <w:rsid w:val="00FC0675"/>
    <w:rsid w:val="00FC0F9C"/>
    <w:rsid w:val="00FC5266"/>
    <w:rsid w:val="00FC6936"/>
    <w:rsid w:val="00FC724A"/>
    <w:rsid w:val="00FC7937"/>
    <w:rsid w:val="00FD0C7F"/>
    <w:rsid w:val="00FD434B"/>
    <w:rsid w:val="00FE0765"/>
    <w:rsid w:val="00FE313D"/>
    <w:rsid w:val="00FE3D72"/>
    <w:rsid w:val="00FE77B5"/>
    <w:rsid w:val="00FF0170"/>
    <w:rsid w:val="00FF48EC"/>
    <w:rsid w:val="00FF649D"/>
    <w:rsid w:val="00FF7256"/>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293D1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DD335F"/>
    <w:pPr>
      <w:keepNext/>
      <w:spacing w:before="240" w:after="60"/>
      <w:outlineLvl w:val="0"/>
    </w:pPr>
    <w:rPr>
      <w:rFonts w:asciiTheme="majorHAnsi" w:eastAsiaTheme="majorEastAsia" w:hAnsiTheme="majorHAnsi" w:cstheme="majorBidi"/>
      <w:b/>
      <w:bCs/>
      <w:kern w:val="32"/>
      <w:sz w:val="32"/>
      <w:szCs w:val="32"/>
    </w:rPr>
  </w:style>
  <w:style w:type="paragraph" w:styleId="Heading4">
    <w:name w:val="heading 4"/>
    <w:basedOn w:val="Normal"/>
    <w:qFormat/>
    <w:rsid w:val="00FF7924"/>
    <w:pPr>
      <w:spacing w:before="100" w:beforeAutospacing="1" w:after="100" w:afterAutospacing="1"/>
      <w:outlineLvl w:val="3"/>
    </w:pPr>
    <w:rPr>
      <w:rFonts w:eastAsia="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965DE"/>
    <w:pPr>
      <w:spacing w:before="100" w:beforeAutospacing="1" w:after="100" w:afterAutospacing="1"/>
    </w:pPr>
    <w:rPr>
      <w:rFonts w:eastAsia="Times New Roman"/>
      <w:lang w:eastAsia="en-US"/>
    </w:rPr>
  </w:style>
  <w:style w:type="table" w:styleId="TableGrid">
    <w:name w:val="Table Grid"/>
    <w:basedOn w:val="TableNormal"/>
    <w:rsid w:val="002965D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F7924"/>
    <w:rPr>
      <w:color w:val="0000FF"/>
      <w:u w:val="single"/>
    </w:rPr>
  </w:style>
  <w:style w:type="paragraph" w:styleId="HTMLPreformatted">
    <w:name w:val="HTML Preformatted"/>
    <w:basedOn w:val="Normal"/>
    <w:rsid w:val="00FF7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texhtml">
    <w:name w:val="texhtml"/>
    <w:basedOn w:val="DefaultParagraphFont"/>
    <w:rsid w:val="00A02C57"/>
  </w:style>
  <w:style w:type="paragraph" w:styleId="Header">
    <w:name w:val="header"/>
    <w:basedOn w:val="Normal"/>
    <w:link w:val="HeaderChar"/>
    <w:uiPriority w:val="99"/>
    <w:rsid w:val="00381A52"/>
    <w:pPr>
      <w:tabs>
        <w:tab w:val="center" w:pos="4320"/>
        <w:tab w:val="right" w:pos="8640"/>
      </w:tabs>
    </w:pPr>
  </w:style>
  <w:style w:type="character" w:customStyle="1" w:styleId="HeaderChar">
    <w:name w:val="Header Char"/>
    <w:link w:val="Header"/>
    <w:uiPriority w:val="99"/>
    <w:rsid w:val="00381A52"/>
    <w:rPr>
      <w:sz w:val="24"/>
      <w:szCs w:val="24"/>
    </w:rPr>
  </w:style>
  <w:style w:type="paragraph" w:styleId="Footer">
    <w:name w:val="footer"/>
    <w:basedOn w:val="Normal"/>
    <w:link w:val="FooterChar"/>
    <w:rsid w:val="00381A52"/>
    <w:pPr>
      <w:tabs>
        <w:tab w:val="center" w:pos="4320"/>
        <w:tab w:val="right" w:pos="8640"/>
      </w:tabs>
    </w:pPr>
  </w:style>
  <w:style w:type="character" w:customStyle="1" w:styleId="FooterChar">
    <w:name w:val="Footer Char"/>
    <w:link w:val="Footer"/>
    <w:rsid w:val="00381A52"/>
    <w:rPr>
      <w:sz w:val="24"/>
      <w:szCs w:val="24"/>
    </w:rPr>
  </w:style>
  <w:style w:type="paragraph" w:styleId="FootnoteText">
    <w:name w:val="footnote text"/>
    <w:basedOn w:val="Normal"/>
    <w:link w:val="FootnoteTextChar"/>
    <w:rsid w:val="003F0BF9"/>
  </w:style>
  <w:style w:type="character" w:customStyle="1" w:styleId="FootnoteTextChar">
    <w:name w:val="Footnote Text Char"/>
    <w:link w:val="FootnoteText"/>
    <w:rsid w:val="003F0BF9"/>
    <w:rPr>
      <w:sz w:val="24"/>
      <w:szCs w:val="24"/>
      <w:lang w:eastAsia="zh-CN"/>
    </w:rPr>
  </w:style>
  <w:style w:type="character" w:styleId="FootnoteReference">
    <w:name w:val="footnote reference"/>
    <w:rsid w:val="003F0BF9"/>
    <w:rPr>
      <w:vertAlign w:val="superscript"/>
    </w:rPr>
  </w:style>
  <w:style w:type="character" w:styleId="PageNumber">
    <w:name w:val="page number"/>
    <w:rsid w:val="00E70CEB"/>
  </w:style>
  <w:style w:type="character" w:styleId="FollowedHyperlink">
    <w:name w:val="FollowedHyperlink"/>
    <w:basedOn w:val="DefaultParagraphFont"/>
    <w:rsid w:val="00AB63B4"/>
    <w:rPr>
      <w:color w:val="800080" w:themeColor="followedHyperlink"/>
      <w:u w:val="single"/>
    </w:rPr>
  </w:style>
  <w:style w:type="character" w:customStyle="1" w:styleId="apple-converted-space">
    <w:name w:val="apple-converted-space"/>
    <w:rsid w:val="00943EE2"/>
  </w:style>
  <w:style w:type="character" w:customStyle="1" w:styleId="Heading1Char">
    <w:name w:val="Heading 1 Char"/>
    <w:basedOn w:val="DefaultParagraphFont"/>
    <w:link w:val="Heading1"/>
    <w:rsid w:val="00DD335F"/>
    <w:rPr>
      <w:rFonts w:asciiTheme="majorHAnsi" w:eastAsiaTheme="majorEastAsia" w:hAnsiTheme="majorHAnsi" w:cstheme="majorBidi"/>
      <w:b/>
      <w:bCs/>
      <w:kern w:val="32"/>
      <w:sz w:val="32"/>
      <w:szCs w:val="32"/>
      <w:lang w:eastAsia="zh-CN"/>
    </w:rPr>
  </w:style>
  <w:style w:type="paragraph" w:styleId="TOCHeading">
    <w:name w:val="TOC Heading"/>
    <w:basedOn w:val="Heading1"/>
    <w:next w:val="Normal"/>
    <w:uiPriority w:val="39"/>
    <w:unhideWhenUsed/>
    <w:qFormat/>
    <w:rsid w:val="00DD335F"/>
    <w:pPr>
      <w:keepLines/>
      <w:spacing w:before="480" w:after="0" w:line="276" w:lineRule="auto"/>
      <w:outlineLvl w:val="9"/>
    </w:pPr>
    <w:rPr>
      <w:color w:val="365F91"/>
      <w:kern w:val="0"/>
      <w:sz w:val="28"/>
      <w:szCs w:val="28"/>
      <w:lang w:eastAsia="en-US"/>
    </w:rPr>
  </w:style>
  <w:style w:type="paragraph" w:styleId="TOC1">
    <w:name w:val="toc 1"/>
    <w:basedOn w:val="Normal"/>
    <w:next w:val="Normal"/>
    <w:autoRedefine/>
    <w:rsid w:val="00DD335F"/>
    <w:pPr>
      <w:spacing w:before="240" w:after="120"/>
    </w:pPr>
    <w:rPr>
      <w:rFonts w:asciiTheme="minorHAnsi" w:hAnsiTheme="minorHAnsi"/>
      <w:b/>
      <w:caps/>
      <w:sz w:val="22"/>
      <w:szCs w:val="22"/>
      <w:u w:val="single"/>
    </w:rPr>
  </w:style>
  <w:style w:type="paragraph" w:styleId="TOC2">
    <w:name w:val="toc 2"/>
    <w:basedOn w:val="Normal"/>
    <w:next w:val="Normal"/>
    <w:autoRedefine/>
    <w:rsid w:val="00DD335F"/>
    <w:rPr>
      <w:rFonts w:asciiTheme="minorHAnsi" w:hAnsiTheme="minorHAnsi"/>
      <w:b/>
      <w:smallCaps/>
      <w:sz w:val="22"/>
      <w:szCs w:val="22"/>
    </w:rPr>
  </w:style>
  <w:style w:type="paragraph" w:styleId="TOC3">
    <w:name w:val="toc 3"/>
    <w:basedOn w:val="Normal"/>
    <w:next w:val="Normal"/>
    <w:autoRedefine/>
    <w:rsid w:val="00DD335F"/>
    <w:rPr>
      <w:rFonts w:asciiTheme="minorHAnsi" w:hAnsiTheme="minorHAnsi"/>
      <w:smallCaps/>
      <w:sz w:val="22"/>
      <w:szCs w:val="22"/>
    </w:rPr>
  </w:style>
  <w:style w:type="paragraph" w:styleId="TOC4">
    <w:name w:val="toc 4"/>
    <w:basedOn w:val="Normal"/>
    <w:next w:val="Normal"/>
    <w:autoRedefine/>
    <w:rsid w:val="00DD335F"/>
    <w:rPr>
      <w:rFonts w:asciiTheme="minorHAnsi" w:hAnsiTheme="minorHAnsi"/>
      <w:sz w:val="22"/>
      <w:szCs w:val="22"/>
    </w:rPr>
  </w:style>
  <w:style w:type="paragraph" w:styleId="TOC5">
    <w:name w:val="toc 5"/>
    <w:basedOn w:val="Normal"/>
    <w:next w:val="Normal"/>
    <w:autoRedefine/>
    <w:rsid w:val="00DD335F"/>
    <w:rPr>
      <w:rFonts w:asciiTheme="minorHAnsi" w:hAnsiTheme="minorHAnsi"/>
      <w:sz w:val="22"/>
      <w:szCs w:val="22"/>
    </w:rPr>
  </w:style>
  <w:style w:type="paragraph" w:styleId="TOC6">
    <w:name w:val="toc 6"/>
    <w:basedOn w:val="Normal"/>
    <w:next w:val="Normal"/>
    <w:autoRedefine/>
    <w:rsid w:val="00DD335F"/>
    <w:rPr>
      <w:rFonts w:asciiTheme="minorHAnsi" w:hAnsiTheme="minorHAnsi"/>
      <w:sz w:val="22"/>
      <w:szCs w:val="22"/>
    </w:rPr>
  </w:style>
  <w:style w:type="paragraph" w:styleId="TOC7">
    <w:name w:val="toc 7"/>
    <w:basedOn w:val="Normal"/>
    <w:next w:val="Normal"/>
    <w:autoRedefine/>
    <w:rsid w:val="00DD335F"/>
    <w:rPr>
      <w:rFonts w:asciiTheme="minorHAnsi" w:hAnsiTheme="minorHAnsi"/>
      <w:sz w:val="22"/>
      <w:szCs w:val="22"/>
    </w:rPr>
  </w:style>
  <w:style w:type="paragraph" w:styleId="TOC8">
    <w:name w:val="toc 8"/>
    <w:basedOn w:val="Normal"/>
    <w:next w:val="Normal"/>
    <w:autoRedefine/>
    <w:rsid w:val="00DD335F"/>
    <w:rPr>
      <w:rFonts w:asciiTheme="minorHAnsi" w:hAnsiTheme="minorHAnsi"/>
      <w:sz w:val="22"/>
      <w:szCs w:val="22"/>
    </w:rPr>
  </w:style>
  <w:style w:type="paragraph" w:styleId="TOC9">
    <w:name w:val="toc 9"/>
    <w:basedOn w:val="Normal"/>
    <w:next w:val="Normal"/>
    <w:autoRedefine/>
    <w:rsid w:val="00DD335F"/>
    <w:rPr>
      <w:rFonts w:asciiTheme="minorHAnsi" w:hAnsiTheme="minorHAnsi"/>
      <w:sz w:val="22"/>
      <w:szCs w:val="22"/>
    </w:rPr>
  </w:style>
  <w:style w:type="paragraph" w:styleId="BalloonText">
    <w:name w:val="Balloon Text"/>
    <w:basedOn w:val="Normal"/>
    <w:link w:val="BalloonTextChar"/>
    <w:rsid w:val="008866C7"/>
    <w:rPr>
      <w:rFonts w:ascii="Lucida Grande" w:hAnsi="Lucida Grande" w:cs="Lucida Grande"/>
      <w:sz w:val="18"/>
      <w:szCs w:val="18"/>
    </w:rPr>
  </w:style>
  <w:style w:type="character" w:customStyle="1" w:styleId="BalloonTextChar">
    <w:name w:val="Balloon Text Char"/>
    <w:basedOn w:val="DefaultParagraphFont"/>
    <w:link w:val="BalloonText"/>
    <w:rsid w:val="008866C7"/>
    <w:rPr>
      <w:rFonts w:ascii="Lucida Grande" w:hAnsi="Lucida Grande" w:cs="Lucida Grande"/>
      <w:sz w:val="18"/>
      <w:szCs w:val="18"/>
      <w:lang w:eastAsia="zh-CN"/>
    </w:rPr>
  </w:style>
  <w:style w:type="paragraph" w:styleId="ListParagraph">
    <w:name w:val="List Paragraph"/>
    <w:basedOn w:val="Normal"/>
    <w:uiPriority w:val="34"/>
    <w:qFormat/>
    <w:rsid w:val="00AD724C"/>
    <w:pPr>
      <w:ind w:left="720"/>
      <w:contextualSpacing/>
    </w:pPr>
  </w:style>
  <w:style w:type="paragraph" w:styleId="CommentText">
    <w:name w:val="annotation text"/>
    <w:basedOn w:val="Normal"/>
    <w:link w:val="CommentTextChar"/>
    <w:rsid w:val="002A431B"/>
  </w:style>
  <w:style w:type="character" w:customStyle="1" w:styleId="CommentTextChar">
    <w:name w:val="Comment Text Char"/>
    <w:basedOn w:val="DefaultParagraphFont"/>
    <w:link w:val="CommentText"/>
    <w:rsid w:val="002A431B"/>
    <w:rPr>
      <w:sz w:val="24"/>
      <w:szCs w:val="24"/>
      <w:lang w:eastAsia="zh-CN"/>
    </w:rPr>
  </w:style>
  <w:style w:type="character" w:styleId="CommentReference">
    <w:name w:val="annotation reference"/>
    <w:basedOn w:val="DefaultParagraphFont"/>
    <w:rsid w:val="002A431B"/>
    <w:rPr>
      <w:sz w:val="18"/>
      <w:szCs w:val="18"/>
    </w:rPr>
  </w:style>
  <w:style w:type="paragraph" w:styleId="Revision">
    <w:name w:val="Revision"/>
    <w:hidden/>
    <w:uiPriority w:val="99"/>
    <w:semiHidden/>
    <w:rsid w:val="000E0664"/>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20964">
      <w:bodyDiv w:val="1"/>
      <w:marLeft w:val="0"/>
      <w:marRight w:val="0"/>
      <w:marTop w:val="0"/>
      <w:marBottom w:val="0"/>
      <w:divBdr>
        <w:top w:val="none" w:sz="0" w:space="0" w:color="auto"/>
        <w:left w:val="none" w:sz="0" w:space="0" w:color="auto"/>
        <w:bottom w:val="none" w:sz="0" w:space="0" w:color="auto"/>
        <w:right w:val="none" w:sz="0" w:space="0" w:color="auto"/>
      </w:divBdr>
    </w:div>
    <w:div w:id="315109742">
      <w:bodyDiv w:val="1"/>
      <w:marLeft w:val="0"/>
      <w:marRight w:val="0"/>
      <w:marTop w:val="0"/>
      <w:marBottom w:val="0"/>
      <w:divBdr>
        <w:top w:val="none" w:sz="0" w:space="0" w:color="auto"/>
        <w:left w:val="none" w:sz="0" w:space="0" w:color="auto"/>
        <w:bottom w:val="none" w:sz="0" w:space="0" w:color="auto"/>
        <w:right w:val="none" w:sz="0" w:space="0" w:color="auto"/>
      </w:divBdr>
    </w:div>
    <w:div w:id="709106808">
      <w:bodyDiv w:val="1"/>
      <w:marLeft w:val="0"/>
      <w:marRight w:val="0"/>
      <w:marTop w:val="0"/>
      <w:marBottom w:val="0"/>
      <w:divBdr>
        <w:top w:val="none" w:sz="0" w:space="0" w:color="auto"/>
        <w:left w:val="none" w:sz="0" w:space="0" w:color="auto"/>
        <w:bottom w:val="none" w:sz="0" w:space="0" w:color="auto"/>
        <w:right w:val="none" w:sz="0" w:space="0" w:color="auto"/>
      </w:divBdr>
    </w:div>
    <w:div w:id="9998466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ience.sciencemag.org/content/347/6226/1138"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mouse.brain-map.org" TargetMode="External"/><Relationship Id="rId11" Type="http://schemas.openxmlformats.org/officeDocument/2006/relationships/hyperlink" Target="https://pypi.python.org/pypi/MACS2/2.0.10.09132012" TargetMode="External"/><Relationship Id="rId12" Type="http://schemas.openxmlformats.org/officeDocument/2006/relationships/hyperlink" Target="http://www.nature.com/nprot/journal/v8/n12/full/nprot.2013.150.html" TargetMode="External"/><Relationship Id="rId13" Type="http://schemas.openxmlformats.org/officeDocument/2006/relationships/hyperlink" Target="http://mbni.org/customcdf/21.0.0/refseq.download/mouse4302mmrefseqcdf_21.0.0.tar.gz" TargetMode="External"/><Relationship Id="rId14" Type="http://schemas.openxmlformats.org/officeDocument/2006/relationships/hyperlink" Target="https://pypi.python.org/pypi/MACS2/2.0.10.09132012)" TargetMode="External"/><Relationship Id="rId15" Type="http://schemas.openxmlformats.org/officeDocument/2006/relationships/hyperlink" Target="http://cistrome.org/ap/)"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upport.10xgenomics.com/single-cell/datasets/1M_neur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2F90A-D0B3-F940-BC39-D89CB29B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1640</Words>
  <Characters>9352</Characters>
  <Application>Microsoft Macintosh Word</Application>
  <DocSecurity>0</DocSecurity>
  <Lines>77</Lines>
  <Paragraphs>21</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Spring 2015 STAT115 STAT215 BIO512 BIST298</vt:lpstr>
      <vt:lpstr>HOMEWORK 3: RNA structure, ChIP-seq, epigenetics, Python</vt:lpstr>
      <vt:lpstr>Part I. RNA secondary structure prediction</vt:lpstr>
      <vt:lpstr>Consider this toy RNA sequence: CGAGUCGGAGUC</vt:lpstr>
      <vt:lpstr>Part II. ChIP-seq and Epigenetics</vt:lpstr>
      <vt:lpstr>Chip-seq data: </vt:lpstr>
      <vt:lpstr>Expression data:</vt:lpstr>
      <vt:lpstr>Folder “ctrl_vs_KD” holds raw data for microarray. The expression data are from </vt:lpstr>
      <vt:lpstr>GSM84606	Control ES cells 96hr, rep1 </vt:lpstr>
      <vt:lpstr>GSM846064	Control ES cells 96hr, rep2 </vt:lpstr>
      <vt:lpstr>GSM846065	Tet1-KD ES cells siRNA #1 96hr, rep1 </vt:lpstr>
      <vt:lpstr>GSM846066	Tet1-KD ES cells siRNA #1 96hr, rep2 </vt:lpstr>
      <vt:lpstr>GSM846067	Tet1-KD ES cells siRNA #2 96hr, rep1 </vt:lpstr>
      <vt:lpstr>GSM846068	Tet1-KD ES cells siRNA #2 96hr, rep2 </vt:lpstr>
      <vt:lpstr>Does TET1 function as a gene expression activator, repressor, or both?</vt:lpstr>
      <vt:lpstr>Part III: Python Coding</vt:lpstr>
      <vt:lpstr>Rules for submitting the homework:</vt:lpstr>
    </vt:vector>
  </TitlesOfParts>
  <Company>HSPH / DFCI</Company>
  <LinksUpToDate>false</LinksUpToDate>
  <CharactersWithSpaces>10971</CharactersWithSpaces>
  <SharedDoc>false</SharedDoc>
  <HLinks>
    <vt:vector size="18" baseType="variant">
      <vt:variant>
        <vt:i4>4915242</vt:i4>
      </vt:variant>
      <vt:variant>
        <vt:i4>6</vt:i4>
      </vt:variant>
      <vt:variant>
        <vt:i4>0</vt:i4>
      </vt:variant>
      <vt:variant>
        <vt:i4>5</vt:i4>
      </vt:variant>
      <vt:variant>
        <vt:lpwstr>http://www.pubmedcentral.nih.gov/articlerender.fcgi?tool=pubmed&amp;pubmedid=16284200</vt:lpwstr>
      </vt:variant>
      <vt:variant>
        <vt:lpwstr/>
      </vt:variant>
      <vt:variant>
        <vt:i4>4980814</vt:i4>
      </vt:variant>
      <vt:variant>
        <vt:i4>3</vt:i4>
      </vt:variant>
      <vt:variant>
        <vt:i4>0</vt:i4>
      </vt:variant>
      <vt:variant>
        <vt:i4>5</vt:i4>
      </vt:variant>
      <vt:variant>
        <vt:lpwstr>http://www.ncbi.nlm.nih.gov/</vt:lpwstr>
      </vt:variant>
      <vt:variant>
        <vt:lpwstr/>
      </vt:variant>
      <vt:variant>
        <vt:i4>131151</vt:i4>
      </vt:variant>
      <vt:variant>
        <vt:i4>0</vt:i4>
      </vt:variant>
      <vt:variant>
        <vt:i4>0</vt:i4>
      </vt:variant>
      <vt:variant>
        <vt:i4>5</vt:i4>
      </vt:variant>
      <vt:variant>
        <vt:lpwstr>http://hgdownload.cse.ucsc.edu/goldenPath/hg19/encodeDCC/wgEncodeUwTfbs/wgEncodeUwTfbsAg04449CtcfStdPkRep2.narrowPeak.gz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xsliu</dc:creator>
  <cp:keywords/>
  <dc:description/>
  <cp:lastModifiedBy>Lareau, Caleb</cp:lastModifiedBy>
  <cp:revision>21</cp:revision>
  <cp:lastPrinted>2013-01-30T18:58:00Z</cp:lastPrinted>
  <dcterms:created xsi:type="dcterms:W3CDTF">2017-01-23T13:52:00Z</dcterms:created>
  <dcterms:modified xsi:type="dcterms:W3CDTF">2017-02-20T04:11:00Z</dcterms:modified>
</cp:coreProperties>
</file>