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181AB1" w14:textId="63F0D5E6" w:rsidR="00D46441" w:rsidRPr="00D46441" w:rsidRDefault="00D46441" w:rsidP="00D46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D464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46441">
        <w:rPr>
          <w:rFonts w:ascii="Times New Roman" w:hAnsi="Times New Roman" w:cs="Times New Roman"/>
          <w:sz w:val="28"/>
          <w:szCs w:val="28"/>
        </w:rPr>
        <w:t>зучение и получение навыков проектирования баз данных.</w:t>
      </w:r>
    </w:p>
    <w:p w14:paraId="2ABE46D2" w14:textId="677420B8" w:rsidR="00997D7C" w:rsidRDefault="00D46441" w:rsidP="00D4644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6441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90A425C" w14:textId="5F0FE4BA" w:rsidR="00D46441" w:rsidRPr="00E64D50" w:rsidRDefault="00D46441" w:rsidP="00D46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D50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67518E">
        <w:rPr>
          <w:rFonts w:ascii="Times New Roman" w:hAnsi="Times New Roman" w:cs="Times New Roman"/>
          <w:sz w:val="28"/>
          <w:szCs w:val="28"/>
        </w:rPr>
        <w:t>4</w:t>
      </w:r>
    </w:p>
    <w:p w14:paraId="0230E693" w14:textId="3D6531D6" w:rsidR="00D46441" w:rsidRPr="0067518E" w:rsidRDefault="0067518E" w:rsidP="00675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518E">
        <w:rPr>
          <w:rFonts w:ascii="Times New Roman" w:hAnsi="Times New Roman" w:cs="Times New Roman"/>
          <w:sz w:val="28"/>
          <w:szCs w:val="28"/>
        </w:rPr>
        <w:t>Агрокомплекс имеет тепличное хозяйство, позволяющие выращивать разнотипную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18E">
        <w:rPr>
          <w:rFonts w:ascii="Times New Roman" w:hAnsi="Times New Roman" w:cs="Times New Roman"/>
          <w:sz w:val="28"/>
          <w:szCs w:val="28"/>
        </w:rPr>
        <w:t>овощную продукцию. Все теплицы типизированы по типу выращиваемой продукции.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18E">
        <w:rPr>
          <w:rFonts w:ascii="Times New Roman" w:hAnsi="Times New Roman" w:cs="Times New Roman"/>
          <w:sz w:val="28"/>
          <w:szCs w:val="28"/>
        </w:rPr>
        <w:t>Каждая овощная культура имеет собственный график посева, полива, удобрений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18E">
        <w:rPr>
          <w:rFonts w:ascii="Times New Roman" w:hAnsi="Times New Roman" w:cs="Times New Roman"/>
          <w:sz w:val="28"/>
          <w:szCs w:val="28"/>
        </w:rPr>
        <w:t>сбора урожая. Главный агроном должен иметь возможность составления таких</w:t>
      </w:r>
      <w:r w:rsidRPr="0067518E">
        <w:rPr>
          <w:rFonts w:ascii="Times New Roman" w:hAnsi="Times New Roman" w:cs="Times New Roman"/>
          <w:sz w:val="28"/>
          <w:szCs w:val="28"/>
        </w:rPr>
        <w:t xml:space="preserve"> </w:t>
      </w:r>
      <w:r w:rsidRPr="0067518E">
        <w:rPr>
          <w:rFonts w:ascii="Times New Roman" w:hAnsi="Times New Roman" w:cs="Times New Roman"/>
          <w:sz w:val="28"/>
          <w:szCs w:val="28"/>
        </w:rPr>
        <w:t>графиков и внесения фактических сроков выполненных работ. Должна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18E">
        <w:rPr>
          <w:rFonts w:ascii="Times New Roman" w:hAnsi="Times New Roman" w:cs="Times New Roman"/>
          <w:sz w:val="28"/>
          <w:szCs w:val="28"/>
        </w:rPr>
        <w:t>возможность внесения затраченных ресурсов при выполнении работ и объемов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18E">
        <w:rPr>
          <w:rFonts w:ascii="Times New Roman" w:hAnsi="Times New Roman" w:cs="Times New Roman"/>
          <w:sz w:val="28"/>
          <w:szCs w:val="28"/>
        </w:rPr>
        <w:t>полученного урожая.</w:t>
      </w:r>
      <w:r w:rsidRPr="0067518E">
        <w:rPr>
          <w:rFonts w:ascii="Times New Roman" w:hAnsi="Times New Roman" w:cs="Times New Roman"/>
          <w:sz w:val="28"/>
          <w:szCs w:val="28"/>
        </w:rPr>
        <w:cr/>
      </w:r>
    </w:p>
    <w:p w14:paraId="1546A8EC" w14:textId="010353D4" w:rsidR="005457D4" w:rsidRPr="0013100A" w:rsidRDefault="005457D4" w:rsidP="0013100A">
      <w:pPr>
        <w:pStyle w:val="a3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00A">
        <w:rPr>
          <w:rFonts w:ascii="Times New Roman" w:hAnsi="Times New Roman" w:cs="Times New Roman"/>
          <w:sz w:val="28"/>
          <w:szCs w:val="28"/>
        </w:rPr>
        <w:t>Выделим</w:t>
      </w:r>
      <w:r w:rsidR="0013100A" w:rsidRPr="0013100A">
        <w:rPr>
          <w:rFonts w:ascii="Times New Roman" w:hAnsi="Times New Roman" w:cs="Times New Roman"/>
          <w:sz w:val="28"/>
          <w:szCs w:val="28"/>
        </w:rPr>
        <w:t xml:space="preserve"> примерные</w:t>
      </w:r>
      <w:r w:rsidRPr="0013100A">
        <w:rPr>
          <w:rFonts w:ascii="Times New Roman" w:hAnsi="Times New Roman" w:cs="Times New Roman"/>
          <w:sz w:val="28"/>
          <w:szCs w:val="28"/>
        </w:rPr>
        <w:t xml:space="preserve"> сущности и атрибуты для нашей </w:t>
      </w:r>
      <w:r w:rsidRPr="0013100A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3100A">
        <w:rPr>
          <w:rFonts w:ascii="Times New Roman" w:hAnsi="Times New Roman" w:cs="Times New Roman"/>
          <w:sz w:val="28"/>
          <w:szCs w:val="28"/>
        </w:rPr>
        <w:t>-диаграммы гостиницы в нотации Чена</w:t>
      </w:r>
      <w:r w:rsidR="0013100A" w:rsidRPr="0013100A">
        <w:rPr>
          <w:rFonts w:ascii="Times New Roman" w:hAnsi="Times New Roman" w:cs="Times New Roman"/>
          <w:sz w:val="28"/>
          <w:szCs w:val="28"/>
        </w:rPr>
        <w:t>, используя чертеж.</w:t>
      </w:r>
    </w:p>
    <w:p w14:paraId="54DDBAED" w14:textId="17625219" w:rsidR="005457D4" w:rsidRPr="0013100A" w:rsidRDefault="005644C7" w:rsidP="0013100A">
      <w:pPr>
        <w:pStyle w:val="a3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5644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F44361" wp14:editId="49A3EE04">
            <wp:extent cx="5940425" cy="38004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3A91" w14:textId="56F7DCEE" w:rsidR="005457D4" w:rsidRPr="0013100A" w:rsidRDefault="005457D4" w:rsidP="0013100A">
      <w:pPr>
        <w:pStyle w:val="a3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00A">
        <w:rPr>
          <w:rFonts w:ascii="Times New Roman" w:hAnsi="Times New Roman" w:cs="Times New Roman"/>
          <w:sz w:val="28"/>
          <w:szCs w:val="28"/>
        </w:rPr>
        <w:t>Рисунок 1.1. – Определение сущностей</w:t>
      </w:r>
    </w:p>
    <w:p w14:paraId="7DE381E8" w14:textId="77777777" w:rsidR="005457D4" w:rsidRPr="0013100A" w:rsidRDefault="005457D4" w:rsidP="0013100A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B48FB49" w14:textId="3992B133" w:rsidR="005457D4" w:rsidRPr="0013100A" w:rsidRDefault="005644C7" w:rsidP="0013100A">
      <w:pPr>
        <w:pStyle w:val="a3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5644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A4C4FF" wp14:editId="6709A613">
            <wp:extent cx="5940425" cy="51542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1B4A" w14:textId="5072F513" w:rsidR="005457D4" w:rsidRPr="0013100A" w:rsidRDefault="005457D4" w:rsidP="0013100A">
      <w:pPr>
        <w:pStyle w:val="a3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00A">
        <w:rPr>
          <w:rFonts w:ascii="Times New Roman" w:hAnsi="Times New Roman" w:cs="Times New Roman"/>
          <w:sz w:val="28"/>
          <w:szCs w:val="28"/>
        </w:rPr>
        <w:t>Рисунок 1.</w:t>
      </w:r>
      <w:r w:rsidR="005C76D9">
        <w:rPr>
          <w:rFonts w:ascii="Times New Roman" w:hAnsi="Times New Roman" w:cs="Times New Roman"/>
          <w:sz w:val="28"/>
          <w:szCs w:val="28"/>
        </w:rPr>
        <w:t>2</w:t>
      </w:r>
      <w:r w:rsidRPr="0013100A">
        <w:rPr>
          <w:rFonts w:ascii="Times New Roman" w:hAnsi="Times New Roman" w:cs="Times New Roman"/>
          <w:sz w:val="28"/>
          <w:szCs w:val="28"/>
        </w:rPr>
        <w:t>. – Определение атрибутов</w:t>
      </w:r>
    </w:p>
    <w:p w14:paraId="68A07B1B" w14:textId="6C408DB7" w:rsidR="005457D4" w:rsidRPr="0013100A" w:rsidRDefault="005457D4" w:rsidP="0013100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38984DE" w14:textId="64F0ED9B" w:rsidR="005457D4" w:rsidRPr="0013100A" w:rsidRDefault="005457D4" w:rsidP="0013100A">
      <w:pPr>
        <w:pStyle w:val="a3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00A">
        <w:rPr>
          <w:rFonts w:ascii="Times New Roman" w:hAnsi="Times New Roman" w:cs="Times New Roman"/>
          <w:sz w:val="28"/>
          <w:szCs w:val="28"/>
        </w:rPr>
        <w:t>Определим связи между сущностями</w:t>
      </w:r>
      <w:r w:rsidR="0013100A" w:rsidRPr="0013100A">
        <w:rPr>
          <w:rFonts w:ascii="Times New Roman" w:hAnsi="Times New Roman" w:cs="Times New Roman"/>
          <w:sz w:val="28"/>
          <w:szCs w:val="28"/>
        </w:rPr>
        <w:t>, используя чертеж</w:t>
      </w:r>
    </w:p>
    <w:p w14:paraId="1614A870" w14:textId="514FB192" w:rsidR="00EC70FE" w:rsidRPr="0013100A" w:rsidRDefault="008F11B9" w:rsidP="0013100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F11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5C107E" wp14:editId="5BF1A589">
            <wp:extent cx="3515216" cy="427732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131E" w14:textId="1918C9F0" w:rsidR="005457D4" w:rsidRPr="008F11B9" w:rsidRDefault="005457D4" w:rsidP="0013100A">
      <w:pPr>
        <w:pStyle w:val="a3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3100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C76D9">
        <w:rPr>
          <w:rFonts w:ascii="Times New Roman" w:hAnsi="Times New Roman" w:cs="Times New Roman"/>
          <w:sz w:val="28"/>
          <w:szCs w:val="28"/>
        </w:rPr>
        <w:t>2</w:t>
      </w:r>
      <w:r w:rsidRPr="0013100A">
        <w:rPr>
          <w:rFonts w:ascii="Times New Roman" w:hAnsi="Times New Roman" w:cs="Times New Roman"/>
          <w:sz w:val="28"/>
          <w:szCs w:val="28"/>
        </w:rPr>
        <w:t>.1. – Определение связей</w:t>
      </w:r>
    </w:p>
    <w:p w14:paraId="5BDC56E0" w14:textId="77D6678E" w:rsidR="005457D4" w:rsidRPr="0013100A" w:rsidRDefault="005457D4" w:rsidP="0013100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74FA5BF" w14:textId="1A5C626C" w:rsidR="00DB154E" w:rsidRPr="0013100A" w:rsidRDefault="00DB154E" w:rsidP="0013100A">
      <w:pPr>
        <w:pStyle w:val="a3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00A">
        <w:rPr>
          <w:rFonts w:ascii="Times New Roman" w:hAnsi="Times New Roman" w:cs="Times New Roman"/>
          <w:sz w:val="28"/>
          <w:szCs w:val="28"/>
        </w:rPr>
        <w:t>Визуализ</w:t>
      </w:r>
      <w:r w:rsidR="0013100A" w:rsidRPr="0013100A">
        <w:rPr>
          <w:rFonts w:ascii="Times New Roman" w:hAnsi="Times New Roman" w:cs="Times New Roman"/>
          <w:sz w:val="28"/>
          <w:szCs w:val="28"/>
        </w:rPr>
        <w:t>ируем все</w:t>
      </w:r>
      <w:r w:rsidRPr="0013100A">
        <w:rPr>
          <w:rFonts w:ascii="Times New Roman" w:hAnsi="Times New Roman" w:cs="Times New Roman"/>
          <w:sz w:val="28"/>
          <w:szCs w:val="28"/>
        </w:rPr>
        <w:t xml:space="preserve"> в нотации Чена</w:t>
      </w:r>
      <w:r w:rsidR="0013100A" w:rsidRPr="0013100A">
        <w:rPr>
          <w:rFonts w:ascii="Times New Roman" w:hAnsi="Times New Roman" w:cs="Times New Roman"/>
          <w:sz w:val="28"/>
          <w:szCs w:val="28"/>
        </w:rPr>
        <w:t>. Сущности — прямоугольники. Связи — ромбы. Атрибуты — овалы, соединенные линией с сущностью.</w:t>
      </w:r>
    </w:p>
    <w:p w14:paraId="5BF0EC76" w14:textId="0583757C" w:rsidR="000551EE" w:rsidRPr="00C95282" w:rsidRDefault="00C95282" w:rsidP="0013100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52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3EC22F" wp14:editId="5FD94D15">
            <wp:extent cx="5940425" cy="351853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FCCB" w14:textId="3009FA7A" w:rsidR="0013100A" w:rsidRPr="0013100A" w:rsidRDefault="0013100A" w:rsidP="0013100A">
      <w:pPr>
        <w:pStyle w:val="a3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00A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5C76D9">
        <w:rPr>
          <w:rFonts w:ascii="Times New Roman" w:hAnsi="Times New Roman" w:cs="Times New Roman"/>
          <w:sz w:val="28"/>
          <w:szCs w:val="28"/>
        </w:rPr>
        <w:t>3</w:t>
      </w:r>
      <w:r w:rsidRPr="0013100A">
        <w:rPr>
          <w:rFonts w:ascii="Times New Roman" w:hAnsi="Times New Roman" w:cs="Times New Roman"/>
          <w:sz w:val="28"/>
          <w:szCs w:val="28"/>
        </w:rPr>
        <w:t>.1. – Определение сущностей и отношений</w:t>
      </w:r>
    </w:p>
    <w:p w14:paraId="45DE03B7" w14:textId="77777777" w:rsidR="0013100A" w:rsidRPr="0013100A" w:rsidRDefault="0013100A" w:rsidP="0013100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6542E6F" w14:textId="4ABF16BA" w:rsidR="000551EE" w:rsidRPr="0013100A" w:rsidRDefault="00C95282" w:rsidP="0013100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C952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D7CD11" wp14:editId="5F6F6C22">
            <wp:extent cx="5940425" cy="352996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725C" w14:textId="13131562" w:rsidR="0013100A" w:rsidRPr="0013100A" w:rsidRDefault="0013100A" w:rsidP="0013100A">
      <w:pPr>
        <w:pStyle w:val="a3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00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C76D9">
        <w:rPr>
          <w:rFonts w:ascii="Times New Roman" w:hAnsi="Times New Roman" w:cs="Times New Roman"/>
          <w:sz w:val="28"/>
          <w:szCs w:val="28"/>
        </w:rPr>
        <w:t>3</w:t>
      </w:r>
      <w:r w:rsidRPr="0013100A">
        <w:rPr>
          <w:rFonts w:ascii="Times New Roman" w:hAnsi="Times New Roman" w:cs="Times New Roman"/>
          <w:sz w:val="28"/>
          <w:szCs w:val="28"/>
        </w:rPr>
        <w:t>.</w:t>
      </w:r>
      <w:r w:rsidR="005C76D9">
        <w:rPr>
          <w:rFonts w:ascii="Times New Roman" w:hAnsi="Times New Roman" w:cs="Times New Roman"/>
          <w:sz w:val="28"/>
          <w:szCs w:val="28"/>
        </w:rPr>
        <w:t>2</w:t>
      </w:r>
      <w:r w:rsidRPr="0013100A">
        <w:rPr>
          <w:rFonts w:ascii="Times New Roman" w:hAnsi="Times New Roman" w:cs="Times New Roman"/>
          <w:sz w:val="28"/>
          <w:szCs w:val="28"/>
        </w:rPr>
        <w:t>. – Определение связей</w:t>
      </w:r>
    </w:p>
    <w:p w14:paraId="6A67525C" w14:textId="77777777" w:rsidR="0013100A" w:rsidRPr="0013100A" w:rsidRDefault="0013100A" w:rsidP="0013100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80C0C38" w14:textId="1D11C2BE" w:rsidR="000551EE" w:rsidRPr="0013100A" w:rsidRDefault="00B97976" w:rsidP="0013100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B979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68A500" wp14:editId="428ED0C2">
            <wp:extent cx="5115639" cy="2095792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7216" w14:textId="007C108E" w:rsidR="0013100A" w:rsidRPr="0013100A" w:rsidRDefault="0013100A" w:rsidP="0013100A">
      <w:pPr>
        <w:pStyle w:val="a3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00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C76D9">
        <w:rPr>
          <w:rFonts w:ascii="Times New Roman" w:hAnsi="Times New Roman" w:cs="Times New Roman"/>
          <w:sz w:val="28"/>
          <w:szCs w:val="28"/>
        </w:rPr>
        <w:t>3</w:t>
      </w:r>
      <w:r w:rsidRPr="0013100A">
        <w:rPr>
          <w:rFonts w:ascii="Times New Roman" w:hAnsi="Times New Roman" w:cs="Times New Roman"/>
          <w:sz w:val="28"/>
          <w:szCs w:val="28"/>
        </w:rPr>
        <w:t>.</w:t>
      </w:r>
      <w:r w:rsidR="005C76D9">
        <w:rPr>
          <w:rFonts w:ascii="Times New Roman" w:hAnsi="Times New Roman" w:cs="Times New Roman"/>
          <w:sz w:val="28"/>
          <w:szCs w:val="28"/>
        </w:rPr>
        <w:t>3</w:t>
      </w:r>
      <w:r w:rsidRPr="0013100A">
        <w:rPr>
          <w:rFonts w:ascii="Times New Roman" w:hAnsi="Times New Roman" w:cs="Times New Roman"/>
          <w:sz w:val="28"/>
          <w:szCs w:val="28"/>
        </w:rPr>
        <w:t>. – Определение атрибутов у сущности «</w:t>
      </w:r>
      <w:r w:rsidR="00B97976">
        <w:rPr>
          <w:rFonts w:ascii="Times New Roman" w:hAnsi="Times New Roman" w:cs="Times New Roman"/>
          <w:sz w:val="28"/>
          <w:szCs w:val="28"/>
        </w:rPr>
        <w:t>Агрокомплекс</w:t>
      </w:r>
      <w:r w:rsidRPr="0013100A">
        <w:rPr>
          <w:rFonts w:ascii="Times New Roman" w:hAnsi="Times New Roman" w:cs="Times New Roman"/>
          <w:sz w:val="28"/>
          <w:szCs w:val="28"/>
        </w:rPr>
        <w:t>»</w:t>
      </w:r>
    </w:p>
    <w:p w14:paraId="1C8E386D" w14:textId="77777777" w:rsidR="0013100A" w:rsidRPr="0013100A" w:rsidRDefault="0013100A" w:rsidP="0013100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11C4ABB" w14:textId="52CDDF96" w:rsidR="000551EE" w:rsidRPr="0013100A" w:rsidRDefault="00B97976" w:rsidP="0013100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B979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076CD6" wp14:editId="1AE72470">
            <wp:extent cx="5763429" cy="4944165"/>
            <wp:effectExtent l="0" t="0" r="889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4311" w14:textId="3EA15C5C" w:rsidR="00614E7C" w:rsidRDefault="0013100A" w:rsidP="0013100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00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C76D9">
        <w:rPr>
          <w:rFonts w:ascii="Times New Roman" w:hAnsi="Times New Roman" w:cs="Times New Roman"/>
          <w:sz w:val="28"/>
          <w:szCs w:val="28"/>
        </w:rPr>
        <w:t>3</w:t>
      </w:r>
      <w:r w:rsidRPr="0013100A">
        <w:rPr>
          <w:rFonts w:ascii="Times New Roman" w:hAnsi="Times New Roman" w:cs="Times New Roman"/>
          <w:sz w:val="28"/>
          <w:szCs w:val="28"/>
        </w:rPr>
        <w:t>.</w:t>
      </w:r>
      <w:r w:rsidR="005C76D9">
        <w:rPr>
          <w:rFonts w:ascii="Times New Roman" w:hAnsi="Times New Roman" w:cs="Times New Roman"/>
          <w:sz w:val="28"/>
          <w:szCs w:val="28"/>
        </w:rPr>
        <w:t>4</w:t>
      </w:r>
      <w:r w:rsidRPr="0013100A">
        <w:rPr>
          <w:rFonts w:ascii="Times New Roman" w:hAnsi="Times New Roman" w:cs="Times New Roman"/>
          <w:sz w:val="28"/>
          <w:szCs w:val="28"/>
        </w:rPr>
        <w:t>. – Определение атрибутов у сущности «</w:t>
      </w:r>
      <w:r w:rsidR="00B97976">
        <w:rPr>
          <w:rFonts w:ascii="Times New Roman" w:hAnsi="Times New Roman" w:cs="Times New Roman"/>
          <w:sz w:val="28"/>
          <w:szCs w:val="28"/>
        </w:rPr>
        <w:t>Теплица</w:t>
      </w:r>
      <w:r w:rsidRPr="0013100A">
        <w:rPr>
          <w:rFonts w:ascii="Times New Roman" w:hAnsi="Times New Roman" w:cs="Times New Roman"/>
          <w:sz w:val="28"/>
          <w:szCs w:val="28"/>
        </w:rPr>
        <w:t>»</w:t>
      </w:r>
    </w:p>
    <w:p w14:paraId="1E13CD51" w14:textId="77777777" w:rsidR="0013100A" w:rsidRPr="0013100A" w:rsidRDefault="0013100A" w:rsidP="0013100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1440396" w14:textId="04334239" w:rsidR="00614E7C" w:rsidRPr="0013100A" w:rsidRDefault="00B97976" w:rsidP="0013100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B979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98D9D8" wp14:editId="2DE9FA47">
            <wp:extent cx="4944165" cy="4763165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3D0D" w14:textId="264187F5" w:rsidR="0013100A" w:rsidRPr="0013100A" w:rsidRDefault="0013100A" w:rsidP="0013100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00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C76D9">
        <w:rPr>
          <w:rFonts w:ascii="Times New Roman" w:hAnsi="Times New Roman" w:cs="Times New Roman"/>
          <w:sz w:val="28"/>
          <w:szCs w:val="28"/>
        </w:rPr>
        <w:t>3</w:t>
      </w:r>
      <w:r w:rsidRPr="0013100A">
        <w:rPr>
          <w:rFonts w:ascii="Times New Roman" w:hAnsi="Times New Roman" w:cs="Times New Roman"/>
          <w:sz w:val="28"/>
          <w:szCs w:val="28"/>
        </w:rPr>
        <w:t>.</w:t>
      </w:r>
      <w:r w:rsidR="005C76D9">
        <w:rPr>
          <w:rFonts w:ascii="Times New Roman" w:hAnsi="Times New Roman" w:cs="Times New Roman"/>
          <w:sz w:val="28"/>
          <w:szCs w:val="28"/>
        </w:rPr>
        <w:t>5</w:t>
      </w:r>
      <w:r w:rsidRPr="0013100A">
        <w:rPr>
          <w:rFonts w:ascii="Times New Roman" w:hAnsi="Times New Roman" w:cs="Times New Roman"/>
          <w:sz w:val="28"/>
          <w:szCs w:val="28"/>
        </w:rPr>
        <w:t>. – Определение атрибутов у сущности «</w:t>
      </w:r>
      <w:r w:rsidR="00B97976">
        <w:rPr>
          <w:rFonts w:ascii="Times New Roman" w:hAnsi="Times New Roman" w:cs="Times New Roman"/>
          <w:sz w:val="28"/>
          <w:szCs w:val="28"/>
        </w:rPr>
        <w:t>Культура</w:t>
      </w:r>
      <w:r w:rsidRPr="0013100A">
        <w:rPr>
          <w:rFonts w:ascii="Times New Roman" w:hAnsi="Times New Roman" w:cs="Times New Roman"/>
          <w:sz w:val="28"/>
          <w:szCs w:val="28"/>
        </w:rPr>
        <w:t>»</w:t>
      </w:r>
    </w:p>
    <w:p w14:paraId="2F4BCEE7" w14:textId="77777777" w:rsidR="0013100A" w:rsidRPr="0013100A" w:rsidRDefault="0013100A" w:rsidP="0013100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27EE394" w14:textId="2C3E4F6C" w:rsidR="00614E7C" w:rsidRPr="0013100A" w:rsidRDefault="00B97976" w:rsidP="0013100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B979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79B0E8" wp14:editId="61EE6EFD">
            <wp:extent cx="5940425" cy="50673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97A8" w14:textId="55BB6738" w:rsidR="0013100A" w:rsidRDefault="0013100A" w:rsidP="0013100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00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C76D9">
        <w:rPr>
          <w:rFonts w:ascii="Times New Roman" w:hAnsi="Times New Roman" w:cs="Times New Roman"/>
          <w:sz w:val="28"/>
          <w:szCs w:val="28"/>
        </w:rPr>
        <w:t>3</w:t>
      </w:r>
      <w:r w:rsidRPr="0013100A">
        <w:rPr>
          <w:rFonts w:ascii="Times New Roman" w:hAnsi="Times New Roman" w:cs="Times New Roman"/>
          <w:sz w:val="28"/>
          <w:szCs w:val="28"/>
        </w:rPr>
        <w:t>.</w:t>
      </w:r>
      <w:r w:rsidR="005C76D9">
        <w:rPr>
          <w:rFonts w:ascii="Times New Roman" w:hAnsi="Times New Roman" w:cs="Times New Roman"/>
          <w:sz w:val="28"/>
          <w:szCs w:val="28"/>
        </w:rPr>
        <w:t>6</w:t>
      </w:r>
      <w:r w:rsidRPr="0013100A">
        <w:rPr>
          <w:rFonts w:ascii="Times New Roman" w:hAnsi="Times New Roman" w:cs="Times New Roman"/>
          <w:sz w:val="28"/>
          <w:szCs w:val="28"/>
        </w:rPr>
        <w:t>. – Определение атрибутов у сущности «</w:t>
      </w:r>
      <w:r w:rsidR="00B97976">
        <w:rPr>
          <w:rFonts w:ascii="Times New Roman" w:hAnsi="Times New Roman" w:cs="Times New Roman"/>
          <w:sz w:val="28"/>
          <w:szCs w:val="28"/>
        </w:rPr>
        <w:t>График работ</w:t>
      </w:r>
      <w:r w:rsidRPr="0013100A">
        <w:rPr>
          <w:rFonts w:ascii="Times New Roman" w:hAnsi="Times New Roman" w:cs="Times New Roman"/>
          <w:sz w:val="28"/>
          <w:szCs w:val="28"/>
        </w:rPr>
        <w:t>»</w:t>
      </w:r>
    </w:p>
    <w:p w14:paraId="1173A60A" w14:textId="1CB5872E" w:rsidR="00474254" w:rsidRDefault="00474254" w:rsidP="0013100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B0FB65D" w14:textId="0F43818C" w:rsidR="00474254" w:rsidRDefault="00474254" w:rsidP="0013100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474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D8C72D" wp14:editId="65EEA52C">
            <wp:extent cx="4368800" cy="280948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7785" cy="2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8DFD" w14:textId="2F00C661" w:rsidR="00474254" w:rsidRDefault="00474254" w:rsidP="0047425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00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3100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13100A">
        <w:rPr>
          <w:rFonts w:ascii="Times New Roman" w:hAnsi="Times New Roman" w:cs="Times New Roman"/>
          <w:sz w:val="28"/>
          <w:szCs w:val="28"/>
        </w:rPr>
        <w:t>. – Определение атрибутов у сущности «</w:t>
      </w:r>
      <w:r>
        <w:rPr>
          <w:rFonts w:ascii="Times New Roman" w:hAnsi="Times New Roman" w:cs="Times New Roman"/>
          <w:sz w:val="28"/>
          <w:szCs w:val="28"/>
        </w:rPr>
        <w:t>Выполненные работы</w:t>
      </w:r>
      <w:r w:rsidRPr="0013100A">
        <w:rPr>
          <w:rFonts w:ascii="Times New Roman" w:hAnsi="Times New Roman" w:cs="Times New Roman"/>
          <w:sz w:val="28"/>
          <w:szCs w:val="28"/>
        </w:rPr>
        <w:t>»</w:t>
      </w:r>
    </w:p>
    <w:p w14:paraId="6348C588" w14:textId="79CED216" w:rsidR="00474254" w:rsidRDefault="00474254" w:rsidP="0047425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E5E9479" w14:textId="708CE6F0" w:rsidR="00474254" w:rsidRDefault="00474254" w:rsidP="0047425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474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61FC27" wp14:editId="3A1C73A2">
            <wp:extent cx="4529886" cy="3346450"/>
            <wp:effectExtent l="0" t="0" r="444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4543" cy="334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D2CE" w14:textId="24D7F177" w:rsidR="00474254" w:rsidRDefault="00474254" w:rsidP="0047425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00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3100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13100A">
        <w:rPr>
          <w:rFonts w:ascii="Times New Roman" w:hAnsi="Times New Roman" w:cs="Times New Roman"/>
          <w:sz w:val="28"/>
          <w:szCs w:val="28"/>
        </w:rPr>
        <w:t>. – Определение атрибутов у сущности «</w:t>
      </w:r>
      <w:r>
        <w:rPr>
          <w:rFonts w:ascii="Times New Roman" w:hAnsi="Times New Roman" w:cs="Times New Roman"/>
          <w:sz w:val="28"/>
          <w:szCs w:val="28"/>
        </w:rPr>
        <w:t>Затраты ресурсов</w:t>
      </w:r>
      <w:r w:rsidRPr="0013100A">
        <w:rPr>
          <w:rFonts w:ascii="Times New Roman" w:hAnsi="Times New Roman" w:cs="Times New Roman"/>
          <w:sz w:val="28"/>
          <w:szCs w:val="28"/>
        </w:rPr>
        <w:t>»</w:t>
      </w:r>
    </w:p>
    <w:p w14:paraId="68848444" w14:textId="529F2ECF" w:rsidR="00474254" w:rsidRDefault="00474254" w:rsidP="0047425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4742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350F2D" wp14:editId="35940F3C">
            <wp:extent cx="4839375" cy="5591955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6CC9" w14:textId="79DB8C4C" w:rsidR="00474254" w:rsidRDefault="00474254" w:rsidP="0047425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00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3100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13100A">
        <w:rPr>
          <w:rFonts w:ascii="Times New Roman" w:hAnsi="Times New Roman" w:cs="Times New Roman"/>
          <w:sz w:val="28"/>
          <w:szCs w:val="28"/>
        </w:rPr>
        <w:t>. – Определение атрибутов у сущности «</w:t>
      </w:r>
      <w:r>
        <w:rPr>
          <w:rFonts w:ascii="Times New Roman" w:hAnsi="Times New Roman" w:cs="Times New Roman"/>
          <w:sz w:val="28"/>
          <w:szCs w:val="28"/>
        </w:rPr>
        <w:t>Ресурс</w:t>
      </w:r>
      <w:r w:rsidRPr="0013100A">
        <w:rPr>
          <w:rFonts w:ascii="Times New Roman" w:hAnsi="Times New Roman" w:cs="Times New Roman"/>
          <w:sz w:val="28"/>
          <w:szCs w:val="28"/>
        </w:rPr>
        <w:t>»</w:t>
      </w:r>
    </w:p>
    <w:p w14:paraId="76A2408F" w14:textId="6CAF938A" w:rsidR="00474254" w:rsidRDefault="00474254" w:rsidP="0047425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474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2D8CB7" wp14:editId="3EECB59C">
            <wp:extent cx="4361610" cy="2578735"/>
            <wp:effectExtent l="0" t="0" r="127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2043" cy="258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297B" w14:textId="0B73FD3E" w:rsidR="00474254" w:rsidRDefault="00474254" w:rsidP="0047425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00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3.10</w:t>
      </w:r>
      <w:r w:rsidRPr="0013100A">
        <w:rPr>
          <w:rFonts w:ascii="Times New Roman" w:hAnsi="Times New Roman" w:cs="Times New Roman"/>
          <w:sz w:val="28"/>
          <w:szCs w:val="28"/>
        </w:rPr>
        <w:t>. – Определение атрибутов у сущности «</w:t>
      </w:r>
      <w:r>
        <w:rPr>
          <w:rFonts w:ascii="Times New Roman" w:hAnsi="Times New Roman" w:cs="Times New Roman"/>
          <w:sz w:val="28"/>
          <w:szCs w:val="28"/>
        </w:rPr>
        <w:t>Урожай</w:t>
      </w:r>
      <w:r w:rsidRPr="0013100A">
        <w:rPr>
          <w:rFonts w:ascii="Times New Roman" w:hAnsi="Times New Roman" w:cs="Times New Roman"/>
          <w:sz w:val="28"/>
          <w:szCs w:val="28"/>
        </w:rPr>
        <w:t>»</w:t>
      </w:r>
    </w:p>
    <w:p w14:paraId="47FEB1AD" w14:textId="10F31F61" w:rsidR="00474254" w:rsidRDefault="00474254" w:rsidP="0047425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A07846F" w14:textId="64054D77" w:rsidR="00474254" w:rsidRDefault="00474254" w:rsidP="0047425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4742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D0AAFB" wp14:editId="2EDCB480">
            <wp:extent cx="4574210" cy="384175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9496" cy="38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7819" w14:textId="3CF49AC5" w:rsidR="00474254" w:rsidRDefault="00474254" w:rsidP="0047425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00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3.10</w:t>
      </w:r>
      <w:r w:rsidRPr="0013100A">
        <w:rPr>
          <w:rFonts w:ascii="Times New Roman" w:hAnsi="Times New Roman" w:cs="Times New Roman"/>
          <w:sz w:val="28"/>
          <w:szCs w:val="28"/>
        </w:rPr>
        <w:t>. – Определение атрибутов у сущности «</w:t>
      </w:r>
      <w:r>
        <w:rPr>
          <w:rFonts w:ascii="Times New Roman" w:hAnsi="Times New Roman" w:cs="Times New Roman"/>
          <w:sz w:val="28"/>
          <w:szCs w:val="28"/>
        </w:rPr>
        <w:t>Сотрудник</w:t>
      </w:r>
      <w:r w:rsidRPr="0013100A">
        <w:rPr>
          <w:rFonts w:ascii="Times New Roman" w:hAnsi="Times New Roman" w:cs="Times New Roman"/>
          <w:sz w:val="28"/>
          <w:szCs w:val="28"/>
        </w:rPr>
        <w:t>»</w:t>
      </w:r>
    </w:p>
    <w:p w14:paraId="3A79CC8F" w14:textId="77777777" w:rsidR="00474254" w:rsidRDefault="00474254" w:rsidP="0047425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6BC0766" w14:textId="77777777" w:rsidR="00474254" w:rsidRDefault="00474254" w:rsidP="0047425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E82C9B1" w14:textId="77777777" w:rsidR="00474254" w:rsidRPr="0067518E" w:rsidRDefault="00474254" w:rsidP="0047425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FD3AD64" w14:textId="77777777" w:rsidR="00474254" w:rsidRDefault="00474254" w:rsidP="0047425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BCD954D" w14:textId="77777777" w:rsidR="00474254" w:rsidRPr="0013100A" w:rsidRDefault="00474254" w:rsidP="0013100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9DB6092" w14:textId="77777777" w:rsidR="0013100A" w:rsidRPr="0013100A" w:rsidRDefault="0013100A" w:rsidP="0013100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32A8E5D" w14:textId="70A97D52" w:rsidR="00125EB8" w:rsidRPr="0013100A" w:rsidRDefault="00183F49" w:rsidP="0013100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83F4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39A189" wp14:editId="34683D7F">
            <wp:extent cx="5940425" cy="439039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2DDA" w14:textId="1A6FE854" w:rsidR="0013100A" w:rsidRPr="0013100A" w:rsidRDefault="0013100A" w:rsidP="0013100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00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C76D9">
        <w:rPr>
          <w:rFonts w:ascii="Times New Roman" w:hAnsi="Times New Roman" w:cs="Times New Roman"/>
          <w:sz w:val="28"/>
          <w:szCs w:val="28"/>
        </w:rPr>
        <w:t>3</w:t>
      </w:r>
      <w:r w:rsidRPr="0013100A">
        <w:rPr>
          <w:rFonts w:ascii="Times New Roman" w:hAnsi="Times New Roman" w:cs="Times New Roman"/>
          <w:sz w:val="28"/>
          <w:szCs w:val="28"/>
        </w:rPr>
        <w:t>.</w:t>
      </w:r>
      <w:r w:rsidR="005C76D9">
        <w:rPr>
          <w:rFonts w:ascii="Times New Roman" w:hAnsi="Times New Roman" w:cs="Times New Roman"/>
          <w:sz w:val="28"/>
          <w:szCs w:val="28"/>
        </w:rPr>
        <w:t>7</w:t>
      </w:r>
      <w:r w:rsidRPr="0013100A">
        <w:rPr>
          <w:rFonts w:ascii="Times New Roman" w:hAnsi="Times New Roman" w:cs="Times New Roman"/>
          <w:sz w:val="28"/>
          <w:szCs w:val="28"/>
        </w:rPr>
        <w:t>. – Выделение первичных ключей и отношений</w:t>
      </w:r>
    </w:p>
    <w:p w14:paraId="7C6142F9" w14:textId="77777777" w:rsidR="0013100A" w:rsidRDefault="0013100A" w:rsidP="00183F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4A5CDF" w14:textId="4CC384E0" w:rsidR="00D46441" w:rsidRDefault="00183F49" w:rsidP="00EC70F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CD5B79" wp14:editId="3B46FB06">
            <wp:extent cx="5940425" cy="4526915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Untitled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B4A5" w14:textId="362527AC" w:rsidR="00D46441" w:rsidRDefault="00D46441" w:rsidP="00D46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44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D464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ходе данной лабораторной работы мы и</w:t>
      </w:r>
      <w:r w:rsidRPr="00D46441">
        <w:rPr>
          <w:rFonts w:ascii="Times New Roman" w:hAnsi="Times New Roman" w:cs="Times New Roman"/>
          <w:sz w:val="28"/>
          <w:szCs w:val="28"/>
        </w:rPr>
        <w:t>зуч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D46441">
        <w:rPr>
          <w:rFonts w:ascii="Times New Roman" w:hAnsi="Times New Roman" w:cs="Times New Roman"/>
          <w:sz w:val="28"/>
          <w:szCs w:val="28"/>
        </w:rPr>
        <w:t xml:space="preserve"> и пол</w:t>
      </w:r>
      <w:r>
        <w:rPr>
          <w:rFonts w:ascii="Times New Roman" w:hAnsi="Times New Roman" w:cs="Times New Roman"/>
          <w:sz w:val="28"/>
          <w:szCs w:val="28"/>
        </w:rPr>
        <w:t xml:space="preserve">учили </w:t>
      </w:r>
      <w:r w:rsidRPr="00D46441">
        <w:rPr>
          <w:rFonts w:ascii="Times New Roman" w:hAnsi="Times New Roman" w:cs="Times New Roman"/>
          <w:sz w:val="28"/>
          <w:szCs w:val="28"/>
        </w:rPr>
        <w:t>навык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46441">
        <w:rPr>
          <w:rFonts w:ascii="Times New Roman" w:hAnsi="Times New Roman" w:cs="Times New Roman"/>
          <w:sz w:val="28"/>
          <w:szCs w:val="28"/>
        </w:rPr>
        <w:t xml:space="preserve"> проектирования баз данных.</w:t>
      </w:r>
    </w:p>
    <w:p w14:paraId="4A6FAFAD" w14:textId="77777777" w:rsidR="005457D4" w:rsidRPr="00D46441" w:rsidRDefault="005457D4" w:rsidP="00D46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1AE71F" w14:textId="15BB640A" w:rsidR="00D46441" w:rsidRDefault="00D46441" w:rsidP="00D46441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6441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663C6FCD" w14:textId="75A3375F" w:rsidR="00D46441" w:rsidRPr="00D46441" w:rsidRDefault="00D46441" w:rsidP="00D46441">
      <w:pPr>
        <w:pStyle w:val="a3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6441">
        <w:rPr>
          <w:rFonts w:ascii="Times New Roman" w:hAnsi="Times New Roman" w:cs="Times New Roman"/>
          <w:sz w:val="28"/>
          <w:szCs w:val="28"/>
        </w:rPr>
        <w:t xml:space="preserve">Какие могут быть источники для описания предметной области? </w:t>
      </w:r>
    </w:p>
    <w:p w14:paraId="009BD767" w14:textId="37ACB542" w:rsidR="00D46441" w:rsidRPr="00D46441" w:rsidRDefault="00D46441" w:rsidP="00D4644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6441">
        <w:rPr>
          <w:rFonts w:ascii="Times New Roman" w:hAnsi="Times New Roman" w:cs="Times New Roman"/>
          <w:sz w:val="28"/>
          <w:szCs w:val="28"/>
        </w:rPr>
        <w:t>Интервью с заказчиком, технические задания, существующая документация, формы отчетности, законодательные акты, личные наблюдения и опыт экспертов предметной области.</w:t>
      </w:r>
    </w:p>
    <w:p w14:paraId="26F354BE" w14:textId="0DD3E787" w:rsidR="00D46441" w:rsidRPr="00D46441" w:rsidRDefault="00D46441" w:rsidP="00D46441">
      <w:pPr>
        <w:pStyle w:val="a3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6441">
        <w:rPr>
          <w:rFonts w:ascii="Times New Roman" w:hAnsi="Times New Roman" w:cs="Times New Roman"/>
          <w:sz w:val="28"/>
          <w:szCs w:val="28"/>
        </w:rPr>
        <w:t>Чем отличаются представления модели на логическом и физическом уровнях?</w:t>
      </w:r>
    </w:p>
    <w:p w14:paraId="45D4BFEE" w14:textId="40CDADD3" w:rsidR="00D46441" w:rsidRPr="00D46441" w:rsidRDefault="00D46441" w:rsidP="00D4644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6441">
        <w:rPr>
          <w:rFonts w:ascii="Times New Roman" w:hAnsi="Times New Roman" w:cs="Times New Roman"/>
          <w:sz w:val="28"/>
          <w:szCs w:val="28"/>
        </w:rPr>
        <w:t>Логический уровень описывает что хранить: сущности, атрибуты, связи между ними, без привязки к СУБД. Физический уровень описывает как хранить: конкретные типы данных, индексы, таблицы в выбранной СУБД для оптимизации производительности и хранения.</w:t>
      </w:r>
    </w:p>
    <w:p w14:paraId="50F9A2C2" w14:textId="54C2E0E0" w:rsidR="00D46441" w:rsidRPr="00D46441" w:rsidRDefault="00D46441" w:rsidP="00D46441">
      <w:pPr>
        <w:pStyle w:val="a3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6441">
        <w:rPr>
          <w:rFonts w:ascii="Times New Roman" w:hAnsi="Times New Roman" w:cs="Times New Roman"/>
          <w:sz w:val="28"/>
          <w:szCs w:val="28"/>
        </w:rPr>
        <w:t>Что характеризует обязательность связи сущности?</w:t>
      </w:r>
    </w:p>
    <w:p w14:paraId="21F52616" w14:textId="16D566F6" w:rsidR="00D46441" w:rsidRPr="00D46441" w:rsidRDefault="00D46441" w:rsidP="00D4644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6441">
        <w:rPr>
          <w:rFonts w:ascii="Times New Roman" w:hAnsi="Times New Roman" w:cs="Times New Roman"/>
          <w:sz w:val="28"/>
          <w:szCs w:val="28"/>
        </w:rPr>
        <w:lastRenderedPageBreak/>
        <w:t>Обязательность связи характеризует, должен ли каждый экземпляр сущности обязательно участвовать в связи. Если связь обязательная, то экземпляр не может существовать без связи с хотя бы одним экземпляром другой сущности.</w:t>
      </w:r>
    </w:p>
    <w:sectPr w:rsidR="00D46441" w:rsidRPr="00D464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627E6"/>
    <w:multiLevelType w:val="hybridMultilevel"/>
    <w:tmpl w:val="A6B2686E"/>
    <w:lvl w:ilvl="0" w:tplc="AA86502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6A16FB"/>
    <w:multiLevelType w:val="multilevel"/>
    <w:tmpl w:val="7B0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0649E"/>
    <w:multiLevelType w:val="hybridMultilevel"/>
    <w:tmpl w:val="A7084710"/>
    <w:lvl w:ilvl="0" w:tplc="84123C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67A49FA"/>
    <w:multiLevelType w:val="multilevel"/>
    <w:tmpl w:val="6278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76A3A"/>
    <w:multiLevelType w:val="multilevel"/>
    <w:tmpl w:val="14EA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05A95"/>
    <w:multiLevelType w:val="hybridMultilevel"/>
    <w:tmpl w:val="A5961F40"/>
    <w:lvl w:ilvl="0" w:tplc="B634953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3331AE"/>
    <w:multiLevelType w:val="hybridMultilevel"/>
    <w:tmpl w:val="1714DB18"/>
    <w:lvl w:ilvl="0" w:tplc="B63495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F337484"/>
    <w:multiLevelType w:val="hybridMultilevel"/>
    <w:tmpl w:val="75082178"/>
    <w:lvl w:ilvl="0" w:tplc="B63495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136F2"/>
    <w:multiLevelType w:val="multilevel"/>
    <w:tmpl w:val="3F2C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495202"/>
    <w:multiLevelType w:val="multilevel"/>
    <w:tmpl w:val="46941C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38455EFF"/>
    <w:multiLevelType w:val="multilevel"/>
    <w:tmpl w:val="4B8C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E6508"/>
    <w:multiLevelType w:val="hybridMultilevel"/>
    <w:tmpl w:val="3FBA29B2"/>
    <w:lvl w:ilvl="0" w:tplc="B63495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A26064"/>
    <w:multiLevelType w:val="hybridMultilevel"/>
    <w:tmpl w:val="5D924056"/>
    <w:lvl w:ilvl="0" w:tplc="009831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72A4C26"/>
    <w:multiLevelType w:val="multilevel"/>
    <w:tmpl w:val="2DFA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960E9"/>
    <w:multiLevelType w:val="multilevel"/>
    <w:tmpl w:val="32A4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5B3B64"/>
    <w:multiLevelType w:val="hybridMultilevel"/>
    <w:tmpl w:val="9A68FD04"/>
    <w:lvl w:ilvl="0" w:tplc="62BEA0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677495F"/>
    <w:multiLevelType w:val="hybridMultilevel"/>
    <w:tmpl w:val="284EC3FE"/>
    <w:lvl w:ilvl="0" w:tplc="7F4AA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D2A5942"/>
    <w:multiLevelType w:val="hybridMultilevel"/>
    <w:tmpl w:val="49B6299A"/>
    <w:lvl w:ilvl="0" w:tplc="7B701D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0A44872"/>
    <w:multiLevelType w:val="hybridMultilevel"/>
    <w:tmpl w:val="07743356"/>
    <w:lvl w:ilvl="0" w:tplc="B634953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1C74835"/>
    <w:multiLevelType w:val="hybridMultilevel"/>
    <w:tmpl w:val="507C17B4"/>
    <w:lvl w:ilvl="0" w:tplc="AE2C806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6F313B"/>
    <w:multiLevelType w:val="multilevel"/>
    <w:tmpl w:val="AD10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81A83"/>
    <w:multiLevelType w:val="hybridMultilevel"/>
    <w:tmpl w:val="302A0BC8"/>
    <w:lvl w:ilvl="0" w:tplc="05B2FE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E0B7599"/>
    <w:multiLevelType w:val="hybridMultilevel"/>
    <w:tmpl w:val="8132B9B4"/>
    <w:lvl w:ilvl="0" w:tplc="B634953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1AC2560"/>
    <w:multiLevelType w:val="multilevel"/>
    <w:tmpl w:val="041A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2F6241"/>
    <w:multiLevelType w:val="multilevel"/>
    <w:tmpl w:val="43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"/>
  </w:num>
  <w:num w:numId="3">
    <w:abstractNumId w:val="0"/>
  </w:num>
  <w:num w:numId="4">
    <w:abstractNumId w:val="11"/>
  </w:num>
  <w:num w:numId="5">
    <w:abstractNumId w:val="8"/>
  </w:num>
  <w:num w:numId="6">
    <w:abstractNumId w:val="10"/>
  </w:num>
  <w:num w:numId="7">
    <w:abstractNumId w:val="4"/>
  </w:num>
  <w:num w:numId="8">
    <w:abstractNumId w:val="13"/>
  </w:num>
  <w:num w:numId="9">
    <w:abstractNumId w:val="1"/>
  </w:num>
  <w:num w:numId="10">
    <w:abstractNumId w:val="3"/>
  </w:num>
  <w:num w:numId="11">
    <w:abstractNumId w:val="14"/>
  </w:num>
  <w:num w:numId="12">
    <w:abstractNumId w:val="24"/>
  </w:num>
  <w:num w:numId="13">
    <w:abstractNumId w:val="23"/>
  </w:num>
  <w:num w:numId="14">
    <w:abstractNumId w:val="9"/>
  </w:num>
  <w:num w:numId="15">
    <w:abstractNumId w:val="18"/>
  </w:num>
  <w:num w:numId="16">
    <w:abstractNumId w:val="5"/>
  </w:num>
  <w:num w:numId="17">
    <w:abstractNumId w:val="22"/>
  </w:num>
  <w:num w:numId="18">
    <w:abstractNumId w:val="20"/>
  </w:num>
  <w:num w:numId="19">
    <w:abstractNumId w:val="7"/>
  </w:num>
  <w:num w:numId="20">
    <w:abstractNumId w:val="6"/>
  </w:num>
  <w:num w:numId="21">
    <w:abstractNumId w:val="16"/>
  </w:num>
  <w:num w:numId="22">
    <w:abstractNumId w:val="15"/>
  </w:num>
  <w:num w:numId="23">
    <w:abstractNumId w:val="12"/>
  </w:num>
  <w:num w:numId="24">
    <w:abstractNumId w:val="2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D7"/>
    <w:rsid w:val="00052E22"/>
    <w:rsid w:val="000551EE"/>
    <w:rsid w:val="000B7B3C"/>
    <w:rsid w:val="00113B6F"/>
    <w:rsid w:val="00125EB8"/>
    <w:rsid w:val="0013100A"/>
    <w:rsid w:val="0015339E"/>
    <w:rsid w:val="00164AF4"/>
    <w:rsid w:val="00183F49"/>
    <w:rsid w:val="001B170A"/>
    <w:rsid w:val="001E2069"/>
    <w:rsid w:val="002172D7"/>
    <w:rsid w:val="00224444"/>
    <w:rsid w:val="00294F1C"/>
    <w:rsid w:val="0030252E"/>
    <w:rsid w:val="003C1848"/>
    <w:rsid w:val="00402DA5"/>
    <w:rsid w:val="00474254"/>
    <w:rsid w:val="00495895"/>
    <w:rsid w:val="0050788C"/>
    <w:rsid w:val="005457D4"/>
    <w:rsid w:val="005644C7"/>
    <w:rsid w:val="005B4FA4"/>
    <w:rsid w:val="005C76D9"/>
    <w:rsid w:val="006053F6"/>
    <w:rsid w:val="0061488C"/>
    <w:rsid w:val="00614E7C"/>
    <w:rsid w:val="0065371D"/>
    <w:rsid w:val="0067518E"/>
    <w:rsid w:val="006F2634"/>
    <w:rsid w:val="00772FB5"/>
    <w:rsid w:val="007F1379"/>
    <w:rsid w:val="00822A7F"/>
    <w:rsid w:val="008A18A9"/>
    <w:rsid w:val="008B24F9"/>
    <w:rsid w:val="008B44E3"/>
    <w:rsid w:val="008C1164"/>
    <w:rsid w:val="008E1235"/>
    <w:rsid w:val="008F11B9"/>
    <w:rsid w:val="0092357F"/>
    <w:rsid w:val="00997D7C"/>
    <w:rsid w:val="009B740D"/>
    <w:rsid w:val="00B01CE1"/>
    <w:rsid w:val="00B97976"/>
    <w:rsid w:val="00C11291"/>
    <w:rsid w:val="00C274BA"/>
    <w:rsid w:val="00C515D1"/>
    <w:rsid w:val="00C845B3"/>
    <w:rsid w:val="00C867C7"/>
    <w:rsid w:val="00C95282"/>
    <w:rsid w:val="00CD3C6C"/>
    <w:rsid w:val="00CF64D5"/>
    <w:rsid w:val="00D03497"/>
    <w:rsid w:val="00D46441"/>
    <w:rsid w:val="00D52AB0"/>
    <w:rsid w:val="00D9445F"/>
    <w:rsid w:val="00DB154E"/>
    <w:rsid w:val="00DB3323"/>
    <w:rsid w:val="00DD119A"/>
    <w:rsid w:val="00DE3EE8"/>
    <w:rsid w:val="00DE4BCE"/>
    <w:rsid w:val="00DF24CD"/>
    <w:rsid w:val="00E17786"/>
    <w:rsid w:val="00E30436"/>
    <w:rsid w:val="00E350E5"/>
    <w:rsid w:val="00E37444"/>
    <w:rsid w:val="00E565C1"/>
    <w:rsid w:val="00E6659E"/>
    <w:rsid w:val="00EC70FE"/>
    <w:rsid w:val="00EE11F3"/>
    <w:rsid w:val="00F31EE0"/>
    <w:rsid w:val="00F9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A4C27"/>
  <w15:chartTrackingRefBased/>
  <w15:docId w15:val="{75C75C21-DCE2-4F15-831C-9BE3FDF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254"/>
  </w:style>
  <w:style w:type="paragraph" w:styleId="4">
    <w:name w:val="heading 4"/>
    <w:basedOn w:val="a"/>
    <w:link w:val="40"/>
    <w:uiPriority w:val="9"/>
    <w:qFormat/>
    <w:rsid w:val="00DD11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DD119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45F"/>
    <w:pPr>
      <w:ind w:left="720"/>
      <w:contextualSpacing/>
    </w:pPr>
  </w:style>
  <w:style w:type="table" w:styleId="a4">
    <w:name w:val="Table Grid"/>
    <w:basedOn w:val="a1"/>
    <w:uiPriority w:val="39"/>
    <w:rsid w:val="00DB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52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D119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DD119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5">
    <w:name w:val="Strong"/>
    <w:basedOn w:val="a0"/>
    <w:uiPriority w:val="22"/>
    <w:qFormat/>
    <w:rsid w:val="00DD119A"/>
    <w:rPr>
      <w:b/>
      <w:bCs/>
    </w:rPr>
  </w:style>
  <w:style w:type="character" w:styleId="a6">
    <w:name w:val="Emphasis"/>
    <w:basedOn w:val="a0"/>
    <w:uiPriority w:val="20"/>
    <w:qFormat/>
    <w:rsid w:val="00DD11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1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7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9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1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0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1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8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Финик Финикович</dc:creator>
  <cp:keywords/>
  <dc:description/>
  <cp:lastModifiedBy>areg dzharayan</cp:lastModifiedBy>
  <cp:revision>3</cp:revision>
  <dcterms:created xsi:type="dcterms:W3CDTF">2025-11-21T18:36:00Z</dcterms:created>
  <dcterms:modified xsi:type="dcterms:W3CDTF">2025-11-21T19:01:00Z</dcterms:modified>
</cp:coreProperties>
</file>