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E80C65" w14:textId="3B49B016" w:rsidR="006F6781" w:rsidRPr="006F6781" w:rsidRDefault="006F6781" w:rsidP="006F67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781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6F6781">
        <w:rPr>
          <w:rFonts w:ascii="Times New Roman" w:hAnsi="Times New Roman" w:cs="Times New Roman"/>
          <w:sz w:val="28"/>
          <w:szCs w:val="28"/>
        </w:rPr>
        <w:t xml:space="preserve"> изучение и получение навыков проектирования интерфейсов пользователя с без применения цифровых инструментов.</w:t>
      </w:r>
    </w:p>
    <w:p w14:paraId="1736F65E" w14:textId="77777777" w:rsidR="006F6781" w:rsidRPr="006F6781" w:rsidRDefault="006F6781" w:rsidP="006F678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6781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32962EAB" w14:textId="6A2C1868" w:rsidR="006F6781" w:rsidRDefault="006F6781" w:rsidP="006F67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781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EE5156">
        <w:rPr>
          <w:rFonts w:ascii="Times New Roman" w:hAnsi="Times New Roman" w:cs="Times New Roman"/>
          <w:sz w:val="28"/>
          <w:szCs w:val="28"/>
        </w:rPr>
        <w:t>4</w:t>
      </w:r>
    </w:p>
    <w:p w14:paraId="38B1436B" w14:textId="089A45F3" w:rsidR="00EE5156" w:rsidRPr="00EE5156" w:rsidRDefault="00EE5156" w:rsidP="006F67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156">
        <w:rPr>
          <w:rFonts w:ascii="Times New Roman" w:hAnsi="Times New Roman" w:cs="Times New Roman"/>
          <w:sz w:val="28"/>
          <w:szCs w:val="28"/>
        </w:rPr>
        <w:t>4. Тепличное хозяйство Агрокомплекс имеет тепличное хозяйство, позволяющие выращивать разнотипную овощную продукцию. Все теплицы типизированы по типу выращиваемой продукции. Каждая овощная культура имеет собственный график посева, полива, удобрений и сбора урожая. Главный агроном должен иметь возможность составления таких графиков и внесения фактических сроков выполненных работ. Должна быть возможность внесения затраченных ресурсов при выполнении работ и объемов полученного урожая.</w:t>
      </w:r>
    </w:p>
    <w:p w14:paraId="14F507BF" w14:textId="7F2E89E0" w:rsidR="006F6781" w:rsidRPr="006F6781" w:rsidRDefault="006F6781" w:rsidP="006F67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A1010C" w14:textId="387F1AA9" w:rsidR="00B24EF6" w:rsidRPr="006F6781" w:rsidRDefault="00B24EF6" w:rsidP="006F6781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781">
        <w:rPr>
          <w:rFonts w:ascii="Times New Roman" w:hAnsi="Times New Roman" w:cs="Times New Roman"/>
          <w:sz w:val="28"/>
          <w:szCs w:val="28"/>
        </w:rPr>
        <w:t xml:space="preserve">Нарисуем эскиз экрана аутентификации в систему администрирования </w:t>
      </w:r>
      <w:r w:rsidR="00EE5156">
        <w:rPr>
          <w:rFonts w:ascii="Times New Roman" w:hAnsi="Times New Roman" w:cs="Times New Roman"/>
          <w:sz w:val="28"/>
          <w:szCs w:val="28"/>
        </w:rPr>
        <w:t>агрокомплекса</w:t>
      </w:r>
      <w:r w:rsidRPr="006F6781">
        <w:rPr>
          <w:rFonts w:ascii="Times New Roman" w:hAnsi="Times New Roman" w:cs="Times New Roman"/>
          <w:sz w:val="28"/>
          <w:szCs w:val="28"/>
        </w:rPr>
        <w:t>. Отображает форму для ввода учетных данных администратора.</w:t>
      </w:r>
    </w:p>
    <w:p w14:paraId="445CF33B" w14:textId="7F2F91F8" w:rsidR="00B24EF6" w:rsidRPr="006F6781" w:rsidRDefault="00EE5156" w:rsidP="006F678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FFDEA3" wp14:editId="75558B26">
            <wp:extent cx="5426386" cy="45783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1320" cy="458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5A47" w14:textId="1420B00A" w:rsidR="00B24EF6" w:rsidRDefault="00B24EF6" w:rsidP="006F678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F6781">
        <w:rPr>
          <w:rFonts w:ascii="Times New Roman" w:hAnsi="Times New Roman" w:cs="Times New Roman"/>
          <w:sz w:val="28"/>
          <w:szCs w:val="28"/>
        </w:rPr>
        <w:t>Рис. 1.</w:t>
      </w:r>
      <w:r w:rsidRPr="006F6781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135F1D" w:rsidRPr="006F6781">
        <w:rPr>
          <w:rFonts w:ascii="Times New Roman" w:hAnsi="Times New Roman" w:cs="Times New Roman"/>
          <w:sz w:val="28"/>
          <w:szCs w:val="28"/>
        </w:rPr>
        <w:t>.</w:t>
      </w:r>
      <w:r w:rsidRPr="006F67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6781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Pr="006F6781">
        <w:rPr>
          <w:rFonts w:ascii="Times New Roman" w:hAnsi="Times New Roman" w:cs="Times New Roman"/>
          <w:sz w:val="28"/>
          <w:szCs w:val="28"/>
        </w:rPr>
        <w:t xml:space="preserve"> Экран входа</w:t>
      </w:r>
    </w:p>
    <w:p w14:paraId="450E3458" w14:textId="77777777" w:rsidR="006F6781" w:rsidRPr="006F6781" w:rsidRDefault="006F6781" w:rsidP="006F678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CE69E5" w14:textId="56E4886E" w:rsidR="00B24EF6" w:rsidRPr="006F6781" w:rsidRDefault="00B24EF6" w:rsidP="006F6781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781">
        <w:rPr>
          <w:rFonts w:ascii="Times New Roman" w:hAnsi="Times New Roman" w:cs="Times New Roman"/>
          <w:sz w:val="28"/>
          <w:szCs w:val="28"/>
        </w:rPr>
        <w:t xml:space="preserve">Нарисуем эскиз главной панели управления. Включает основное меню навигации, блок ключевых показателей на текущий день и список предстоящих </w:t>
      </w:r>
      <w:r w:rsidR="00EE5156">
        <w:rPr>
          <w:rFonts w:ascii="Times New Roman" w:hAnsi="Times New Roman" w:cs="Times New Roman"/>
          <w:sz w:val="28"/>
          <w:szCs w:val="28"/>
        </w:rPr>
        <w:t>задач</w:t>
      </w:r>
      <w:r w:rsidRPr="006F6781">
        <w:rPr>
          <w:rFonts w:ascii="Times New Roman" w:hAnsi="Times New Roman" w:cs="Times New Roman"/>
          <w:sz w:val="28"/>
          <w:szCs w:val="28"/>
        </w:rPr>
        <w:t>.</w:t>
      </w:r>
    </w:p>
    <w:p w14:paraId="3E3118DC" w14:textId="655429D0" w:rsidR="00B24EF6" w:rsidRPr="006F6781" w:rsidRDefault="00EE5156" w:rsidP="006F678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D50A8B" wp14:editId="24600717">
            <wp:extent cx="5940425" cy="41725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688A" w14:textId="4B22A322" w:rsidR="00B24EF6" w:rsidRPr="006F6781" w:rsidRDefault="00B24EF6" w:rsidP="006F678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F6781">
        <w:rPr>
          <w:rFonts w:ascii="Times New Roman" w:hAnsi="Times New Roman" w:cs="Times New Roman"/>
          <w:sz w:val="28"/>
          <w:szCs w:val="28"/>
        </w:rPr>
        <w:t xml:space="preserve">Рис. </w:t>
      </w:r>
      <w:r w:rsidR="00135F1D" w:rsidRPr="006F6781">
        <w:rPr>
          <w:rFonts w:ascii="Times New Roman" w:hAnsi="Times New Roman" w:cs="Times New Roman"/>
          <w:sz w:val="28"/>
          <w:szCs w:val="28"/>
        </w:rPr>
        <w:t>2.1.</w:t>
      </w:r>
      <w:r w:rsidRPr="006F67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6781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Pr="006F6781">
        <w:rPr>
          <w:rFonts w:ascii="Times New Roman" w:hAnsi="Times New Roman" w:cs="Times New Roman"/>
          <w:sz w:val="28"/>
          <w:szCs w:val="28"/>
        </w:rPr>
        <w:t xml:space="preserve"> Главная панель</w:t>
      </w:r>
    </w:p>
    <w:p w14:paraId="6B881EDB" w14:textId="77777777" w:rsidR="00B24EF6" w:rsidRPr="006F6781" w:rsidRDefault="00B24EF6" w:rsidP="006F67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E56D16" w14:textId="5E1ADE53" w:rsidR="00B24EF6" w:rsidRPr="006F6781" w:rsidRDefault="00B24EF6" w:rsidP="006F6781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781">
        <w:rPr>
          <w:rFonts w:ascii="Times New Roman" w:hAnsi="Times New Roman" w:cs="Times New Roman"/>
          <w:sz w:val="28"/>
          <w:szCs w:val="28"/>
        </w:rPr>
        <w:t>Нарисуем эскиз страницы «</w:t>
      </w:r>
      <w:r w:rsidR="00EE5156">
        <w:rPr>
          <w:rFonts w:ascii="Times New Roman" w:hAnsi="Times New Roman" w:cs="Times New Roman"/>
          <w:sz w:val="28"/>
          <w:szCs w:val="28"/>
        </w:rPr>
        <w:t>Управлениями БД</w:t>
      </w:r>
      <w:r w:rsidRPr="006F6781">
        <w:rPr>
          <w:rFonts w:ascii="Times New Roman" w:hAnsi="Times New Roman" w:cs="Times New Roman"/>
          <w:sz w:val="28"/>
          <w:szCs w:val="28"/>
        </w:rPr>
        <w:t xml:space="preserve">». </w:t>
      </w:r>
      <w:r w:rsidR="00EE5156">
        <w:rPr>
          <w:rFonts w:ascii="Times New Roman" w:hAnsi="Times New Roman" w:cs="Times New Roman"/>
          <w:sz w:val="28"/>
          <w:szCs w:val="28"/>
        </w:rPr>
        <w:t>Дает возможность выбрать таблицу и применить к нему действие.</w:t>
      </w:r>
    </w:p>
    <w:p w14:paraId="5F0114CC" w14:textId="3D956094" w:rsidR="00B24EF6" w:rsidRPr="006F6781" w:rsidRDefault="00EE5156" w:rsidP="006F678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A6D733" wp14:editId="4B4F8855">
            <wp:extent cx="5940425" cy="43205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D734" w14:textId="65C6DE89" w:rsidR="00B24EF6" w:rsidRDefault="00B24EF6" w:rsidP="006F678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F6781">
        <w:rPr>
          <w:rFonts w:ascii="Times New Roman" w:hAnsi="Times New Roman" w:cs="Times New Roman"/>
          <w:sz w:val="28"/>
          <w:szCs w:val="28"/>
        </w:rPr>
        <w:t xml:space="preserve">Рис. </w:t>
      </w:r>
      <w:r w:rsidR="00135F1D" w:rsidRPr="006F6781">
        <w:rPr>
          <w:rFonts w:ascii="Times New Roman" w:hAnsi="Times New Roman" w:cs="Times New Roman"/>
          <w:sz w:val="28"/>
          <w:szCs w:val="28"/>
        </w:rPr>
        <w:t>3.1.</w:t>
      </w:r>
      <w:r w:rsidRPr="006F67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6781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Pr="006F6781">
        <w:rPr>
          <w:rFonts w:ascii="Times New Roman" w:hAnsi="Times New Roman" w:cs="Times New Roman"/>
          <w:sz w:val="28"/>
          <w:szCs w:val="28"/>
        </w:rPr>
        <w:t xml:space="preserve"> Список бронирований</w:t>
      </w:r>
    </w:p>
    <w:p w14:paraId="19542CB3" w14:textId="77777777" w:rsidR="006F6781" w:rsidRPr="006F6781" w:rsidRDefault="006F6781" w:rsidP="006F678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23E66C8" w14:textId="76B913B8" w:rsidR="00B24EF6" w:rsidRDefault="00B24EF6" w:rsidP="00EE515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156">
        <w:rPr>
          <w:rFonts w:ascii="Times New Roman" w:hAnsi="Times New Roman" w:cs="Times New Roman"/>
          <w:sz w:val="28"/>
          <w:szCs w:val="28"/>
        </w:rPr>
        <w:t xml:space="preserve">Нарисуем эскиз </w:t>
      </w:r>
      <w:r w:rsidR="00EE5156">
        <w:rPr>
          <w:rFonts w:ascii="Times New Roman" w:hAnsi="Times New Roman" w:cs="Times New Roman"/>
          <w:sz w:val="28"/>
          <w:szCs w:val="28"/>
        </w:rPr>
        <w:t xml:space="preserve">страницы </w:t>
      </w:r>
      <w:proofErr w:type="gramStart"/>
      <w:r w:rsidR="00EE5156">
        <w:rPr>
          <w:rFonts w:ascii="Times New Roman" w:hAnsi="Times New Roman" w:cs="Times New Roman"/>
          <w:sz w:val="28"/>
          <w:szCs w:val="28"/>
        </w:rPr>
        <w:t>редактирования(</w:t>
      </w:r>
      <w:proofErr w:type="gramEnd"/>
      <w:r w:rsidR="00EE5156">
        <w:rPr>
          <w:rFonts w:ascii="Times New Roman" w:hAnsi="Times New Roman" w:cs="Times New Roman"/>
          <w:sz w:val="28"/>
          <w:szCs w:val="28"/>
        </w:rPr>
        <w:t>Работник</w:t>
      </w:r>
      <w:r w:rsidR="00EE5156" w:rsidRPr="00EE5156">
        <w:rPr>
          <w:rFonts w:ascii="Times New Roman" w:hAnsi="Times New Roman" w:cs="Times New Roman"/>
          <w:sz w:val="28"/>
          <w:szCs w:val="28"/>
        </w:rPr>
        <w:t xml:space="preserve">, </w:t>
      </w:r>
      <w:r w:rsidR="00EE5156">
        <w:rPr>
          <w:rFonts w:ascii="Times New Roman" w:hAnsi="Times New Roman" w:cs="Times New Roman"/>
          <w:sz w:val="28"/>
          <w:szCs w:val="28"/>
        </w:rPr>
        <w:t>удалить). Есть возможность выбрать сотрудника</w:t>
      </w:r>
      <w:r w:rsidR="00EE5156" w:rsidRPr="00EE5156">
        <w:rPr>
          <w:rFonts w:ascii="Times New Roman" w:hAnsi="Times New Roman" w:cs="Times New Roman"/>
          <w:sz w:val="28"/>
          <w:szCs w:val="28"/>
        </w:rPr>
        <w:t xml:space="preserve">, </w:t>
      </w:r>
      <w:r w:rsidR="00EE5156">
        <w:rPr>
          <w:rFonts w:ascii="Times New Roman" w:hAnsi="Times New Roman" w:cs="Times New Roman"/>
          <w:sz w:val="28"/>
          <w:szCs w:val="28"/>
        </w:rPr>
        <w:t>инструмент для сохранения</w:t>
      </w:r>
      <w:r w:rsidR="00EE5156" w:rsidRPr="00EE5156">
        <w:rPr>
          <w:rFonts w:ascii="Times New Roman" w:hAnsi="Times New Roman" w:cs="Times New Roman"/>
          <w:sz w:val="28"/>
          <w:szCs w:val="28"/>
        </w:rPr>
        <w:t xml:space="preserve">, </w:t>
      </w:r>
      <w:r w:rsidR="00EE5156">
        <w:rPr>
          <w:rFonts w:ascii="Times New Roman" w:hAnsi="Times New Roman" w:cs="Times New Roman"/>
          <w:sz w:val="28"/>
          <w:szCs w:val="28"/>
        </w:rPr>
        <w:t>отмены и удаления</w:t>
      </w:r>
      <w:r w:rsidR="00EE5156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53670E8" w14:textId="04922F13" w:rsidR="00EE5156" w:rsidRPr="00EE5156" w:rsidRDefault="00EE5156" w:rsidP="00EE5156">
      <w:pPr>
        <w:pStyle w:val="a3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24A55F" wp14:editId="44CA9531">
            <wp:extent cx="5940425" cy="41306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C511" w14:textId="37B70D8D" w:rsidR="00B24EF6" w:rsidRDefault="00B24EF6" w:rsidP="006F678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F6781">
        <w:rPr>
          <w:rFonts w:ascii="Times New Roman" w:hAnsi="Times New Roman" w:cs="Times New Roman"/>
          <w:sz w:val="28"/>
          <w:szCs w:val="28"/>
        </w:rPr>
        <w:t xml:space="preserve">Рис. </w:t>
      </w:r>
      <w:r w:rsidR="00135F1D" w:rsidRPr="006F6781">
        <w:rPr>
          <w:rFonts w:ascii="Times New Roman" w:hAnsi="Times New Roman" w:cs="Times New Roman"/>
          <w:sz w:val="28"/>
          <w:szCs w:val="28"/>
        </w:rPr>
        <w:t>4.1.</w:t>
      </w:r>
      <w:r w:rsidRPr="006F67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6781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Pr="006F6781">
        <w:rPr>
          <w:rFonts w:ascii="Times New Roman" w:hAnsi="Times New Roman" w:cs="Times New Roman"/>
          <w:sz w:val="28"/>
          <w:szCs w:val="28"/>
        </w:rPr>
        <w:t xml:space="preserve"> </w:t>
      </w:r>
      <w:r w:rsidR="00EE5156">
        <w:rPr>
          <w:rFonts w:ascii="Times New Roman" w:hAnsi="Times New Roman" w:cs="Times New Roman"/>
          <w:sz w:val="28"/>
          <w:szCs w:val="28"/>
        </w:rPr>
        <w:t xml:space="preserve">Удаление работников </w:t>
      </w:r>
    </w:p>
    <w:p w14:paraId="21CA8E6D" w14:textId="77777777" w:rsidR="006F6781" w:rsidRPr="006F6781" w:rsidRDefault="006F6781" w:rsidP="006F678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3965D7" w14:textId="1B86A47C" w:rsidR="00B24EF6" w:rsidRPr="006F6781" w:rsidRDefault="00B24EF6" w:rsidP="006F6781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781">
        <w:rPr>
          <w:rFonts w:ascii="Times New Roman" w:hAnsi="Times New Roman" w:cs="Times New Roman"/>
          <w:sz w:val="28"/>
          <w:szCs w:val="28"/>
        </w:rPr>
        <w:t>Нарисуем эскиз страницы «</w:t>
      </w:r>
      <w:r w:rsidR="00EE5156">
        <w:rPr>
          <w:rFonts w:ascii="Times New Roman" w:hAnsi="Times New Roman" w:cs="Times New Roman"/>
          <w:sz w:val="28"/>
          <w:szCs w:val="28"/>
        </w:rPr>
        <w:t>Отчёты</w:t>
      </w:r>
      <w:r w:rsidRPr="006F6781">
        <w:rPr>
          <w:rFonts w:ascii="Times New Roman" w:hAnsi="Times New Roman" w:cs="Times New Roman"/>
          <w:sz w:val="28"/>
          <w:szCs w:val="28"/>
        </w:rPr>
        <w:t>». Реализован в виде карточек номеров для наглядного отображения их текущего статуса</w:t>
      </w:r>
      <w:r w:rsidR="00EE5156">
        <w:rPr>
          <w:rFonts w:ascii="Times New Roman" w:hAnsi="Times New Roman" w:cs="Times New Roman"/>
          <w:sz w:val="28"/>
          <w:szCs w:val="28"/>
        </w:rPr>
        <w:t>. Есть раздел популярных отчетов.</w:t>
      </w:r>
    </w:p>
    <w:p w14:paraId="04DBE996" w14:textId="2BE41749" w:rsidR="00B24EF6" w:rsidRPr="006F6781" w:rsidRDefault="00EE5156" w:rsidP="006F678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5E128D" wp14:editId="300B68EF">
            <wp:extent cx="5940425" cy="418147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6499" w14:textId="2E1B6FD4" w:rsidR="00B24EF6" w:rsidRPr="006F6781" w:rsidRDefault="00B24EF6" w:rsidP="006F678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F6781">
        <w:rPr>
          <w:rFonts w:ascii="Times New Roman" w:hAnsi="Times New Roman" w:cs="Times New Roman"/>
          <w:sz w:val="28"/>
          <w:szCs w:val="28"/>
        </w:rPr>
        <w:t xml:space="preserve">Рис. </w:t>
      </w:r>
      <w:r w:rsidR="00135F1D" w:rsidRPr="006F6781">
        <w:rPr>
          <w:rFonts w:ascii="Times New Roman" w:hAnsi="Times New Roman" w:cs="Times New Roman"/>
          <w:sz w:val="28"/>
          <w:szCs w:val="28"/>
        </w:rPr>
        <w:t>5.1.</w:t>
      </w:r>
      <w:r w:rsidRPr="00EE5156">
        <w:rPr>
          <w:rFonts w:ascii="Times New Roman" w:hAnsi="Times New Roman" w:cs="Times New Roman"/>
          <w:sz w:val="28"/>
          <w:szCs w:val="28"/>
        </w:rPr>
        <w:t xml:space="preserve"> </w:t>
      </w:r>
      <w:r w:rsidRPr="006F6781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Pr="006F6781">
        <w:rPr>
          <w:rFonts w:ascii="Times New Roman" w:hAnsi="Times New Roman" w:cs="Times New Roman"/>
          <w:sz w:val="28"/>
          <w:szCs w:val="28"/>
        </w:rPr>
        <w:t xml:space="preserve"> </w:t>
      </w:r>
      <w:r w:rsidR="00EE5156">
        <w:rPr>
          <w:rFonts w:ascii="Times New Roman" w:hAnsi="Times New Roman" w:cs="Times New Roman"/>
          <w:sz w:val="28"/>
          <w:szCs w:val="28"/>
        </w:rPr>
        <w:t>Страница отчетов</w:t>
      </w:r>
    </w:p>
    <w:p w14:paraId="442D195A" w14:textId="77777777" w:rsidR="00B24EF6" w:rsidRPr="006F6781" w:rsidRDefault="00B24EF6" w:rsidP="006F67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ECE706" w14:textId="09EB1D03" w:rsidR="006F6781" w:rsidRPr="006F6781" w:rsidRDefault="006F6781" w:rsidP="006F67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78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6F6781">
        <w:rPr>
          <w:rFonts w:ascii="Times New Roman" w:hAnsi="Times New Roman" w:cs="Times New Roman"/>
          <w:sz w:val="28"/>
          <w:szCs w:val="28"/>
        </w:rPr>
        <w:t xml:space="preserve"> в ходе данной лабораторной работы мы изучили и получили навыки проектирования интерфейсов пользователя с без применения цифровых инструментов.</w:t>
      </w:r>
    </w:p>
    <w:p w14:paraId="1BC4B557" w14:textId="29389067" w:rsidR="006F6781" w:rsidRPr="006F6781" w:rsidRDefault="006F6781" w:rsidP="006F678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6781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6F8A746C" w14:textId="021D9031" w:rsidR="006F6781" w:rsidRPr="006F6781" w:rsidRDefault="006F6781" w:rsidP="006F678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781">
        <w:rPr>
          <w:rFonts w:ascii="Times New Roman" w:hAnsi="Times New Roman" w:cs="Times New Roman"/>
          <w:sz w:val="28"/>
          <w:szCs w:val="28"/>
        </w:rPr>
        <w:t xml:space="preserve">Какие основные преимущества имеют цифровые инструменты проектирования пользовательских интерфейсов по сравнению с «бумажным» подходом? </w:t>
      </w:r>
    </w:p>
    <w:p w14:paraId="1D19CEC1" w14:textId="19DDB69C" w:rsidR="006F6781" w:rsidRPr="006F6781" w:rsidRDefault="006F6781" w:rsidP="006F67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781">
        <w:rPr>
          <w:rFonts w:ascii="Times New Roman" w:hAnsi="Times New Roman" w:cs="Times New Roman"/>
          <w:sz w:val="28"/>
          <w:szCs w:val="28"/>
        </w:rPr>
        <w:t>Цифровые инструменты позволяют быстро создавать детально проработанные схемы интерфейса, интерактивные прототипы и финальные макеты с высокой точностью, а также легко вносить изменения и использовать готовые элементы дизайна.</w:t>
      </w:r>
    </w:p>
    <w:p w14:paraId="7A088DA4" w14:textId="006510BE" w:rsidR="006F6781" w:rsidRPr="006F6781" w:rsidRDefault="006F6781" w:rsidP="006F678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781">
        <w:rPr>
          <w:rFonts w:ascii="Times New Roman" w:hAnsi="Times New Roman" w:cs="Times New Roman"/>
          <w:sz w:val="28"/>
          <w:szCs w:val="28"/>
        </w:rPr>
        <w:t>Существуют ли недостатки цифровых инструментов проектирования пользовательских интерфейсов по сравнению с «бумажным» подходом?</w:t>
      </w:r>
    </w:p>
    <w:p w14:paraId="1E4962EE" w14:textId="242B7B1E" w:rsidR="006F6781" w:rsidRPr="006F6781" w:rsidRDefault="006F6781" w:rsidP="006F67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781">
        <w:rPr>
          <w:rFonts w:ascii="Times New Roman" w:hAnsi="Times New Roman" w:cs="Times New Roman"/>
          <w:sz w:val="28"/>
          <w:szCs w:val="28"/>
        </w:rPr>
        <w:lastRenderedPageBreak/>
        <w:t>Да, недостатки цифровых инструментов включают более высокий порог входа, требующий времени на освоение, а также возможность замедления творческого процесса на ранних этапах из-за излишнего внимания к деталям вместо концепции.</w:t>
      </w:r>
    </w:p>
    <w:p w14:paraId="61FF24EF" w14:textId="5A67C026" w:rsidR="006F6781" w:rsidRPr="006F6781" w:rsidRDefault="006F6781" w:rsidP="006F67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A80DE6" w14:textId="77777777" w:rsidR="00B24EF6" w:rsidRPr="006F6781" w:rsidRDefault="00B24EF6" w:rsidP="006F67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7FC1A8" w14:textId="194717FA" w:rsidR="00B24EF6" w:rsidRPr="006F6781" w:rsidRDefault="00B24EF6" w:rsidP="006F67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24EF6" w:rsidRPr="006F67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4B4FA1"/>
    <w:multiLevelType w:val="hybridMultilevel"/>
    <w:tmpl w:val="8B388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05913"/>
    <w:multiLevelType w:val="hybridMultilevel"/>
    <w:tmpl w:val="B9BAB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3B"/>
    <w:rsid w:val="00135F1D"/>
    <w:rsid w:val="002A6B95"/>
    <w:rsid w:val="002B3780"/>
    <w:rsid w:val="003C406A"/>
    <w:rsid w:val="00402F21"/>
    <w:rsid w:val="004F5E07"/>
    <w:rsid w:val="005273BC"/>
    <w:rsid w:val="005761CA"/>
    <w:rsid w:val="006F6781"/>
    <w:rsid w:val="00AF5693"/>
    <w:rsid w:val="00B24EF6"/>
    <w:rsid w:val="00C3593B"/>
    <w:rsid w:val="00CD4A92"/>
    <w:rsid w:val="00EE5156"/>
    <w:rsid w:val="00EF48F9"/>
    <w:rsid w:val="00F0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7AACA"/>
  <w15:chartTrackingRefBased/>
  <w15:docId w15:val="{C736501E-0EEE-438E-A812-4C381BFF7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7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4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0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Финик Финикович</dc:creator>
  <cp:keywords/>
  <dc:description/>
  <cp:lastModifiedBy>areg dzharayan</cp:lastModifiedBy>
  <cp:revision>3</cp:revision>
  <dcterms:created xsi:type="dcterms:W3CDTF">2025-11-24T09:50:00Z</dcterms:created>
  <dcterms:modified xsi:type="dcterms:W3CDTF">2025-11-24T09:50:00Z</dcterms:modified>
</cp:coreProperties>
</file>