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6C9A" w14:textId="77777777" w:rsidR="0012673F" w:rsidRPr="0012673F" w:rsidRDefault="0012673F">
      <w:pPr>
        <w:rPr>
          <w:rFonts w:ascii="Arial" w:hAnsi="Arial" w:cs="Arial"/>
          <w:b/>
        </w:rPr>
      </w:pPr>
      <w:r w:rsidRPr="0012673F">
        <w:rPr>
          <w:rFonts w:ascii="Arial" w:hAnsi="Arial" w:cs="Arial"/>
          <w:b/>
        </w:rPr>
        <w:t>Beschreibung</w:t>
      </w:r>
    </w:p>
    <w:p w14:paraId="77C9EE9D" w14:textId="039F3E2D" w:rsidR="008E511E" w:rsidRPr="0012673F" w:rsidRDefault="0012673F">
      <w:pPr>
        <w:rPr>
          <w:rFonts w:ascii="Arial" w:hAnsi="Arial" w:cs="Arial"/>
        </w:rPr>
      </w:pPr>
      <w:r w:rsidRPr="0012673F">
        <w:rPr>
          <w:rFonts w:ascii="Arial" w:hAnsi="Arial" w:cs="Arial"/>
        </w:rPr>
        <w:t>Das Projekt ist eine multifunktionale Uhr, die über die reine Zeitmessung hinaus eine Reihe von Funktionen bietet. Sie enthält einen Timer, eine Stoppuhr, anpassbare Datums- und Zeiteinstellungen, die Möglichkeit, Alarme mit definierten Melodien einzustellen, und eine Sprachauswahl für eine verbesserte Benutzerfreundlichkeit. Das vorliegende Dokument beinhaltet eine detaillierte Erläuterung des Programmablaufs, eine Bauanleitung sowie eine Beschreibung der Funktionsweise des Systems.</w:t>
      </w:r>
    </w:p>
    <w:p w14:paraId="0F20F2F5" w14:textId="77777777" w:rsidR="0012673F" w:rsidRPr="0012673F" w:rsidRDefault="0012673F">
      <w:pPr>
        <w:rPr>
          <w:rFonts w:ascii="Arial" w:hAnsi="Arial" w:cs="Arial"/>
        </w:rPr>
      </w:pPr>
    </w:p>
    <w:p w14:paraId="3853F462" w14:textId="2035DC81" w:rsidR="00AB2136" w:rsidRPr="0012673F" w:rsidRDefault="009145F9">
      <w:pPr>
        <w:rPr>
          <w:rFonts w:ascii="Arial" w:hAnsi="Arial" w:cs="Arial"/>
          <w:b/>
        </w:rPr>
      </w:pPr>
      <w:r w:rsidRPr="0012673F">
        <w:rPr>
          <w:rFonts w:ascii="Arial" w:hAnsi="Arial" w:cs="Arial"/>
          <w:b/>
        </w:rPr>
        <w:t xml:space="preserve">Der </w:t>
      </w:r>
      <w:r w:rsidR="008E511E" w:rsidRPr="0012673F">
        <w:rPr>
          <w:rFonts w:ascii="Arial" w:hAnsi="Arial" w:cs="Arial"/>
          <w:b/>
        </w:rPr>
        <w:t>Aufbau</w:t>
      </w:r>
    </w:p>
    <w:p w14:paraId="291E4030" w14:textId="0D15B37E" w:rsidR="00987D7E" w:rsidRDefault="009145F9" w:rsidP="0012673F">
      <w:pPr>
        <w:rPr>
          <w:rFonts w:ascii="Arial" w:hAnsi="Arial" w:cs="Arial"/>
        </w:rPr>
      </w:pPr>
      <w:r w:rsidRPr="0012673F">
        <w:rPr>
          <w:rFonts w:ascii="Arial" w:hAnsi="Arial" w:cs="Arial"/>
        </w:rPr>
        <w:t>Das Projekt wird auf der Platine "Nucleo L152RE" erstellt, die mit der Erweiterungsplatine "Sturm Board" verbunden ist. Die Kontakte</w:t>
      </w:r>
      <w:r w:rsidR="00CD66E4">
        <w:rPr>
          <w:rFonts w:ascii="Arial" w:hAnsi="Arial" w:cs="Arial"/>
        </w:rPr>
        <w:t xml:space="preserve"> PB8 und PA11</w:t>
      </w:r>
      <w:r w:rsidRPr="0012673F">
        <w:rPr>
          <w:rFonts w:ascii="Arial" w:hAnsi="Arial" w:cs="Arial"/>
        </w:rPr>
        <w:t xml:space="preserve"> </w:t>
      </w:r>
      <w:r w:rsidR="00CD66E4">
        <w:rPr>
          <w:rFonts w:ascii="Arial" w:hAnsi="Arial" w:cs="Arial"/>
        </w:rPr>
        <w:t>sowie PB9 und PA12</w:t>
      </w:r>
      <w:r w:rsidRPr="0012673F">
        <w:rPr>
          <w:rFonts w:ascii="Arial" w:hAnsi="Arial" w:cs="Arial"/>
        </w:rPr>
        <w:t xml:space="preserve"> sind miteinander verbunden.</w:t>
      </w:r>
      <w:r w:rsidR="00987D7E">
        <w:rPr>
          <w:rFonts w:ascii="Arial" w:hAnsi="Arial" w:cs="Arial"/>
        </w:rPr>
        <w:t xml:space="preserve"> </w:t>
      </w:r>
      <w:r w:rsidR="00987D7E" w:rsidRPr="00987D7E">
        <w:rPr>
          <w:rFonts w:ascii="Arial" w:hAnsi="Arial" w:cs="Arial"/>
        </w:rPr>
        <w:t xml:space="preserve">Sofern keine Erweiterungsplatine zur Verfügung steht, werden die Pins in der folgenden Reihenfolge direkt mit dem </w:t>
      </w:r>
      <w:r w:rsidR="004108E1">
        <w:rPr>
          <w:rFonts w:ascii="Arial" w:hAnsi="Arial" w:cs="Arial"/>
        </w:rPr>
        <w:t>LCD-</w:t>
      </w:r>
      <w:r w:rsidR="00987D7E" w:rsidRPr="00987D7E">
        <w:rPr>
          <w:rFonts w:ascii="Arial" w:hAnsi="Arial" w:cs="Arial"/>
        </w:rPr>
        <w:t>Expander PCF8574 verbunden: GND -&gt; GND, 5V -&gt; VCC, PB9 -&gt; SDA, PB8 -&gt; SCL.</w:t>
      </w:r>
    </w:p>
    <w:p w14:paraId="3AFDD7FA" w14:textId="71321360" w:rsidR="0012673F" w:rsidRPr="00CD66E4" w:rsidRDefault="009145F9" w:rsidP="0012673F">
      <w:pPr>
        <w:rPr>
          <w:rFonts w:ascii="Arial" w:hAnsi="Arial" w:cs="Arial"/>
        </w:rPr>
      </w:pPr>
      <w:r w:rsidRPr="0012673F">
        <w:rPr>
          <w:rFonts w:ascii="Arial" w:hAnsi="Arial" w:cs="Arial"/>
        </w:rPr>
        <w:t>Die Anschlüsse für das LCD-Display und die drei Summer</w:t>
      </w:r>
      <w:r w:rsidR="00927CEC">
        <w:rPr>
          <w:rFonts w:ascii="Arial" w:hAnsi="Arial" w:cs="Arial"/>
        </w:rPr>
        <w:t xml:space="preserve"> </w:t>
      </w:r>
      <w:r w:rsidRPr="0012673F">
        <w:rPr>
          <w:rFonts w:ascii="Arial" w:hAnsi="Arial" w:cs="Arial"/>
        </w:rPr>
        <w:t>sind gemäß der Abbildung mit der Platine verbunden.</w:t>
      </w:r>
      <w:r w:rsidR="00927CEC">
        <w:rPr>
          <w:rFonts w:ascii="Arial" w:hAnsi="Arial" w:cs="Arial"/>
        </w:rPr>
        <w:t xml:space="preserve"> </w:t>
      </w:r>
      <w:r w:rsidR="00927CEC" w:rsidRPr="00927CEC">
        <w:rPr>
          <w:rFonts w:ascii="Arial" w:hAnsi="Arial" w:cs="Arial"/>
        </w:rPr>
        <w:t>Ein Kontakt der Summer wird mit den Pins PB13, PB12, PB15 verbunden und der andere mit 0V geerdet.</w:t>
      </w:r>
    </w:p>
    <w:p w14:paraId="480EE85D" w14:textId="519EFBA1" w:rsidR="007178CD" w:rsidRPr="007178CD" w:rsidRDefault="007178CD" w:rsidP="007178CD">
      <w:pPr>
        <w:jc w:val="center"/>
        <w:rPr>
          <w:rFonts w:ascii="Arial" w:hAnsi="Arial" w:cs="Arial"/>
          <w:lang/>
        </w:rPr>
      </w:pPr>
      <w:r w:rsidRPr="007178CD">
        <w:rPr>
          <w:rFonts w:ascii="Arial" w:hAnsi="Arial" w:cs="Arial"/>
          <w:lang/>
        </w:rPr>
        <w:drawing>
          <wp:inline distT="0" distB="0" distL="0" distR="0" wp14:anchorId="4798B2C4" wp14:editId="63295D52">
            <wp:extent cx="2689860" cy="1694382"/>
            <wp:effectExtent l="0" t="0" r="0" b="1270"/>
            <wp:docPr id="1769248662" name="Picture 2"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48662" name="Picture 2" descr="A circuit board with wire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89860" cy="1694382"/>
                    </a:xfrm>
                    <a:prstGeom prst="rect">
                      <a:avLst/>
                    </a:prstGeom>
                    <a:noFill/>
                    <a:ln>
                      <a:noFill/>
                    </a:ln>
                  </pic:spPr>
                </pic:pic>
              </a:graphicData>
            </a:graphic>
          </wp:inline>
        </w:drawing>
      </w:r>
    </w:p>
    <w:p w14:paraId="08DEB3CE" w14:textId="62A49FFA" w:rsidR="0012673F" w:rsidRDefault="0012673F" w:rsidP="0012673F">
      <w:pPr>
        <w:rPr>
          <w:rFonts w:ascii="Arial" w:hAnsi="Arial" w:cs="Arial"/>
        </w:rPr>
      </w:pPr>
    </w:p>
    <w:p w14:paraId="609A3839" w14:textId="79F868C0" w:rsidR="0012673F" w:rsidRPr="00D23CB2" w:rsidRDefault="00D23CB2" w:rsidP="0012673F">
      <w:pPr>
        <w:rPr>
          <w:rFonts w:ascii="Arial" w:hAnsi="Arial" w:cs="Arial"/>
          <w:b/>
        </w:rPr>
      </w:pPr>
      <w:r w:rsidRPr="00D23CB2">
        <w:rPr>
          <w:rFonts w:ascii="Arial" w:hAnsi="Arial" w:cs="Arial"/>
          <w:b/>
        </w:rPr>
        <w:t>Bedienungsanleitung</w:t>
      </w:r>
    </w:p>
    <w:p w14:paraId="49D79106" w14:textId="4BA34413" w:rsidR="00D23CB2" w:rsidRDefault="00201D94" w:rsidP="0012673F">
      <w:pPr>
        <w:rPr>
          <w:rFonts w:ascii="Arial" w:hAnsi="Arial" w:cs="Arial"/>
        </w:rPr>
      </w:pPr>
      <w:r w:rsidRPr="00201D94">
        <w:rPr>
          <w:rFonts w:ascii="Arial" w:hAnsi="Arial" w:cs="Arial"/>
        </w:rPr>
        <w:t>Das Gerät zeigt Fenstern an, durch die ein Wechsel über Tastern möglich ist.</w:t>
      </w:r>
    </w:p>
    <w:p w14:paraId="2B663202" w14:textId="79BAC27A" w:rsidR="00F5003F" w:rsidRDefault="00F5003F" w:rsidP="0012673F">
      <w:pPr>
        <w:rPr>
          <w:rFonts w:ascii="Arial" w:hAnsi="Arial" w:cs="Arial"/>
        </w:rPr>
      </w:pPr>
      <w:r w:rsidRPr="0012673F">
        <w:rPr>
          <w:rFonts w:ascii="Arial" w:hAnsi="Arial" w:cs="Arial"/>
          <w:noProof/>
        </w:rPr>
        <w:drawing>
          <wp:anchor distT="0" distB="0" distL="114300" distR="114300" simplePos="0" relativeHeight="251668480" behindDoc="1" locked="0" layoutInCell="1" allowOverlap="1" wp14:anchorId="4D65AEC6" wp14:editId="7E03141C">
            <wp:simplePos x="0" y="0"/>
            <wp:positionH relativeFrom="column">
              <wp:posOffset>4007209</wp:posOffset>
            </wp:positionH>
            <wp:positionV relativeFrom="paragraph">
              <wp:posOffset>8255</wp:posOffset>
            </wp:positionV>
            <wp:extent cx="2668270" cy="647700"/>
            <wp:effectExtent l="0" t="0" r="0" b="0"/>
            <wp:wrapTight wrapText="bothSides">
              <wp:wrapPolygon edited="0">
                <wp:start x="0" y="0"/>
                <wp:lineTo x="0" y="20965"/>
                <wp:lineTo x="21436" y="20965"/>
                <wp:lineTo x="21436" y="0"/>
                <wp:lineTo x="0" y="0"/>
              </wp:wrapPolygon>
            </wp:wrapTight>
            <wp:docPr id="9778571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827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003F">
        <w:rPr>
          <w:rFonts w:ascii="Arial" w:hAnsi="Arial" w:cs="Arial"/>
        </w:rPr>
        <w:t>Das Hauptfenster</w:t>
      </w:r>
      <w:r>
        <w:rPr>
          <w:rFonts w:ascii="Arial" w:hAnsi="Arial" w:cs="Arial"/>
        </w:rPr>
        <w:t xml:space="preserve"> </w:t>
      </w:r>
      <w:r w:rsidRPr="00F5003F">
        <w:rPr>
          <w:rFonts w:ascii="Arial" w:hAnsi="Arial" w:cs="Arial"/>
        </w:rPr>
        <w:t>zeigt die aktuelle Uhrzeit sowie den Timer auf der rechten Seite an, sofern dieser eingestellt ist. Das Symbol des Timers ist ausgefüllt, wenn die Zeit zu lang ist, und Stunden und Minuten werden angezeigt.</w:t>
      </w:r>
      <w:r>
        <w:rPr>
          <w:rFonts w:ascii="Arial" w:hAnsi="Arial" w:cs="Arial"/>
        </w:rPr>
        <w:t xml:space="preserve"> </w:t>
      </w:r>
      <w:r w:rsidRPr="00F5003F">
        <w:rPr>
          <w:rFonts w:ascii="Arial" w:hAnsi="Arial" w:cs="Arial"/>
        </w:rPr>
        <w:t>Durch Drücken der Tasten wird das Fenster wie folgt umgeschaltet: 1 -&gt; Timer, 2 -&gt; Datum und Uhrzeit, 3 -&gt; Weitere Optionen</w:t>
      </w:r>
    </w:p>
    <w:p w14:paraId="032E1F90" w14:textId="4C47FB73" w:rsidR="00F5003F" w:rsidRDefault="008E1D16" w:rsidP="0012673F">
      <w:pPr>
        <w:rPr>
          <w:rFonts w:ascii="Arial" w:hAnsi="Arial" w:cs="Arial"/>
          <w:noProof/>
        </w:rPr>
      </w:pPr>
      <w:r w:rsidRPr="0012673F">
        <w:rPr>
          <w:rFonts w:ascii="Arial" w:hAnsi="Arial" w:cs="Arial"/>
          <w:noProof/>
        </w:rPr>
        <w:lastRenderedPageBreak/>
        <w:drawing>
          <wp:anchor distT="0" distB="0" distL="114300" distR="114300" simplePos="0" relativeHeight="251672576" behindDoc="1" locked="0" layoutInCell="1" allowOverlap="1" wp14:anchorId="4F45E698" wp14:editId="1D4F15C6">
            <wp:simplePos x="0" y="0"/>
            <wp:positionH relativeFrom="column">
              <wp:posOffset>4023360</wp:posOffset>
            </wp:positionH>
            <wp:positionV relativeFrom="paragraph">
              <wp:posOffset>676468</wp:posOffset>
            </wp:positionV>
            <wp:extent cx="2682875" cy="650240"/>
            <wp:effectExtent l="0" t="0" r="3175" b="0"/>
            <wp:wrapTight wrapText="bothSides">
              <wp:wrapPolygon edited="0">
                <wp:start x="0" y="0"/>
                <wp:lineTo x="0" y="20883"/>
                <wp:lineTo x="21472" y="20883"/>
                <wp:lineTo x="21472" y="0"/>
                <wp:lineTo x="0" y="0"/>
              </wp:wrapPolygon>
            </wp:wrapTight>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4487"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82875" cy="65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D77" w:rsidRPr="0012673F">
        <w:rPr>
          <w:rFonts w:ascii="Arial" w:hAnsi="Arial" w:cs="Arial"/>
          <w:noProof/>
        </w:rPr>
        <w:drawing>
          <wp:anchor distT="0" distB="0" distL="114300" distR="114300" simplePos="0" relativeHeight="251670528" behindDoc="1" locked="0" layoutInCell="1" allowOverlap="1" wp14:anchorId="720A67EF" wp14:editId="463FEC0A">
            <wp:simplePos x="0" y="0"/>
            <wp:positionH relativeFrom="column">
              <wp:posOffset>4029710</wp:posOffset>
            </wp:positionH>
            <wp:positionV relativeFrom="paragraph">
              <wp:posOffset>4445</wp:posOffset>
            </wp:positionV>
            <wp:extent cx="2645410" cy="640715"/>
            <wp:effectExtent l="0" t="0" r="2540" b="6985"/>
            <wp:wrapTight wrapText="bothSides">
              <wp:wrapPolygon edited="0">
                <wp:start x="0" y="0"/>
                <wp:lineTo x="0" y="21193"/>
                <wp:lineTo x="21465" y="21193"/>
                <wp:lineTo x="21465" y="0"/>
                <wp:lineTo x="0" y="0"/>
              </wp:wrapPolygon>
            </wp:wrapTight>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02739"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645410" cy="640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D77" w:rsidRPr="009A0D77">
        <w:rPr>
          <w:rFonts w:ascii="Arial" w:hAnsi="Arial" w:cs="Arial"/>
        </w:rPr>
        <w:t xml:space="preserve">Die Einstellung des Timers erfolgt über die Eingabe der gewünschten Zeit in Stunden, Minuten und Sekunden. Die </w:t>
      </w:r>
      <w:r w:rsidR="007178CD">
        <w:rPr>
          <w:rFonts w:ascii="Arial" w:hAnsi="Arial" w:cs="Arial"/>
        </w:rPr>
        <w:t>Wertänderung</w:t>
      </w:r>
      <w:r w:rsidR="009A0D77" w:rsidRPr="009A0D77">
        <w:rPr>
          <w:rFonts w:ascii="Arial" w:hAnsi="Arial" w:cs="Arial"/>
        </w:rPr>
        <w:t xml:space="preserve"> </w:t>
      </w:r>
      <w:r w:rsidR="007178CD">
        <w:rPr>
          <w:rFonts w:ascii="Arial" w:hAnsi="Arial" w:cs="Arial"/>
        </w:rPr>
        <w:t xml:space="preserve">wird </w:t>
      </w:r>
      <w:r w:rsidR="009A0D77" w:rsidRPr="009A0D77">
        <w:rPr>
          <w:rFonts w:ascii="Arial" w:hAnsi="Arial" w:cs="Arial"/>
        </w:rPr>
        <w:t>mittels der ersten beiden Tasten getätigt, während die dritte Taste zum Umschalten zwischen den Werten dient.</w:t>
      </w:r>
      <w:r w:rsidRPr="008E1D16">
        <w:rPr>
          <w:rFonts w:ascii="Arial" w:hAnsi="Arial" w:cs="Arial"/>
          <w:noProof/>
        </w:rPr>
        <w:t xml:space="preserve"> Datum und </w:t>
      </w:r>
      <w:r w:rsidR="00987D7E">
        <w:rPr>
          <w:rFonts w:ascii="Arial" w:hAnsi="Arial" w:cs="Arial"/>
          <w:noProof/>
        </w:rPr>
        <w:t>Z</w:t>
      </w:r>
      <w:r w:rsidRPr="008E1D16">
        <w:rPr>
          <w:rFonts w:ascii="Arial" w:hAnsi="Arial" w:cs="Arial"/>
          <w:noProof/>
        </w:rPr>
        <w:t>eit werden auf die gleiche Weise eingestellt.</w:t>
      </w:r>
      <w:r w:rsidR="00E13099">
        <w:rPr>
          <w:rFonts w:ascii="Arial" w:hAnsi="Arial" w:cs="Arial"/>
          <w:noProof/>
        </w:rPr>
        <w:t xml:space="preserve"> </w:t>
      </w:r>
      <w:r w:rsidR="00E13099" w:rsidRPr="00E13099">
        <w:rPr>
          <w:rFonts w:ascii="Arial" w:hAnsi="Arial" w:cs="Arial"/>
          <w:noProof/>
        </w:rPr>
        <w:t>Alarm wird mit dritter Taste gestoppt</w:t>
      </w:r>
    </w:p>
    <w:p w14:paraId="608E2FDD" w14:textId="689977BA" w:rsidR="008E1D16" w:rsidRDefault="00CB1F35" w:rsidP="0012673F">
      <w:pPr>
        <w:rPr>
          <w:rFonts w:ascii="Arial" w:hAnsi="Arial" w:cs="Arial"/>
        </w:rPr>
      </w:pPr>
      <w:r w:rsidRPr="0012673F">
        <w:rPr>
          <w:rFonts w:ascii="Arial" w:hAnsi="Arial" w:cs="Arial"/>
          <w:noProof/>
        </w:rPr>
        <w:drawing>
          <wp:anchor distT="0" distB="0" distL="114300" distR="114300" simplePos="0" relativeHeight="251674624" behindDoc="1" locked="0" layoutInCell="1" allowOverlap="1" wp14:anchorId="6DB1A4DF" wp14:editId="7BECCB4B">
            <wp:simplePos x="0" y="0"/>
            <wp:positionH relativeFrom="column">
              <wp:posOffset>4014801</wp:posOffset>
            </wp:positionH>
            <wp:positionV relativeFrom="paragraph">
              <wp:posOffset>59028</wp:posOffset>
            </wp:positionV>
            <wp:extent cx="2682875" cy="649605"/>
            <wp:effectExtent l="0" t="0" r="3175" b="0"/>
            <wp:wrapTight wrapText="bothSides">
              <wp:wrapPolygon edited="0">
                <wp:start x="0" y="0"/>
                <wp:lineTo x="0" y="20903"/>
                <wp:lineTo x="21472" y="20903"/>
                <wp:lineTo x="21472" y="0"/>
                <wp:lineTo x="0" y="0"/>
              </wp:wrapPolygon>
            </wp:wrapTight>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870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682875" cy="64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1F35">
        <w:rPr>
          <w:rFonts w:ascii="Arial" w:hAnsi="Arial" w:cs="Arial"/>
        </w:rPr>
        <w:t>Das Fenster mit den weiteren Optionen zeigt Ihnen eine Liste, durch die Sie mit den ersten beiden Tasten scrollen und die gewünschte Option mit der dritten Taste auswählen können.</w:t>
      </w:r>
    </w:p>
    <w:p w14:paraId="7CC5F8C0" w14:textId="5EB2FCB1" w:rsidR="00D72C1D" w:rsidRPr="00011997" w:rsidRDefault="00D72C1D" w:rsidP="0012673F">
      <w:pPr>
        <w:rPr>
          <w:rFonts w:ascii="Arial" w:hAnsi="Arial" w:cs="Arial"/>
        </w:rPr>
      </w:pPr>
      <w:r w:rsidRPr="0012673F">
        <w:rPr>
          <w:rFonts w:ascii="Arial" w:hAnsi="Arial" w:cs="Arial"/>
          <w:noProof/>
        </w:rPr>
        <w:drawing>
          <wp:anchor distT="0" distB="0" distL="114300" distR="114300" simplePos="0" relativeHeight="251666432" behindDoc="1" locked="0" layoutInCell="1" allowOverlap="1" wp14:anchorId="38C70F36" wp14:editId="14938F4A">
            <wp:simplePos x="0" y="0"/>
            <wp:positionH relativeFrom="page">
              <wp:posOffset>4962525</wp:posOffset>
            </wp:positionH>
            <wp:positionV relativeFrom="paragraph">
              <wp:posOffset>12700</wp:posOffset>
            </wp:positionV>
            <wp:extent cx="2680335" cy="649605"/>
            <wp:effectExtent l="0" t="0" r="5715" b="0"/>
            <wp:wrapTight wrapText="bothSides">
              <wp:wrapPolygon edited="0">
                <wp:start x="0" y="0"/>
                <wp:lineTo x="0" y="20903"/>
                <wp:lineTo x="21493" y="20903"/>
                <wp:lineTo x="21493" y="0"/>
                <wp:lineTo x="0" y="0"/>
              </wp:wrapPolygon>
            </wp:wrapTight>
            <wp:docPr id="13148734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3455"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680335" cy="64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16B1" w:rsidRPr="004F16B1">
        <w:rPr>
          <w:rFonts w:ascii="Arial" w:hAnsi="Arial" w:cs="Arial"/>
        </w:rPr>
        <w:t xml:space="preserve">Im Stoppuhrfenster kann die Zählung mit Taste 1 gestartet und dann mit Taste 3 gestoppt oder mit Taste 2 ein Zeitstempel hinzugefügt werden. Beim Stoppen wird die Gesamtzeit oder die hinzugefügten Zeitstempel angezeigt. </w:t>
      </w:r>
      <w:r w:rsidR="004F16B1" w:rsidRPr="00011997">
        <w:rPr>
          <w:rFonts w:ascii="Arial" w:hAnsi="Arial" w:cs="Arial"/>
        </w:rPr>
        <w:t>Mit Taste 3 gelangt man zurück zum Hauptfenster.</w:t>
      </w:r>
    </w:p>
    <w:p w14:paraId="722DB62E" w14:textId="2F14B073" w:rsidR="004F16B1" w:rsidRDefault="00011997" w:rsidP="0012673F">
      <w:pPr>
        <w:rPr>
          <w:rFonts w:ascii="Arial" w:hAnsi="Arial" w:cs="Arial"/>
        </w:rPr>
      </w:pPr>
      <w:r w:rsidRPr="00011997">
        <w:rPr>
          <w:rFonts w:ascii="Arial" w:hAnsi="Arial" w:cs="Arial"/>
        </w:rPr>
        <w:t xml:space="preserve">Außerdem besteht die </w:t>
      </w:r>
      <w:r>
        <w:rPr>
          <w:rFonts w:ascii="Arial" w:hAnsi="Arial" w:cs="Arial"/>
        </w:rPr>
        <w:t>Option</w:t>
      </w:r>
      <w:r w:rsidRPr="00011997">
        <w:rPr>
          <w:rFonts w:ascii="Arial" w:hAnsi="Arial" w:cs="Arial"/>
        </w:rPr>
        <w:t>, die Sprache sowie eine Melodie am Ende des Timers auszuwählen. Die Bedienung entspricht derjenigen im Fenster der erweiterten Einstellungen.</w:t>
      </w:r>
    </w:p>
    <w:p w14:paraId="4A2B072A" w14:textId="6FBEA561" w:rsidR="00814BCA" w:rsidRDefault="00814BCA" w:rsidP="0012673F">
      <w:pPr>
        <w:rPr>
          <w:rFonts w:ascii="Arial" w:hAnsi="Arial" w:cs="Arial"/>
        </w:rPr>
      </w:pPr>
    </w:p>
    <w:p w14:paraId="020139DC" w14:textId="77777777" w:rsidR="00BF080F" w:rsidRDefault="00BF080F">
      <w:pPr>
        <w:rPr>
          <w:rFonts w:ascii="Arial" w:hAnsi="Arial" w:cs="Arial"/>
          <w:b/>
        </w:rPr>
      </w:pPr>
      <w:r>
        <w:rPr>
          <w:rFonts w:ascii="Arial" w:hAnsi="Arial" w:cs="Arial"/>
          <w:b/>
        </w:rPr>
        <w:br w:type="page"/>
      </w:r>
    </w:p>
    <w:p w14:paraId="7FDB733E" w14:textId="2B33EC69" w:rsidR="00814BCA" w:rsidRPr="00814BCA" w:rsidRDefault="00814BCA" w:rsidP="0012673F">
      <w:pPr>
        <w:rPr>
          <w:rFonts w:ascii="Arial" w:hAnsi="Arial" w:cs="Arial"/>
          <w:lang w:val="en-BZ"/>
        </w:rPr>
      </w:pPr>
      <w:r w:rsidRPr="00814BCA">
        <w:rPr>
          <w:rFonts w:ascii="Arial" w:hAnsi="Arial" w:cs="Arial"/>
          <w:b/>
        </w:rPr>
        <w:lastRenderedPageBreak/>
        <w:t>Zustandsdiagramm</w:t>
      </w:r>
    </w:p>
    <w:p w14:paraId="076CE287" w14:textId="77777777" w:rsidR="00814BCA" w:rsidRPr="00814BCA" w:rsidRDefault="00814BCA" w:rsidP="0012673F">
      <w:pPr>
        <w:rPr>
          <w:rFonts w:ascii="Arial" w:hAnsi="Arial" w:cs="Arial"/>
          <w:lang w:val="en-BZ"/>
        </w:rPr>
      </w:pPr>
    </w:p>
    <w:p w14:paraId="7FE23698" w14:textId="78610DAD" w:rsidR="00944020" w:rsidRPr="0012673F" w:rsidRDefault="0062323A" w:rsidP="00BF080F">
      <w:pPr>
        <w:jc w:val="center"/>
        <w:rPr>
          <w:rFonts w:ascii="Arial" w:hAnsi="Arial" w:cs="Arial"/>
          <w:i/>
          <w:iCs/>
          <w:sz w:val="20"/>
          <w:szCs w:val="20"/>
        </w:rPr>
      </w:pPr>
      <w:r w:rsidRPr="0012673F">
        <w:rPr>
          <w:rFonts w:ascii="Arial" w:hAnsi="Arial" w:cs="Arial"/>
          <w:noProof/>
        </w:rPr>
        <w:drawing>
          <wp:inline distT="0" distB="0" distL="0" distR="0" wp14:anchorId="49F4CD29" wp14:editId="4B119DB8">
            <wp:extent cx="6173406" cy="4963886"/>
            <wp:effectExtent l="0" t="0" r="0" b="8255"/>
            <wp:docPr id="106421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7703"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190436" cy="4977579"/>
                    </a:xfrm>
                    <a:prstGeom prst="rect">
                      <a:avLst/>
                    </a:prstGeom>
                    <a:noFill/>
                    <a:ln>
                      <a:noFill/>
                    </a:ln>
                  </pic:spPr>
                </pic:pic>
              </a:graphicData>
            </a:graphic>
          </wp:inline>
        </w:drawing>
      </w:r>
    </w:p>
    <w:p w14:paraId="12C2251C" w14:textId="77777777" w:rsidR="00BF080F" w:rsidRDefault="00BF080F">
      <w:pPr>
        <w:rPr>
          <w:rFonts w:ascii="Arial" w:hAnsi="Arial" w:cs="Arial"/>
          <w:b/>
        </w:rPr>
      </w:pPr>
      <w:r>
        <w:rPr>
          <w:rFonts w:ascii="Arial" w:hAnsi="Arial" w:cs="Arial"/>
          <w:b/>
        </w:rPr>
        <w:br w:type="page"/>
      </w:r>
    </w:p>
    <w:p w14:paraId="79CB8B27" w14:textId="45276107" w:rsidR="00814BCA" w:rsidRPr="00814BCA" w:rsidRDefault="00814BCA" w:rsidP="00044D20">
      <w:pPr>
        <w:rPr>
          <w:rFonts w:ascii="Arial" w:hAnsi="Arial" w:cs="Arial"/>
          <w:b/>
        </w:rPr>
      </w:pPr>
      <w:r w:rsidRPr="00814BCA">
        <w:rPr>
          <w:rFonts w:ascii="Arial" w:hAnsi="Arial" w:cs="Arial"/>
          <w:b/>
        </w:rPr>
        <w:lastRenderedPageBreak/>
        <w:t>Funktionsweise des Programms</w:t>
      </w:r>
    </w:p>
    <w:p w14:paraId="4E9434C2" w14:textId="282C1B93" w:rsidR="0062323A" w:rsidRPr="0012673F" w:rsidRDefault="00044D20" w:rsidP="00044D20">
      <w:pPr>
        <w:rPr>
          <w:rFonts w:ascii="Arial" w:hAnsi="Arial" w:cs="Arial"/>
        </w:rPr>
      </w:pPr>
      <w:r w:rsidRPr="0012673F">
        <w:rPr>
          <w:rFonts w:ascii="Arial" w:hAnsi="Arial" w:cs="Arial"/>
        </w:rPr>
        <w:t>Die Zustände werden durch sogenannte Fensterinitialisierungsfunktion</w:t>
      </w:r>
      <w:r w:rsidR="00814BCA">
        <w:rPr>
          <w:rFonts w:ascii="Arial" w:hAnsi="Arial" w:cs="Arial"/>
        </w:rPr>
        <w:t>en</w:t>
      </w:r>
      <w:r w:rsidRPr="0012673F">
        <w:rPr>
          <w:rFonts w:ascii="Arial" w:hAnsi="Arial" w:cs="Arial"/>
        </w:rPr>
        <w:t xml:space="preserve"> (mit Präfix “wnd_”) realisiert, die die Fensterlogik konfiguriert, d.h. Tasteninterrupts anhängt, eine UI initialisiert, usw. </w:t>
      </w:r>
      <w:r w:rsidR="00944020" w:rsidRPr="0012673F">
        <w:rPr>
          <w:rFonts w:ascii="Arial" w:hAnsi="Arial" w:cs="Arial"/>
        </w:rPr>
        <w:t>Alle Initialisierungs- und sonstigen Funktionen sind in “main.cpp” enthalten.</w:t>
      </w:r>
    </w:p>
    <w:bookmarkStart w:id="0" w:name="_MON_1797275833"/>
    <w:bookmarkEnd w:id="0"/>
    <w:p w14:paraId="00A74F59" w14:textId="07D3F375" w:rsidR="00B9507E" w:rsidRPr="0012673F" w:rsidRDefault="00B9507E" w:rsidP="00E02D73">
      <w:pPr>
        <w:jc w:val="center"/>
        <w:rPr>
          <w:rFonts w:ascii="Arial" w:hAnsi="Arial" w:cs="Arial"/>
          <w:i/>
          <w:iCs/>
          <w:sz w:val="20"/>
          <w:szCs w:val="20"/>
        </w:rPr>
      </w:pPr>
      <w:r w:rsidRPr="0012673F">
        <w:rPr>
          <w:rFonts w:ascii="Arial" w:hAnsi="Arial" w:cs="Arial"/>
        </w:rPr>
        <w:object w:dxaOrig="9360" w:dyaOrig="3000" w14:anchorId="4C0E7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55pt;height:109.65pt" o:ole="">
            <v:imagedata r:id="rId13" o:title=""/>
          </v:shape>
          <o:OLEObject Type="Embed" ProgID="Word.OpenDocumentText.12" ShapeID="_x0000_i1025" DrawAspect="Content" ObjectID="_1799007377" r:id="rId14"/>
        </w:object>
      </w:r>
    </w:p>
    <w:p w14:paraId="3C627447" w14:textId="733B58E3" w:rsidR="00044D20" w:rsidRPr="0012673F" w:rsidRDefault="003E5EBB" w:rsidP="00044D20">
      <w:pPr>
        <w:rPr>
          <w:rFonts w:ascii="Arial" w:hAnsi="Arial" w:cs="Arial"/>
          <w:b/>
          <w:bCs/>
        </w:rPr>
      </w:pPr>
      <w:r w:rsidRPr="0012673F">
        <w:rPr>
          <w:rFonts w:ascii="Arial" w:hAnsi="Arial" w:cs="Arial"/>
          <w:b/>
          <w:bCs/>
        </w:rPr>
        <w:t>Setup:</w:t>
      </w:r>
    </w:p>
    <w:p w14:paraId="62E251CD" w14:textId="15A94097" w:rsidR="003E5EBB" w:rsidRPr="0012673F" w:rsidRDefault="00B9507E" w:rsidP="00044D20">
      <w:pPr>
        <w:rPr>
          <w:rFonts w:ascii="Arial" w:hAnsi="Arial" w:cs="Arial"/>
        </w:rPr>
      </w:pPr>
      <w:r w:rsidRPr="0012673F">
        <w:rPr>
          <w:rFonts w:ascii="Arial" w:hAnsi="Arial" w:cs="Arial"/>
        </w:rPr>
        <w:t>Konfiguriert die Tasten, das LCD, fügt eigene</w:t>
      </w:r>
      <w:r w:rsidR="00FC4231" w:rsidRPr="0012673F">
        <w:rPr>
          <w:rFonts w:ascii="Arial" w:hAnsi="Arial" w:cs="Arial"/>
        </w:rPr>
        <w:t xml:space="preserve"> LCD</w:t>
      </w:r>
      <w:r w:rsidRPr="0012673F">
        <w:rPr>
          <w:rFonts w:ascii="Arial" w:hAnsi="Arial" w:cs="Arial"/>
        </w:rPr>
        <w:t xml:space="preserve"> Zeichen hinzu, initialisiert die RTC und spielt die Startmelodie. Es stellt auch die hohe Priorität für Timer-Interrupts und die niedrige Priorität für Tasteninterrupts ein, da die meisten Tasteninterrupts</w:t>
      </w:r>
      <w:r w:rsidR="00DC2D74">
        <w:rPr>
          <w:rFonts w:ascii="Arial" w:hAnsi="Arial" w:cs="Arial"/>
        </w:rPr>
        <w:t xml:space="preserve"> </w:t>
      </w:r>
      <w:r w:rsidRPr="0012673F">
        <w:rPr>
          <w:rFonts w:ascii="Arial" w:hAnsi="Arial" w:cs="Arial"/>
        </w:rPr>
        <w:t>Entprellung</w:t>
      </w:r>
      <w:r w:rsidR="00DC2D74">
        <w:rPr>
          <w:rFonts w:ascii="Arial" w:hAnsi="Arial" w:cs="Arial"/>
        </w:rPr>
        <w:t>en</w:t>
      </w:r>
      <w:r w:rsidRPr="0012673F">
        <w:rPr>
          <w:rFonts w:ascii="Arial" w:hAnsi="Arial" w:cs="Arial"/>
        </w:rPr>
        <w:t xml:space="preserve"> haben, die den Timer stören</w:t>
      </w:r>
      <w:r w:rsidR="00735DBE" w:rsidRPr="00735DBE">
        <w:rPr>
          <w:rFonts w:ascii="Arial" w:hAnsi="Arial" w:cs="Arial"/>
        </w:rPr>
        <w:t xml:space="preserve"> </w:t>
      </w:r>
      <w:r w:rsidR="00735DBE">
        <w:rPr>
          <w:rFonts w:ascii="Arial" w:hAnsi="Arial" w:cs="Arial"/>
        </w:rPr>
        <w:t>können</w:t>
      </w:r>
      <w:r w:rsidRPr="0012673F">
        <w:rPr>
          <w:rFonts w:ascii="Arial" w:hAnsi="Arial" w:cs="Arial"/>
        </w:rPr>
        <w:t>.</w:t>
      </w:r>
    </w:p>
    <w:p w14:paraId="5435D2B3" w14:textId="77777777" w:rsidR="009514B6" w:rsidRPr="0012673F" w:rsidRDefault="009514B6" w:rsidP="00044D20">
      <w:pPr>
        <w:rPr>
          <w:rFonts w:ascii="Arial" w:hAnsi="Arial" w:cs="Arial"/>
        </w:rPr>
      </w:pPr>
    </w:p>
    <w:p w14:paraId="51821DFF" w14:textId="57C295FD" w:rsidR="00B9507E" w:rsidRPr="0012673F" w:rsidRDefault="00B9507E" w:rsidP="00044D20">
      <w:pPr>
        <w:rPr>
          <w:rFonts w:ascii="Arial" w:hAnsi="Arial" w:cs="Arial"/>
          <w:b/>
          <w:bCs/>
        </w:rPr>
      </w:pPr>
      <w:r w:rsidRPr="0012673F">
        <w:rPr>
          <w:rFonts w:ascii="Arial" w:hAnsi="Arial" w:cs="Arial"/>
          <w:b/>
          <w:bCs/>
        </w:rPr>
        <w:t>Main:</w:t>
      </w:r>
    </w:p>
    <w:p w14:paraId="33DFAC6D" w14:textId="03FC3653" w:rsidR="005C6AA2" w:rsidRPr="0012673F" w:rsidRDefault="005C6AA2" w:rsidP="00044D20">
      <w:pPr>
        <w:rPr>
          <w:rFonts w:ascii="Arial" w:hAnsi="Arial" w:cs="Arial"/>
        </w:rPr>
      </w:pPr>
      <w:r w:rsidRPr="0012673F">
        <w:rPr>
          <w:rFonts w:ascii="Arial" w:hAnsi="Arial" w:cs="Arial"/>
        </w:rPr>
        <w:t>Setzt die Variable „is_wnd_main“ auf true, wodurch Datum, Uhrzeit und Timer bei jeder Aktualisierung des Alert Timers</w:t>
      </w:r>
      <w:r w:rsidR="0068534B" w:rsidRPr="0012673F">
        <w:rPr>
          <w:rFonts w:ascii="Arial" w:hAnsi="Arial" w:cs="Arial"/>
        </w:rPr>
        <w:t xml:space="preserve"> (timer_alert)</w:t>
      </w:r>
      <w:r w:rsidRPr="0012673F">
        <w:rPr>
          <w:rFonts w:ascii="Arial" w:hAnsi="Arial" w:cs="Arial"/>
        </w:rPr>
        <w:t xml:space="preserve"> in loop() angezeigt werden.</w:t>
      </w:r>
      <w:r w:rsidR="00FC4231" w:rsidRPr="0012673F">
        <w:rPr>
          <w:rFonts w:ascii="Arial" w:hAnsi="Arial" w:cs="Arial"/>
        </w:rPr>
        <w:t xml:space="preserve"> Je nach verbleibender Zeit des Timers werden die Stunden und Minuten oder die Minuten und Sekunden mit dem entsprechenden Symbol angezeigt.</w:t>
      </w:r>
    </w:p>
    <w:p w14:paraId="67FD8B31" w14:textId="5F380D2B" w:rsidR="009514B6" w:rsidRPr="0012673F" w:rsidRDefault="009514B6" w:rsidP="00044D20">
      <w:pPr>
        <w:rPr>
          <w:rFonts w:ascii="Arial" w:hAnsi="Arial" w:cs="Arial"/>
        </w:rPr>
      </w:pPr>
    </w:p>
    <w:p w14:paraId="2011E5AC" w14:textId="0C1EDCA3" w:rsidR="00FC4231" w:rsidRPr="0012673F" w:rsidRDefault="00FC4231" w:rsidP="00044D20">
      <w:pPr>
        <w:rPr>
          <w:rFonts w:ascii="Arial" w:hAnsi="Arial" w:cs="Arial"/>
          <w:b/>
          <w:bCs/>
        </w:rPr>
      </w:pPr>
      <w:r w:rsidRPr="0012673F">
        <w:rPr>
          <w:rFonts w:ascii="Arial" w:hAnsi="Arial" w:cs="Arial"/>
          <w:b/>
          <w:bCs/>
        </w:rPr>
        <w:t>Timer einstellen:</w:t>
      </w:r>
    </w:p>
    <w:p w14:paraId="7F697C8C" w14:textId="23F3EFD9" w:rsidR="00C544F6" w:rsidRPr="0012673F" w:rsidRDefault="00C544F6" w:rsidP="00044D20">
      <w:pPr>
        <w:rPr>
          <w:rFonts w:ascii="Arial" w:hAnsi="Arial" w:cs="Arial"/>
          <w:noProof/>
        </w:rPr>
      </w:pPr>
      <w:r w:rsidRPr="0012673F">
        <w:rPr>
          <w:rFonts w:ascii="Arial" w:hAnsi="Arial" w:cs="Arial"/>
          <w:noProof/>
        </w:rPr>
        <w:t xml:space="preserve">Zeigt </w:t>
      </w:r>
      <w:r w:rsidR="0094097E" w:rsidRPr="0012673F">
        <w:rPr>
          <w:rFonts w:ascii="Arial" w:hAnsi="Arial" w:cs="Arial"/>
          <w:noProof/>
        </w:rPr>
        <w:t>Values</w:t>
      </w:r>
      <w:r w:rsidRPr="0012673F">
        <w:rPr>
          <w:rFonts w:ascii="Arial" w:hAnsi="Arial" w:cs="Arial"/>
          <w:noProof/>
        </w:rPr>
        <w:t xml:space="preserve"> UI an und setzt nach dem Setzen des Timers die Variable „time_left_tim“ auf den gewählten Wert. Dieser Wert wird dann in isr_check_time() bis auf Null dekrementiert und dann alarm() aufgerufen.</w:t>
      </w:r>
    </w:p>
    <w:p w14:paraId="53687295" w14:textId="77777777" w:rsidR="0094097E" w:rsidRPr="0012673F" w:rsidRDefault="0094097E" w:rsidP="00044D20">
      <w:pPr>
        <w:rPr>
          <w:rFonts w:ascii="Arial" w:hAnsi="Arial" w:cs="Arial"/>
          <w:b/>
          <w:bCs/>
          <w:sz w:val="28"/>
          <w:szCs w:val="28"/>
        </w:rPr>
      </w:pPr>
    </w:p>
    <w:p w14:paraId="20F03F51" w14:textId="1D514FA0" w:rsidR="00C544F6" w:rsidRPr="0012673F" w:rsidRDefault="00C544F6" w:rsidP="00044D20">
      <w:pPr>
        <w:rPr>
          <w:rFonts w:ascii="Arial" w:hAnsi="Arial" w:cs="Arial"/>
          <w:b/>
          <w:bCs/>
        </w:rPr>
      </w:pPr>
      <w:r w:rsidRPr="0012673F">
        <w:rPr>
          <w:rFonts w:ascii="Arial" w:hAnsi="Arial" w:cs="Arial"/>
          <w:b/>
          <w:bCs/>
        </w:rPr>
        <w:t>Datum und Uhrzeit einstellen:</w:t>
      </w:r>
    </w:p>
    <w:p w14:paraId="5AC19CE8" w14:textId="6045242F" w:rsidR="00C544F6" w:rsidRPr="0012673F" w:rsidRDefault="00C544F6" w:rsidP="00044D20">
      <w:pPr>
        <w:rPr>
          <w:rFonts w:ascii="Arial" w:hAnsi="Arial" w:cs="Arial"/>
        </w:rPr>
      </w:pPr>
      <w:r w:rsidRPr="0012673F">
        <w:rPr>
          <w:rFonts w:ascii="Arial" w:hAnsi="Arial" w:cs="Arial"/>
        </w:rPr>
        <w:t xml:space="preserve">Zeigt </w:t>
      </w:r>
      <w:r w:rsidR="0094097E" w:rsidRPr="0012673F">
        <w:rPr>
          <w:rFonts w:ascii="Arial" w:hAnsi="Arial" w:cs="Arial"/>
        </w:rPr>
        <w:t>Values</w:t>
      </w:r>
      <w:r w:rsidR="00FB461A" w:rsidRPr="0012673F">
        <w:rPr>
          <w:rFonts w:ascii="Arial" w:hAnsi="Arial" w:cs="Arial"/>
        </w:rPr>
        <w:t xml:space="preserve"> </w:t>
      </w:r>
      <w:r w:rsidRPr="0012673F">
        <w:rPr>
          <w:rFonts w:ascii="Arial" w:hAnsi="Arial" w:cs="Arial"/>
        </w:rPr>
        <w:t>UI an und setzt nach dem Setzen von Datum und Uhrzeit die RTC-Werte auf die entsprechenden Werte.</w:t>
      </w:r>
    </w:p>
    <w:p w14:paraId="59035D8C" w14:textId="77777777" w:rsidR="0094097E" w:rsidRPr="0012673F" w:rsidRDefault="0094097E" w:rsidP="00044D20">
      <w:pPr>
        <w:rPr>
          <w:rFonts w:ascii="Arial" w:hAnsi="Arial" w:cs="Arial"/>
          <w:b/>
          <w:bCs/>
          <w:sz w:val="28"/>
          <w:szCs w:val="28"/>
        </w:rPr>
      </w:pPr>
    </w:p>
    <w:p w14:paraId="36E05E9A" w14:textId="4047F7A3" w:rsidR="00C544F6" w:rsidRPr="0012673F" w:rsidRDefault="00C544F6" w:rsidP="00044D20">
      <w:pPr>
        <w:rPr>
          <w:rFonts w:ascii="Arial" w:hAnsi="Arial" w:cs="Arial"/>
          <w:b/>
          <w:bCs/>
        </w:rPr>
      </w:pPr>
      <w:r w:rsidRPr="0012673F">
        <w:rPr>
          <w:rFonts w:ascii="Arial" w:hAnsi="Arial" w:cs="Arial"/>
          <w:b/>
          <w:bCs/>
        </w:rPr>
        <w:lastRenderedPageBreak/>
        <w:t>Weitere Optionen:</w:t>
      </w:r>
    </w:p>
    <w:p w14:paraId="64A58D7D" w14:textId="15E6B78E" w:rsidR="00C544F6" w:rsidRPr="0012673F" w:rsidRDefault="00FB461A" w:rsidP="00044D20">
      <w:pPr>
        <w:rPr>
          <w:rFonts w:ascii="Arial" w:hAnsi="Arial" w:cs="Arial"/>
        </w:rPr>
      </w:pPr>
      <w:r w:rsidRPr="0012673F">
        <w:rPr>
          <w:rFonts w:ascii="Arial" w:hAnsi="Arial" w:cs="Arial"/>
        </w:rPr>
        <w:t>Z</w:t>
      </w:r>
      <w:r w:rsidR="000F0A44" w:rsidRPr="0012673F">
        <w:rPr>
          <w:rFonts w:ascii="Arial" w:hAnsi="Arial" w:cs="Arial"/>
        </w:rPr>
        <w:t>eigt</w:t>
      </w:r>
      <w:r w:rsidRPr="0012673F">
        <w:rPr>
          <w:rFonts w:ascii="Arial" w:hAnsi="Arial" w:cs="Arial"/>
        </w:rPr>
        <w:t xml:space="preserve"> </w:t>
      </w:r>
      <w:r w:rsidR="000F0A44" w:rsidRPr="0012673F">
        <w:rPr>
          <w:rFonts w:ascii="Arial" w:hAnsi="Arial" w:cs="Arial"/>
        </w:rPr>
        <w:t>List UI an und ruft den ausgewählten Fensterinitialisierer auf</w:t>
      </w:r>
    </w:p>
    <w:p w14:paraId="1EDD697E" w14:textId="60CC6A4A" w:rsidR="00BF034C" w:rsidRPr="0012673F" w:rsidRDefault="00BF034C" w:rsidP="00BF034C">
      <w:pPr>
        <w:rPr>
          <w:rFonts w:ascii="Arial" w:hAnsi="Arial" w:cs="Arial"/>
          <w:b/>
          <w:bCs/>
        </w:rPr>
      </w:pPr>
    </w:p>
    <w:p w14:paraId="0BFF5A06" w14:textId="58CF9EBD" w:rsidR="00BF034C" w:rsidRPr="0012673F" w:rsidRDefault="00BF034C" w:rsidP="00BF034C">
      <w:pPr>
        <w:rPr>
          <w:rFonts w:ascii="Arial" w:hAnsi="Arial" w:cs="Arial"/>
          <w:b/>
          <w:bCs/>
        </w:rPr>
      </w:pPr>
      <w:r w:rsidRPr="0012673F">
        <w:rPr>
          <w:rFonts w:ascii="Arial" w:hAnsi="Arial" w:cs="Arial"/>
          <w:b/>
          <w:bCs/>
        </w:rPr>
        <w:t>Stoppuhr:</w:t>
      </w:r>
    </w:p>
    <w:p w14:paraId="6ABE314F" w14:textId="5B32DCEA" w:rsidR="00BF034C" w:rsidRPr="0012673F" w:rsidRDefault="00BF034C" w:rsidP="00814BCA">
      <w:pPr>
        <w:rPr>
          <w:rFonts w:ascii="Arial" w:hAnsi="Arial" w:cs="Arial"/>
          <w:b/>
          <w:bCs/>
        </w:rPr>
      </w:pPr>
      <w:r w:rsidRPr="0012673F">
        <w:rPr>
          <w:rFonts w:ascii="Arial" w:hAnsi="Arial" w:cs="Arial"/>
        </w:rPr>
        <w:t xml:space="preserve">Setzt den allgemeinen Timer (timer_general) auf 10 ms Überlauf, wodurch die Variable </w:t>
      </w:r>
      <w:r w:rsidRPr="0012673F">
        <w:rPr>
          <w:rFonts w:ascii="Arial" w:hAnsi="Arial" w:cs="Arial"/>
          <w:i/>
          <w:iCs/>
        </w:rPr>
        <w:t>measured_cs</w:t>
      </w:r>
      <w:r w:rsidRPr="0012673F">
        <w:rPr>
          <w:rFonts w:ascii="Arial" w:hAnsi="Arial" w:cs="Arial"/>
        </w:rPr>
        <w:t xml:space="preserve"> nach dem Drücken von BTN1 ständig inkrementiert wird. Beim Drücken von BTN2 wird der aktuelle Zeitstempel registriert und in das Array </w:t>
      </w:r>
      <w:r w:rsidRPr="0012673F">
        <w:rPr>
          <w:rFonts w:ascii="Arial" w:hAnsi="Arial" w:cs="Arial"/>
          <w:i/>
          <w:iCs/>
        </w:rPr>
        <w:t>timestamps</w:t>
      </w:r>
      <w:r w:rsidRPr="0012673F">
        <w:rPr>
          <w:rFonts w:ascii="Arial" w:hAnsi="Arial" w:cs="Arial"/>
        </w:rPr>
        <w:t xml:space="preserve"> eingefügt. Beim Drücken von BTN3 wird der Timer angehalten und </w:t>
      </w:r>
      <w:r w:rsidRPr="0012673F">
        <w:rPr>
          <w:rFonts w:ascii="Arial" w:hAnsi="Arial" w:cs="Arial"/>
          <w:i/>
          <w:iCs/>
        </w:rPr>
        <w:t>wnd_timestamps()</w:t>
      </w:r>
      <w:r w:rsidRPr="0012673F">
        <w:rPr>
          <w:rFonts w:ascii="Arial" w:hAnsi="Arial" w:cs="Arial"/>
        </w:rPr>
        <w:t xml:space="preserve"> aufgerufen.</w:t>
      </w:r>
    </w:p>
    <w:p w14:paraId="527D2D46" w14:textId="77777777" w:rsidR="00BF034C" w:rsidRPr="0012673F" w:rsidRDefault="00BF034C" w:rsidP="00BF034C">
      <w:pPr>
        <w:rPr>
          <w:rFonts w:ascii="Arial" w:hAnsi="Arial" w:cs="Arial"/>
        </w:rPr>
      </w:pPr>
    </w:p>
    <w:p w14:paraId="4A6A2106" w14:textId="18BF204E" w:rsidR="003024FA" w:rsidRPr="0012673F" w:rsidRDefault="00FB461A" w:rsidP="00044D20">
      <w:pPr>
        <w:rPr>
          <w:rFonts w:ascii="Arial" w:hAnsi="Arial" w:cs="Arial"/>
          <w:b/>
          <w:bCs/>
        </w:rPr>
      </w:pPr>
      <w:r w:rsidRPr="0012673F">
        <w:rPr>
          <w:rFonts w:ascii="Arial" w:hAnsi="Arial" w:cs="Arial"/>
          <w:b/>
          <w:bCs/>
        </w:rPr>
        <w:t>Melodie wählen:</w:t>
      </w:r>
    </w:p>
    <w:p w14:paraId="257BD0EB" w14:textId="61B74917" w:rsidR="00FB461A" w:rsidRPr="0012673F" w:rsidRDefault="00872EA5" w:rsidP="00044D20">
      <w:pPr>
        <w:rPr>
          <w:rFonts w:ascii="Arial" w:hAnsi="Arial" w:cs="Arial"/>
        </w:rPr>
      </w:pPr>
      <w:r w:rsidRPr="0012673F">
        <w:rPr>
          <w:rFonts w:ascii="Arial" w:hAnsi="Arial" w:cs="Arial"/>
        </w:rPr>
        <w:t xml:space="preserve">Zeigt List UI an und spielt jede Melodie, wenn sie ausgewählt wird. Nach der Auswahl wird die ausgewählte Melodie in die Variable </w:t>
      </w:r>
      <w:r w:rsidRPr="0012673F">
        <w:rPr>
          <w:rFonts w:ascii="Arial" w:hAnsi="Arial" w:cs="Arial"/>
          <w:i/>
          <w:iCs/>
        </w:rPr>
        <w:t>current_tune</w:t>
      </w:r>
      <w:r w:rsidRPr="0012673F">
        <w:rPr>
          <w:rFonts w:ascii="Arial" w:hAnsi="Arial" w:cs="Arial"/>
        </w:rPr>
        <w:t xml:space="preserve"> geschrieben, die dann in </w:t>
      </w:r>
      <w:r w:rsidRPr="0012673F">
        <w:rPr>
          <w:rFonts w:ascii="Arial" w:hAnsi="Arial" w:cs="Arial"/>
          <w:i/>
          <w:iCs/>
        </w:rPr>
        <w:t>alarm()</w:t>
      </w:r>
      <w:r w:rsidRPr="0012673F">
        <w:rPr>
          <w:rFonts w:ascii="Arial" w:hAnsi="Arial" w:cs="Arial"/>
        </w:rPr>
        <w:t xml:space="preserve"> abgespielt wird.</w:t>
      </w:r>
    </w:p>
    <w:p w14:paraId="7AD18F93" w14:textId="77777777" w:rsidR="0094097E" w:rsidRPr="0012673F" w:rsidRDefault="0094097E" w:rsidP="00044D20">
      <w:pPr>
        <w:rPr>
          <w:rFonts w:ascii="Arial" w:hAnsi="Arial" w:cs="Arial"/>
        </w:rPr>
      </w:pPr>
    </w:p>
    <w:p w14:paraId="469C0263" w14:textId="4CE8C44A" w:rsidR="00872EA5" w:rsidRPr="0012673F" w:rsidRDefault="00872EA5" w:rsidP="00872EA5">
      <w:pPr>
        <w:rPr>
          <w:rFonts w:ascii="Arial" w:hAnsi="Arial" w:cs="Arial"/>
          <w:b/>
          <w:bCs/>
        </w:rPr>
      </w:pPr>
      <w:r w:rsidRPr="0012673F">
        <w:rPr>
          <w:rFonts w:ascii="Arial" w:hAnsi="Arial" w:cs="Arial"/>
          <w:b/>
          <w:bCs/>
        </w:rPr>
        <w:t>Sprache wählen:</w:t>
      </w:r>
    </w:p>
    <w:p w14:paraId="6A147783" w14:textId="3FE187D2" w:rsidR="00872EA5" w:rsidRPr="0012673F" w:rsidRDefault="00872EA5" w:rsidP="00872EA5">
      <w:pPr>
        <w:rPr>
          <w:rFonts w:ascii="Arial" w:hAnsi="Arial" w:cs="Arial"/>
        </w:rPr>
      </w:pPr>
      <w:r w:rsidRPr="0012673F">
        <w:rPr>
          <w:rFonts w:ascii="Arial" w:hAnsi="Arial" w:cs="Arial"/>
        </w:rPr>
        <w:t xml:space="preserve">Zeigt List UI an und schreibt nach der Auswahl die ausgewählte Sprache in die Variable </w:t>
      </w:r>
      <w:r w:rsidRPr="0012673F">
        <w:rPr>
          <w:rFonts w:ascii="Arial" w:hAnsi="Arial" w:cs="Arial"/>
          <w:i/>
          <w:iCs/>
        </w:rPr>
        <w:t>current_lang</w:t>
      </w:r>
      <w:r w:rsidRPr="0012673F">
        <w:rPr>
          <w:rFonts w:ascii="Arial" w:hAnsi="Arial" w:cs="Arial"/>
        </w:rPr>
        <w:t>.</w:t>
      </w:r>
      <w:r w:rsidR="0094097E" w:rsidRPr="0012673F">
        <w:rPr>
          <w:rFonts w:ascii="Arial" w:hAnsi="Arial" w:cs="Arial"/>
        </w:rPr>
        <w:t xml:space="preserve"> </w:t>
      </w:r>
      <w:r w:rsidR="00E2458B" w:rsidRPr="0012673F">
        <w:rPr>
          <w:rFonts w:ascii="Arial" w:hAnsi="Arial" w:cs="Arial"/>
        </w:rPr>
        <w:t xml:space="preserve">Alle String-Literale werden in Arrays gespeichert, wobei jedes Element einer Sprache entspricht. Sie werden dann im Code unter Verwendung von </w:t>
      </w:r>
      <w:r w:rsidR="00E2458B" w:rsidRPr="0012673F">
        <w:rPr>
          <w:rFonts w:ascii="Arial" w:hAnsi="Arial" w:cs="Arial"/>
          <w:i/>
          <w:iCs/>
        </w:rPr>
        <w:t>current_lang</w:t>
      </w:r>
      <w:r w:rsidR="00E2458B" w:rsidRPr="0012673F">
        <w:rPr>
          <w:rFonts w:ascii="Arial" w:hAnsi="Arial" w:cs="Arial"/>
        </w:rPr>
        <w:t xml:space="preserve"> als Array-Index abgerufen. </w:t>
      </w:r>
      <w:r w:rsidR="00E2458B" w:rsidRPr="0012673F">
        <w:rPr>
          <w:rFonts w:ascii="Arial" w:hAnsi="Arial" w:cs="Arial"/>
          <w:i/>
          <w:iCs/>
        </w:rPr>
        <w:t xml:space="preserve">current_lang </w:t>
      </w:r>
      <w:r w:rsidR="00E2458B" w:rsidRPr="0012673F">
        <w:rPr>
          <w:rFonts w:ascii="Arial" w:hAnsi="Arial" w:cs="Arial"/>
        </w:rPr>
        <w:t xml:space="preserve">hat seinerseits den Enum-Typ </w:t>
      </w:r>
      <w:r w:rsidR="00E2458B" w:rsidRPr="0012673F">
        <w:rPr>
          <w:rFonts w:ascii="Arial" w:hAnsi="Arial" w:cs="Arial"/>
          <w:i/>
          <w:iCs/>
        </w:rPr>
        <w:t>LANG</w:t>
      </w:r>
      <w:r w:rsidR="00E2458B" w:rsidRPr="0012673F">
        <w:rPr>
          <w:rFonts w:ascii="Arial" w:hAnsi="Arial" w:cs="Arial"/>
        </w:rPr>
        <w:t>.</w:t>
      </w:r>
    </w:p>
    <w:p w14:paraId="1F3AE5DC" w14:textId="77777777" w:rsidR="00872EA5" w:rsidRPr="0012673F" w:rsidRDefault="00872EA5" w:rsidP="00044D20">
      <w:pPr>
        <w:rPr>
          <w:rFonts w:ascii="Arial" w:hAnsi="Arial" w:cs="Arial"/>
        </w:rPr>
      </w:pPr>
    </w:p>
    <w:bookmarkStart w:id="1" w:name="_MON_1797319093"/>
    <w:bookmarkEnd w:id="1"/>
    <w:p w14:paraId="03CF5C01" w14:textId="5B0F14ED" w:rsidR="00B342CA" w:rsidRPr="0012673F" w:rsidRDefault="00BF034C" w:rsidP="00201D94">
      <w:pPr>
        <w:jc w:val="center"/>
        <w:rPr>
          <w:rFonts w:ascii="Arial" w:hAnsi="Arial" w:cs="Arial"/>
          <w:i/>
          <w:iCs/>
          <w:sz w:val="20"/>
          <w:szCs w:val="20"/>
        </w:rPr>
      </w:pPr>
      <w:r w:rsidRPr="0012673F">
        <w:rPr>
          <w:rFonts w:ascii="Arial" w:hAnsi="Arial" w:cs="Arial"/>
        </w:rPr>
        <w:object w:dxaOrig="9360" w:dyaOrig="3900" w14:anchorId="3FCA66E6">
          <v:shape id="_x0000_i1026" type="#_x0000_t75" style="width:312.55pt;height:129.8pt" o:ole="">
            <v:imagedata r:id="rId15" o:title=""/>
          </v:shape>
          <o:OLEObject Type="Embed" ProgID="Word.OpenDocumentText.12" ShapeID="_x0000_i1026" DrawAspect="Content" ObjectID="_1799007378" r:id="rId16"/>
        </w:object>
      </w:r>
    </w:p>
    <w:p w14:paraId="62F8F4AC" w14:textId="55FAEFA9" w:rsidR="00B342CA" w:rsidRPr="0012673F" w:rsidRDefault="00A8598E" w:rsidP="00B342CA">
      <w:pPr>
        <w:rPr>
          <w:rFonts w:ascii="Arial" w:hAnsi="Arial" w:cs="Arial"/>
          <w:b/>
          <w:bCs/>
        </w:rPr>
      </w:pPr>
      <w:r w:rsidRPr="0012673F">
        <w:rPr>
          <w:rFonts w:ascii="Arial" w:hAnsi="Arial" w:cs="Arial"/>
          <w:b/>
          <w:bCs/>
        </w:rPr>
        <w:t>Credits:</w:t>
      </w:r>
    </w:p>
    <w:p w14:paraId="0D881251" w14:textId="3314413A" w:rsidR="00BF034C" w:rsidRPr="00CD66E4" w:rsidRDefault="00A8598E" w:rsidP="00B342CA">
      <w:pPr>
        <w:rPr>
          <w:rFonts w:ascii="Arial" w:hAnsi="Arial" w:cs="Arial"/>
        </w:rPr>
      </w:pPr>
      <w:r w:rsidRPr="0012673F">
        <w:rPr>
          <w:rFonts w:ascii="Arial" w:hAnsi="Arial" w:cs="Arial"/>
        </w:rPr>
        <w:t>Zeigt die Credits an und ruft wnd_main() auf, wenn BTN3 gedrückt wird.</w:t>
      </w:r>
    </w:p>
    <w:sectPr w:rsidR="00BF034C" w:rsidRPr="00CD66E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AF45B" w14:textId="77777777" w:rsidR="00557074" w:rsidRDefault="00557074" w:rsidP="00944020">
      <w:pPr>
        <w:spacing w:after="0" w:line="240" w:lineRule="auto"/>
      </w:pPr>
      <w:r>
        <w:separator/>
      </w:r>
    </w:p>
  </w:endnote>
  <w:endnote w:type="continuationSeparator" w:id="0">
    <w:p w14:paraId="4428C504" w14:textId="77777777" w:rsidR="00557074" w:rsidRDefault="00557074" w:rsidP="00944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36064" w14:textId="77777777" w:rsidR="00557074" w:rsidRDefault="00557074" w:rsidP="00944020">
      <w:pPr>
        <w:spacing w:after="0" w:line="240" w:lineRule="auto"/>
      </w:pPr>
      <w:r>
        <w:separator/>
      </w:r>
    </w:p>
  </w:footnote>
  <w:footnote w:type="continuationSeparator" w:id="0">
    <w:p w14:paraId="32D3AD0C" w14:textId="77777777" w:rsidR="00557074" w:rsidRDefault="00557074" w:rsidP="009440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36"/>
    <w:rsid w:val="00011997"/>
    <w:rsid w:val="00036F97"/>
    <w:rsid w:val="00044D20"/>
    <w:rsid w:val="00071455"/>
    <w:rsid w:val="000C421F"/>
    <w:rsid w:val="000F0A44"/>
    <w:rsid w:val="0012673F"/>
    <w:rsid w:val="00201D94"/>
    <w:rsid w:val="003024FA"/>
    <w:rsid w:val="00397EC6"/>
    <w:rsid w:val="003E5EBB"/>
    <w:rsid w:val="003E6206"/>
    <w:rsid w:val="004039D7"/>
    <w:rsid w:val="004053E4"/>
    <w:rsid w:val="004108E1"/>
    <w:rsid w:val="004F16B1"/>
    <w:rsid w:val="00553A3C"/>
    <w:rsid w:val="00557074"/>
    <w:rsid w:val="005C6AA2"/>
    <w:rsid w:val="0062323A"/>
    <w:rsid w:val="0068534B"/>
    <w:rsid w:val="006A4E4D"/>
    <w:rsid w:val="007178CD"/>
    <w:rsid w:val="00735DBE"/>
    <w:rsid w:val="00743EAF"/>
    <w:rsid w:val="0076061C"/>
    <w:rsid w:val="007A2270"/>
    <w:rsid w:val="007D3CD9"/>
    <w:rsid w:val="00814BCA"/>
    <w:rsid w:val="00872EA5"/>
    <w:rsid w:val="008E1D16"/>
    <w:rsid w:val="008E511E"/>
    <w:rsid w:val="009145F9"/>
    <w:rsid w:val="00927CEC"/>
    <w:rsid w:val="0094097E"/>
    <w:rsid w:val="00944020"/>
    <w:rsid w:val="009514B6"/>
    <w:rsid w:val="009547CE"/>
    <w:rsid w:val="00987D7E"/>
    <w:rsid w:val="009A0D77"/>
    <w:rsid w:val="00A8598E"/>
    <w:rsid w:val="00AB2136"/>
    <w:rsid w:val="00B342CA"/>
    <w:rsid w:val="00B9507E"/>
    <w:rsid w:val="00BF034C"/>
    <w:rsid w:val="00BF080F"/>
    <w:rsid w:val="00C544F6"/>
    <w:rsid w:val="00CB1F35"/>
    <w:rsid w:val="00CD66E4"/>
    <w:rsid w:val="00D23CB2"/>
    <w:rsid w:val="00D72C1D"/>
    <w:rsid w:val="00DA6933"/>
    <w:rsid w:val="00DC2D74"/>
    <w:rsid w:val="00DE600E"/>
    <w:rsid w:val="00E02D73"/>
    <w:rsid w:val="00E13099"/>
    <w:rsid w:val="00E2458B"/>
    <w:rsid w:val="00F5003F"/>
    <w:rsid w:val="00FB461A"/>
    <w:rsid w:val="00FC4231"/>
    <w:rsid w:val="00FD0C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CFEE"/>
  <w15:chartTrackingRefBased/>
  <w15:docId w15:val="{0F9C0F1C-77A1-4F96-B217-EC06BBB0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2CA"/>
  </w:style>
  <w:style w:type="paragraph" w:styleId="Heading1">
    <w:name w:val="heading 1"/>
    <w:basedOn w:val="Normal"/>
    <w:next w:val="Normal"/>
    <w:link w:val="Heading1Char"/>
    <w:uiPriority w:val="9"/>
    <w:qFormat/>
    <w:rsid w:val="00AB2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136"/>
    <w:rPr>
      <w:rFonts w:eastAsiaTheme="majorEastAsia" w:cstheme="majorBidi"/>
      <w:color w:val="272727" w:themeColor="text1" w:themeTint="D8"/>
    </w:rPr>
  </w:style>
  <w:style w:type="paragraph" w:styleId="Title">
    <w:name w:val="Title"/>
    <w:basedOn w:val="Normal"/>
    <w:next w:val="Normal"/>
    <w:link w:val="TitleChar"/>
    <w:uiPriority w:val="10"/>
    <w:qFormat/>
    <w:rsid w:val="00AB2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136"/>
    <w:pPr>
      <w:spacing w:before="160"/>
      <w:jc w:val="center"/>
    </w:pPr>
    <w:rPr>
      <w:i/>
      <w:iCs/>
      <w:color w:val="404040" w:themeColor="text1" w:themeTint="BF"/>
    </w:rPr>
  </w:style>
  <w:style w:type="character" w:customStyle="1" w:styleId="QuoteChar">
    <w:name w:val="Quote Char"/>
    <w:basedOn w:val="DefaultParagraphFont"/>
    <w:link w:val="Quote"/>
    <w:uiPriority w:val="29"/>
    <w:rsid w:val="00AB2136"/>
    <w:rPr>
      <w:i/>
      <w:iCs/>
      <w:color w:val="404040" w:themeColor="text1" w:themeTint="BF"/>
    </w:rPr>
  </w:style>
  <w:style w:type="paragraph" w:styleId="ListParagraph">
    <w:name w:val="List Paragraph"/>
    <w:basedOn w:val="Normal"/>
    <w:uiPriority w:val="34"/>
    <w:qFormat/>
    <w:rsid w:val="00AB2136"/>
    <w:pPr>
      <w:ind w:left="720"/>
      <w:contextualSpacing/>
    </w:pPr>
  </w:style>
  <w:style w:type="character" w:styleId="IntenseEmphasis">
    <w:name w:val="Intense Emphasis"/>
    <w:basedOn w:val="DefaultParagraphFont"/>
    <w:uiPriority w:val="21"/>
    <w:qFormat/>
    <w:rsid w:val="00AB2136"/>
    <w:rPr>
      <w:i/>
      <w:iCs/>
      <w:color w:val="0F4761" w:themeColor="accent1" w:themeShade="BF"/>
    </w:rPr>
  </w:style>
  <w:style w:type="paragraph" w:styleId="IntenseQuote">
    <w:name w:val="Intense Quote"/>
    <w:basedOn w:val="Normal"/>
    <w:next w:val="Normal"/>
    <w:link w:val="IntenseQuoteChar"/>
    <w:uiPriority w:val="30"/>
    <w:qFormat/>
    <w:rsid w:val="00AB2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136"/>
    <w:rPr>
      <w:i/>
      <w:iCs/>
      <w:color w:val="0F4761" w:themeColor="accent1" w:themeShade="BF"/>
    </w:rPr>
  </w:style>
  <w:style w:type="character" w:styleId="IntenseReference">
    <w:name w:val="Intense Reference"/>
    <w:basedOn w:val="DefaultParagraphFont"/>
    <w:uiPriority w:val="32"/>
    <w:qFormat/>
    <w:rsid w:val="00AB2136"/>
    <w:rPr>
      <w:b/>
      <w:bCs/>
      <w:smallCaps/>
      <w:color w:val="0F4761" w:themeColor="accent1" w:themeShade="BF"/>
      <w:spacing w:val="5"/>
    </w:rPr>
  </w:style>
  <w:style w:type="paragraph" w:styleId="Header">
    <w:name w:val="header"/>
    <w:basedOn w:val="Normal"/>
    <w:link w:val="HeaderChar"/>
    <w:uiPriority w:val="99"/>
    <w:unhideWhenUsed/>
    <w:rsid w:val="00944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020"/>
  </w:style>
  <w:style w:type="paragraph" w:styleId="Footer">
    <w:name w:val="footer"/>
    <w:basedOn w:val="Normal"/>
    <w:link w:val="FooterChar"/>
    <w:uiPriority w:val="99"/>
    <w:unhideWhenUsed/>
    <w:rsid w:val="00944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314747">
      <w:bodyDiv w:val="1"/>
      <w:marLeft w:val="0"/>
      <w:marRight w:val="0"/>
      <w:marTop w:val="0"/>
      <w:marBottom w:val="0"/>
      <w:divBdr>
        <w:top w:val="none" w:sz="0" w:space="0" w:color="auto"/>
        <w:left w:val="none" w:sz="0" w:space="0" w:color="auto"/>
        <w:bottom w:val="none" w:sz="0" w:space="0" w:color="auto"/>
        <w:right w:val="none" w:sz="0" w:space="0" w:color="auto"/>
      </w:divBdr>
    </w:div>
    <w:div w:id="170212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oleObject" Target="embeddings/oleObject2.bin"/><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9.emf"/><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742</Words>
  <Characters>4234</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Areg Kalantaryan</dc:creator>
  <cp:keywords/>
  <dc:description/>
  <cp:lastModifiedBy>Areg Kalantaryan</cp:lastModifiedBy>
  <cp:revision>28</cp:revision>
  <dcterms:created xsi:type="dcterms:W3CDTF">2025-01-01T17:34:00Z</dcterms:created>
  <dcterms:modified xsi:type="dcterms:W3CDTF">2025-01-21T22:30:00Z</dcterms:modified>
</cp:coreProperties>
</file>