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1A9CF37" w14:textId="79C4DB6C" w:rsidP="00EA1614" w:rsidR="005F56B1" w:rsidRDefault="004F4A70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bookmarkStart w:id="0" w:name="_GoBack"/>
      <w:r w:rsidRPr="004F4A70">
        <w:rPr>
          <w:rFonts w:asciiTheme="majorHAnsi" w:hAnsiTheme="majorHAnsi"/>
          <w:b/>
          <w:color w:themeColor="text1" w:val="000000"/>
          <w:sz w:val="36"/>
          <w:szCs w:val="36"/>
        </w:rPr>
        <w:t>Christine A. Ganas</w:t>
      </w:r>
      <w:bookmarkEnd w:id="0"/>
    </w:p>
    <w:p w14:paraId="5A7F2D4C" w14:textId="5E9FEAE6" w:rsidP="00A14D63" w:rsidR="005F56B1" w:rsidRDefault="00995E70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995E70">
        <w:rPr>
          <w:rFonts w:asciiTheme="minorHAnsi" w:hAnsiTheme="minorHAnsi"/>
          <w:color w:themeColor="text1" w:val="000000"/>
          <w:sz w:val="22"/>
          <w:szCs w:val="22"/>
        </w:rPr>
        <w:t>Sacramento, CA, 95823, US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995E70">
        <w:rPr>
          <w:rFonts w:asciiTheme="minorHAnsi" w:hAnsiTheme="minorHAnsi"/>
          <w:color w:themeColor="text1" w:val="000000"/>
          <w:sz w:val="22"/>
          <w:szCs w:val="22"/>
        </w:rPr>
        <w:t>(916)-307-9178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995E70">
        <w:rPr>
          <w:rFonts w:asciiTheme="minorHAnsi" w:hAnsiTheme="minorHAnsi"/>
          <w:color w:themeColor="text1" w:val="000000"/>
          <w:sz w:val="22"/>
          <w:szCs w:val="22"/>
        </w:rPr>
        <w:t>christineagnesganas@gmail.com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63E5A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63E5A" w:rsidRPr="00995E70">
        <w:rPr>
          <w:rFonts w:asciiTheme="minorHAnsi" w:hAnsiTheme="minorHAnsi"/>
          <w:color w:themeColor="text1" w:val="000000"/>
          <w:sz w:val="22"/>
          <w:szCs w:val="22"/>
          <w:highlight w:val="yellow"/>
        </w:rPr>
        <w:t>LinkedIn</w:t>
      </w:r>
    </w:p>
    <w:p w14:paraId="5BF99EEA" w14:textId="7D386592" w:rsidP="00EA1614" w:rsidR="005F56B1" w:rsidRDefault="00DB1E62" w:rsidRPr="000A15D0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 w:rsidRPr="00DB1E62">
        <w:rPr>
          <w:rFonts w:asciiTheme="majorHAnsi" w:hAnsiTheme="majorHAnsi"/>
          <w:b/>
          <w:color w:themeColor="text1" w:val="000000"/>
          <w:sz w:val="32"/>
          <w:szCs w:val="32"/>
        </w:rPr>
        <w:t>Licensed Vocational Nurse</w:t>
      </w:r>
    </w:p>
    <w:p w14:paraId="12525CD7" w14:textId="454482EF" w:rsidP="001059B3" w:rsidR="00563E5A" w:rsidRDefault="003603DC" w:rsidRPr="000A15D0">
      <w:pPr>
        <w:spacing w:after="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3603DC">
        <w:rPr>
          <w:rFonts w:asciiTheme="minorHAnsi" w:hAnsiTheme="minorHAnsi"/>
          <w:color w:themeColor="text1" w:val="000000"/>
          <w:sz w:val="21"/>
          <w:szCs w:val="22"/>
        </w:rPr>
        <w:t>Highly skilled and dedicated professional with extensive experience delivering quality, evidence-based patient care within dynamic and high-pressure clinical/hospital environments. Skilled in performing a wide range of nursing functions, including assessing patient’s conditions, developing treatment plans, administering emergency treatments, maintaining integrity of patient clients, and responding to medical emergencies. Excellent communication skills, combined with a solid commitment to establish strong working relationships with multi-disciplinary health care providers to guide and care for patients.</w:t>
      </w:r>
    </w:p>
    <w:p w14:paraId="7CC051CF" w14:textId="77777777" w:rsidP="00586F84" w:rsidR="00563E5A" w:rsidRDefault="00EA1614" w:rsidRPr="000A15D0">
      <w:pPr>
        <w:spacing w:after="12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607"/>
        <w:gridCol w:w="3601"/>
        <w:gridCol w:w="3592"/>
      </w:tblGrid>
      <w:tr w14:paraId="01A144B2" w14:textId="77777777" w:rsidR="000A15D0" w:rsidRPr="000A15D0" w:rsidTr="004306E2">
        <w:tc>
          <w:tcPr>
            <w:tcW w:type="dxa" w:w="3672"/>
            <w:shd w:color="auto" w:fill="auto" w:val="clear"/>
          </w:tcPr>
          <w:p w14:paraId="790F6AC1" w14:textId="14084884" w:rsidP="00586F84" w:rsidR="00563E5A" w:rsidRDefault="003603D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Healthcare Management</w:t>
            </w:r>
          </w:p>
        </w:tc>
        <w:tc>
          <w:tcPr>
            <w:tcW w:type="dxa" w:w="3672"/>
            <w:shd w:color="auto" w:fill="auto" w:val="clear"/>
          </w:tcPr>
          <w:p w14:paraId="5F7F785B" w14:textId="58971D52" w:rsidP="00586F84" w:rsidR="00563E5A" w:rsidRDefault="003603D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Building Relationship</w:t>
            </w:r>
          </w:p>
        </w:tc>
        <w:tc>
          <w:tcPr>
            <w:tcW w:type="dxa" w:w="3672"/>
            <w:shd w:color="auto" w:fill="auto" w:val="clear"/>
          </w:tcPr>
          <w:p w14:paraId="383919D8" w14:textId="02D5204B" w:rsidP="00586F84" w:rsidR="00563E5A" w:rsidRDefault="00AC3FA2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Treatment Planning</w:t>
            </w:r>
          </w:p>
        </w:tc>
      </w:tr>
      <w:tr w14:paraId="1BF7B1F3" w14:textId="77777777" w:rsidR="000A15D0" w:rsidRPr="000A15D0" w:rsidTr="004306E2">
        <w:tc>
          <w:tcPr>
            <w:tcW w:type="dxa" w:w="3672"/>
            <w:shd w:color="auto" w:fill="auto" w:val="clear"/>
          </w:tcPr>
          <w:p w14:paraId="22D5103F" w14:textId="32A27AAD" w:rsidP="00586F84" w:rsidR="00563E5A" w:rsidRDefault="003603D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Medication Administration</w:t>
            </w:r>
          </w:p>
        </w:tc>
        <w:tc>
          <w:tcPr>
            <w:tcW w:type="dxa" w:w="3672"/>
            <w:shd w:color="auto" w:fill="auto" w:val="clear"/>
          </w:tcPr>
          <w:p w14:paraId="62DD0179" w14:textId="717EA309" w:rsidP="00586F84" w:rsidR="00563E5A" w:rsidRDefault="003603D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Teamwork &amp; Collaboration</w:t>
            </w:r>
          </w:p>
        </w:tc>
        <w:tc>
          <w:tcPr>
            <w:tcW w:type="dxa" w:w="3672"/>
            <w:shd w:color="auto" w:fill="auto" w:val="clear"/>
          </w:tcPr>
          <w:p w14:paraId="538E7A53" w14:textId="2BEDBE40" w:rsidP="00586F84" w:rsidR="00563E5A" w:rsidRDefault="00AC3FA2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Patient Service</w:t>
            </w:r>
          </w:p>
        </w:tc>
      </w:tr>
      <w:tr w14:paraId="7A145A2D" w14:textId="77777777" w:rsidR="000A15D0" w:rsidRPr="000A15D0" w:rsidTr="004306E2">
        <w:tc>
          <w:tcPr>
            <w:tcW w:type="dxa" w:w="3672"/>
            <w:shd w:color="auto" w:fill="auto" w:val="clear"/>
          </w:tcPr>
          <w:p w14:paraId="08726B0E" w14:textId="6A6B8A30" w:rsidP="00586F84" w:rsidR="00563E5A" w:rsidRDefault="003603D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Patient Needs Assessment</w:t>
            </w:r>
          </w:p>
        </w:tc>
        <w:tc>
          <w:tcPr>
            <w:tcW w:type="dxa" w:w="3672"/>
            <w:shd w:color="auto" w:fill="auto" w:val="clear"/>
          </w:tcPr>
          <w:p w14:paraId="2881BF45" w14:textId="5A8F4D24" w:rsidP="00586F84" w:rsidR="00563E5A" w:rsidRDefault="00AC3FA2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Issue &amp; Problem Resolution</w:t>
            </w:r>
          </w:p>
        </w:tc>
        <w:tc>
          <w:tcPr>
            <w:tcW w:type="dxa" w:w="3672"/>
            <w:shd w:color="auto" w:fill="auto" w:val="clear"/>
          </w:tcPr>
          <w:p w14:paraId="149382FA" w14:textId="01CEF41C" w:rsidP="00586F84" w:rsidR="00563E5A" w:rsidRDefault="00AC3FA2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Emergency Care</w:t>
            </w:r>
          </w:p>
        </w:tc>
      </w:tr>
    </w:tbl>
    <w:p w14:paraId="79D47ABD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67759161" w14:textId="282C4A1A" w:rsidP="00586F84" w:rsidR="00563E5A" w:rsidRDefault="00995E70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995E70">
        <w:rPr>
          <w:rFonts w:asciiTheme="minorHAnsi" w:hAnsiTheme="minorHAnsi"/>
          <w:b/>
          <w:color w:themeColor="text1" w:val="000000"/>
          <w:sz w:val="21"/>
          <w:szCs w:val="22"/>
        </w:rPr>
        <w:t>Bachelor of Science in Nursing</w:t>
      </w:r>
      <w:r w:rsidR="00EA1614"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 w:rsidRPr="00995E70">
        <w:rPr>
          <w:rFonts w:asciiTheme="minorHAnsi" w:hAnsiTheme="minorHAnsi"/>
          <w:color w:themeColor="text1" w:val="000000"/>
          <w:sz w:val="21"/>
          <w:szCs w:val="22"/>
        </w:rPr>
        <w:t>UPHS Dalta, Las Pinas Philippines</w:t>
      </w:r>
    </w:p>
    <w:p w14:paraId="46239C7D" w14:textId="1DE72ADB" w:rsidP="00586F84" w:rsidR="00995E70" w:rsidRDefault="00995E70" w:rsidRPr="000A15D0">
      <w:pPr>
        <w:spacing w:after="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995E70">
        <w:rPr>
          <w:rFonts w:asciiTheme="minorHAnsi" w:hAnsiTheme="minorHAnsi"/>
          <w:b/>
          <w:color w:themeColor="text1" w:val="000000"/>
          <w:sz w:val="21"/>
          <w:szCs w:val="22"/>
        </w:rPr>
        <w:t>Licensed Vocational Nurse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 w:rsidRPr="00995E70">
        <w:rPr>
          <w:rFonts w:asciiTheme="minorHAnsi" w:hAnsiTheme="minorHAnsi"/>
          <w:b/>
          <w:color w:themeColor="text1" w:val="000000"/>
          <w:sz w:val="21"/>
          <w:szCs w:val="22"/>
        </w:rPr>
        <w:t>Lic. # 713343</w:t>
      </w:r>
    </w:p>
    <w:p w14:paraId="76C66662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452C54C" w14:textId="78926867" w:rsidP="00586F84" w:rsidR="0017273F" w:rsidRDefault="00650BB5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650BB5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Walmart, </w:t>
      </w:r>
      <w:r w:rsidRPr="00650BB5">
        <w:rPr>
          <w:rFonts w:asciiTheme="minorHAnsi" w:hAnsiTheme="minorHAnsi"/>
          <w:caps/>
          <w:color w:themeColor="text1" w:val="000000"/>
          <w:sz w:val="21"/>
          <w:szCs w:val="22"/>
        </w:rPr>
        <w:t>S</w:t>
      </w:r>
      <w:r w:rsidRPr="00650BB5">
        <w:rPr>
          <w:rFonts w:asciiTheme="minorHAnsi" w:hAnsiTheme="minorHAnsi"/>
          <w:color w:themeColor="text1" w:val="000000"/>
          <w:sz w:val="21"/>
          <w:szCs w:val="22"/>
        </w:rPr>
        <w:t>acramento</w:t>
      </w:r>
      <w:r w:rsidRPr="00650BB5">
        <w:rPr>
          <w:rFonts w:asciiTheme="minorHAnsi" w:hAnsiTheme="minorHAnsi"/>
          <w:caps/>
          <w:color w:themeColor="text1" w:val="000000"/>
          <w:sz w:val="21"/>
          <w:szCs w:val="22"/>
        </w:rPr>
        <w:t>, CA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</w:rPr>
        <w:t>2020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-Present</w:t>
      </w:r>
    </w:p>
    <w:p w14:paraId="6667CCA6" w14:textId="52D7D3F1" w:rsidP="00586F84" w:rsidR="0017273F" w:rsidRDefault="00650BB5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650BB5">
        <w:rPr>
          <w:rFonts w:asciiTheme="minorHAnsi" w:hAnsiTheme="minorHAnsi"/>
          <w:b/>
          <w:color w:themeColor="text1" w:val="000000"/>
          <w:sz w:val="21"/>
          <w:szCs w:val="22"/>
        </w:rPr>
        <w:t>Digital Department Manager</w:t>
      </w:r>
    </w:p>
    <w:p w14:paraId="779D8C65" w14:textId="5A77B907" w:rsidP="003B37E3" w:rsidR="00DB1E62" w:rsidRDefault="00DB1E62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Provide executive level leadership with full accountability for leading a team that support in meeting </w:t>
      </w:r>
      <w:r w:rsidR="003B37E3">
        <w:rPr>
          <w:rFonts w:asciiTheme="minorHAnsi" w:hAnsiTheme="minorHAnsi"/>
          <w:color w:themeColor="text1" w:val="000000"/>
          <w:sz w:val="21"/>
          <w:szCs w:val="22"/>
        </w:rPr>
        <w:t>customers’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online orders requests.</w:t>
      </w:r>
      <w:r w:rsidR="003B37E3">
        <w:rPr>
          <w:rFonts w:asciiTheme="minorHAnsi" w:hAnsiTheme="minorHAnsi"/>
          <w:color w:themeColor="text1" w:val="000000"/>
          <w:sz w:val="21"/>
          <w:szCs w:val="22"/>
        </w:rPr>
        <w:t xml:space="preserve"> Drive significant improvement in online order pickup times </w:t>
      </w:r>
      <w:r w:rsidR="003B37E3" w:rsidRPr="00650BB5">
        <w:rPr>
          <w:rFonts w:asciiTheme="minorHAnsi" w:hAnsiTheme="minorHAnsi"/>
          <w:color w:themeColor="text1" w:val="000000"/>
          <w:sz w:val="21"/>
          <w:szCs w:val="22"/>
        </w:rPr>
        <w:t>from 15 min to 3 min</w:t>
      </w:r>
      <w:r w:rsidR="003B37E3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50F39ECA" w14:textId="7BEC3EF6" w:rsidP="003B37E3" w:rsidR="0017273F" w:rsidRDefault="003B37E3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17273F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FEFEEBB" w14:textId="3DE14001" w:rsidP="003B37E3" w:rsidR="00B43DCB" w:rsidRDefault="003B37E3" w:rsidRPr="003B37E3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3B37E3">
        <w:rPr>
          <w:rFonts w:asciiTheme="minorHAnsi" w:hAnsiTheme="minorHAnsi"/>
          <w:color w:themeColor="text1" w:val="000000"/>
          <w:sz w:val="21"/>
          <w:szCs w:val="22"/>
        </w:rPr>
        <w:t>Addressed and resolved customer issues to ensure their satisfaction and retention level.</w:t>
      </w:r>
    </w:p>
    <w:p w14:paraId="22A643B8" w14:textId="193F2034" w:rsidP="00586F84" w:rsidR="00563E5A" w:rsidRDefault="00650BB5" w:rsidRPr="000A15D0">
      <w:pPr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650BB5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Walmart, </w:t>
      </w:r>
      <w:r w:rsidRPr="00650BB5">
        <w:rPr>
          <w:rFonts w:asciiTheme="minorHAnsi" w:hAnsiTheme="minorHAnsi"/>
          <w:caps/>
          <w:color w:themeColor="text1" w:val="000000"/>
          <w:sz w:val="21"/>
          <w:szCs w:val="22"/>
        </w:rPr>
        <w:t>S</w:t>
      </w:r>
      <w:r w:rsidR="007804AF" w:rsidRPr="00650BB5">
        <w:rPr>
          <w:rFonts w:asciiTheme="minorHAnsi" w:hAnsiTheme="minorHAnsi"/>
          <w:color w:themeColor="text1" w:val="000000"/>
          <w:sz w:val="21"/>
          <w:szCs w:val="22"/>
        </w:rPr>
        <w:t>acramento</w:t>
      </w:r>
      <w:r w:rsidRPr="00650BB5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7804AF">
        <w:rPr>
          <w:rFonts w:asciiTheme="minorHAnsi" w:hAnsiTheme="minorHAnsi"/>
          <w:caps/>
          <w:color w:themeColor="text1" w:val="000000"/>
          <w:sz w:val="21"/>
          <w:szCs w:val="22"/>
        </w:rPr>
        <w:t>CA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7804AF">
        <w:rPr>
          <w:rFonts w:asciiTheme="minorHAnsi" w:hAnsiTheme="minorHAnsi"/>
          <w:color w:themeColor="text1" w:val="000000"/>
          <w:sz w:val="21"/>
          <w:szCs w:val="22"/>
        </w:rPr>
        <w:t>2014 to 2020</w:t>
      </w:r>
    </w:p>
    <w:p w14:paraId="5F809DC4" w14:textId="75999038" w:rsidP="00586F84" w:rsidR="00563E5A" w:rsidRDefault="007804AF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7804AF">
        <w:rPr>
          <w:rFonts w:asciiTheme="minorHAnsi" w:hAnsiTheme="minorHAnsi"/>
          <w:b/>
          <w:color w:themeColor="text1" w:val="000000"/>
          <w:sz w:val="21"/>
          <w:szCs w:val="22"/>
        </w:rPr>
        <w:t>Accounting Associate</w:t>
      </w:r>
    </w:p>
    <w:p w14:paraId="76FE44D4" w14:textId="29964DC7" w:rsidP="00B43232" w:rsidR="00912B76" w:rsidRDefault="00912B76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Eliminated cash discrepancies through timely reconciliations. Identified and resolved cash register errors and report mistakes.</w:t>
      </w:r>
    </w:p>
    <w:p w14:paraId="55CA179A" w14:textId="2C26BE09" w:rsidP="00883A5E" w:rsidR="00563E5A" w:rsidRDefault="00882FC2" w:rsidRPr="000A15D0">
      <w:pPr>
        <w:spacing w:after="0" w:before="6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563E5A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7B72046D" w14:textId="50636E21" w:rsidP="007804AF" w:rsidR="007804AF" w:rsidRDefault="00882FC2" w:rsidRPr="00882FC2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rPr>
          <w:rFonts w:asciiTheme="minorHAnsi" w:hAnsiTheme="minorHAnsi"/>
          <w:color w:themeColor="text1" w:val="000000"/>
          <w:sz w:val="21"/>
          <w:szCs w:val="22"/>
        </w:rPr>
      </w:pPr>
      <w:r w:rsidRPr="00882FC2">
        <w:rPr>
          <w:rFonts w:asciiTheme="minorHAnsi" w:hAnsiTheme="minorHAnsi"/>
          <w:color w:themeColor="text1" w:val="000000"/>
          <w:sz w:val="21"/>
          <w:szCs w:val="22"/>
        </w:rPr>
        <w:t>Achieved top ranking for managing inventory, aligning stock with current demands.</w:t>
      </w:r>
    </w:p>
    <w:p w14:paraId="2731275F" w14:textId="59CB0A70" w:rsidP="007804AF" w:rsidR="007804AF" w:rsidRDefault="007804AF" w:rsidRPr="000A15D0">
      <w:pPr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7804AF">
        <w:rPr>
          <w:rFonts w:asciiTheme="minorHAnsi" w:hAnsiTheme="minorHAnsi"/>
          <w:b/>
          <w:caps/>
          <w:color w:themeColor="text1" w:val="000000"/>
          <w:sz w:val="21"/>
          <w:szCs w:val="22"/>
        </w:rPr>
        <w:t>BSP and Co Inc.</w:t>
      </w:r>
      <w:r w:rsidRPr="00650BB5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7804AF">
        <w:rPr>
          <w:rFonts w:asciiTheme="minorHAnsi" w:hAnsiTheme="minorHAnsi"/>
          <w:caps/>
          <w:color w:themeColor="text1" w:val="000000"/>
          <w:sz w:val="21"/>
          <w:szCs w:val="22"/>
        </w:rPr>
        <w:t>M</w:t>
      </w:r>
      <w:r w:rsidRPr="007804AF">
        <w:rPr>
          <w:rFonts w:asciiTheme="minorHAnsi" w:hAnsiTheme="minorHAnsi"/>
          <w:color w:themeColor="text1" w:val="000000"/>
          <w:sz w:val="21"/>
          <w:szCs w:val="22"/>
        </w:rPr>
        <w:t>untinlupa</w:t>
      </w:r>
      <w:r w:rsidRPr="007804AF">
        <w:rPr>
          <w:rFonts w:asciiTheme="minorHAnsi" w:hAnsiTheme="minorHAnsi"/>
          <w:caps/>
          <w:color w:themeColor="text1" w:val="000000"/>
          <w:sz w:val="21"/>
          <w:szCs w:val="22"/>
        </w:rPr>
        <w:t xml:space="preserve"> </w:t>
      </w:r>
      <w:r w:rsidRPr="007804AF">
        <w:rPr>
          <w:rFonts w:asciiTheme="minorHAnsi" w:hAnsiTheme="minorHAnsi"/>
          <w:color w:themeColor="text1" w:val="000000"/>
          <w:sz w:val="21"/>
          <w:szCs w:val="22"/>
        </w:rPr>
        <w:t>City Philippines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</w:rPr>
        <w:t>201</w:t>
      </w:r>
      <w:r w:rsidR="005A6331">
        <w:rPr>
          <w:rFonts w:asciiTheme="minorHAnsi" w:hAnsiTheme="minorHAnsi"/>
          <w:color w:themeColor="text1" w:val="000000"/>
          <w:sz w:val="21"/>
          <w:szCs w:val="22"/>
        </w:rPr>
        <w:t>1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to 20</w:t>
      </w:r>
      <w:r w:rsidR="005A6331">
        <w:rPr>
          <w:rFonts w:asciiTheme="minorHAnsi" w:hAnsiTheme="minorHAnsi"/>
          <w:color w:themeColor="text1" w:val="000000"/>
          <w:sz w:val="21"/>
          <w:szCs w:val="22"/>
        </w:rPr>
        <w:t>13</w:t>
      </w:r>
    </w:p>
    <w:p w14:paraId="71C17EFA" w14:textId="54EB0CB3" w:rsidP="007804AF" w:rsidR="007804AF" w:rsidRDefault="007804AF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7804AF">
        <w:rPr>
          <w:rFonts w:asciiTheme="minorHAnsi" w:hAnsiTheme="minorHAnsi"/>
          <w:b/>
          <w:color w:themeColor="text1" w:val="000000"/>
          <w:sz w:val="21"/>
          <w:szCs w:val="22"/>
        </w:rPr>
        <w:t>Company Nurse</w:t>
      </w:r>
    </w:p>
    <w:p w14:paraId="585308DD" w14:textId="0382A06E" w:rsidP="003603DC" w:rsidR="007804AF" w:rsidRDefault="005A6331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Rendered expert level services for wide range of nursing activities, such as </w:t>
      </w:r>
      <w:r w:rsidRPr="007804AF">
        <w:rPr>
          <w:rFonts w:asciiTheme="minorHAnsi" w:hAnsiTheme="minorHAnsi"/>
          <w:color w:themeColor="text1" w:val="000000"/>
          <w:sz w:val="21"/>
          <w:szCs w:val="22"/>
        </w:rPr>
        <w:t xml:space="preserve">first aid treatment, vital sign, and symptom recording, </w:t>
      </w:r>
      <w:r w:rsidR="003603DC">
        <w:rPr>
          <w:rFonts w:asciiTheme="minorHAnsi" w:hAnsiTheme="minorHAnsi"/>
          <w:color w:themeColor="text1" w:val="000000"/>
          <w:sz w:val="21"/>
          <w:szCs w:val="22"/>
        </w:rPr>
        <w:t xml:space="preserve">while </w:t>
      </w:r>
      <w:r w:rsidRPr="007804AF">
        <w:rPr>
          <w:rFonts w:asciiTheme="minorHAnsi" w:hAnsiTheme="minorHAnsi"/>
          <w:color w:themeColor="text1" w:val="000000"/>
          <w:sz w:val="21"/>
          <w:szCs w:val="22"/>
        </w:rPr>
        <w:t>assisting injured employees to the hospital.</w:t>
      </w:r>
      <w:r w:rsidR="003603DC">
        <w:rPr>
          <w:rFonts w:asciiTheme="minorHAnsi" w:hAnsiTheme="minorHAnsi"/>
          <w:color w:themeColor="text1" w:val="000000"/>
          <w:sz w:val="21"/>
          <w:szCs w:val="22"/>
        </w:rPr>
        <w:t xml:space="preserve"> Maintained accurate record of inventory medical supplies.</w:t>
      </w:r>
    </w:p>
    <w:p w14:paraId="44D8B546" w14:textId="77777777" w:rsidP="00B16C00" w:rsidR="00B16C00" w:rsidRDefault="00B16C00" w:rsidRPr="000A15D0">
      <w:pPr>
        <w:spacing w:after="0" w:before="6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Accomplishments:</w:t>
      </w:r>
    </w:p>
    <w:p w14:paraId="2FF0D2EE" w14:textId="4BADFE90" w:rsidP="005F3865" w:rsidR="00B16C00" w:rsidRDefault="00972A69" w:rsidRPr="005F3865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5F3865">
        <w:rPr>
          <w:rFonts w:asciiTheme="minorHAnsi" w:hAnsiTheme="minorHAnsi"/>
          <w:color w:themeColor="text1" w:val="000000"/>
          <w:sz w:val="21"/>
          <w:szCs w:val="22"/>
        </w:rPr>
        <w:t>Delivered hands-on assistance to workers to stay healthy, assessing their conditions</w:t>
      </w:r>
      <w:r w:rsidR="005F3865" w:rsidRPr="005F3865">
        <w:rPr>
          <w:rFonts w:asciiTheme="minorHAnsi" w:hAnsiTheme="minorHAnsi"/>
          <w:color w:themeColor="text1" w:val="000000"/>
          <w:sz w:val="21"/>
          <w:szCs w:val="22"/>
        </w:rPr>
        <w:t>,</w:t>
      </w:r>
      <w:r w:rsidRPr="005F3865">
        <w:rPr>
          <w:rFonts w:asciiTheme="minorHAnsi" w:hAnsiTheme="minorHAnsi"/>
          <w:color w:themeColor="text1" w:val="000000"/>
          <w:sz w:val="21"/>
          <w:szCs w:val="22"/>
        </w:rPr>
        <w:t xml:space="preserve"> and referring them to a doctor to prevent further injuries.</w:t>
      </w:r>
    </w:p>
    <w:sectPr w:rsidR="00B16C00" w:rsidRPr="005F3865" w:rsidSect="00632CB6">
      <w:headerReference r:id="rId7" w:type="default"/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EAF42" w14:textId="77777777" w:rsidR="00E75D50" w:rsidRDefault="00E75D50" w:rsidP="00EA1614">
      <w:pPr>
        <w:spacing w:after="0"/>
      </w:pPr>
      <w:r>
        <w:separator/>
      </w:r>
    </w:p>
  </w:endnote>
  <w:endnote w:type="continuationSeparator" w:id="0">
    <w:p w14:paraId="013194F8" w14:textId="77777777" w:rsidR="00E75D50" w:rsidRDefault="00E75D50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7A13FA4" w14:textId="77777777" w:rsidP="00EA1614" w:rsidR="00E75D50" w:rsidRDefault="00E75D50">
      <w:pPr>
        <w:spacing w:after="0"/>
      </w:pPr>
      <w:r>
        <w:separator/>
      </w:r>
    </w:p>
  </w:footnote>
  <w:footnote w:id="0" w:type="continuationSeparator">
    <w:p w14:paraId="088F204A" w14:textId="77777777" w:rsidP="00EA1614" w:rsidR="00E75D50" w:rsidRDefault="00E75D50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A07824" w14:textId="77777777" w:rsidP="00EA1614" w:rsidR="00EA1614" w:rsidRDefault="00EA1614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0C0883">
      <w:rPr>
        <w:rFonts w:asciiTheme="majorHAnsi" w:cstheme="majorHAnsi" w:hAnsiTheme="majorHAnsi"/>
        <w:b/>
        <w:sz w:val="36"/>
        <w:szCs w:val="36"/>
      </w:rPr>
      <w:t>Client Name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473A"/>
    <w:rsid w:val="000159CA"/>
    <w:rsid w:val="000A15D0"/>
    <w:rsid w:val="000C0883"/>
    <w:rsid w:val="001059B3"/>
    <w:rsid w:val="00120F60"/>
    <w:rsid w:val="0017273F"/>
    <w:rsid w:val="0018276F"/>
    <w:rsid w:val="0018640A"/>
    <w:rsid w:val="001A3423"/>
    <w:rsid w:val="001A5942"/>
    <w:rsid w:val="00237347"/>
    <w:rsid w:val="00244630"/>
    <w:rsid w:val="002C5740"/>
    <w:rsid w:val="00340670"/>
    <w:rsid w:val="003603DC"/>
    <w:rsid w:val="00366694"/>
    <w:rsid w:val="00375CE4"/>
    <w:rsid w:val="003B37E3"/>
    <w:rsid w:val="0040613E"/>
    <w:rsid w:val="004124B8"/>
    <w:rsid w:val="004306E2"/>
    <w:rsid w:val="004451B2"/>
    <w:rsid w:val="004863F8"/>
    <w:rsid w:val="004D121C"/>
    <w:rsid w:val="004F4A70"/>
    <w:rsid w:val="00563E5A"/>
    <w:rsid w:val="00572472"/>
    <w:rsid w:val="00577290"/>
    <w:rsid w:val="00586F84"/>
    <w:rsid w:val="00591BB8"/>
    <w:rsid w:val="005A460A"/>
    <w:rsid w:val="005A6331"/>
    <w:rsid w:val="005F3865"/>
    <w:rsid w:val="005F56B1"/>
    <w:rsid w:val="0062593D"/>
    <w:rsid w:val="00632CB6"/>
    <w:rsid w:val="00641A21"/>
    <w:rsid w:val="00650BB5"/>
    <w:rsid w:val="006831D7"/>
    <w:rsid w:val="00686CC2"/>
    <w:rsid w:val="007804AF"/>
    <w:rsid w:val="007D1CE4"/>
    <w:rsid w:val="00882FC2"/>
    <w:rsid w:val="00883A5E"/>
    <w:rsid w:val="008B7DD7"/>
    <w:rsid w:val="00912B76"/>
    <w:rsid w:val="009701C1"/>
    <w:rsid w:val="00972A69"/>
    <w:rsid w:val="00995E70"/>
    <w:rsid w:val="00997540"/>
    <w:rsid w:val="009C724F"/>
    <w:rsid w:val="00A14D63"/>
    <w:rsid w:val="00A318BA"/>
    <w:rsid w:val="00A66A5E"/>
    <w:rsid w:val="00AC3FA2"/>
    <w:rsid w:val="00B16C00"/>
    <w:rsid w:val="00B43232"/>
    <w:rsid w:val="00B43DCB"/>
    <w:rsid w:val="00C17D67"/>
    <w:rsid w:val="00CE0DBF"/>
    <w:rsid w:val="00D00121"/>
    <w:rsid w:val="00D06FF1"/>
    <w:rsid w:val="00D947B8"/>
    <w:rsid w:val="00DA3551"/>
    <w:rsid w:val="00DA719E"/>
    <w:rsid w:val="00DB1E62"/>
    <w:rsid w:val="00DC544D"/>
    <w:rsid w:val="00E10BA3"/>
    <w:rsid w:val="00E75D50"/>
    <w:rsid w:val="00EA1614"/>
    <w:rsid w:val="00F34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44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941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Christine A. Ganas's Resume</vt:lpstr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2020-09-10T10:13:00Z</dcterms:created>
  <dc:creator>Christine A. Ganas</dc:creator>
  <cp:lastModifiedBy>Christine A. Ganas</cp:lastModifiedBy>
  <cp:lastPrinted>2017-01-16T17:13:00Z</cp:lastPrinted>
  <dcterms:modified xsi:type="dcterms:W3CDTF">2020-09-10T10:13:00Z</dcterms:modified>
  <cp:revision>2</cp:revision>
  <dc:title>Christine A. Ganas's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fmtid="{D5CDD505-2E9C-101B-9397-08002B2CF9AE}" name="tal_id" pid="3">
    <vt:lpwstr>4879a46f91f5b49b607401b7f208d34d</vt:lpwstr>
  </property>
  <property fmtid="{D5CDD505-2E9C-101B-9397-08002B2CF9AE}" name="app_source" pid="4">
    <vt:lpwstr>rezbiz</vt:lpwstr>
  </property>
  <property fmtid="{D5CDD505-2E9C-101B-9397-08002B2CF9AE}" name="app_id" pid="5">
    <vt:lpwstr>782501</vt:lpwstr>
  </property>
</Properties>
</file>