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Style w:val="TableGrid1"/>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CellMar>
          <w:left w:type="dxa" w:w="0"/>
          <w:right w:type="dxa" w:w="0"/>
        </w:tblCellMar>
        <w:tblLook w:firstColumn="1" w:firstRow="1" w:lastColumn="0" w:lastRow="0" w:noHBand="0" w:noVBand="1" w:val="04A0"/>
      </w:tblPr>
      <w:tblGrid>
        <w:gridCol w:w="1809"/>
        <w:gridCol w:w="3775"/>
        <w:gridCol w:w="4885"/>
      </w:tblGrid>
      <w:tr w14:paraId="4EDFBD8A" w14:textId="77777777" w:rsidR="00576F39" w:rsidRPr="00576F39" w:rsidTr="002D5293">
        <w:trPr>
          <w:trHeight w:val="540"/>
        </w:trPr>
        <w:tc>
          <w:tcPr>
            <w:tcW w:type="dxa" w:w="1710"/>
            <w:vMerge w:val="restart"/>
            <w:hideMark/>
          </w:tcPr>
          <w:p w14:paraId="1C798BCD" w14:textId="0AACEBE2" w:rsidP="00576F39" w:rsidR="00576F39" w:rsidRDefault="00AC58F4" w:rsidRPr="00576F39">
            <w:pPr>
              <w:ind w:right="1177"/>
              <w:rPr>
                <w:rFonts w:ascii="Century" w:hAnsi="Century"/>
                <w:b/>
                <w:bCs/>
                <w:sz w:val="40"/>
                <w:szCs w:val="40"/>
              </w:rPr>
            </w:pPr>
            <w:bookmarkStart w:id="0" w:name="_GoBack"/>
            <w:r w:rsidRPr="00AC58F4">
              <w:rPr>
                <w:rFonts w:ascii="Century" w:hAnsi="Century"/>
                <w:b/>
                <w:bCs/>
                <w:noProof/>
                <w:sz w:val="40"/>
                <w:szCs w:val="40"/>
              </w:rPr>
              <w:drawing>
                <wp:anchor allowOverlap="1" behindDoc="1" distB="0" distL="114300" distR="114300" distT="0" layoutInCell="1" locked="0" relativeHeight="251659264" simplePos="0" wp14:anchorId="08C87CE1" wp14:editId="39AEFE6B">
                  <wp:simplePos x="0" y="0"/>
                  <wp:positionH relativeFrom="page">
                    <wp:posOffset>185596</wp:posOffset>
                  </wp:positionH>
                  <wp:positionV relativeFrom="paragraph">
                    <wp:posOffset>-4527</wp:posOffset>
                  </wp:positionV>
                  <wp:extent cx="851026" cy="1148209"/>
                  <wp:effectExtent b="0" l="0" r="6350" t="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cstate="print" r:embed="rId8">
                            <a:extLst>
                              <a:ext uri="{28A0092B-C50C-407E-A947-70E740481C1C}">
                                <a14:useLocalDpi xmlns:a14="http://schemas.microsoft.com/office/drawing/2010/main" val="0"/>
                              </a:ext>
                            </a:extLst>
                          </a:blip>
                          <a:srcRect/>
                          <a:stretch>
                            <a:fillRect/>
                          </a:stretch>
                        </pic:blipFill>
                        <pic:spPr bwMode="auto">
                          <a:xfrm>
                            <a:off x="0" y="0"/>
                            <a:ext cx="854163" cy="115244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type="dxa" w:w="3567"/>
            <w:hideMark/>
          </w:tcPr>
          <w:p w14:paraId="7DF4F73C" w14:textId="5220C4BF" w:rsidP="00576F39" w:rsidR="00576F39" w:rsidRDefault="00D33690" w:rsidRPr="00576F39">
            <w:pPr>
              <w:rPr>
                <w:rFonts w:asciiTheme="majorHAnsi" w:cs="Helvetica" w:hAnsiTheme="majorHAnsi"/>
                <w:b/>
                <w:bCs/>
                <w:sz w:val="40"/>
                <w:szCs w:val="40"/>
                <w:lang w:val="en-GB"/>
              </w:rPr>
            </w:pPr>
            <w:proofErr w:type="spellStart"/>
            <w:r w:rsidRPr="00D33690">
              <w:rPr>
                <w:rFonts w:asciiTheme="majorHAnsi" w:cs="Helvetica" w:hAnsiTheme="majorHAnsi"/>
                <w:b/>
                <w:bCs/>
                <w:sz w:val="40"/>
                <w:szCs w:val="40"/>
                <w:lang w:val="en-GB"/>
              </w:rPr>
              <w:t>João</w:t>
            </w:r>
            <w:proofErr w:type="spellEnd"/>
            <w:r w:rsidRPr="00D33690">
              <w:rPr>
                <w:rFonts w:asciiTheme="majorHAnsi" w:cs="Helvetica" w:hAnsiTheme="majorHAnsi"/>
                <w:b/>
                <w:bCs/>
                <w:sz w:val="40"/>
                <w:szCs w:val="40"/>
                <w:lang w:val="en-GB"/>
              </w:rPr>
              <w:t xml:space="preserve"> </w:t>
            </w:r>
            <w:proofErr w:type="spellStart"/>
            <w:r w:rsidRPr="00D33690">
              <w:rPr>
                <w:rFonts w:asciiTheme="majorHAnsi" w:cs="Helvetica" w:hAnsiTheme="majorHAnsi"/>
                <w:b/>
                <w:bCs/>
                <w:sz w:val="40"/>
                <w:szCs w:val="40"/>
                <w:lang w:val="en-GB"/>
              </w:rPr>
              <w:t>Botelho</w:t>
            </w:r>
            <w:proofErr w:type="spellEnd"/>
          </w:p>
          <w:p w14:paraId="39BDA8BE" w14:textId="0A164212" w:rsidP="00576F39" w:rsidR="00576F39" w:rsidRDefault="005D78B7" w:rsidRPr="00576F39">
            <w:pPr>
              <w:spacing w:before="240"/>
              <w:rPr>
                <w:rFonts w:asciiTheme="majorHAnsi" w:cs="Helvetica" w:hAnsiTheme="majorHAnsi"/>
                <w:b/>
                <w:bCs/>
                <w:sz w:val="24"/>
                <w:szCs w:val="24"/>
              </w:rPr>
            </w:pPr>
            <w:r w:rsidRPr="005D78B7">
              <w:rPr>
                <w:rFonts w:asciiTheme="majorHAnsi" w:cs="Helvetica" w:hAnsiTheme="majorHAnsi"/>
                <w:b/>
                <w:bCs/>
                <w:sz w:val="24"/>
                <w:szCs w:val="24"/>
              </w:rPr>
              <w:t>Chief Technology Officer</w:t>
            </w:r>
          </w:p>
        </w:tc>
        <w:tc>
          <w:tcPr>
            <w:tcW w:type="dxa" w:w="4616"/>
            <w:vAlign w:val="bottom"/>
            <w:hideMark/>
          </w:tcPr>
          <w:p w14:paraId="3BFF42E3" w14:textId="605408B6" w:rsidP="00576F39" w:rsidR="00576F39" w:rsidRDefault="007777A2" w:rsidRPr="002D0822">
            <w:pPr>
              <w:autoSpaceDE w:val="0"/>
              <w:autoSpaceDN w:val="0"/>
              <w:adjustRightInd w:val="0"/>
              <w:spacing w:before="100"/>
              <w:jc w:val="right"/>
              <w:rPr>
                <w:rFonts w:asciiTheme="majorHAnsi" w:cs="Helvetica" w:hAnsiTheme="majorHAnsi"/>
                <w:sz w:val="20"/>
                <w:szCs w:val="20"/>
                <w:lang w:val="en-GB"/>
              </w:rPr>
            </w:pPr>
            <w:proofErr w:type="spellStart"/>
            <w:r>
              <w:rPr>
                <w:rFonts w:asciiTheme="majorHAnsi" w:cs="Helvetica" w:hAnsiTheme="majorHAnsi"/>
                <w:sz w:val="20"/>
                <w:szCs w:val="20"/>
                <w:lang w:val="en-GB"/>
              </w:rPr>
              <w:t>Viseu</w:t>
            </w:r>
            <w:proofErr w:type="spellEnd"/>
            <w:r>
              <w:rPr>
                <w:rFonts w:asciiTheme="majorHAnsi" w:cs="Helvetica" w:hAnsiTheme="majorHAnsi"/>
                <w:sz w:val="20"/>
                <w:szCs w:val="20"/>
                <w:lang w:val="en-GB"/>
              </w:rPr>
              <w:t xml:space="preserve">, </w:t>
            </w:r>
            <w:r w:rsidR="001D1063" w:rsidRPr="001D1063">
              <w:rPr>
                <w:rFonts w:asciiTheme="majorHAnsi" w:cs="Helvetica" w:hAnsiTheme="majorHAnsi"/>
                <w:sz w:val="20"/>
                <w:szCs w:val="20"/>
                <w:lang w:val="en-GB"/>
              </w:rPr>
              <w:t xml:space="preserve">Portugal </w:t>
            </w:r>
            <w:r w:rsidR="00576F39" w:rsidRPr="00576F39">
              <w:rPr>
                <w:rFonts w:asciiTheme="majorHAnsi" w:cs="Helvetica" w:hAnsiTheme="majorHAnsi"/>
                <w:sz w:val="20"/>
                <w:szCs w:val="20"/>
              </w:rPr>
              <w:t xml:space="preserve">• </w:t>
            </w:r>
            <w:r w:rsidR="00BE5D70" w:rsidRPr="00BE5D70">
              <w:rPr>
                <w:rFonts w:asciiTheme="majorHAnsi" w:cs="Helvetica" w:hAnsiTheme="majorHAnsi"/>
                <w:sz w:val="20"/>
                <w:szCs w:val="20"/>
                <w:lang w:val="en-GB"/>
              </w:rPr>
              <w:t>+</w:t>
            </w:r>
            <w:r w:rsidR="00BE5D70" w:rsidRPr="002D0822">
              <w:rPr>
                <w:rFonts w:asciiTheme="majorHAnsi" w:cs="Helvetica" w:hAnsiTheme="majorHAnsi"/>
                <w:sz w:val="20"/>
                <w:szCs w:val="20"/>
                <w:lang w:val="en-GB"/>
              </w:rPr>
              <w:t>351 960009010</w:t>
            </w:r>
            <w:r w:rsidR="00C768DA" w:rsidRPr="002D0822">
              <w:rPr>
                <w:rFonts w:asciiTheme="majorHAnsi" w:cs="Helvetica" w:hAnsiTheme="majorHAnsi"/>
                <w:sz w:val="20"/>
                <w:szCs w:val="20"/>
                <w:lang w:val="en-GB"/>
              </w:rPr>
              <w:t>.</w:t>
            </w:r>
          </w:p>
          <w:p w14:paraId="4AB5CB57" w14:textId="41907BA1" w:rsidP="00576F39" w:rsidR="00576F39" w:rsidRDefault="00C768DA" w:rsidRPr="002D0822">
            <w:pPr>
              <w:autoSpaceDE w:val="0"/>
              <w:autoSpaceDN w:val="0"/>
              <w:adjustRightInd w:val="0"/>
              <w:jc w:val="right"/>
              <w:rPr>
                <w:rFonts w:asciiTheme="majorHAnsi" w:cs="Helvetica" w:hAnsiTheme="majorHAnsi"/>
                <w:sz w:val="20"/>
                <w:szCs w:val="20"/>
                <w:lang w:val="en-GB"/>
              </w:rPr>
            </w:pPr>
            <w:r w:rsidRPr="002D0822">
              <w:rPr>
                <w:rFonts w:asciiTheme="majorHAnsi" w:cs="Helvetica" w:hAnsiTheme="majorHAnsi"/>
                <w:sz w:val="20"/>
                <w:szCs w:val="20"/>
                <w:lang w:val="en-GB"/>
              </w:rPr>
              <w:t>majorbotelho@gmail.com</w:t>
            </w:r>
            <w:r w:rsidR="00576F39" w:rsidRPr="002D0822">
              <w:rPr>
                <w:rFonts w:asciiTheme="majorHAnsi" w:cs="Helvetica" w:hAnsiTheme="majorHAnsi"/>
                <w:sz w:val="20"/>
                <w:szCs w:val="20"/>
              </w:rPr>
              <w:t xml:space="preserve">• </w:t>
            </w:r>
            <w:hyperlink r:id="rId9" w:history="1">
              <w:r w:rsidR="00576F39" w:rsidRPr="002D0822">
                <w:rPr>
                  <w:rStyle w:val="Hyperlink"/>
                  <w:rFonts w:asciiTheme="majorHAnsi" w:cs="Helvetica" w:hAnsiTheme="majorHAnsi"/>
                  <w:color w:val="auto"/>
                  <w:sz w:val="20"/>
                  <w:szCs w:val="20"/>
                  <w:u w:val="none"/>
                  <w:lang w:val="en-GB"/>
                </w:rPr>
                <w:t>LinkedIn</w:t>
              </w:r>
            </w:hyperlink>
          </w:p>
          <w:p w14:paraId="3B46B062" w14:textId="77777777" w:rsidP="00576F39" w:rsidR="00576F39" w:rsidRDefault="00576F39" w:rsidRPr="00576F39">
            <w:pPr>
              <w:autoSpaceDE w:val="0"/>
              <w:autoSpaceDN w:val="0"/>
              <w:adjustRightInd w:val="0"/>
              <w:spacing w:before="120"/>
              <w:jc w:val="right"/>
              <w:rPr>
                <w:rFonts w:asciiTheme="majorHAnsi" w:cs="Helvetica" w:hAnsiTheme="majorHAnsi"/>
                <w:sz w:val="20"/>
                <w:szCs w:val="20"/>
              </w:rPr>
            </w:pPr>
            <w:r w:rsidRPr="002D0822">
              <w:rPr>
                <w:rFonts w:asciiTheme="majorHAnsi" w:cs="Helvetica" w:hAnsiTheme="majorHAnsi"/>
                <w:sz w:val="20"/>
                <w:szCs w:val="20"/>
              </w:rPr>
              <w:t>Personal Details</w:t>
            </w:r>
            <w:r w:rsidRPr="00576F39">
              <w:rPr>
                <w:rFonts w:asciiTheme="majorHAnsi" w:cs="Helvetica" w:hAnsiTheme="majorHAnsi"/>
                <w:sz w:val="20"/>
                <w:szCs w:val="20"/>
              </w:rPr>
              <w:t>:</w:t>
            </w:r>
          </w:p>
          <w:p w14:paraId="126F320C" w14:textId="6C34C13D" w:rsidP="00AD4053" w:rsidR="00576F39" w:rsidRDefault="00AF6032" w:rsidRPr="00576F39">
            <w:pPr>
              <w:autoSpaceDE w:val="0"/>
              <w:autoSpaceDN w:val="0"/>
              <w:adjustRightInd w:val="0"/>
              <w:jc w:val="right"/>
              <w:rPr>
                <w:rFonts w:asciiTheme="majorHAnsi" w:cs="Helvetica" w:hAnsiTheme="majorHAnsi"/>
                <w:sz w:val="20"/>
                <w:szCs w:val="20"/>
              </w:rPr>
            </w:pPr>
            <w:r w:rsidRPr="00AF6032">
              <w:rPr>
                <w:rFonts w:asciiTheme="majorHAnsi" w:cs="Helvetica" w:hAnsiTheme="majorHAnsi"/>
                <w:sz w:val="20"/>
                <w:szCs w:val="20"/>
              </w:rPr>
              <w:t>30</w:t>
            </w:r>
            <w:r w:rsidRPr="00AF6032">
              <w:rPr>
                <w:rFonts w:asciiTheme="majorHAnsi" w:cs="Helvetica" w:hAnsiTheme="majorHAnsi"/>
                <w:sz w:val="20"/>
                <w:szCs w:val="20"/>
                <w:vertAlign w:val="superscript"/>
              </w:rPr>
              <w:t>th</w:t>
            </w:r>
            <w:r>
              <w:rPr>
                <w:rFonts w:asciiTheme="majorHAnsi" w:cs="Helvetica" w:hAnsiTheme="majorHAnsi"/>
                <w:sz w:val="20"/>
                <w:szCs w:val="20"/>
              </w:rPr>
              <w:t xml:space="preserve"> Apr </w:t>
            </w:r>
            <w:r w:rsidRPr="00AF6032">
              <w:rPr>
                <w:rFonts w:asciiTheme="majorHAnsi" w:cs="Helvetica" w:hAnsiTheme="majorHAnsi"/>
                <w:sz w:val="20"/>
                <w:szCs w:val="20"/>
              </w:rPr>
              <w:t>1973</w:t>
            </w:r>
            <w:r w:rsidR="00576F39" w:rsidRPr="00576F39">
              <w:rPr>
                <w:rFonts w:asciiTheme="majorHAnsi" w:cs="Helvetica" w:hAnsiTheme="majorHAnsi"/>
                <w:sz w:val="20"/>
                <w:szCs w:val="20"/>
              </w:rPr>
              <w:t xml:space="preserve"> ▪ </w:t>
            </w:r>
            <w:r w:rsidRPr="00AF6032">
              <w:rPr>
                <w:rFonts w:asciiTheme="majorHAnsi" w:cs="Helvetica" w:hAnsiTheme="majorHAnsi"/>
                <w:sz w:val="20"/>
                <w:szCs w:val="20"/>
              </w:rPr>
              <w:t>Portuguese</w:t>
            </w:r>
            <w:r w:rsidR="00707655">
              <w:rPr>
                <w:rFonts w:asciiTheme="majorHAnsi" w:cs="Helvetica" w:hAnsiTheme="majorHAnsi"/>
                <w:sz w:val="20"/>
                <w:szCs w:val="20"/>
              </w:rPr>
              <w:t xml:space="preserve"> </w:t>
            </w:r>
            <w:r w:rsidR="00707655" w:rsidRPr="00576F39">
              <w:rPr>
                <w:rFonts w:asciiTheme="majorHAnsi" w:cs="Helvetica" w:hAnsiTheme="majorHAnsi"/>
                <w:sz w:val="20"/>
                <w:szCs w:val="20"/>
              </w:rPr>
              <w:t xml:space="preserve">▪ </w:t>
            </w:r>
            <w:r w:rsidR="004E270A" w:rsidRPr="004E270A">
              <w:rPr>
                <w:rFonts w:asciiTheme="majorHAnsi" w:cs="Helvetica" w:hAnsiTheme="majorHAnsi"/>
                <w:sz w:val="20"/>
                <w:szCs w:val="20"/>
              </w:rPr>
              <w:t>Male</w:t>
            </w:r>
            <w:r w:rsidR="004E270A">
              <w:rPr>
                <w:rFonts w:asciiTheme="majorHAnsi" w:cs="Helvetica" w:hAnsiTheme="majorHAnsi"/>
                <w:sz w:val="20"/>
                <w:szCs w:val="20"/>
              </w:rPr>
              <w:t xml:space="preserve"> </w:t>
            </w:r>
          </w:p>
        </w:tc>
      </w:tr>
      <w:tr w14:paraId="07405275" w14:textId="77777777" w:rsidR="00576F39" w:rsidRPr="00576F39" w:rsidTr="002D5293">
        <w:trPr>
          <w:trHeight w:val="630"/>
        </w:trPr>
        <w:tc>
          <w:tcPr>
            <w:tcW w:type="dxa" w:w="1710"/>
            <w:vMerge/>
            <w:vAlign w:val="center"/>
            <w:hideMark/>
          </w:tcPr>
          <w:p w14:paraId="78774666" w14:textId="77777777" w:rsidP="00576F39" w:rsidR="00576F39" w:rsidRDefault="00576F39" w:rsidRPr="00576F39">
            <w:pPr>
              <w:rPr>
                <w:rFonts w:ascii="Century" w:hAnsi="Century"/>
                <w:b/>
                <w:bCs/>
                <w:color w:val="243242"/>
                <w:sz w:val="40"/>
                <w:szCs w:val="40"/>
              </w:rPr>
            </w:pPr>
          </w:p>
        </w:tc>
        <w:tc>
          <w:tcPr>
            <w:tcW w:type="dxa" w:w="8183"/>
            <w:gridSpan w:val="2"/>
            <w:hideMark/>
          </w:tcPr>
          <w:p w14:paraId="12D4AD25" w14:textId="77777777" w:rsidP="00576F39" w:rsidR="00576F39" w:rsidRDefault="00576F39" w:rsidRPr="00576F39">
            <w:pPr>
              <w:autoSpaceDE w:val="0"/>
              <w:autoSpaceDN w:val="0"/>
              <w:adjustRightInd w:val="0"/>
              <w:rPr>
                <w:rFonts w:asciiTheme="majorHAnsi" w:cs="Helvetica" w:hAnsiTheme="majorHAnsi"/>
                <w:color w:themeColor="background1" w:val="FFFFFF"/>
                <w:sz w:val="21"/>
                <w:szCs w:val="21"/>
              </w:rPr>
            </w:pPr>
            <w:r w:rsidRPr="00576F39">
              <w:rPr>
                <w:rFonts w:asciiTheme="majorHAnsi" w:cs="Helvetica" w:hAnsiTheme="majorHAnsi"/>
                <w:color w:themeColor="background1" w:val="FFFFFF"/>
                <w:sz w:val="21"/>
                <w:szCs w:val="21"/>
              </w:rPr>
              <w:t>Summary</w:t>
            </w:r>
          </w:p>
          <w:p w14:paraId="0403221D" w14:textId="06362DC3" w:rsidP="00D52C0C" w:rsidR="00576F39" w:rsidRDefault="00AA32C6" w:rsidRPr="00576F39">
            <w:pPr>
              <w:spacing w:line="264" w:lineRule="auto"/>
              <w:rPr>
                <w:rFonts w:asciiTheme="majorHAnsi" w:cs="Helvetica" w:hAnsiTheme="majorHAnsi"/>
                <w:sz w:val="21"/>
                <w:szCs w:val="21"/>
                <w:lang w:val="en-GB"/>
              </w:rPr>
            </w:pPr>
            <w:r>
              <w:rPr>
                <w:rFonts w:asciiTheme="majorHAnsi" w:cs="Helvetica" w:hAnsiTheme="majorHAnsi"/>
                <w:sz w:val="21"/>
                <w:szCs w:val="21"/>
                <w:lang w:val="en-GB"/>
              </w:rPr>
              <w:t xml:space="preserve">Improving bottom-line performance and enabling the achievements of full business potential by </w:t>
            </w:r>
            <w:r w:rsidR="00834DF4">
              <w:rPr>
                <w:rFonts w:asciiTheme="majorHAnsi" w:cs="Helvetica" w:hAnsiTheme="majorHAnsi"/>
                <w:sz w:val="21"/>
                <w:szCs w:val="21"/>
                <w:lang w:val="en-GB"/>
              </w:rPr>
              <w:t xml:space="preserve">delivering </w:t>
            </w:r>
            <w:r w:rsidR="00D52C0C">
              <w:rPr>
                <w:rFonts w:asciiTheme="majorHAnsi" w:cs="Helvetica" w:hAnsiTheme="majorHAnsi"/>
                <w:sz w:val="21"/>
                <w:szCs w:val="21"/>
                <w:lang w:val="en-GB"/>
              </w:rPr>
              <w:t>strategic op</w:t>
            </w:r>
            <w:r w:rsidR="00F61BE8">
              <w:rPr>
                <w:rFonts w:asciiTheme="majorHAnsi" w:cs="Helvetica" w:hAnsiTheme="majorHAnsi"/>
                <w:sz w:val="21"/>
                <w:szCs w:val="21"/>
                <w:lang w:val="en-GB"/>
              </w:rPr>
              <w:t>erational and IT leaderships.</w:t>
            </w:r>
          </w:p>
        </w:tc>
      </w:tr>
    </w:tbl>
    <w:p w14:paraId="519552B5" w14:textId="0DE5367D" w:rsidP="00AA769E" w:rsidR="00976C49" w:rsidRDefault="004B5BBF">
      <w:pPr>
        <w:pBdr>
          <w:top w:val="nil"/>
          <w:left w:val="nil"/>
          <w:bottom w:val="nil"/>
          <w:right w:val="nil"/>
          <w:between w:val="nil"/>
        </w:pBdr>
        <w:tabs>
          <w:tab w:pos="360" w:val="right"/>
        </w:tabs>
        <w:spacing w:after="0" w:before="24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Accomplished and technically-minded executive with </w:t>
      </w:r>
      <w:r w:rsidR="008059FC">
        <w:rPr>
          <w:rFonts w:asciiTheme="minorHAnsi" w:hAnsiTheme="minorHAnsi"/>
          <w:noProof/>
          <w:color w:val="0D0D0D"/>
          <w:sz w:val="21"/>
          <w:szCs w:val="21"/>
          <w:lang w:val="en-GB"/>
        </w:rPr>
        <w:t>20</w:t>
      </w:r>
      <w:r w:rsidR="00550FF3">
        <w:rPr>
          <w:rFonts w:asciiTheme="minorHAnsi" w:hAnsiTheme="minorHAnsi"/>
          <w:noProof/>
          <w:color w:val="0D0D0D"/>
          <w:sz w:val="21"/>
          <w:szCs w:val="21"/>
          <w:lang w:val="en-GB"/>
        </w:rPr>
        <w:t>+ years of experience in</w:t>
      </w:r>
      <w:r w:rsidR="007D2E5B" w:rsidRPr="007D2E5B">
        <w:rPr>
          <w:rFonts w:asciiTheme="minorHAnsi" w:hAnsiTheme="minorHAnsi"/>
          <w:noProof/>
          <w:color w:val="0D0D0D"/>
          <w:sz w:val="21"/>
          <w:szCs w:val="21"/>
          <w:lang w:val="en-GB"/>
        </w:rPr>
        <w:t xml:space="preserve"> IT programme/project management, </w:t>
      </w:r>
      <w:r w:rsidR="008666C2">
        <w:rPr>
          <w:rFonts w:asciiTheme="minorHAnsi" w:hAnsiTheme="minorHAnsi"/>
          <w:noProof/>
          <w:color w:val="0D0D0D"/>
          <w:sz w:val="21"/>
          <w:szCs w:val="21"/>
          <w:lang w:val="en-GB"/>
        </w:rPr>
        <w:t xml:space="preserve">process transformation, </w:t>
      </w:r>
      <w:r w:rsidR="005044D0">
        <w:rPr>
          <w:rFonts w:asciiTheme="minorHAnsi" w:hAnsiTheme="minorHAnsi"/>
          <w:noProof/>
          <w:color w:val="0D0D0D"/>
          <w:sz w:val="21"/>
          <w:szCs w:val="21"/>
          <w:lang w:val="en-GB"/>
        </w:rPr>
        <w:t xml:space="preserve">and </w:t>
      </w:r>
      <w:r w:rsidR="00A3531D">
        <w:rPr>
          <w:rFonts w:asciiTheme="minorHAnsi" w:hAnsiTheme="minorHAnsi"/>
          <w:noProof/>
          <w:color w:val="0D0D0D"/>
          <w:sz w:val="21"/>
          <w:szCs w:val="21"/>
          <w:lang w:val="en-GB"/>
        </w:rPr>
        <w:t>business management</w:t>
      </w:r>
      <w:r w:rsidR="00AD46DF">
        <w:rPr>
          <w:rFonts w:asciiTheme="minorHAnsi" w:hAnsiTheme="minorHAnsi"/>
          <w:noProof/>
          <w:color w:val="0D0D0D"/>
          <w:sz w:val="21"/>
          <w:szCs w:val="21"/>
          <w:lang w:val="en-GB"/>
        </w:rPr>
        <w:t>.</w:t>
      </w:r>
      <w:r w:rsidR="00346502" w:rsidRPr="00346502">
        <w:rPr>
          <w:rFonts w:asciiTheme="minorHAnsi" w:hAnsiTheme="minorHAnsi"/>
          <w:noProof/>
          <w:color w:val="0D0D0D"/>
          <w:sz w:val="21"/>
          <w:szCs w:val="21"/>
          <w:lang w:val="en-GB"/>
        </w:rPr>
        <w:t xml:space="preserve"> </w:t>
      </w:r>
      <w:r w:rsidR="00346502" w:rsidRPr="00976C49">
        <w:rPr>
          <w:rFonts w:asciiTheme="minorHAnsi" w:hAnsiTheme="minorHAnsi"/>
          <w:noProof/>
          <w:color w:val="0D0D0D"/>
          <w:sz w:val="21"/>
          <w:szCs w:val="21"/>
          <w:lang w:val="en-GB"/>
        </w:rPr>
        <w:t xml:space="preserve">Expertise in leading </w:t>
      </w:r>
      <w:r w:rsidR="00346502" w:rsidRPr="00625BE7">
        <w:rPr>
          <w:rFonts w:asciiTheme="minorHAnsi" w:hAnsiTheme="minorHAnsi"/>
          <w:noProof/>
          <w:color w:val="0D0D0D"/>
          <w:sz w:val="21"/>
          <w:szCs w:val="21"/>
          <w:lang w:val="en-GB"/>
        </w:rPr>
        <w:t>large, complex, and multi-million-dollar business transformation projects</w:t>
      </w:r>
      <w:r w:rsidR="00346502" w:rsidRPr="00976C49">
        <w:rPr>
          <w:rFonts w:asciiTheme="minorHAnsi" w:hAnsiTheme="minorHAnsi"/>
          <w:noProof/>
          <w:color w:val="0D0D0D"/>
          <w:sz w:val="21"/>
          <w:szCs w:val="21"/>
          <w:lang w:val="en-GB"/>
        </w:rPr>
        <w:t xml:space="preserve"> from start to end, designing strategic business plans and control structures, and ensuring successful completion within time and budget.</w:t>
      </w:r>
      <w:r w:rsidR="00620161" w:rsidRPr="00620161">
        <w:rPr>
          <w:rFonts w:asciiTheme="minorHAnsi" w:hAnsiTheme="minorHAnsi"/>
          <w:noProof/>
          <w:color w:val="0D0D0D"/>
          <w:sz w:val="21"/>
          <w:szCs w:val="21"/>
          <w:lang w:val="en-GB"/>
        </w:rPr>
        <w:t xml:space="preserve"> </w:t>
      </w:r>
      <w:r w:rsidR="00620161" w:rsidRPr="00976C49">
        <w:rPr>
          <w:rFonts w:asciiTheme="minorHAnsi" w:hAnsiTheme="minorHAnsi"/>
          <w:noProof/>
          <w:color w:val="0D0D0D"/>
          <w:sz w:val="21"/>
          <w:szCs w:val="21"/>
          <w:lang w:val="en-GB"/>
        </w:rPr>
        <w:t>Proven record of excellence in conducting training and development programmes for staff as well as building and managing teams to achieve shared visions and goals.</w:t>
      </w:r>
      <w:r w:rsidR="00EE3667">
        <w:rPr>
          <w:rFonts w:asciiTheme="minorHAnsi" w:hAnsiTheme="minorHAnsi"/>
          <w:noProof/>
          <w:color w:val="0D0D0D"/>
          <w:sz w:val="21"/>
          <w:szCs w:val="21"/>
          <w:lang w:val="en-GB"/>
        </w:rPr>
        <w:t xml:space="preserve"> </w:t>
      </w:r>
      <w:r w:rsidR="00976C49" w:rsidRPr="00976C49">
        <w:rPr>
          <w:rFonts w:asciiTheme="minorHAnsi" w:hAnsiTheme="minorHAnsi"/>
          <w:noProof/>
          <w:color w:val="0D0D0D"/>
          <w:sz w:val="21"/>
          <w:szCs w:val="21"/>
          <w:lang w:val="en-GB"/>
        </w:rPr>
        <w:t xml:space="preserve">Skilled in driving change and operational excellence, maximising KPIs performance, and resolving application and software issues. Solid history of success in project controllership, ITIL service delivery, IT department administration, and contract </w:t>
      </w:r>
      <w:r w:rsidR="00180ED7">
        <w:rPr>
          <w:rFonts w:asciiTheme="minorHAnsi" w:hAnsiTheme="minorHAnsi"/>
          <w:noProof/>
          <w:color w:val="0D0D0D"/>
          <w:sz w:val="21"/>
          <w:szCs w:val="21"/>
          <w:lang w:val="en-GB"/>
        </w:rPr>
        <w:t xml:space="preserve">negotiation and </w:t>
      </w:r>
      <w:r w:rsidR="00976C49" w:rsidRPr="00976C49">
        <w:rPr>
          <w:rFonts w:asciiTheme="minorHAnsi" w:hAnsiTheme="minorHAnsi"/>
          <w:noProof/>
          <w:color w:val="0D0D0D"/>
          <w:sz w:val="21"/>
          <w:szCs w:val="21"/>
          <w:lang w:val="en-GB"/>
        </w:rPr>
        <w:t>management.</w:t>
      </w:r>
    </w:p>
    <w:p w14:paraId="3C673FBD" w14:textId="77777777" w:rsidP="00B73A08" w:rsidR="004A2951" w:rsidRDefault="005F3E41" w:rsidRPr="00EE34EC">
      <w:pPr>
        <w:pBdr>
          <w:top w:val="nil"/>
          <w:left w:val="nil"/>
          <w:bottom w:val="nil"/>
          <w:right w:val="nil"/>
          <w:between w:val="nil"/>
        </w:pBdr>
        <w:tabs>
          <w:tab w:pos="10800" w:val="right"/>
        </w:tabs>
        <w:spacing w:after="120" w:before="120" w:line="240" w:lineRule="auto"/>
        <w:jc w:val="center"/>
        <w:rPr>
          <w:rFonts w:asciiTheme="majorHAnsi" w:cs="Times New Roman" w:eastAsia="Times New Roman" w:hAnsiTheme="majorHAnsi"/>
          <w:b/>
          <w:noProof/>
          <w:color w:val="0D0D0D"/>
          <w:lang w:val="en-GB"/>
        </w:rPr>
      </w:pPr>
      <w:r w:rsidRPr="00EE34EC">
        <w:rPr>
          <w:rFonts w:asciiTheme="majorHAnsi" w:cs="Times New Roman" w:eastAsia="Times New Roman" w:hAnsiTheme="majorHAnsi"/>
          <w:b/>
          <w:noProof/>
          <w:color w:val="0D0D0D"/>
          <w:lang w:val="en-GB"/>
        </w:rPr>
        <w:t>AREAS OF EXPERTISE</w:t>
      </w:r>
    </w:p>
    <w:tbl>
      <w:tblPr>
        <w:tblStyle w:val="a0"/>
        <w:tblW w:type="pct" w:w="5086"/>
        <w:jc w:val="center"/>
        <w:tblLayout w:type="fixed"/>
        <w:tblLook w:firstColumn="0" w:firstRow="0" w:lastColumn="0" w:lastRow="0" w:noHBand="0" w:noVBand="0" w:val="0000"/>
      </w:tblPr>
      <w:tblGrid>
        <w:gridCol w:w="4140"/>
        <w:gridCol w:w="3420"/>
        <w:gridCol w:w="3089"/>
      </w:tblGrid>
      <w:tr w14:paraId="44816BA8" w14:textId="77777777" w:rsidR="004A2951" w:rsidRPr="00EE34EC" w:rsidTr="002A4EC2">
        <w:trPr>
          <w:trHeight w:val="669"/>
          <w:jc w:val="center"/>
        </w:trPr>
        <w:tc>
          <w:tcPr>
            <w:tcW w:type="dxa" w:w="4140"/>
          </w:tcPr>
          <w:p w14:paraId="28D774FC" w14:textId="77777777" w:rsidP="008445F5" w:rsidR="008445F5" w:rsidRDefault="008445F5" w:rsidRPr="008445F5">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Business Process Transformation</w:t>
            </w:r>
          </w:p>
          <w:p w14:paraId="6CAFA97B" w14:textId="77777777" w:rsidP="008445F5" w:rsidR="008445F5" w:rsidRDefault="008445F5" w:rsidRPr="008445F5">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Strategic Business Planning &amp; Analysis</w:t>
            </w:r>
          </w:p>
          <w:p w14:paraId="2A05CDE5" w14:textId="77777777" w:rsidP="008445F5" w:rsidR="008445F5" w:rsidRDefault="008445F5" w:rsidRPr="008445F5">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Continuous Process Improvement</w:t>
            </w:r>
          </w:p>
          <w:p w14:paraId="36374E83" w14:textId="1A2584E5" w:rsidP="00CC0601" w:rsidR="004A2951" w:rsidRDefault="00CC0601" w:rsidRPr="00C97FC4">
            <w:pPr>
              <w:numPr>
                <w:ilvl w:val="0"/>
                <w:numId w:val="2"/>
              </w:numPr>
              <w:spacing w:after="0"/>
              <w:jc w:val="both"/>
              <w:rPr>
                <w:rFonts w:asciiTheme="minorHAnsi" w:hAnsiTheme="minorHAnsi"/>
                <w:noProof/>
                <w:sz w:val="21"/>
                <w:szCs w:val="21"/>
                <w:lang w:val="en-GB"/>
              </w:rPr>
            </w:pPr>
            <w:r>
              <w:rPr>
                <w:rFonts w:asciiTheme="minorHAnsi" w:hAnsiTheme="minorHAnsi"/>
                <w:noProof/>
                <w:sz w:val="21"/>
                <w:szCs w:val="21"/>
                <w:lang w:val="en-GB"/>
              </w:rPr>
              <w:t>Fiber Construction Management</w:t>
            </w:r>
            <w:r w:rsidRPr="008445F5">
              <w:rPr>
                <w:rFonts w:asciiTheme="minorHAnsi" w:hAnsiTheme="minorHAnsi"/>
                <w:noProof/>
                <w:sz w:val="21"/>
                <w:szCs w:val="21"/>
                <w:lang w:val="en-GB"/>
              </w:rPr>
              <w:t xml:space="preserve"> </w:t>
            </w:r>
          </w:p>
        </w:tc>
        <w:tc>
          <w:tcPr>
            <w:tcW w:type="dxa" w:w="3420"/>
          </w:tcPr>
          <w:p w14:paraId="2E23FC4E" w14:textId="77777777" w:rsidP="008445F5" w:rsidR="008445F5" w:rsidRDefault="008445F5" w:rsidRPr="008445F5">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System Integration &amp; Migration</w:t>
            </w:r>
          </w:p>
          <w:p w14:paraId="3592FD73" w14:textId="77777777" w:rsidP="008445F5" w:rsidR="008445F5" w:rsidRDefault="008445F5" w:rsidRPr="008445F5">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Project &amp; Programme Planning</w:t>
            </w:r>
          </w:p>
          <w:p w14:paraId="317836A7" w14:textId="6BD57D15" w:rsidP="008445F5" w:rsidR="00CC0601" w:rsidRDefault="00CC0601">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Change Portfolio Management</w:t>
            </w:r>
          </w:p>
          <w:p w14:paraId="1E164BE5" w14:textId="6D13232A" w:rsidP="00182389" w:rsidR="004A2951" w:rsidRDefault="008445F5" w:rsidRPr="00182389">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Vendor &amp; Supplier Management</w:t>
            </w:r>
          </w:p>
        </w:tc>
        <w:tc>
          <w:tcPr>
            <w:tcW w:type="dxa" w:w="3089"/>
          </w:tcPr>
          <w:p w14:paraId="49BB50DF" w14:textId="6FCFCBD5" w:rsidP="00E81950" w:rsidR="00584192" w:rsidRDefault="004B1C1D" w:rsidRPr="00584192">
            <w:pPr>
              <w:numPr>
                <w:ilvl w:val="0"/>
                <w:numId w:val="2"/>
              </w:numPr>
              <w:spacing w:after="0"/>
              <w:jc w:val="both"/>
              <w:rPr>
                <w:rFonts w:asciiTheme="minorHAnsi" w:hAnsiTheme="minorHAnsi"/>
                <w:noProof/>
                <w:sz w:val="21"/>
                <w:szCs w:val="21"/>
                <w:lang w:val="en-GB"/>
              </w:rPr>
            </w:pPr>
            <w:r w:rsidRPr="008445F5">
              <w:rPr>
                <w:rFonts w:asciiTheme="minorHAnsi" w:hAnsiTheme="minorHAnsi"/>
                <w:noProof/>
                <w:sz w:val="21"/>
                <w:szCs w:val="21"/>
                <w:lang w:val="en-GB"/>
              </w:rPr>
              <w:t>Team Building &amp; Leadership</w:t>
            </w:r>
          </w:p>
          <w:p w14:paraId="321A5DC5" w14:textId="77777777" w:rsidP="00584192" w:rsidR="00584192" w:rsidRDefault="00584192" w:rsidRPr="00584192">
            <w:pPr>
              <w:numPr>
                <w:ilvl w:val="0"/>
                <w:numId w:val="2"/>
              </w:numPr>
              <w:spacing w:after="0"/>
              <w:jc w:val="both"/>
              <w:rPr>
                <w:rFonts w:asciiTheme="minorHAnsi" w:hAnsiTheme="minorHAnsi"/>
                <w:noProof/>
                <w:sz w:val="21"/>
                <w:szCs w:val="21"/>
                <w:lang w:val="en-GB"/>
              </w:rPr>
            </w:pPr>
            <w:r w:rsidRPr="00584192">
              <w:rPr>
                <w:rFonts w:asciiTheme="minorHAnsi" w:hAnsiTheme="minorHAnsi"/>
                <w:noProof/>
                <w:sz w:val="21"/>
                <w:szCs w:val="21"/>
                <w:lang w:val="en-GB"/>
              </w:rPr>
              <w:t>Budgeting &amp; Forecasting</w:t>
            </w:r>
          </w:p>
          <w:p w14:paraId="388C117A" w14:textId="77777777" w:rsidP="00584192" w:rsidR="00584192" w:rsidRDefault="00584192" w:rsidRPr="00584192">
            <w:pPr>
              <w:numPr>
                <w:ilvl w:val="0"/>
                <w:numId w:val="2"/>
              </w:numPr>
              <w:spacing w:after="0"/>
              <w:jc w:val="both"/>
              <w:rPr>
                <w:rFonts w:asciiTheme="minorHAnsi" w:hAnsiTheme="minorHAnsi"/>
                <w:noProof/>
                <w:sz w:val="21"/>
                <w:szCs w:val="21"/>
                <w:lang w:val="en-GB"/>
              </w:rPr>
            </w:pPr>
            <w:r w:rsidRPr="00584192">
              <w:rPr>
                <w:rFonts w:asciiTheme="minorHAnsi" w:hAnsiTheme="minorHAnsi"/>
                <w:noProof/>
                <w:sz w:val="21"/>
                <w:szCs w:val="21"/>
                <w:lang w:val="en-GB"/>
              </w:rPr>
              <w:t>Stakeholder Engagement</w:t>
            </w:r>
          </w:p>
          <w:p w14:paraId="27F6DCCD" w14:textId="70875706" w:rsidP="00584192" w:rsidR="004A2951" w:rsidRDefault="00584192" w:rsidRPr="00EE34EC">
            <w:pPr>
              <w:numPr>
                <w:ilvl w:val="0"/>
                <w:numId w:val="2"/>
              </w:numPr>
              <w:spacing w:after="0"/>
              <w:jc w:val="both"/>
              <w:rPr>
                <w:rFonts w:asciiTheme="minorHAnsi" w:hAnsiTheme="minorHAnsi"/>
                <w:noProof/>
                <w:sz w:val="21"/>
                <w:szCs w:val="21"/>
                <w:lang w:val="en-GB"/>
              </w:rPr>
            </w:pPr>
            <w:r w:rsidRPr="00584192">
              <w:rPr>
                <w:rFonts w:asciiTheme="minorHAnsi" w:hAnsiTheme="minorHAnsi"/>
                <w:noProof/>
                <w:sz w:val="21"/>
                <w:szCs w:val="21"/>
                <w:lang w:val="en-GB"/>
              </w:rPr>
              <w:t>Excellent Customer Service</w:t>
            </w:r>
          </w:p>
        </w:tc>
      </w:tr>
    </w:tbl>
    <w:p w14:paraId="13CBD7A6" w14:textId="77777777" w:rsidP="00B73A08" w:rsidR="004A2951" w:rsidRDefault="005F3E41" w:rsidRPr="00EE34EC">
      <w:pPr>
        <w:pBdr>
          <w:top w:val="nil"/>
          <w:left w:val="nil"/>
          <w:bottom w:color="404040" w:space="10" w:sz="12" w:val="single"/>
          <w:right w:val="nil"/>
          <w:between w:val="nil"/>
        </w:pBdr>
        <w:tabs>
          <w:tab w:pos="10800" w:val="right"/>
        </w:tabs>
        <w:spacing w:after="120" w:before="240" w:line="240" w:lineRule="auto"/>
        <w:jc w:val="center"/>
        <w:rPr>
          <w:rFonts w:asciiTheme="majorHAnsi" w:cs="Times New Roman" w:eastAsia="Times New Roman" w:hAnsiTheme="majorHAnsi"/>
          <w:b/>
          <w:noProof/>
          <w:color w:val="0D0D0D"/>
          <w:lang w:val="en-GB"/>
        </w:rPr>
      </w:pPr>
      <w:r w:rsidRPr="00EE34EC">
        <w:rPr>
          <w:rFonts w:asciiTheme="majorHAnsi" w:cs="Times New Roman" w:eastAsia="Times New Roman" w:hAnsiTheme="majorHAnsi"/>
          <w:b/>
          <w:noProof/>
          <w:color w:val="0D0D0D"/>
          <w:lang w:val="en-GB"/>
        </w:rPr>
        <w:t>PROFESSIONAL EXPERIENCE</w:t>
      </w:r>
    </w:p>
    <w:p w14:paraId="0E1CB3E1" w14:textId="263A206C" w:rsidP="002716D8" w:rsidR="004A2951" w:rsidRDefault="005927D9" w:rsidRPr="00EE34EC">
      <w:pPr>
        <w:pBdr>
          <w:top w:val="nil"/>
          <w:left w:val="nil"/>
          <w:bottom w:val="nil"/>
          <w:right w:val="nil"/>
          <w:between w:val="nil"/>
        </w:pBdr>
        <w:tabs>
          <w:tab w:pos="10080" w:val="right"/>
        </w:tabs>
        <w:spacing w:after="0" w:before="120"/>
        <w:rPr>
          <w:rFonts w:asciiTheme="minorHAnsi" w:hAnsiTheme="minorHAnsi"/>
          <w:b/>
          <w:noProof/>
          <w:color w:val="0D0D0D"/>
          <w:sz w:val="21"/>
          <w:szCs w:val="21"/>
          <w:lang w:val="en-GB"/>
        </w:rPr>
      </w:pPr>
      <w:r>
        <w:rPr>
          <w:rFonts w:asciiTheme="minorHAnsi" w:hAnsiTheme="minorHAnsi"/>
          <w:b/>
          <w:noProof/>
          <w:color w:val="0D0D0D"/>
          <w:sz w:val="21"/>
          <w:szCs w:val="21"/>
          <w:lang w:val="en-GB"/>
        </w:rPr>
        <w:t xml:space="preserve">Visabeira Group, </w:t>
      </w:r>
      <w:r w:rsidR="005E1BEE" w:rsidRPr="005E1BEE">
        <w:rPr>
          <w:rFonts w:asciiTheme="minorHAnsi" w:hAnsiTheme="minorHAnsi"/>
          <w:b/>
          <w:noProof/>
          <w:color w:val="0D0D0D"/>
          <w:sz w:val="21"/>
          <w:szCs w:val="21"/>
          <w:lang w:val="en-GB"/>
        </w:rPr>
        <w:t>Portugal</w:t>
      </w:r>
      <w:r w:rsidR="005F3E41" w:rsidRPr="00EE34EC">
        <w:rPr>
          <w:rFonts w:asciiTheme="minorHAnsi" w:hAnsiTheme="minorHAnsi"/>
          <w:b/>
          <w:noProof/>
          <w:color w:val="0D0D0D"/>
          <w:sz w:val="21"/>
          <w:szCs w:val="21"/>
          <w:lang w:val="en-GB"/>
        </w:rPr>
        <w:tab/>
      </w:r>
      <w:r w:rsidR="005969DE" w:rsidRPr="005969DE">
        <w:rPr>
          <w:rFonts w:asciiTheme="minorHAnsi" w:hAnsiTheme="minorHAnsi"/>
          <w:b/>
          <w:noProof/>
          <w:color w:val="0D0D0D"/>
          <w:sz w:val="21"/>
          <w:szCs w:val="21"/>
          <w:lang w:val="en-GB"/>
        </w:rPr>
        <w:t xml:space="preserve">2019 </w:t>
      </w:r>
      <w:r w:rsidR="005969DE">
        <w:rPr>
          <w:rFonts w:asciiTheme="minorHAnsi" w:hAnsiTheme="minorHAnsi"/>
          <w:b/>
          <w:noProof/>
          <w:color w:val="0D0D0D"/>
          <w:sz w:val="21"/>
          <w:szCs w:val="21"/>
          <w:lang w:val="en-GB"/>
        </w:rPr>
        <w:t xml:space="preserve">to </w:t>
      </w:r>
      <w:r w:rsidR="005969DE" w:rsidRPr="005969DE">
        <w:rPr>
          <w:rFonts w:asciiTheme="minorHAnsi" w:hAnsiTheme="minorHAnsi"/>
          <w:b/>
          <w:noProof/>
          <w:color w:val="0D0D0D"/>
          <w:sz w:val="21"/>
          <w:szCs w:val="21"/>
          <w:lang w:val="en-GB"/>
        </w:rPr>
        <w:t>2020</w:t>
      </w:r>
    </w:p>
    <w:p w14:paraId="7E2D7788" w14:textId="3CBB7FE1" w:rsidR="004A2951" w:rsidRDefault="003218D5" w:rsidRPr="00EE34EC">
      <w:pPr>
        <w:pBdr>
          <w:top w:val="nil"/>
          <w:left w:val="nil"/>
          <w:bottom w:val="nil"/>
          <w:right w:val="nil"/>
          <w:between w:val="nil"/>
        </w:pBdr>
        <w:tabs>
          <w:tab w:pos="360" w:val="right"/>
        </w:tabs>
        <w:spacing w:after="120"/>
        <w:jc w:val="both"/>
        <w:rPr>
          <w:rFonts w:asciiTheme="minorHAnsi" w:hAnsiTheme="minorHAnsi"/>
          <w:b/>
          <w:noProof/>
          <w:color w:val="0D0D0D"/>
          <w:sz w:val="21"/>
          <w:szCs w:val="21"/>
          <w:lang w:val="en-GB"/>
        </w:rPr>
      </w:pPr>
      <w:r w:rsidRPr="003218D5">
        <w:rPr>
          <w:rFonts w:asciiTheme="minorHAnsi" w:hAnsiTheme="minorHAnsi"/>
          <w:b/>
          <w:noProof/>
          <w:color w:val="0D0D0D"/>
          <w:sz w:val="21"/>
          <w:szCs w:val="21"/>
          <w:lang w:val="en-GB"/>
        </w:rPr>
        <w:t>Telecom Specialist</w:t>
      </w:r>
      <w:r>
        <w:rPr>
          <w:rFonts w:asciiTheme="minorHAnsi" w:hAnsiTheme="minorHAnsi"/>
          <w:b/>
          <w:noProof/>
          <w:color w:val="0D0D0D"/>
          <w:sz w:val="21"/>
          <w:szCs w:val="21"/>
          <w:lang w:val="en-GB"/>
        </w:rPr>
        <w:t xml:space="preserve"> | </w:t>
      </w:r>
      <w:r w:rsidRPr="003218D5">
        <w:rPr>
          <w:rFonts w:asciiTheme="minorHAnsi" w:hAnsiTheme="minorHAnsi"/>
          <w:b/>
          <w:noProof/>
          <w:color w:val="0D0D0D"/>
          <w:sz w:val="21"/>
          <w:szCs w:val="21"/>
          <w:lang w:val="en-GB"/>
        </w:rPr>
        <w:t>Consultant</w:t>
      </w:r>
    </w:p>
    <w:p w14:paraId="532FB687" w14:textId="36982705" w:rsidP="003B2062" w:rsidR="00745C7B" w:rsidRDefault="002B0D4E" w:rsidRPr="00745C7B">
      <w:pPr>
        <w:pBdr>
          <w:top w:val="nil"/>
          <w:left w:val="nil"/>
          <w:bottom w:val="nil"/>
          <w:right w:val="nil"/>
          <w:between w:val="nil"/>
        </w:pBdr>
        <w:tabs>
          <w:tab w:pos="360" w:val="right"/>
        </w:tabs>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Led su</w:t>
      </w:r>
      <w:r w:rsidR="009A0EB0">
        <w:rPr>
          <w:rFonts w:asciiTheme="minorHAnsi" w:hAnsiTheme="minorHAnsi"/>
          <w:noProof/>
          <w:color w:val="0D0D0D"/>
          <w:sz w:val="21"/>
          <w:szCs w:val="21"/>
          <w:lang w:val="en-GB"/>
        </w:rPr>
        <w:t>c</w:t>
      </w:r>
      <w:r>
        <w:rPr>
          <w:rFonts w:asciiTheme="minorHAnsi" w:hAnsiTheme="minorHAnsi"/>
          <w:noProof/>
          <w:color w:val="0D0D0D"/>
          <w:sz w:val="21"/>
          <w:szCs w:val="21"/>
          <w:lang w:val="en-GB"/>
        </w:rPr>
        <w:t>cessful negotiations and secured various c</w:t>
      </w:r>
      <w:r w:rsidR="00745C7B" w:rsidRPr="00745C7B">
        <w:rPr>
          <w:rFonts w:asciiTheme="minorHAnsi" w:hAnsiTheme="minorHAnsi"/>
          <w:noProof/>
          <w:color w:val="0D0D0D"/>
          <w:sz w:val="21"/>
          <w:szCs w:val="21"/>
          <w:lang w:val="en-GB"/>
        </w:rPr>
        <w:t>ontract</w:t>
      </w:r>
      <w:r>
        <w:rPr>
          <w:rFonts w:asciiTheme="minorHAnsi" w:hAnsiTheme="minorHAnsi"/>
          <w:noProof/>
          <w:color w:val="0D0D0D"/>
          <w:sz w:val="21"/>
          <w:szCs w:val="21"/>
          <w:lang w:val="en-GB"/>
        </w:rPr>
        <w:t xml:space="preserve">s while performing </w:t>
      </w:r>
      <w:r w:rsidR="00A94F82">
        <w:rPr>
          <w:rFonts w:asciiTheme="minorHAnsi" w:hAnsiTheme="minorHAnsi"/>
          <w:noProof/>
          <w:color w:val="0D0D0D"/>
          <w:sz w:val="21"/>
          <w:szCs w:val="21"/>
          <w:lang w:val="en-GB"/>
        </w:rPr>
        <w:t>analysis to drive improvements.</w:t>
      </w:r>
      <w:r w:rsidR="00F873D8">
        <w:rPr>
          <w:rFonts w:asciiTheme="minorHAnsi" w:hAnsiTheme="minorHAnsi"/>
          <w:noProof/>
          <w:color w:val="0D0D0D"/>
          <w:sz w:val="21"/>
          <w:szCs w:val="21"/>
          <w:lang w:val="en-GB"/>
        </w:rPr>
        <w:t xml:space="preserve"> </w:t>
      </w:r>
      <w:r w:rsidR="00CF4AAC">
        <w:rPr>
          <w:rFonts w:asciiTheme="minorHAnsi" w:hAnsiTheme="minorHAnsi"/>
          <w:noProof/>
          <w:color w:val="0D0D0D"/>
          <w:sz w:val="21"/>
          <w:szCs w:val="21"/>
          <w:lang w:val="en-GB"/>
        </w:rPr>
        <w:t>Developed, implemented, and maint</w:t>
      </w:r>
      <w:r w:rsidR="009A0EB0">
        <w:rPr>
          <w:rFonts w:asciiTheme="minorHAnsi" w:hAnsiTheme="minorHAnsi"/>
          <w:noProof/>
          <w:color w:val="0D0D0D"/>
          <w:sz w:val="21"/>
          <w:szCs w:val="21"/>
          <w:lang w:val="en-GB"/>
        </w:rPr>
        <w:t>ai</w:t>
      </w:r>
      <w:r w:rsidR="00CF4AAC">
        <w:rPr>
          <w:rFonts w:asciiTheme="minorHAnsi" w:hAnsiTheme="minorHAnsi"/>
          <w:noProof/>
          <w:color w:val="0D0D0D"/>
          <w:sz w:val="21"/>
          <w:szCs w:val="21"/>
          <w:lang w:val="en-GB"/>
        </w:rPr>
        <w:t xml:space="preserve">ned </w:t>
      </w:r>
      <w:r w:rsidR="004D31ED">
        <w:rPr>
          <w:rFonts w:asciiTheme="minorHAnsi" w:hAnsiTheme="minorHAnsi"/>
          <w:noProof/>
          <w:color w:val="0D0D0D"/>
          <w:sz w:val="21"/>
          <w:szCs w:val="21"/>
          <w:lang w:val="en-GB"/>
        </w:rPr>
        <w:t>field force systems.</w:t>
      </w:r>
      <w:r w:rsidR="00337F85">
        <w:rPr>
          <w:rFonts w:asciiTheme="minorHAnsi" w:hAnsiTheme="minorHAnsi"/>
          <w:noProof/>
          <w:color w:val="0D0D0D"/>
          <w:sz w:val="21"/>
          <w:szCs w:val="21"/>
          <w:lang w:val="en-GB"/>
        </w:rPr>
        <w:t xml:space="preserve"> </w:t>
      </w:r>
      <w:r w:rsidR="00B2239B">
        <w:rPr>
          <w:rFonts w:asciiTheme="minorHAnsi" w:hAnsiTheme="minorHAnsi"/>
          <w:noProof/>
          <w:color w:val="0D0D0D"/>
          <w:sz w:val="21"/>
          <w:szCs w:val="21"/>
          <w:lang w:val="en-GB"/>
        </w:rPr>
        <w:t xml:space="preserve">Built </w:t>
      </w:r>
      <w:r w:rsidR="00BD55C2">
        <w:rPr>
          <w:rFonts w:asciiTheme="minorHAnsi" w:hAnsiTheme="minorHAnsi"/>
          <w:noProof/>
          <w:color w:val="0D0D0D"/>
          <w:sz w:val="21"/>
          <w:szCs w:val="21"/>
          <w:lang w:val="en-GB"/>
        </w:rPr>
        <w:t xml:space="preserve">strong communication </w:t>
      </w:r>
      <w:r w:rsidR="00745C7B" w:rsidRPr="00745C7B">
        <w:rPr>
          <w:rFonts w:asciiTheme="minorHAnsi" w:hAnsiTheme="minorHAnsi"/>
          <w:noProof/>
          <w:color w:val="0D0D0D"/>
          <w:sz w:val="21"/>
          <w:szCs w:val="21"/>
          <w:lang w:val="en-GB"/>
        </w:rPr>
        <w:t xml:space="preserve">between Visabeira Group and </w:t>
      </w:r>
      <w:r w:rsidR="00BD55C2" w:rsidRPr="00745C7B">
        <w:rPr>
          <w:rFonts w:asciiTheme="minorHAnsi" w:hAnsiTheme="minorHAnsi"/>
          <w:noProof/>
          <w:color w:val="0D0D0D"/>
          <w:sz w:val="21"/>
          <w:szCs w:val="21"/>
          <w:lang w:val="en-GB"/>
        </w:rPr>
        <w:t>external auditor teams for telecom industry</w:t>
      </w:r>
      <w:r w:rsidR="00337F85">
        <w:rPr>
          <w:rFonts w:asciiTheme="minorHAnsi" w:hAnsiTheme="minorHAnsi"/>
          <w:noProof/>
          <w:color w:val="0D0D0D"/>
          <w:sz w:val="21"/>
          <w:szCs w:val="21"/>
          <w:lang w:val="en-GB"/>
        </w:rPr>
        <w:t>.</w:t>
      </w:r>
      <w:r w:rsidR="00F873D8">
        <w:rPr>
          <w:rFonts w:asciiTheme="minorHAnsi" w:hAnsiTheme="minorHAnsi"/>
          <w:noProof/>
          <w:color w:val="0D0D0D"/>
          <w:sz w:val="21"/>
          <w:szCs w:val="21"/>
          <w:lang w:val="en-GB"/>
        </w:rPr>
        <w:t xml:space="preserve"> </w:t>
      </w:r>
      <w:r w:rsidR="00304EBA">
        <w:rPr>
          <w:rFonts w:asciiTheme="minorHAnsi" w:hAnsiTheme="minorHAnsi"/>
          <w:noProof/>
          <w:color w:val="0D0D0D"/>
          <w:sz w:val="21"/>
          <w:szCs w:val="21"/>
          <w:lang w:val="en-GB"/>
        </w:rPr>
        <w:t xml:space="preserve">Controlled and improved </w:t>
      </w:r>
      <w:r w:rsidR="00745C7B" w:rsidRPr="00745C7B">
        <w:rPr>
          <w:rFonts w:asciiTheme="minorHAnsi" w:hAnsiTheme="minorHAnsi"/>
          <w:noProof/>
          <w:color w:val="0D0D0D"/>
          <w:sz w:val="21"/>
          <w:szCs w:val="21"/>
          <w:lang w:val="en-GB"/>
        </w:rPr>
        <w:t>entire operation</w:t>
      </w:r>
      <w:r w:rsidR="00304EBA">
        <w:rPr>
          <w:rFonts w:asciiTheme="minorHAnsi" w:hAnsiTheme="minorHAnsi"/>
          <w:noProof/>
          <w:color w:val="0D0D0D"/>
          <w:sz w:val="21"/>
          <w:szCs w:val="21"/>
          <w:lang w:val="en-GB"/>
        </w:rPr>
        <w:t xml:space="preserve">s and provided </w:t>
      </w:r>
      <w:r w:rsidR="00745C7B" w:rsidRPr="00745C7B">
        <w:rPr>
          <w:rFonts w:asciiTheme="minorHAnsi" w:hAnsiTheme="minorHAnsi"/>
          <w:noProof/>
          <w:color w:val="0D0D0D"/>
          <w:sz w:val="21"/>
          <w:szCs w:val="21"/>
          <w:lang w:val="en-GB"/>
        </w:rPr>
        <w:t xml:space="preserve">required data to </w:t>
      </w:r>
      <w:r w:rsidR="00C17112">
        <w:rPr>
          <w:rFonts w:asciiTheme="minorHAnsi" w:hAnsiTheme="minorHAnsi"/>
          <w:noProof/>
          <w:color w:val="0D0D0D"/>
          <w:sz w:val="21"/>
          <w:szCs w:val="21"/>
          <w:lang w:val="en-GB"/>
        </w:rPr>
        <w:t xml:space="preserve">customers by </w:t>
      </w:r>
      <w:r w:rsidR="00C91BE7">
        <w:rPr>
          <w:rFonts w:asciiTheme="minorHAnsi" w:hAnsiTheme="minorHAnsi"/>
          <w:noProof/>
          <w:color w:val="0D0D0D"/>
          <w:sz w:val="21"/>
          <w:szCs w:val="21"/>
          <w:lang w:val="en-GB"/>
        </w:rPr>
        <w:t xml:space="preserve">initiating </w:t>
      </w:r>
      <w:r w:rsidR="00F873D8" w:rsidRPr="00745C7B">
        <w:rPr>
          <w:rFonts w:asciiTheme="minorHAnsi" w:hAnsiTheme="minorHAnsi"/>
          <w:noProof/>
          <w:color w:val="0D0D0D"/>
          <w:sz w:val="21"/>
          <w:szCs w:val="21"/>
          <w:lang w:val="en-GB"/>
        </w:rPr>
        <w:t>field force tools</w:t>
      </w:r>
    </w:p>
    <w:p w14:paraId="31552087" w14:textId="1A995EAA" w:rsidP="009A0EB0" w:rsidR="003A3ADA" w:rsidRDefault="003A3ADA">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Created and executed </w:t>
      </w:r>
      <w:r w:rsidRPr="00745C7B">
        <w:rPr>
          <w:rFonts w:asciiTheme="minorHAnsi" w:hAnsiTheme="minorHAnsi"/>
          <w:noProof/>
          <w:color w:val="0D0D0D"/>
          <w:sz w:val="21"/>
          <w:szCs w:val="21"/>
          <w:lang w:val="en-GB"/>
        </w:rPr>
        <w:t xml:space="preserve">field force tools </w:t>
      </w:r>
      <w:r>
        <w:rPr>
          <w:rFonts w:asciiTheme="minorHAnsi" w:hAnsiTheme="minorHAnsi"/>
          <w:noProof/>
          <w:color w:val="0D0D0D"/>
          <w:sz w:val="21"/>
          <w:szCs w:val="21"/>
          <w:lang w:val="en-GB"/>
        </w:rPr>
        <w:t xml:space="preserve">for </w:t>
      </w:r>
      <w:r w:rsidR="009A0EB0" w:rsidRPr="009A0EB0">
        <w:rPr>
          <w:rFonts w:asciiTheme="minorHAnsi" w:hAnsiTheme="minorHAnsi"/>
          <w:noProof/>
          <w:color w:val="0D0D0D"/>
          <w:sz w:val="21"/>
          <w:szCs w:val="21"/>
          <w:lang w:val="en-GB"/>
        </w:rPr>
        <w:t xml:space="preserve">Constructel </w:t>
      </w:r>
      <w:r>
        <w:rPr>
          <w:rFonts w:asciiTheme="minorHAnsi" w:hAnsiTheme="minorHAnsi"/>
          <w:noProof/>
          <w:color w:val="0D0D0D"/>
          <w:sz w:val="21"/>
          <w:szCs w:val="21"/>
          <w:lang w:val="en-GB"/>
        </w:rPr>
        <w:t>german teams.</w:t>
      </w:r>
    </w:p>
    <w:p w14:paraId="687A29D0" w14:textId="336AD211" w:rsidP="003B2062" w:rsidR="00745C7B" w:rsidRDefault="00E3197D" w:rsidRPr="00745C7B">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Secured over €</w:t>
      </w:r>
      <w:r w:rsidRPr="00745C7B">
        <w:rPr>
          <w:rFonts w:asciiTheme="minorHAnsi" w:hAnsiTheme="minorHAnsi"/>
          <w:noProof/>
          <w:color w:val="0D0D0D"/>
          <w:sz w:val="21"/>
          <w:szCs w:val="21"/>
          <w:lang w:val="en-GB"/>
        </w:rPr>
        <w:t xml:space="preserve">50M </w:t>
      </w:r>
      <w:r w:rsidR="00387C9F">
        <w:rPr>
          <w:rFonts w:asciiTheme="minorHAnsi" w:hAnsiTheme="minorHAnsi"/>
          <w:noProof/>
          <w:color w:val="0D0D0D"/>
          <w:sz w:val="21"/>
          <w:szCs w:val="21"/>
          <w:lang w:val="en-GB"/>
        </w:rPr>
        <w:t>reven</w:t>
      </w:r>
      <w:r w:rsidR="009A0EB0">
        <w:rPr>
          <w:rFonts w:asciiTheme="minorHAnsi" w:hAnsiTheme="minorHAnsi"/>
          <w:noProof/>
          <w:color w:val="0D0D0D"/>
          <w:sz w:val="21"/>
          <w:szCs w:val="21"/>
          <w:lang w:val="en-GB"/>
        </w:rPr>
        <w:t>ue</w:t>
      </w:r>
      <w:r w:rsidR="00387C9F">
        <w:rPr>
          <w:rFonts w:asciiTheme="minorHAnsi" w:hAnsiTheme="minorHAnsi"/>
          <w:noProof/>
          <w:color w:val="0D0D0D"/>
          <w:sz w:val="21"/>
          <w:szCs w:val="21"/>
          <w:lang w:val="en-GB"/>
        </w:rPr>
        <w:t xml:space="preserve"> w</w:t>
      </w:r>
      <w:r w:rsidR="000F3F60">
        <w:rPr>
          <w:rFonts w:asciiTheme="minorHAnsi" w:hAnsiTheme="minorHAnsi"/>
          <w:noProof/>
          <w:color w:val="0D0D0D"/>
          <w:sz w:val="21"/>
          <w:szCs w:val="21"/>
          <w:lang w:val="en-GB"/>
        </w:rPr>
        <w:t>it</w:t>
      </w:r>
      <w:r w:rsidR="00387C9F">
        <w:rPr>
          <w:rFonts w:asciiTheme="minorHAnsi" w:hAnsiTheme="minorHAnsi"/>
          <w:noProof/>
          <w:color w:val="0D0D0D"/>
          <w:sz w:val="21"/>
          <w:szCs w:val="21"/>
          <w:lang w:val="en-GB"/>
        </w:rPr>
        <w:t xml:space="preserve">hin three </w:t>
      </w:r>
      <w:r w:rsidR="00745C7B" w:rsidRPr="00745C7B">
        <w:rPr>
          <w:rFonts w:asciiTheme="minorHAnsi" w:hAnsiTheme="minorHAnsi"/>
          <w:noProof/>
          <w:color w:val="0D0D0D"/>
          <w:sz w:val="21"/>
          <w:szCs w:val="21"/>
          <w:lang w:val="en-GB"/>
        </w:rPr>
        <w:t>years in Denmark</w:t>
      </w:r>
      <w:r w:rsidR="00C908D6">
        <w:rPr>
          <w:rFonts w:asciiTheme="minorHAnsi" w:hAnsiTheme="minorHAnsi"/>
          <w:noProof/>
          <w:color w:val="0D0D0D"/>
          <w:sz w:val="21"/>
          <w:szCs w:val="21"/>
          <w:lang w:val="en-GB"/>
        </w:rPr>
        <w:t xml:space="preserve"> </w:t>
      </w:r>
      <w:r w:rsidR="00E3726A">
        <w:rPr>
          <w:rFonts w:asciiTheme="minorHAnsi" w:hAnsiTheme="minorHAnsi"/>
          <w:noProof/>
          <w:color w:val="0D0D0D"/>
          <w:sz w:val="21"/>
          <w:szCs w:val="21"/>
          <w:lang w:val="en-GB"/>
        </w:rPr>
        <w:t xml:space="preserve">by negotiating </w:t>
      </w:r>
      <w:r w:rsidR="006B07F7">
        <w:rPr>
          <w:rFonts w:asciiTheme="minorHAnsi" w:hAnsiTheme="minorHAnsi"/>
          <w:noProof/>
          <w:color w:val="0D0D0D"/>
          <w:sz w:val="21"/>
          <w:szCs w:val="21"/>
          <w:lang w:val="en-GB"/>
        </w:rPr>
        <w:t>long-</w:t>
      </w:r>
      <w:r w:rsidR="00E60340" w:rsidRPr="00745C7B">
        <w:rPr>
          <w:rFonts w:asciiTheme="minorHAnsi" w:hAnsiTheme="minorHAnsi"/>
          <w:noProof/>
          <w:color w:val="0D0D0D"/>
          <w:sz w:val="21"/>
          <w:szCs w:val="21"/>
          <w:lang w:val="en-GB"/>
        </w:rPr>
        <w:t>term contract</w:t>
      </w:r>
      <w:r w:rsidR="000F3F60">
        <w:rPr>
          <w:rFonts w:asciiTheme="minorHAnsi" w:hAnsiTheme="minorHAnsi"/>
          <w:noProof/>
          <w:color w:val="0D0D0D"/>
          <w:sz w:val="21"/>
          <w:szCs w:val="21"/>
          <w:lang w:val="en-GB"/>
        </w:rPr>
        <w:t>s</w:t>
      </w:r>
      <w:r w:rsidR="00E60340" w:rsidRPr="00745C7B">
        <w:rPr>
          <w:rFonts w:asciiTheme="minorHAnsi" w:hAnsiTheme="minorHAnsi"/>
          <w:noProof/>
          <w:color w:val="0D0D0D"/>
          <w:sz w:val="21"/>
          <w:szCs w:val="21"/>
          <w:lang w:val="en-GB"/>
        </w:rPr>
        <w:t xml:space="preserve"> for fiber rollout</w:t>
      </w:r>
      <w:r w:rsidR="00E93C9A">
        <w:rPr>
          <w:rFonts w:asciiTheme="minorHAnsi" w:hAnsiTheme="minorHAnsi"/>
          <w:noProof/>
          <w:color w:val="0D0D0D"/>
          <w:sz w:val="21"/>
          <w:szCs w:val="21"/>
          <w:lang w:val="en-GB"/>
        </w:rPr>
        <w:t>.</w:t>
      </w:r>
    </w:p>
    <w:p w14:paraId="1BEBDA93" w14:textId="3DF7AFE3" w:rsidP="003B2062" w:rsidR="00DB182E" w:rsidRDefault="008A22E6" w:rsidRPr="00C82B89">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Provided effec</w:t>
      </w:r>
      <w:r w:rsidR="000F3F60">
        <w:rPr>
          <w:rFonts w:asciiTheme="minorHAnsi" w:hAnsiTheme="minorHAnsi"/>
          <w:noProof/>
          <w:color w:val="0D0D0D"/>
          <w:sz w:val="21"/>
          <w:szCs w:val="21"/>
          <w:lang w:val="en-GB"/>
        </w:rPr>
        <w:t>ti</w:t>
      </w:r>
      <w:r>
        <w:rPr>
          <w:rFonts w:asciiTheme="minorHAnsi" w:hAnsiTheme="minorHAnsi"/>
          <w:noProof/>
          <w:color w:val="0D0D0D"/>
          <w:sz w:val="21"/>
          <w:szCs w:val="21"/>
          <w:lang w:val="en-GB"/>
        </w:rPr>
        <w:t>ve support in the planning and success</w:t>
      </w:r>
      <w:r w:rsidR="000F3F60">
        <w:rPr>
          <w:rFonts w:asciiTheme="minorHAnsi" w:hAnsiTheme="minorHAnsi"/>
          <w:noProof/>
          <w:color w:val="0D0D0D"/>
          <w:sz w:val="21"/>
          <w:szCs w:val="21"/>
          <w:lang w:val="en-GB"/>
        </w:rPr>
        <w:t>fu</w:t>
      </w:r>
      <w:r>
        <w:rPr>
          <w:rFonts w:asciiTheme="minorHAnsi" w:hAnsiTheme="minorHAnsi"/>
          <w:noProof/>
          <w:color w:val="0D0D0D"/>
          <w:sz w:val="21"/>
          <w:szCs w:val="21"/>
          <w:lang w:val="en-GB"/>
        </w:rPr>
        <w:t xml:space="preserve">l </w:t>
      </w:r>
      <w:r w:rsidRPr="00745C7B">
        <w:rPr>
          <w:rFonts w:asciiTheme="minorHAnsi" w:hAnsiTheme="minorHAnsi"/>
          <w:noProof/>
          <w:color w:val="0D0D0D"/>
          <w:sz w:val="21"/>
          <w:szCs w:val="21"/>
          <w:lang w:val="en-GB"/>
        </w:rPr>
        <w:t xml:space="preserve">ftth rollout of </w:t>
      </w:r>
      <w:r w:rsidR="000F3F60" w:rsidRPr="00745C7B">
        <w:rPr>
          <w:rFonts w:asciiTheme="minorHAnsi" w:hAnsiTheme="minorHAnsi"/>
          <w:noProof/>
          <w:color w:val="0D0D0D"/>
          <w:sz w:val="21"/>
          <w:szCs w:val="21"/>
          <w:lang w:val="en-GB"/>
        </w:rPr>
        <w:t xml:space="preserve">Constructel </w:t>
      </w:r>
      <w:r w:rsidRPr="00745C7B">
        <w:rPr>
          <w:rFonts w:asciiTheme="minorHAnsi" w:hAnsiTheme="minorHAnsi"/>
          <w:noProof/>
          <w:color w:val="0D0D0D"/>
          <w:sz w:val="21"/>
          <w:szCs w:val="21"/>
          <w:lang w:val="en-GB"/>
        </w:rPr>
        <w:t>to TDC in Denmark</w:t>
      </w:r>
      <w:r>
        <w:rPr>
          <w:rFonts w:asciiTheme="minorHAnsi" w:hAnsiTheme="minorHAnsi"/>
          <w:noProof/>
          <w:color w:val="0D0D0D"/>
          <w:sz w:val="21"/>
          <w:szCs w:val="21"/>
          <w:lang w:val="en-GB"/>
        </w:rPr>
        <w:t>, which conne</w:t>
      </w:r>
      <w:r w:rsidR="000F3F60">
        <w:rPr>
          <w:rFonts w:asciiTheme="minorHAnsi" w:hAnsiTheme="minorHAnsi"/>
          <w:noProof/>
          <w:color w:val="0D0D0D"/>
          <w:sz w:val="21"/>
          <w:szCs w:val="21"/>
          <w:lang w:val="en-GB"/>
        </w:rPr>
        <w:t>c</w:t>
      </w:r>
      <w:r>
        <w:rPr>
          <w:rFonts w:asciiTheme="minorHAnsi" w:hAnsiTheme="minorHAnsi"/>
          <w:noProof/>
          <w:color w:val="0D0D0D"/>
          <w:sz w:val="21"/>
          <w:szCs w:val="21"/>
          <w:lang w:val="en-GB"/>
        </w:rPr>
        <w:t xml:space="preserve">ted </w:t>
      </w:r>
      <w:r w:rsidRPr="00745C7B">
        <w:rPr>
          <w:rFonts w:asciiTheme="minorHAnsi" w:hAnsiTheme="minorHAnsi"/>
          <w:noProof/>
          <w:color w:val="0D0D0D"/>
          <w:sz w:val="21"/>
          <w:szCs w:val="21"/>
          <w:lang w:val="en-GB"/>
        </w:rPr>
        <w:t>20</w:t>
      </w:r>
      <w:r>
        <w:rPr>
          <w:rFonts w:asciiTheme="minorHAnsi" w:hAnsiTheme="minorHAnsi"/>
          <w:noProof/>
          <w:color w:val="0D0D0D"/>
          <w:sz w:val="21"/>
          <w:szCs w:val="21"/>
          <w:lang w:val="en-GB"/>
        </w:rPr>
        <w:t xml:space="preserve">K </w:t>
      </w:r>
      <w:r w:rsidRPr="00745C7B">
        <w:rPr>
          <w:rFonts w:asciiTheme="minorHAnsi" w:hAnsiTheme="minorHAnsi"/>
          <w:noProof/>
          <w:color w:val="0D0D0D"/>
          <w:sz w:val="21"/>
          <w:szCs w:val="21"/>
          <w:lang w:val="en-GB"/>
        </w:rPr>
        <w:t>house</w:t>
      </w:r>
      <w:r>
        <w:rPr>
          <w:rFonts w:asciiTheme="minorHAnsi" w:hAnsiTheme="minorHAnsi"/>
          <w:noProof/>
          <w:color w:val="0D0D0D"/>
          <w:sz w:val="21"/>
          <w:szCs w:val="21"/>
          <w:lang w:val="en-GB"/>
        </w:rPr>
        <w:t xml:space="preserve">s </w:t>
      </w:r>
      <w:r w:rsidR="00C82B89">
        <w:rPr>
          <w:rFonts w:asciiTheme="minorHAnsi" w:hAnsiTheme="minorHAnsi"/>
          <w:noProof/>
          <w:color w:val="0D0D0D"/>
          <w:sz w:val="21"/>
          <w:szCs w:val="21"/>
          <w:lang w:val="en-GB"/>
        </w:rPr>
        <w:t>within one year</w:t>
      </w:r>
      <w:r w:rsidR="005F3E41" w:rsidRPr="00C82B89">
        <w:rPr>
          <w:rFonts w:asciiTheme="minorHAnsi" w:hAnsiTheme="minorHAnsi"/>
          <w:noProof/>
          <w:color w:val="0D0D0D"/>
          <w:sz w:val="21"/>
          <w:szCs w:val="21"/>
          <w:lang w:val="en-GB"/>
        </w:rPr>
        <w:t xml:space="preserve">. </w:t>
      </w:r>
    </w:p>
    <w:p w14:paraId="3D59F48F" w14:textId="54683873" w:rsidP="005F3E41" w:rsidR="004A2951" w:rsidRDefault="001E539D" w:rsidRPr="00EE34EC">
      <w:pPr>
        <w:keepNext/>
        <w:pBdr>
          <w:top w:val="nil"/>
          <w:left w:val="nil"/>
          <w:bottom w:val="nil"/>
          <w:right w:val="nil"/>
          <w:between w:val="nil"/>
        </w:pBdr>
        <w:tabs>
          <w:tab w:pos="10080" w:val="right"/>
        </w:tabs>
        <w:spacing w:after="0" w:before="300"/>
        <w:rPr>
          <w:rFonts w:asciiTheme="minorHAnsi" w:hAnsiTheme="minorHAnsi"/>
          <w:b/>
          <w:noProof/>
          <w:color w:val="0D0D0D"/>
          <w:sz w:val="21"/>
          <w:szCs w:val="21"/>
          <w:lang w:val="en-GB"/>
        </w:rPr>
      </w:pPr>
      <w:r>
        <w:rPr>
          <w:rFonts w:asciiTheme="minorHAnsi" w:hAnsiTheme="minorHAnsi"/>
          <w:b/>
          <w:noProof/>
          <w:color w:val="0D0D0D"/>
          <w:sz w:val="21"/>
          <w:szCs w:val="21"/>
          <w:lang w:val="en-GB"/>
        </w:rPr>
        <w:t xml:space="preserve">Digicel Group, </w:t>
      </w:r>
      <w:r w:rsidRPr="001E539D">
        <w:rPr>
          <w:rFonts w:asciiTheme="minorHAnsi" w:hAnsiTheme="minorHAnsi"/>
          <w:b/>
          <w:noProof/>
          <w:color w:val="0D0D0D"/>
          <w:sz w:val="21"/>
          <w:szCs w:val="21"/>
          <w:lang w:val="en-GB"/>
        </w:rPr>
        <w:t>Jamaica</w:t>
      </w:r>
      <w:r w:rsidR="005F3E41" w:rsidRPr="00EE34EC">
        <w:rPr>
          <w:rFonts w:asciiTheme="minorHAnsi" w:hAnsiTheme="minorHAnsi"/>
          <w:b/>
          <w:noProof/>
          <w:color w:val="0D0D0D"/>
          <w:sz w:val="21"/>
          <w:szCs w:val="21"/>
          <w:lang w:val="en-GB"/>
        </w:rPr>
        <w:tab/>
      </w:r>
      <w:r w:rsidR="003C51B0">
        <w:rPr>
          <w:rFonts w:asciiTheme="minorHAnsi" w:hAnsiTheme="minorHAnsi"/>
          <w:b/>
          <w:noProof/>
          <w:color w:val="0D0D0D"/>
          <w:sz w:val="21"/>
          <w:szCs w:val="21"/>
          <w:lang w:val="en-GB"/>
        </w:rPr>
        <w:t>2016 to 2018</w:t>
      </w:r>
    </w:p>
    <w:p w14:paraId="3F07E1D3" w14:textId="32E6C739" w:rsidR="004A2951" w:rsidRDefault="00404812" w:rsidRPr="00EE34EC">
      <w:pPr>
        <w:pBdr>
          <w:top w:val="nil"/>
          <w:left w:val="nil"/>
          <w:bottom w:val="nil"/>
          <w:right w:val="nil"/>
          <w:between w:val="nil"/>
        </w:pBdr>
        <w:tabs>
          <w:tab w:pos="360" w:val="right"/>
        </w:tabs>
        <w:spacing w:after="120"/>
        <w:jc w:val="both"/>
        <w:rPr>
          <w:rFonts w:asciiTheme="minorHAnsi" w:hAnsiTheme="minorHAnsi"/>
          <w:b/>
          <w:noProof/>
          <w:color w:val="0D0D0D"/>
          <w:sz w:val="21"/>
          <w:szCs w:val="21"/>
          <w:lang w:val="en-GB"/>
        </w:rPr>
      </w:pPr>
      <w:r w:rsidRPr="00404812">
        <w:rPr>
          <w:rFonts w:asciiTheme="minorHAnsi" w:hAnsiTheme="minorHAnsi"/>
          <w:b/>
          <w:noProof/>
          <w:color w:val="0D0D0D"/>
          <w:sz w:val="21"/>
          <w:szCs w:val="21"/>
          <w:lang w:val="en-GB"/>
        </w:rPr>
        <w:t>Chief Technology Officer</w:t>
      </w:r>
      <w:r>
        <w:rPr>
          <w:rFonts w:asciiTheme="minorHAnsi" w:hAnsiTheme="minorHAnsi"/>
          <w:b/>
          <w:noProof/>
          <w:color w:val="0D0D0D"/>
          <w:sz w:val="21"/>
          <w:szCs w:val="21"/>
          <w:lang w:val="en-GB"/>
        </w:rPr>
        <w:t xml:space="preserve"> (</w:t>
      </w:r>
      <w:r w:rsidRPr="00404812">
        <w:rPr>
          <w:rFonts w:asciiTheme="minorHAnsi" w:hAnsiTheme="minorHAnsi"/>
          <w:b/>
          <w:noProof/>
          <w:color w:val="0D0D0D"/>
          <w:sz w:val="21"/>
          <w:szCs w:val="21"/>
          <w:lang w:val="en-GB"/>
        </w:rPr>
        <w:t>Fixed Network</w:t>
      </w:r>
      <w:r w:rsidR="00DA2779">
        <w:rPr>
          <w:rFonts w:asciiTheme="minorHAnsi" w:hAnsiTheme="minorHAnsi"/>
          <w:b/>
          <w:noProof/>
          <w:color w:val="0D0D0D"/>
          <w:sz w:val="21"/>
          <w:szCs w:val="21"/>
          <w:lang w:val="en-GB"/>
        </w:rPr>
        <w:t>)</w:t>
      </w:r>
    </w:p>
    <w:p w14:paraId="045AE18F" w14:textId="483ABF69" w:rsidP="003B2062" w:rsidR="001E539D" w:rsidRDefault="004B3FF5" w:rsidRPr="00EE34EC">
      <w:pPr>
        <w:pBdr>
          <w:top w:val="nil"/>
          <w:left w:val="nil"/>
          <w:bottom w:val="nil"/>
          <w:right w:val="nil"/>
          <w:between w:val="nil"/>
        </w:pBdr>
        <w:tabs>
          <w:tab w:pos="360" w:val="right"/>
        </w:tabs>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Prepared, </w:t>
      </w:r>
      <w:r w:rsidR="00905E37" w:rsidRPr="00905E37">
        <w:rPr>
          <w:rFonts w:asciiTheme="minorHAnsi" w:hAnsiTheme="minorHAnsi"/>
          <w:noProof/>
          <w:color w:val="0D0D0D"/>
          <w:sz w:val="21"/>
          <w:szCs w:val="21"/>
          <w:lang w:val="en-GB"/>
        </w:rPr>
        <w:t>elaborate</w:t>
      </w:r>
      <w:r w:rsidR="0014049A">
        <w:rPr>
          <w:rFonts w:asciiTheme="minorHAnsi" w:hAnsiTheme="minorHAnsi"/>
          <w:noProof/>
          <w:color w:val="0D0D0D"/>
          <w:sz w:val="21"/>
          <w:szCs w:val="21"/>
          <w:lang w:val="en-GB"/>
        </w:rPr>
        <w:t xml:space="preserve">d, and obtained </w:t>
      </w:r>
      <w:r w:rsidR="00905E37" w:rsidRPr="00905E37">
        <w:rPr>
          <w:rFonts w:asciiTheme="minorHAnsi" w:hAnsiTheme="minorHAnsi"/>
          <w:noProof/>
          <w:color w:val="0D0D0D"/>
          <w:sz w:val="21"/>
          <w:szCs w:val="21"/>
          <w:lang w:val="en-GB"/>
        </w:rPr>
        <w:t>approval for annual budgets and business plans for three countries</w:t>
      </w:r>
      <w:r w:rsidR="00E94FEA">
        <w:rPr>
          <w:rFonts w:asciiTheme="minorHAnsi" w:hAnsiTheme="minorHAnsi"/>
          <w:noProof/>
          <w:color w:val="0D0D0D"/>
          <w:sz w:val="21"/>
          <w:szCs w:val="21"/>
          <w:lang w:val="en-GB"/>
        </w:rPr>
        <w:t xml:space="preserve"> to </w:t>
      </w:r>
      <w:r w:rsidR="00C31589">
        <w:rPr>
          <w:rFonts w:asciiTheme="minorHAnsi" w:hAnsiTheme="minorHAnsi"/>
          <w:noProof/>
          <w:color w:val="0D0D0D"/>
          <w:sz w:val="21"/>
          <w:szCs w:val="21"/>
          <w:lang w:val="en-GB"/>
        </w:rPr>
        <w:t>a</w:t>
      </w:r>
      <w:r w:rsidR="000F3F60">
        <w:rPr>
          <w:rFonts w:asciiTheme="minorHAnsi" w:hAnsiTheme="minorHAnsi"/>
          <w:noProof/>
          <w:color w:val="0D0D0D"/>
          <w:sz w:val="21"/>
          <w:szCs w:val="21"/>
          <w:lang w:val="en-GB"/>
        </w:rPr>
        <w:t>ch</w:t>
      </w:r>
      <w:r w:rsidR="00C31589">
        <w:rPr>
          <w:rFonts w:asciiTheme="minorHAnsi" w:hAnsiTheme="minorHAnsi"/>
          <w:noProof/>
          <w:color w:val="0D0D0D"/>
          <w:sz w:val="21"/>
          <w:szCs w:val="21"/>
          <w:lang w:val="en-GB"/>
        </w:rPr>
        <w:t>ieve organi</w:t>
      </w:r>
      <w:r w:rsidR="000F3F60">
        <w:rPr>
          <w:rFonts w:asciiTheme="minorHAnsi" w:hAnsiTheme="minorHAnsi"/>
          <w:noProof/>
          <w:color w:val="0D0D0D"/>
          <w:sz w:val="21"/>
          <w:szCs w:val="21"/>
          <w:lang w:val="en-GB"/>
        </w:rPr>
        <w:t>s</w:t>
      </w:r>
      <w:r w:rsidR="00C31589">
        <w:rPr>
          <w:rFonts w:asciiTheme="minorHAnsi" w:hAnsiTheme="minorHAnsi"/>
          <w:noProof/>
          <w:color w:val="0D0D0D"/>
          <w:sz w:val="21"/>
          <w:szCs w:val="21"/>
          <w:lang w:val="en-GB"/>
        </w:rPr>
        <w:t>ational obje</w:t>
      </w:r>
      <w:r w:rsidR="000F3F60">
        <w:rPr>
          <w:rFonts w:asciiTheme="minorHAnsi" w:hAnsiTheme="minorHAnsi"/>
          <w:noProof/>
          <w:color w:val="0D0D0D"/>
          <w:sz w:val="21"/>
          <w:szCs w:val="21"/>
          <w:lang w:val="en-GB"/>
        </w:rPr>
        <w:t>c</w:t>
      </w:r>
      <w:r w:rsidR="00C31589">
        <w:rPr>
          <w:rFonts w:asciiTheme="minorHAnsi" w:hAnsiTheme="minorHAnsi"/>
          <w:noProof/>
          <w:color w:val="0D0D0D"/>
          <w:sz w:val="21"/>
          <w:szCs w:val="21"/>
          <w:lang w:val="en-GB"/>
        </w:rPr>
        <w:t>tives.</w:t>
      </w:r>
      <w:r w:rsidR="008F08E2" w:rsidRPr="008F08E2">
        <w:rPr>
          <w:rFonts w:asciiTheme="minorHAnsi" w:hAnsiTheme="minorHAnsi"/>
          <w:noProof/>
          <w:color w:val="0D0D0D"/>
          <w:sz w:val="21"/>
          <w:szCs w:val="21"/>
          <w:lang w:val="en-GB"/>
        </w:rPr>
        <w:t xml:space="preserve"> </w:t>
      </w:r>
      <w:r w:rsidR="00C7614D">
        <w:rPr>
          <w:rFonts w:asciiTheme="minorHAnsi" w:hAnsiTheme="minorHAnsi"/>
          <w:noProof/>
          <w:color w:val="0D0D0D"/>
          <w:sz w:val="21"/>
          <w:szCs w:val="21"/>
          <w:lang w:val="en-GB"/>
        </w:rPr>
        <w:t>Built and delivered strategic leadership to a technical team of</w:t>
      </w:r>
      <w:r w:rsidR="00E828C5">
        <w:rPr>
          <w:rFonts w:asciiTheme="minorHAnsi" w:hAnsiTheme="minorHAnsi"/>
          <w:noProof/>
          <w:color w:val="0D0D0D"/>
          <w:sz w:val="21"/>
          <w:szCs w:val="21"/>
          <w:lang w:val="en-GB"/>
        </w:rPr>
        <w:t xml:space="preserve"> several </w:t>
      </w:r>
      <w:r w:rsidR="00C7614D">
        <w:rPr>
          <w:rFonts w:asciiTheme="minorHAnsi" w:hAnsiTheme="minorHAnsi"/>
          <w:noProof/>
          <w:color w:val="0D0D0D"/>
          <w:sz w:val="21"/>
          <w:szCs w:val="21"/>
          <w:lang w:val="en-GB"/>
        </w:rPr>
        <w:t>employees; enco</w:t>
      </w:r>
      <w:r w:rsidR="000F3F60">
        <w:rPr>
          <w:rFonts w:asciiTheme="minorHAnsi" w:hAnsiTheme="minorHAnsi"/>
          <w:noProof/>
          <w:color w:val="0D0D0D"/>
          <w:sz w:val="21"/>
          <w:szCs w:val="21"/>
          <w:lang w:val="en-GB"/>
        </w:rPr>
        <w:t>ur</w:t>
      </w:r>
      <w:r w:rsidR="00C7614D">
        <w:rPr>
          <w:rFonts w:asciiTheme="minorHAnsi" w:hAnsiTheme="minorHAnsi"/>
          <w:noProof/>
          <w:color w:val="0D0D0D"/>
          <w:sz w:val="21"/>
          <w:szCs w:val="21"/>
          <w:lang w:val="en-GB"/>
        </w:rPr>
        <w:t xml:space="preserve">aged them to achieve set goals. </w:t>
      </w:r>
      <w:r w:rsidR="009A3054">
        <w:rPr>
          <w:rFonts w:asciiTheme="minorHAnsi" w:hAnsiTheme="minorHAnsi"/>
          <w:noProof/>
          <w:color w:val="0D0D0D"/>
          <w:sz w:val="21"/>
          <w:szCs w:val="21"/>
          <w:lang w:val="en-GB"/>
        </w:rPr>
        <w:t xml:space="preserve">Analysed requirements and recruited </w:t>
      </w:r>
      <w:r w:rsidR="009A3054" w:rsidRPr="00905E37">
        <w:rPr>
          <w:rFonts w:asciiTheme="minorHAnsi" w:hAnsiTheme="minorHAnsi"/>
          <w:noProof/>
          <w:color w:val="0D0D0D"/>
          <w:sz w:val="21"/>
          <w:szCs w:val="21"/>
          <w:lang w:val="en-GB"/>
        </w:rPr>
        <w:t>specialized personnel</w:t>
      </w:r>
      <w:r w:rsidR="009A3054">
        <w:rPr>
          <w:rFonts w:asciiTheme="minorHAnsi" w:hAnsiTheme="minorHAnsi"/>
          <w:noProof/>
          <w:color w:val="0D0D0D"/>
          <w:sz w:val="21"/>
          <w:szCs w:val="21"/>
          <w:lang w:val="en-GB"/>
        </w:rPr>
        <w:t xml:space="preserve"> accordingly to meet business needs.</w:t>
      </w:r>
      <w:r w:rsidR="00206D31">
        <w:rPr>
          <w:rFonts w:asciiTheme="minorHAnsi" w:hAnsiTheme="minorHAnsi"/>
          <w:noProof/>
          <w:color w:val="0D0D0D"/>
          <w:sz w:val="21"/>
          <w:szCs w:val="21"/>
          <w:lang w:val="en-GB"/>
        </w:rPr>
        <w:t xml:space="preserve"> </w:t>
      </w:r>
      <w:r w:rsidR="00C7614D">
        <w:rPr>
          <w:rFonts w:asciiTheme="minorHAnsi" w:hAnsiTheme="minorHAnsi"/>
          <w:noProof/>
          <w:color w:val="0D0D0D"/>
          <w:sz w:val="21"/>
          <w:szCs w:val="21"/>
          <w:lang w:val="en-GB"/>
        </w:rPr>
        <w:t xml:space="preserve">Performed </w:t>
      </w:r>
      <w:r w:rsidR="00C7614D" w:rsidRPr="00905E37">
        <w:rPr>
          <w:rFonts w:asciiTheme="minorHAnsi" w:hAnsiTheme="minorHAnsi"/>
          <w:noProof/>
          <w:color w:val="0D0D0D"/>
          <w:sz w:val="21"/>
          <w:szCs w:val="21"/>
          <w:lang w:val="en-GB"/>
        </w:rPr>
        <w:t>equipment acquisition</w:t>
      </w:r>
      <w:r w:rsidR="00C7614D">
        <w:rPr>
          <w:rFonts w:asciiTheme="minorHAnsi" w:hAnsiTheme="minorHAnsi"/>
          <w:noProof/>
          <w:color w:val="0D0D0D"/>
          <w:sz w:val="21"/>
          <w:szCs w:val="21"/>
          <w:lang w:val="en-GB"/>
        </w:rPr>
        <w:t xml:space="preserve"> as per needs to ensure maximum </w:t>
      </w:r>
      <w:r w:rsidR="00343145">
        <w:rPr>
          <w:rFonts w:asciiTheme="minorHAnsi" w:hAnsiTheme="minorHAnsi"/>
          <w:noProof/>
          <w:color w:val="0D0D0D"/>
          <w:sz w:val="21"/>
          <w:szCs w:val="21"/>
          <w:lang w:val="en-GB"/>
        </w:rPr>
        <w:t xml:space="preserve">resource </w:t>
      </w:r>
      <w:r w:rsidR="00A30423">
        <w:rPr>
          <w:rFonts w:asciiTheme="minorHAnsi" w:hAnsiTheme="minorHAnsi"/>
          <w:noProof/>
          <w:color w:val="0D0D0D"/>
          <w:sz w:val="21"/>
          <w:szCs w:val="21"/>
          <w:lang w:val="en-GB"/>
        </w:rPr>
        <w:t>availability</w:t>
      </w:r>
      <w:r w:rsidR="00C7614D">
        <w:rPr>
          <w:rFonts w:asciiTheme="minorHAnsi" w:hAnsiTheme="minorHAnsi"/>
          <w:noProof/>
          <w:color w:val="0D0D0D"/>
          <w:sz w:val="21"/>
          <w:szCs w:val="21"/>
          <w:lang w:val="en-GB"/>
        </w:rPr>
        <w:t>.</w:t>
      </w:r>
      <w:r w:rsidR="007A3DD1" w:rsidRPr="007A3DD1">
        <w:rPr>
          <w:rFonts w:asciiTheme="minorHAnsi" w:hAnsiTheme="minorHAnsi"/>
          <w:noProof/>
          <w:color w:val="0D0D0D"/>
          <w:sz w:val="21"/>
          <w:szCs w:val="21"/>
          <w:lang w:val="en-GB"/>
        </w:rPr>
        <w:t xml:space="preserve"> </w:t>
      </w:r>
      <w:r w:rsidR="007A3DD1">
        <w:rPr>
          <w:rFonts w:asciiTheme="minorHAnsi" w:hAnsiTheme="minorHAnsi"/>
          <w:noProof/>
          <w:color w:val="0D0D0D"/>
          <w:sz w:val="21"/>
          <w:szCs w:val="21"/>
          <w:lang w:val="en-GB"/>
        </w:rPr>
        <w:t>Prepared and presented comprehensive status reports to update senior management on business progress.</w:t>
      </w:r>
    </w:p>
    <w:p w14:paraId="75EAAF6C" w14:textId="0D5385CB" w:rsidP="003B2062" w:rsidR="00663213" w:rsidRDefault="00000011" w:rsidRPr="00663213">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Increased </w:t>
      </w:r>
      <w:r w:rsidR="006E2C50" w:rsidRPr="00663213">
        <w:rPr>
          <w:rFonts w:asciiTheme="minorHAnsi" w:hAnsiTheme="minorHAnsi"/>
          <w:noProof/>
          <w:color w:val="0D0D0D"/>
          <w:sz w:val="21"/>
          <w:szCs w:val="21"/>
          <w:lang w:val="en-GB"/>
        </w:rPr>
        <w:t xml:space="preserve">cable network capacity </w:t>
      </w:r>
      <w:r w:rsidR="003E4E96">
        <w:rPr>
          <w:rFonts w:asciiTheme="minorHAnsi" w:hAnsiTheme="minorHAnsi"/>
          <w:noProof/>
          <w:color w:val="0D0D0D"/>
          <w:sz w:val="21"/>
          <w:szCs w:val="21"/>
          <w:lang w:val="en-GB"/>
        </w:rPr>
        <w:t xml:space="preserve">by two-fold </w:t>
      </w:r>
      <w:r w:rsidR="00663213" w:rsidRPr="00663213">
        <w:rPr>
          <w:rFonts w:asciiTheme="minorHAnsi" w:hAnsiTheme="minorHAnsi"/>
          <w:noProof/>
          <w:color w:val="0D0D0D"/>
          <w:sz w:val="21"/>
          <w:szCs w:val="21"/>
          <w:lang w:val="en-GB"/>
        </w:rPr>
        <w:t xml:space="preserve">in Nevis </w:t>
      </w:r>
      <w:r w:rsidR="00446CB2">
        <w:rPr>
          <w:rFonts w:asciiTheme="minorHAnsi" w:hAnsiTheme="minorHAnsi"/>
          <w:noProof/>
          <w:color w:val="0D0D0D"/>
          <w:sz w:val="21"/>
          <w:szCs w:val="21"/>
          <w:lang w:val="en-GB"/>
        </w:rPr>
        <w:t>to fulf</w:t>
      </w:r>
      <w:r w:rsidR="000F3F60">
        <w:rPr>
          <w:rFonts w:asciiTheme="minorHAnsi" w:hAnsiTheme="minorHAnsi"/>
          <w:noProof/>
          <w:color w:val="0D0D0D"/>
          <w:sz w:val="21"/>
          <w:szCs w:val="21"/>
          <w:lang w:val="en-GB"/>
        </w:rPr>
        <w:t>il</w:t>
      </w:r>
      <w:r w:rsidR="00446CB2">
        <w:rPr>
          <w:rFonts w:asciiTheme="minorHAnsi" w:hAnsiTheme="minorHAnsi"/>
          <w:noProof/>
          <w:color w:val="0D0D0D"/>
          <w:sz w:val="21"/>
          <w:szCs w:val="21"/>
          <w:lang w:val="en-GB"/>
        </w:rPr>
        <w:t>l</w:t>
      </w:r>
      <w:r w:rsidR="007E5102">
        <w:rPr>
          <w:rFonts w:asciiTheme="minorHAnsi" w:hAnsiTheme="minorHAnsi"/>
          <w:noProof/>
          <w:color w:val="0D0D0D"/>
          <w:sz w:val="21"/>
          <w:szCs w:val="21"/>
          <w:lang w:val="en-GB"/>
        </w:rPr>
        <w:t xml:space="preserve"> </w:t>
      </w:r>
      <w:r w:rsidR="007E5102" w:rsidRPr="00663213">
        <w:rPr>
          <w:rFonts w:asciiTheme="minorHAnsi" w:hAnsiTheme="minorHAnsi"/>
          <w:noProof/>
          <w:color w:val="0D0D0D"/>
          <w:sz w:val="21"/>
          <w:szCs w:val="21"/>
          <w:lang w:val="en-GB"/>
        </w:rPr>
        <w:t>broadband c</w:t>
      </w:r>
      <w:r w:rsidR="000F3F60">
        <w:rPr>
          <w:rFonts w:asciiTheme="minorHAnsi" w:hAnsiTheme="minorHAnsi"/>
          <w:noProof/>
          <w:color w:val="0D0D0D"/>
          <w:sz w:val="21"/>
          <w:szCs w:val="21"/>
          <w:lang w:val="en-GB"/>
        </w:rPr>
        <w:t>usto</w:t>
      </w:r>
      <w:r w:rsidR="007E5102" w:rsidRPr="00663213">
        <w:rPr>
          <w:rFonts w:asciiTheme="minorHAnsi" w:hAnsiTheme="minorHAnsi"/>
          <w:noProof/>
          <w:color w:val="0D0D0D"/>
          <w:sz w:val="21"/>
          <w:szCs w:val="21"/>
          <w:lang w:val="en-GB"/>
        </w:rPr>
        <w:t>mer needs.</w:t>
      </w:r>
    </w:p>
    <w:p w14:paraId="33D1ACE1" w14:textId="3C5D3505" w:rsidP="003B2062" w:rsidR="00663213" w:rsidRDefault="00663213" w:rsidRPr="00663213">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sidRPr="00663213">
        <w:rPr>
          <w:rFonts w:asciiTheme="minorHAnsi" w:hAnsiTheme="minorHAnsi"/>
          <w:noProof/>
          <w:color w:val="0D0D0D"/>
          <w:sz w:val="21"/>
          <w:szCs w:val="21"/>
          <w:lang w:val="en-GB"/>
        </w:rPr>
        <w:t>Expand</w:t>
      </w:r>
      <w:r w:rsidR="004E3429">
        <w:rPr>
          <w:rFonts w:asciiTheme="minorHAnsi" w:hAnsiTheme="minorHAnsi"/>
          <w:noProof/>
          <w:color w:val="0D0D0D"/>
          <w:sz w:val="21"/>
          <w:szCs w:val="21"/>
          <w:lang w:val="en-GB"/>
        </w:rPr>
        <w:t xml:space="preserve">ed </w:t>
      </w:r>
      <w:r w:rsidR="00CE4428" w:rsidRPr="00663213">
        <w:rPr>
          <w:rFonts w:asciiTheme="minorHAnsi" w:hAnsiTheme="minorHAnsi"/>
          <w:noProof/>
          <w:color w:val="0D0D0D"/>
          <w:sz w:val="21"/>
          <w:szCs w:val="21"/>
          <w:lang w:val="en-GB"/>
        </w:rPr>
        <w:t xml:space="preserve">cable network to </w:t>
      </w:r>
      <w:r w:rsidRPr="00663213">
        <w:rPr>
          <w:rFonts w:asciiTheme="minorHAnsi" w:hAnsiTheme="minorHAnsi"/>
          <w:noProof/>
          <w:color w:val="0D0D0D"/>
          <w:sz w:val="21"/>
          <w:szCs w:val="21"/>
          <w:lang w:val="en-GB"/>
        </w:rPr>
        <w:t>some neighbors arou</w:t>
      </w:r>
      <w:r w:rsidR="000F3F60">
        <w:rPr>
          <w:rFonts w:asciiTheme="minorHAnsi" w:hAnsiTheme="minorHAnsi"/>
          <w:noProof/>
          <w:color w:val="0D0D0D"/>
          <w:sz w:val="21"/>
          <w:szCs w:val="21"/>
          <w:lang w:val="en-GB"/>
        </w:rPr>
        <w:t>n</w:t>
      </w:r>
      <w:r w:rsidRPr="00663213">
        <w:rPr>
          <w:rFonts w:asciiTheme="minorHAnsi" w:hAnsiTheme="minorHAnsi"/>
          <w:noProof/>
          <w:color w:val="0D0D0D"/>
          <w:sz w:val="21"/>
          <w:szCs w:val="21"/>
          <w:lang w:val="en-GB"/>
        </w:rPr>
        <w:t>d airport in Montserrat</w:t>
      </w:r>
      <w:r w:rsidR="005724F5">
        <w:rPr>
          <w:rFonts w:asciiTheme="minorHAnsi" w:hAnsiTheme="minorHAnsi"/>
          <w:noProof/>
          <w:color w:val="0D0D0D"/>
          <w:sz w:val="21"/>
          <w:szCs w:val="21"/>
          <w:lang w:val="en-GB"/>
        </w:rPr>
        <w:t xml:space="preserve">, covering </w:t>
      </w:r>
      <w:r w:rsidRPr="00663213">
        <w:rPr>
          <w:rFonts w:asciiTheme="minorHAnsi" w:hAnsiTheme="minorHAnsi"/>
          <w:noProof/>
          <w:color w:val="0D0D0D"/>
          <w:sz w:val="21"/>
          <w:szCs w:val="21"/>
          <w:lang w:val="en-GB"/>
        </w:rPr>
        <w:t>2</w:t>
      </w:r>
      <w:r w:rsidR="005724F5">
        <w:rPr>
          <w:rFonts w:asciiTheme="minorHAnsi" w:hAnsiTheme="minorHAnsi"/>
          <w:noProof/>
          <w:color w:val="0D0D0D"/>
          <w:sz w:val="21"/>
          <w:szCs w:val="21"/>
          <w:lang w:val="en-GB"/>
        </w:rPr>
        <w:t xml:space="preserve">K </w:t>
      </w:r>
      <w:r w:rsidRPr="00663213">
        <w:rPr>
          <w:rFonts w:asciiTheme="minorHAnsi" w:hAnsiTheme="minorHAnsi"/>
          <w:noProof/>
          <w:color w:val="0D0D0D"/>
          <w:sz w:val="21"/>
          <w:szCs w:val="21"/>
          <w:lang w:val="en-GB"/>
        </w:rPr>
        <w:t>homes</w:t>
      </w:r>
      <w:r w:rsidR="00AF00CB">
        <w:rPr>
          <w:rFonts w:asciiTheme="minorHAnsi" w:hAnsiTheme="minorHAnsi"/>
          <w:noProof/>
          <w:color w:val="0D0D0D"/>
          <w:sz w:val="21"/>
          <w:szCs w:val="21"/>
          <w:lang w:val="en-GB"/>
        </w:rPr>
        <w:t>.</w:t>
      </w:r>
    </w:p>
    <w:p w14:paraId="5A62FB94" w14:textId="5EC7C4C6" w:rsidP="003B2062" w:rsidR="004A2951" w:rsidRDefault="001404FE" w:rsidRPr="001404FE">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Evaluated and </w:t>
      </w:r>
      <w:r w:rsidR="0047392A">
        <w:rPr>
          <w:rFonts w:asciiTheme="minorHAnsi" w:hAnsiTheme="minorHAnsi"/>
          <w:noProof/>
          <w:color w:val="0D0D0D"/>
          <w:sz w:val="21"/>
          <w:szCs w:val="21"/>
          <w:lang w:val="en-GB"/>
        </w:rPr>
        <w:t xml:space="preserve">rebuilt </w:t>
      </w:r>
      <w:r w:rsidRPr="00663213">
        <w:rPr>
          <w:rFonts w:asciiTheme="minorHAnsi" w:hAnsiTheme="minorHAnsi"/>
          <w:noProof/>
          <w:color w:val="0D0D0D"/>
          <w:sz w:val="21"/>
          <w:szCs w:val="21"/>
          <w:lang w:val="en-GB"/>
        </w:rPr>
        <w:t>cable network in Anguilla after hurricane</w:t>
      </w:r>
      <w:r>
        <w:rPr>
          <w:rFonts w:asciiTheme="minorHAnsi" w:hAnsiTheme="minorHAnsi"/>
          <w:noProof/>
          <w:color w:val="0D0D0D"/>
          <w:sz w:val="21"/>
          <w:szCs w:val="21"/>
          <w:lang w:val="en-GB"/>
        </w:rPr>
        <w:t>, includi</w:t>
      </w:r>
      <w:r w:rsidR="000F3F60">
        <w:rPr>
          <w:rFonts w:asciiTheme="minorHAnsi" w:hAnsiTheme="minorHAnsi"/>
          <w:noProof/>
          <w:color w:val="0D0D0D"/>
          <w:sz w:val="21"/>
          <w:szCs w:val="21"/>
          <w:lang w:val="en-GB"/>
        </w:rPr>
        <w:t>n</w:t>
      </w:r>
      <w:r>
        <w:rPr>
          <w:rFonts w:asciiTheme="minorHAnsi" w:hAnsiTheme="minorHAnsi"/>
          <w:noProof/>
          <w:color w:val="0D0D0D"/>
          <w:sz w:val="21"/>
          <w:szCs w:val="21"/>
          <w:lang w:val="en-GB"/>
        </w:rPr>
        <w:t>g f</w:t>
      </w:r>
      <w:r w:rsidRPr="00663213">
        <w:rPr>
          <w:rFonts w:asciiTheme="minorHAnsi" w:hAnsiTheme="minorHAnsi"/>
          <w:noProof/>
          <w:color w:val="0D0D0D"/>
          <w:sz w:val="21"/>
          <w:szCs w:val="21"/>
          <w:lang w:val="en-GB"/>
        </w:rPr>
        <w:t xml:space="preserve">ull Ftth reconstruction </w:t>
      </w:r>
      <w:r>
        <w:rPr>
          <w:rFonts w:asciiTheme="minorHAnsi" w:hAnsiTheme="minorHAnsi"/>
          <w:noProof/>
          <w:color w:val="0D0D0D"/>
          <w:sz w:val="21"/>
          <w:szCs w:val="21"/>
          <w:lang w:val="en-GB"/>
        </w:rPr>
        <w:t xml:space="preserve">of 15K </w:t>
      </w:r>
      <w:r w:rsidRPr="00663213">
        <w:rPr>
          <w:rFonts w:asciiTheme="minorHAnsi" w:hAnsiTheme="minorHAnsi"/>
          <w:noProof/>
          <w:color w:val="0D0D0D"/>
          <w:sz w:val="21"/>
          <w:szCs w:val="21"/>
          <w:lang w:val="en-GB"/>
        </w:rPr>
        <w:t>houses.</w:t>
      </w:r>
    </w:p>
    <w:p w14:paraId="225A308A" w14:textId="7C723CB3" w:rsidR="004A2951" w:rsidRDefault="00277B37" w:rsidRPr="00EE34EC">
      <w:pPr>
        <w:pBdr>
          <w:top w:val="nil"/>
          <w:left w:val="nil"/>
          <w:bottom w:val="nil"/>
          <w:right w:val="nil"/>
          <w:between w:val="nil"/>
        </w:pBdr>
        <w:tabs>
          <w:tab w:pos="10080" w:val="right"/>
        </w:tabs>
        <w:spacing w:after="0" w:before="300"/>
        <w:rPr>
          <w:rFonts w:asciiTheme="minorHAnsi" w:hAnsiTheme="minorHAnsi"/>
          <w:b/>
          <w:noProof/>
          <w:color w:val="0D0D0D"/>
          <w:sz w:val="21"/>
          <w:szCs w:val="21"/>
          <w:lang w:val="en-GB"/>
        </w:rPr>
      </w:pPr>
      <w:r>
        <w:rPr>
          <w:rFonts w:asciiTheme="minorHAnsi" w:hAnsiTheme="minorHAnsi"/>
          <w:b/>
          <w:noProof/>
          <w:color w:val="0D0D0D"/>
          <w:sz w:val="21"/>
          <w:szCs w:val="21"/>
          <w:lang w:val="en-GB"/>
        </w:rPr>
        <w:t xml:space="preserve">Visabeira Group, </w:t>
      </w:r>
      <w:r w:rsidRPr="00277B37">
        <w:rPr>
          <w:rFonts w:asciiTheme="minorHAnsi" w:hAnsiTheme="minorHAnsi"/>
          <w:b/>
          <w:noProof/>
          <w:color w:val="0D0D0D"/>
          <w:sz w:val="21"/>
          <w:szCs w:val="21"/>
          <w:lang w:val="en-GB"/>
        </w:rPr>
        <w:t>Viseu</w:t>
      </w:r>
      <w:r w:rsidR="005F3E41" w:rsidRPr="00EE34EC">
        <w:rPr>
          <w:rFonts w:asciiTheme="minorHAnsi" w:hAnsiTheme="minorHAnsi"/>
          <w:b/>
          <w:noProof/>
          <w:color w:val="0D0D0D"/>
          <w:sz w:val="21"/>
          <w:szCs w:val="21"/>
          <w:lang w:val="en-GB"/>
        </w:rPr>
        <w:tab/>
      </w:r>
      <w:r w:rsidR="00515CEC">
        <w:rPr>
          <w:rFonts w:asciiTheme="minorHAnsi" w:hAnsiTheme="minorHAnsi"/>
          <w:b/>
          <w:noProof/>
          <w:color w:val="0D0D0D"/>
          <w:sz w:val="21"/>
          <w:szCs w:val="21"/>
          <w:lang w:val="en-GB"/>
        </w:rPr>
        <w:t xml:space="preserve">2007 </w:t>
      </w:r>
      <w:r w:rsidR="003D43F2">
        <w:rPr>
          <w:rFonts w:asciiTheme="minorHAnsi" w:hAnsiTheme="minorHAnsi"/>
          <w:b/>
          <w:noProof/>
          <w:color w:val="0D0D0D"/>
          <w:sz w:val="21"/>
          <w:szCs w:val="21"/>
          <w:lang w:val="en-GB"/>
        </w:rPr>
        <w:t>to 2016</w:t>
      </w:r>
    </w:p>
    <w:p w14:paraId="7904D474" w14:textId="03A076C9" w:rsidR="004A2951" w:rsidRDefault="00C4588C">
      <w:pPr>
        <w:pBdr>
          <w:top w:val="nil"/>
          <w:left w:val="nil"/>
          <w:bottom w:val="nil"/>
          <w:right w:val="nil"/>
          <w:between w:val="nil"/>
        </w:pBdr>
        <w:tabs>
          <w:tab w:pos="360" w:val="right"/>
        </w:tabs>
        <w:spacing w:after="120"/>
        <w:jc w:val="both"/>
        <w:rPr>
          <w:rFonts w:asciiTheme="minorHAnsi" w:hAnsiTheme="minorHAnsi"/>
          <w:b/>
          <w:noProof/>
          <w:color w:val="0D0D0D"/>
          <w:sz w:val="21"/>
          <w:szCs w:val="21"/>
          <w:lang w:val="en-GB"/>
        </w:rPr>
      </w:pPr>
      <w:r w:rsidRPr="00C4588C">
        <w:rPr>
          <w:rFonts w:asciiTheme="minorHAnsi" w:hAnsiTheme="minorHAnsi"/>
          <w:b/>
          <w:noProof/>
          <w:color w:val="0D0D0D"/>
          <w:sz w:val="21"/>
          <w:szCs w:val="21"/>
          <w:lang w:val="en-GB"/>
        </w:rPr>
        <w:t>Member of Board of Visabeira Digital (actually incorporated on Visabeira PRO)</w:t>
      </w:r>
      <w:r w:rsidR="00515CEC">
        <w:rPr>
          <w:rFonts w:asciiTheme="minorHAnsi" w:hAnsiTheme="minorHAnsi"/>
          <w:b/>
          <w:noProof/>
          <w:color w:val="0D0D0D"/>
          <w:sz w:val="21"/>
          <w:szCs w:val="21"/>
          <w:lang w:val="en-GB"/>
        </w:rPr>
        <w:t>, 2011 to 2016</w:t>
      </w:r>
    </w:p>
    <w:p w14:paraId="2A7522F7" w14:textId="4CE041FC" w:rsidR="00FD2D7F" w:rsidRDefault="00FD2D7F" w:rsidRPr="00EE34EC">
      <w:pPr>
        <w:pBdr>
          <w:top w:val="nil"/>
          <w:left w:val="nil"/>
          <w:bottom w:val="nil"/>
          <w:right w:val="nil"/>
          <w:between w:val="nil"/>
        </w:pBdr>
        <w:tabs>
          <w:tab w:pos="360" w:val="right"/>
        </w:tabs>
        <w:spacing w:after="120"/>
        <w:jc w:val="both"/>
        <w:rPr>
          <w:rFonts w:asciiTheme="minorHAnsi" w:hAnsiTheme="minorHAnsi"/>
          <w:b/>
          <w:noProof/>
          <w:color w:val="0D0D0D"/>
          <w:sz w:val="21"/>
          <w:szCs w:val="21"/>
          <w:lang w:val="en-GB"/>
        </w:rPr>
      </w:pPr>
      <w:r w:rsidRPr="00FD2D7F">
        <w:rPr>
          <w:rFonts w:asciiTheme="minorHAnsi" w:hAnsiTheme="minorHAnsi"/>
          <w:b/>
          <w:noProof/>
          <w:color w:val="0D0D0D"/>
          <w:sz w:val="21"/>
          <w:szCs w:val="21"/>
          <w:lang w:val="en-GB"/>
        </w:rPr>
        <w:t>Member of Management Board of TV Cabo Mozambique</w:t>
      </w:r>
      <w:r w:rsidR="00515CEC">
        <w:rPr>
          <w:rFonts w:asciiTheme="minorHAnsi" w:hAnsiTheme="minorHAnsi"/>
          <w:b/>
          <w:noProof/>
          <w:color w:val="0D0D0D"/>
          <w:sz w:val="21"/>
          <w:szCs w:val="21"/>
          <w:lang w:val="en-GB"/>
        </w:rPr>
        <w:t>, 2011 to 2016</w:t>
      </w:r>
    </w:p>
    <w:p w14:paraId="76627807" w14:textId="142B9CD9" w:rsidP="003B2062" w:rsidR="00D55C99" w:rsidRDefault="00D55C99">
      <w:pPr>
        <w:pBdr>
          <w:top w:val="nil"/>
          <w:left w:val="nil"/>
          <w:bottom w:val="nil"/>
          <w:right w:val="nil"/>
          <w:between w:val="nil"/>
        </w:pBdr>
        <w:tabs>
          <w:tab w:pos="360" w:val="right"/>
        </w:tabs>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Assessed and approved </w:t>
      </w:r>
      <w:r w:rsidRPr="00D55C99">
        <w:rPr>
          <w:rFonts w:asciiTheme="minorHAnsi" w:hAnsiTheme="minorHAnsi"/>
          <w:noProof/>
          <w:color w:val="0D0D0D"/>
          <w:sz w:val="21"/>
          <w:szCs w:val="21"/>
          <w:lang w:val="en-GB"/>
        </w:rPr>
        <w:t>annual budgets and business plans</w:t>
      </w:r>
      <w:r w:rsidR="00EA3988">
        <w:rPr>
          <w:rFonts w:asciiTheme="minorHAnsi" w:hAnsiTheme="minorHAnsi"/>
          <w:noProof/>
          <w:color w:val="0D0D0D"/>
          <w:sz w:val="21"/>
          <w:szCs w:val="21"/>
          <w:lang w:val="en-GB"/>
        </w:rPr>
        <w:t xml:space="preserve"> of </w:t>
      </w:r>
      <w:r w:rsidRPr="00D55C99">
        <w:rPr>
          <w:rFonts w:asciiTheme="minorHAnsi" w:hAnsiTheme="minorHAnsi"/>
          <w:noProof/>
          <w:color w:val="0D0D0D"/>
          <w:sz w:val="21"/>
          <w:szCs w:val="21"/>
          <w:lang w:val="en-GB"/>
        </w:rPr>
        <w:t>TVCABO Angola and Mozambique</w:t>
      </w:r>
      <w:r w:rsidR="00EA3988">
        <w:rPr>
          <w:rFonts w:asciiTheme="minorHAnsi" w:hAnsiTheme="minorHAnsi"/>
          <w:noProof/>
          <w:color w:val="0D0D0D"/>
          <w:sz w:val="21"/>
          <w:szCs w:val="21"/>
          <w:lang w:val="en-GB"/>
        </w:rPr>
        <w:t>, valued at $</w:t>
      </w:r>
      <w:r w:rsidRPr="00D55C99">
        <w:rPr>
          <w:rFonts w:asciiTheme="minorHAnsi" w:hAnsiTheme="minorHAnsi"/>
          <w:noProof/>
          <w:color w:val="0D0D0D"/>
          <w:sz w:val="21"/>
          <w:szCs w:val="21"/>
          <w:lang w:val="en-GB"/>
        </w:rPr>
        <w:t>100</w:t>
      </w:r>
      <w:r w:rsidR="0035531E">
        <w:rPr>
          <w:rFonts w:asciiTheme="minorHAnsi" w:hAnsiTheme="minorHAnsi"/>
          <w:noProof/>
          <w:color w:val="0D0D0D"/>
          <w:sz w:val="21"/>
          <w:szCs w:val="21"/>
          <w:lang w:val="en-GB"/>
        </w:rPr>
        <w:t>.</w:t>
      </w:r>
      <w:r w:rsidR="00293CB0" w:rsidRPr="00293CB0">
        <w:rPr>
          <w:rFonts w:asciiTheme="minorHAnsi" w:hAnsiTheme="minorHAnsi"/>
          <w:noProof/>
          <w:color w:val="0D0D0D"/>
          <w:sz w:val="21"/>
          <w:szCs w:val="21"/>
          <w:lang w:val="en-GB"/>
        </w:rPr>
        <w:t xml:space="preserve"> </w:t>
      </w:r>
      <w:r w:rsidR="00293CB0">
        <w:rPr>
          <w:rFonts w:asciiTheme="minorHAnsi" w:hAnsiTheme="minorHAnsi"/>
          <w:noProof/>
          <w:color w:val="0D0D0D"/>
          <w:sz w:val="21"/>
          <w:szCs w:val="21"/>
          <w:lang w:val="en-GB"/>
        </w:rPr>
        <w:t>Performed p</w:t>
      </w:r>
      <w:r w:rsidR="00293CB0" w:rsidRPr="00D55C99">
        <w:rPr>
          <w:rFonts w:asciiTheme="minorHAnsi" w:hAnsiTheme="minorHAnsi"/>
          <w:noProof/>
          <w:color w:val="0D0D0D"/>
          <w:sz w:val="21"/>
          <w:szCs w:val="21"/>
          <w:lang w:val="en-GB"/>
        </w:rPr>
        <w:t>lanning and construction of new network areas</w:t>
      </w:r>
      <w:r w:rsidR="00293CB0">
        <w:rPr>
          <w:rFonts w:asciiTheme="minorHAnsi" w:hAnsiTheme="minorHAnsi"/>
          <w:noProof/>
          <w:color w:val="0D0D0D"/>
          <w:sz w:val="21"/>
          <w:szCs w:val="21"/>
          <w:lang w:val="en-GB"/>
        </w:rPr>
        <w:t xml:space="preserve">, which contained </w:t>
      </w:r>
      <w:r w:rsidR="00293CB0" w:rsidRPr="00D55C99">
        <w:rPr>
          <w:rFonts w:asciiTheme="minorHAnsi" w:hAnsiTheme="minorHAnsi"/>
          <w:noProof/>
          <w:color w:val="0D0D0D"/>
          <w:sz w:val="21"/>
          <w:szCs w:val="21"/>
          <w:lang w:val="en-GB"/>
        </w:rPr>
        <w:t>Beira</w:t>
      </w:r>
      <w:r w:rsidR="00293CB0">
        <w:rPr>
          <w:rFonts w:asciiTheme="minorHAnsi" w:hAnsiTheme="minorHAnsi"/>
          <w:noProof/>
          <w:color w:val="0D0D0D"/>
          <w:sz w:val="21"/>
          <w:szCs w:val="21"/>
          <w:lang w:val="en-GB"/>
        </w:rPr>
        <w:t xml:space="preserve">, Nampula, Tete, </w:t>
      </w:r>
      <w:r w:rsidR="00293CB0" w:rsidRPr="00D55C99">
        <w:rPr>
          <w:rFonts w:asciiTheme="minorHAnsi" w:hAnsiTheme="minorHAnsi"/>
          <w:noProof/>
          <w:color w:val="0D0D0D"/>
          <w:sz w:val="21"/>
          <w:szCs w:val="21"/>
          <w:lang w:val="en-GB"/>
        </w:rPr>
        <w:t xml:space="preserve">and Pemba all </w:t>
      </w:r>
      <w:r w:rsidR="00293CB0" w:rsidRPr="00D55C99">
        <w:rPr>
          <w:rFonts w:asciiTheme="minorHAnsi" w:hAnsiTheme="minorHAnsi"/>
          <w:noProof/>
          <w:color w:val="0D0D0D"/>
          <w:sz w:val="21"/>
          <w:szCs w:val="21"/>
          <w:lang w:val="en-GB"/>
        </w:rPr>
        <w:lastRenderedPageBreak/>
        <w:t>Mozambique</w:t>
      </w:r>
      <w:r w:rsidR="00293CB0">
        <w:rPr>
          <w:rFonts w:asciiTheme="minorHAnsi" w:hAnsiTheme="minorHAnsi"/>
          <w:noProof/>
          <w:color w:val="0D0D0D"/>
          <w:sz w:val="21"/>
          <w:szCs w:val="21"/>
          <w:lang w:val="en-GB"/>
        </w:rPr>
        <w:t>.</w:t>
      </w:r>
      <w:r w:rsidR="005642F5">
        <w:rPr>
          <w:rFonts w:asciiTheme="minorHAnsi" w:hAnsiTheme="minorHAnsi"/>
          <w:noProof/>
          <w:color w:val="0D0D0D"/>
          <w:sz w:val="21"/>
          <w:szCs w:val="21"/>
          <w:lang w:val="en-GB"/>
        </w:rPr>
        <w:t xml:space="preserve"> </w:t>
      </w:r>
      <w:r w:rsidR="008E2954">
        <w:rPr>
          <w:rFonts w:asciiTheme="minorHAnsi" w:hAnsiTheme="minorHAnsi"/>
          <w:noProof/>
          <w:color w:val="0D0D0D"/>
          <w:sz w:val="21"/>
          <w:szCs w:val="21"/>
          <w:lang w:val="en-GB"/>
        </w:rPr>
        <w:t xml:space="preserve">Conducted comprehensive research </w:t>
      </w:r>
      <w:r w:rsidR="00DA58AB">
        <w:rPr>
          <w:rFonts w:asciiTheme="minorHAnsi" w:hAnsiTheme="minorHAnsi"/>
          <w:noProof/>
          <w:color w:val="0D0D0D"/>
          <w:sz w:val="21"/>
          <w:szCs w:val="21"/>
          <w:lang w:val="en-GB"/>
        </w:rPr>
        <w:t xml:space="preserve">for </w:t>
      </w:r>
      <w:r w:rsidRPr="00D55C99">
        <w:rPr>
          <w:rFonts w:asciiTheme="minorHAnsi" w:hAnsiTheme="minorHAnsi"/>
          <w:noProof/>
          <w:color w:val="0D0D0D"/>
          <w:sz w:val="21"/>
          <w:szCs w:val="21"/>
          <w:lang w:val="en-GB"/>
        </w:rPr>
        <w:t>equipment acquisition and technology choice</w:t>
      </w:r>
      <w:r w:rsidR="00293CB0">
        <w:rPr>
          <w:rFonts w:asciiTheme="minorHAnsi" w:hAnsiTheme="minorHAnsi"/>
          <w:noProof/>
          <w:color w:val="0D0D0D"/>
          <w:sz w:val="21"/>
          <w:szCs w:val="21"/>
          <w:lang w:val="en-GB"/>
        </w:rPr>
        <w:t>.</w:t>
      </w:r>
      <w:r w:rsidR="00FF58BA" w:rsidRPr="00FF58BA">
        <w:rPr>
          <w:rFonts w:asciiTheme="minorHAnsi" w:hAnsiTheme="minorHAnsi"/>
          <w:noProof/>
          <w:color w:val="0D0D0D"/>
          <w:sz w:val="21"/>
          <w:szCs w:val="21"/>
          <w:lang w:val="en-GB"/>
        </w:rPr>
        <w:t xml:space="preserve"> </w:t>
      </w:r>
      <w:r w:rsidR="00FF58BA">
        <w:rPr>
          <w:rFonts w:asciiTheme="minorHAnsi" w:hAnsiTheme="minorHAnsi"/>
          <w:noProof/>
          <w:color w:val="0D0D0D"/>
          <w:sz w:val="21"/>
          <w:szCs w:val="21"/>
          <w:lang w:val="en-GB"/>
        </w:rPr>
        <w:t xml:space="preserve">Delivered </w:t>
      </w:r>
      <w:r w:rsidR="00FF58BA" w:rsidRPr="008A4AB8">
        <w:rPr>
          <w:rFonts w:asciiTheme="minorHAnsi" w:hAnsiTheme="minorHAnsi"/>
          <w:noProof/>
          <w:color w:val="0D0D0D"/>
          <w:sz w:val="21"/>
          <w:szCs w:val="21"/>
          <w:lang w:val="en-GB"/>
        </w:rPr>
        <w:t>remote support in Portugal</w:t>
      </w:r>
      <w:r w:rsidR="00FF58BA">
        <w:rPr>
          <w:rFonts w:asciiTheme="minorHAnsi" w:hAnsiTheme="minorHAnsi"/>
          <w:noProof/>
          <w:color w:val="0D0D0D"/>
          <w:sz w:val="21"/>
          <w:szCs w:val="21"/>
          <w:lang w:val="en-GB"/>
        </w:rPr>
        <w:t xml:space="preserve">, answering </w:t>
      </w:r>
      <w:r w:rsidR="00FF58BA" w:rsidRPr="008A4AB8">
        <w:rPr>
          <w:rFonts w:asciiTheme="minorHAnsi" w:hAnsiTheme="minorHAnsi"/>
          <w:noProof/>
          <w:color w:val="0D0D0D"/>
          <w:sz w:val="21"/>
          <w:szCs w:val="21"/>
          <w:lang w:val="en-GB"/>
        </w:rPr>
        <w:t>customer calls from Cable operators of Angola and Mozambique</w:t>
      </w:r>
    </w:p>
    <w:p w14:paraId="03B9080E" w14:textId="2240E436" w:rsidP="003B2062" w:rsidR="00D55C99" w:rsidRDefault="00D42DD4" w:rsidRPr="00D55C99">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Won </w:t>
      </w:r>
      <w:r w:rsidR="00D55C99" w:rsidRPr="00D55C99">
        <w:rPr>
          <w:rFonts w:asciiTheme="minorHAnsi" w:hAnsiTheme="minorHAnsi"/>
          <w:noProof/>
          <w:color w:val="0D0D0D"/>
          <w:sz w:val="21"/>
          <w:szCs w:val="21"/>
          <w:lang w:val="en-GB"/>
        </w:rPr>
        <w:t xml:space="preserve">new contract with ANIP in Angola </w:t>
      </w:r>
      <w:r w:rsidR="00DB758C">
        <w:rPr>
          <w:rFonts w:asciiTheme="minorHAnsi" w:hAnsiTheme="minorHAnsi"/>
          <w:noProof/>
          <w:color w:val="0D0D0D"/>
          <w:sz w:val="21"/>
          <w:szCs w:val="21"/>
          <w:lang w:val="en-GB"/>
        </w:rPr>
        <w:t xml:space="preserve">for the installation of </w:t>
      </w:r>
      <w:r w:rsidR="00D55C99" w:rsidRPr="00D55C99">
        <w:rPr>
          <w:rFonts w:asciiTheme="minorHAnsi" w:hAnsiTheme="minorHAnsi"/>
          <w:noProof/>
          <w:color w:val="0D0D0D"/>
          <w:sz w:val="21"/>
          <w:szCs w:val="21"/>
          <w:lang w:val="en-GB"/>
        </w:rPr>
        <w:t>new fiber</w:t>
      </w:r>
      <w:r w:rsidR="0035531E">
        <w:rPr>
          <w:rFonts w:asciiTheme="minorHAnsi" w:hAnsiTheme="minorHAnsi"/>
          <w:noProof/>
          <w:color w:val="0D0D0D"/>
          <w:sz w:val="21"/>
          <w:szCs w:val="21"/>
          <w:lang w:val="en-GB"/>
        </w:rPr>
        <w:t xml:space="preserve"> </w:t>
      </w:r>
      <w:r w:rsidR="00900E42">
        <w:rPr>
          <w:rFonts w:asciiTheme="minorHAnsi" w:hAnsiTheme="minorHAnsi"/>
          <w:noProof/>
          <w:color w:val="0D0D0D"/>
          <w:sz w:val="21"/>
          <w:szCs w:val="21"/>
          <w:lang w:val="en-GB"/>
        </w:rPr>
        <w:t>networks in Lubango.</w:t>
      </w:r>
    </w:p>
    <w:p w14:paraId="1CFC3926" w14:textId="70347AB4" w:rsidP="003B2062" w:rsidR="008A4AB8" w:rsidRDefault="00CF4EF6" w:rsidRPr="008A4AB8">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Led su</w:t>
      </w:r>
      <w:r w:rsidR="000F3F60">
        <w:rPr>
          <w:rFonts w:asciiTheme="minorHAnsi" w:hAnsiTheme="minorHAnsi"/>
          <w:noProof/>
          <w:color w:val="0D0D0D"/>
          <w:sz w:val="21"/>
          <w:szCs w:val="21"/>
          <w:lang w:val="en-GB"/>
        </w:rPr>
        <w:t>c</w:t>
      </w:r>
      <w:r>
        <w:rPr>
          <w:rFonts w:asciiTheme="minorHAnsi" w:hAnsiTheme="minorHAnsi"/>
          <w:noProof/>
          <w:color w:val="0D0D0D"/>
          <w:sz w:val="21"/>
          <w:szCs w:val="21"/>
          <w:lang w:val="en-GB"/>
        </w:rPr>
        <w:t xml:space="preserve">cessful migration of </w:t>
      </w:r>
      <w:r w:rsidR="008A4AB8" w:rsidRPr="008A4AB8">
        <w:rPr>
          <w:rFonts w:asciiTheme="minorHAnsi" w:hAnsiTheme="minorHAnsi"/>
          <w:noProof/>
          <w:color w:val="0D0D0D"/>
          <w:sz w:val="21"/>
          <w:szCs w:val="21"/>
          <w:lang w:val="en-GB"/>
        </w:rPr>
        <w:t>a</w:t>
      </w:r>
      <w:r w:rsidR="000F3F60">
        <w:rPr>
          <w:rFonts w:asciiTheme="minorHAnsi" w:hAnsiTheme="minorHAnsi"/>
          <w:noProof/>
          <w:color w:val="0D0D0D"/>
          <w:sz w:val="21"/>
          <w:szCs w:val="21"/>
          <w:lang w:val="en-GB"/>
        </w:rPr>
        <w:t>c</w:t>
      </w:r>
      <w:r w:rsidR="008A4AB8" w:rsidRPr="008A4AB8">
        <w:rPr>
          <w:rFonts w:asciiTheme="minorHAnsi" w:hAnsiTheme="minorHAnsi"/>
          <w:noProof/>
          <w:color w:val="0D0D0D"/>
          <w:sz w:val="21"/>
          <w:szCs w:val="21"/>
          <w:lang w:val="en-GB"/>
        </w:rPr>
        <w:t>count programs from entire Visabeira Group (</w:t>
      </w:r>
      <w:r w:rsidR="00723C3B">
        <w:rPr>
          <w:rFonts w:asciiTheme="minorHAnsi" w:hAnsiTheme="minorHAnsi"/>
          <w:noProof/>
          <w:color w:val="0D0D0D"/>
          <w:sz w:val="21"/>
          <w:szCs w:val="21"/>
          <w:lang w:val="en-GB"/>
        </w:rPr>
        <w:t xml:space="preserve">over </w:t>
      </w:r>
      <w:r w:rsidR="008A4AB8" w:rsidRPr="008A4AB8">
        <w:rPr>
          <w:rFonts w:asciiTheme="minorHAnsi" w:hAnsiTheme="minorHAnsi"/>
          <w:noProof/>
          <w:color w:val="0D0D0D"/>
          <w:sz w:val="21"/>
          <w:szCs w:val="21"/>
          <w:lang w:val="en-GB"/>
        </w:rPr>
        <w:t>50 companies) to SAP</w:t>
      </w:r>
      <w:r w:rsidR="009E3F68">
        <w:rPr>
          <w:rFonts w:asciiTheme="minorHAnsi" w:hAnsiTheme="minorHAnsi"/>
          <w:noProof/>
          <w:color w:val="0D0D0D"/>
          <w:sz w:val="21"/>
          <w:szCs w:val="21"/>
          <w:lang w:val="en-GB"/>
        </w:rPr>
        <w:t>.</w:t>
      </w:r>
    </w:p>
    <w:p w14:paraId="13292992" w14:textId="285445AD" w:rsidP="003B2062" w:rsidR="008A4AB8" w:rsidRDefault="005523BE">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sidRPr="00971016">
        <w:rPr>
          <w:rFonts w:asciiTheme="minorHAnsi" w:hAnsiTheme="minorHAnsi"/>
          <w:noProof/>
          <w:color w:val="0D0D0D"/>
          <w:sz w:val="21"/>
          <w:szCs w:val="21"/>
          <w:lang w:val="en-GB"/>
        </w:rPr>
        <w:t xml:space="preserve">Established and directed </w:t>
      </w:r>
      <w:r w:rsidR="008A4AB8" w:rsidRPr="008A4AB8">
        <w:rPr>
          <w:rFonts w:asciiTheme="minorHAnsi" w:hAnsiTheme="minorHAnsi"/>
          <w:noProof/>
          <w:color w:val="0D0D0D"/>
          <w:sz w:val="21"/>
          <w:szCs w:val="21"/>
          <w:lang w:val="en-GB"/>
        </w:rPr>
        <w:t>new media and content business</w:t>
      </w:r>
      <w:r w:rsidR="00A10821" w:rsidRPr="00971016">
        <w:rPr>
          <w:rFonts w:asciiTheme="minorHAnsi" w:hAnsiTheme="minorHAnsi"/>
          <w:noProof/>
          <w:color w:val="0D0D0D"/>
          <w:sz w:val="21"/>
          <w:szCs w:val="21"/>
          <w:lang w:val="en-GB"/>
        </w:rPr>
        <w:t xml:space="preserve">, coordinating </w:t>
      </w:r>
      <w:r w:rsidR="006158E7" w:rsidRPr="00971016">
        <w:rPr>
          <w:rFonts w:asciiTheme="minorHAnsi" w:hAnsiTheme="minorHAnsi"/>
          <w:noProof/>
          <w:color w:val="0D0D0D"/>
          <w:sz w:val="21"/>
          <w:szCs w:val="21"/>
          <w:lang w:val="en-GB"/>
        </w:rPr>
        <w:t xml:space="preserve">10M </w:t>
      </w:r>
      <w:r w:rsidR="008A4AB8" w:rsidRPr="008A4AB8">
        <w:rPr>
          <w:rFonts w:asciiTheme="minorHAnsi" w:hAnsiTheme="minorHAnsi"/>
          <w:noProof/>
          <w:color w:val="0D0D0D"/>
          <w:sz w:val="21"/>
          <w:szCs w:val="21"/>
          <w:lang w:val="en-GB"/>
        </w:rPr>
        <w:t xml:space="preserve">African operators </w:t>
      </w:r>
      <w:r w:rsidR="00CB5460">
        <w:rPr>
          <w:rFonts w:asciiTheme="minorHAnsi" w:hAnsiTheme="minorHAnsi"/>
          <w:noProof/>
          <w:color w:val="0D0D0D"/>
          <w:sz w:val="21"/>
          <w:szCs w:val="21"/>
          <w:lang w:val="en-GB"/>
        </w:rPr>
        <w:t>yearly.</w:t>
      </w:r>
    </w:p>
    <w:p w14:paraId="2595C3E4" w14:textId="1AFC4CFE" w:rsidP="006215B8" w:rsidR="00C34356" w:rsidRDefault="00B34337">
      <w:pPr>
        <w:pBdr>
          <w:top w:val="nil"/>
          <w:left w:val="nil"/>
          <w:bottom w:val="nil"/>
          <w:right w:val="nil"/>
          <w:between w:val="nil"/>
        </w:pBdr>
        <w:tabs>
          <w:tab w:pos="360" w:val="right"/>
        </w:tabs>
        <w:spacing w:after="120" w:before="240"/>
        <w:jc w:val="both"/>
        <w:rPr>
          <w:rFonts w:asciiTheme="minorHAnsi" w:hAnsiTheme="minorHAnsi"/>
          <w:b/>
          <w:noProof/>
          <w:color w:val="0D0D0D"/>
          <w:sz w:val="21"/>
          <w:szCs w:val="21"/>
          <w:lang w:val="en-GB"/>
        </w:rPr>
      </w:pPr>
      <w:r w:rsidRPr="00B34337">
        <w:rPr>
          <w:rFonts w:asciiTheme="minorHAnsi" w:hAnsiTheme="minorHAnsi"/>
          <w:b/>
          <w:noProof/>
          <w:color w:val="0D0D0D"/>
          <w:sz w:val="21"/>
          <w:szCs w:val="21"/>
          <w:lang w:val="en-GB"/>
        </w:rPr>
        <w:t>Director of Planning and Development of TV Cabo Angola and Mozambique</w:t>
      </w:r>
      <w:r w:rsidR="000E32C0">
        <w:rPr>
          <w:rFonts w:asciiTheme="minorHAnsi" w:hAnsiTheme="minorHAnsi"/>
          <w:b/>
          <w:noProof/>
          <w:color w:val="0D0D0D"/>
          <w:sz w:val="21"/>
          <w:szCs w:val="21"/>
          <w:lang w:val="en-GB"/>
        </w:rPr>
        <w:t>, 2007 to 2010</w:t>
      </w:r>
    </w:p>
    <w:p w14:paraId="05772B46" w14:textId="3FC23DF3" w:rsidP="003B2062" w:rsidR="00C34356" w:rsidRDefault="004F394C">
      <w:pPr>
        <w:pBdr>
          <w:top w:val="nil"/>
          <w:left w:val="nil"/>
          <w:bottom w:val="nil"/>
          <w:right w:val="nil"/>
          <w:between w:val="nil"/>
        </w:pBdr>
        <w:tabs>
          <w:tab w:pos="360" w:val="right"/>
        </w:tabs>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Deployed </w:t>
      </w:r>
      <w:r w:rsidR="008E031E" w:rsidRPr="00526757">
        <w:rPr>
          <w:rFonts w:asciiTheme="minorHAnsi" w:hAnsiTheme="minorHAnsi"/>
          <w:noProof/>
          <w:color w:val="0D0D0D"/>
          <w:sz w:val="21"/>
          <w:szCs w:val="21"/>
          <w:lang w:val="en-GB"/>
        </w:rPr>
        <w:t xml:space="preserve">new network area in </w:t>
      </w:r>
      <w:r w:rsidR="00526757" w:rsidRPr="00526757">
        <w:rPr>
          <w:rFonts w:asciiTheme="minorHAnsi" w:hAnsiTheme="minorHAnsi"/>
          <w:noProof/>
          <w:color w:val="0D0D0D"/>
          <w:sz w:val="21"/>
          <w:szCs w:val="21"/>
          <w:lang w:val="en-GB"/>
        </w:rPr>
        <w:t>Benguela</w:t>
      </w:r>
      <w:r w:rsidR="00F540DF">
        <w:rPr>
          <w:rFonts w:asciiTheme="minorHAnsi" w:hAnsiTheme="minorHAnsi"/>
          <w:noProof/>
          <w:color w:val="0D0D0D"/>
          <w:sz w:val="21"/>
          <w:szCs w:val="21"/>
          <w:lang w:val="en-GB"/>
        </w:rPr>
        <w:t xml:space="preserve"> from scratch</w:t>
      </w:r>
      <w:r w:rsidR="00872FEF">
        <w:rPr>
          <w:rFonts w:asciiTheme="minorHAnsi" w:hAnsiTheme="minorHAnsi"/>
          <w:noProof/>
          <w:color w:val="0D0D0D"/>
          <w:sz w:val="21"/>
          <w:szCs w:val="21"/>
          <w:lang w:val="en-GB"/>
        </w:rPr>
        <w:t xml:space="preserve"> </w:t>
      </w:r>
      <w:r w:rsidR="00526757" w:rsidRPr="00526757">
        <w:rPr>
          <w:rFonts w:asciiTheme="minorHAnsi" w:hAnsiTheme="minorHAnsi"/>
          <w:noProof/>
          <w:color w:val="0D0D0D"/>
          <w:sz w:val="21"/>
          <w:szCs w:val="21"/>
          <w:lang w:val="en-GB"/>
        </w:rPr>
        <w:t xml:space="preserve">with FTTH </w:t>
      </w:r>
      <w:r w:rsidR="0047138C">
        <w:rPr>
          <w:rFonts w:asciiTheme="minorHAnsi" w:hAnsiTheme="minorHAnsi"/>
          <w:noProof/>
          <w:color w:val="0D0D0D"/>
          <w:sz w:val="21"/>
          <w:szCs w:val="21"/>
          <w:lang w:val="en-GB"/>
        </w:rPr>
        <w:t>(</w:t>
      </w:r>
      <w:r w:rsidR="00526757" w:rsidRPr="00526757">
        <w:rPr>
          <w:rFonts w:asciiTheme="minorHAnsi" w:hAnsiTheme="minorHAnsi"/>
          <w:noProof/>
          <w:color w:val="0D0D0D"/>
          <w:sz w:val="21"/>
          <w:szCs w:val="21"/>
          <w:lang w:val="en-GB"/>
        </w:rPr>
        <w:t>first commercial deployment in Africa with GPON technology</w:t>
      </w:r>
      <w:r w:rsidR="0047138C">
        <w:rPr>
          <w:rFonts w:asciiTheme="minorHAnsi" w:hAnsiTheme="minorHAnsi"/>
          <w:noProof/>
          <w:color w:val="0D0D0D"/>
          <w:sz w:val="21"/>
          <w:szCs w:val="21"/>
          <w:lang w:val="en-GB"/>
        </w:rPr>
        <w:t>)</w:t>
      </w:r>
      <w:r w:rsidR="00753B10">
        <w:rPr>
          <w:rFonts w:asciiTheme="minorHAnsi" w:hAnsiTheme="minorHAnsi"/>
          <w:noProof/>
          <w:color w:val="0D0D0D"/>
          <w:sz w:val="21"/>
          <w:szCs w:val="21"/>
          <w:lang w:val="en-GB"/>
        </w:rPr>
        <w:t xml:space="preserve">. </w:t>
      </w:r>
      <w:r w:rsidR="00334B83">
        <w:rPr>
          <w:rFonts w:asciiTheme="minorHAnsi" w:hAnsiTheme="minorHAnsi"/>
          <w:noProof/>
          <w:color w:val="0D0D0D"/>
          <w:sz w:val="21"/>
          <w:szCs w:val="21"/>
          <w:lang w:val="en-GB"/>
        </w:rPr>
        <w:t xml:space="preserve">Collaborated with </w:t>
      </w:r>
      <w:r w:rsidR="00334B83" w:rsidRPr="00526757">
        <w:rPr>
          <w:rFonts w:asciiTheme="minorHAnsi" w:hAnsiTheme="minorHAnsi"/>
          <w:noProof/>
          <w:color w:val="0D0D0D"/>
          <w:sz w:val="21"/>
          <w:szCs w:val="21"/>
          <w:lang w:val="en-GB"/>
        </w:rPr>
        <w:t>key service providers of internet and television</w:t>
      </w:r>
      <w:r w:rsidR="00334B83">
        <w:rPr>
          <w:rFonts w:asciiTheme="minorHAnsi" w:hAnsiTheme="minorHAnsi"/>
          <w:noProof/>
          <w:color w:val="0D0D0D"/>
          <w:sz w:val="21"/>
          <w:szCs w:val="21"/>
          <w:lang w:val="en-GB"/>
        </w:rPr>
        <w:t xml:space="preserve"> resolving technical issues.</w:t>
      </w:r>
      <w:r w:rsidR="00753B10">
        <w:rPr>
          <w:rFonts w:asciiTheme="minorHAnsi" w:hAnsiTheme="minorHAnsi"/>
          <w:noProof/>
          <w:color w:val="0D0D0D"/>
          <w:sz w:val="21"/>
          <w:szCs w:val="21"/>
          <w:lang w:val="en-GB"/>
        </w:rPr>
        <w:t xml:space="preserve">Arranged effective training and development </w:t>
      </w:r>
      <w:r w:rsidR="00AE3168">
        <w:rPr>
          <w:rFonts w:asciiTheme="minorHAnsi" w:hAnsiTheme="minorHAnsi"/>
          <w:noProof/>
          <w:color w:val="0D0D0D"/>
          <w:sz w:val="21"/>
          <w:szCs w:val="21"/>
          <w:lang w:val="en-GB"/>
        </w:rPr>
        <w:t xml:space="preserve">sessions </w:t>
      </w:r>
      <w:r w:rsidR="00753B10">
        <w:rPr>
          <w:rFonts w:asciiTheme="minorHAnsi" w:hAnsiTheme="minorHAnsi"/>
          <w:noProof/>
          <w:color w:val="0D0D0D"/>
          <w:sz w:val="21"/>
          <w:szCs w:val="21"/>
          <w:lang w:val="en-GB"/>
        </w:rPr>
        <w:t xml:space="preserve">for </w:t>
      </w:r>
      <w:r w:rsidR="00753B10" w:rsidRPr="00526757">
        <w:rPr>
          <w:rFonts w:asciiTheme="minorHAnsi" w:hAnsiTheme="minorHAnsi"/>
          <w:noProof/>
          <w:color w:val="0D0D0D"/>
          <w:sz w:val="21"/>
          <w:szCs w:val="21"/>
          <w:lang w:val="en-GB"/>
        </w:rPr>
        <w:t>technical teams of viatel on IPTV</w:t>
      </w:r>
      <w:r w:rsidR="00753B10">
        <w:rPr>
          <w:rFonts w:asciiTheme="minorHAnsi" w:hAnsiTheme="minorHAnsi"/>
          <w:noProof/>
          <w:color w:val="0D0D0D"/>
          <w:sz w:val="21"/>
          <w:szCs w:val="21"/>
          <w:lang w:val="en-GB"/>
        </w:rPr>
        <w:t xml:space="preserve"> to boost knowledge and performance.</w:t>
      </w:r>
      <w:r w:rsidR="00753B10" w:rsidRPr="00753B10">
        <w:rPr>
          <w:rFonts w:asciiTheme="minorHAnsi" w:hAnsiTheme="minorHAnsi"/>
          <w:noProof/>
          <w:color w:val="0D0D0D"/>
          <w:sz w:val="21"/>
          <w:szCs w:val="21"/>
          <w:lang w:val="en-GB"/>
        </w:rPr>
        <w:t xml:space="preserve"> </w:t>
      </w:r>
    </w:p>
    <w:p w14:paraId="2940F82A" w14:textId="688E03F8" w:rsidP="008C6702" w:rsidR="00400864" w:rsidRDefault="00400864" w:rsidRPr="00400864">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sidRPr="00400864">
        <w:rPr>
          <w:rFonts w:asciiTheme="minorHAnsi" w:hAnsiTheme="minorHAnsi"/>
          <w:noProof/>
          <w:color w:val="0D0D0D"/>
          <w:sz w:val="21"/>
          <w:szCs w:val="21"/>
          <w:lang w:val="en-GB"/>
        </w:rPr>
        <w:t>Identified, designed, and implemented new innovative solutions in line with business requirements to achieve optimum outcomes.</w:t>
      </w:r>
    </w:p>
    <w:p w14:paraId="088CEDFB" w14:textId="07FEF56E" w:rsidP="003B2062" w:rsidR="00D23783" w:rsidRDefault="0077697B" w:rsidRPr="00D23783">
      <w:pPr>
        <w:numPr>
          <w:ilvl w:val="0"/>
          <w:numId w:val="1"/>
        </w:numPr>
        <w:pBdr>
          <w:top w:val="nil"/>
          <w:left w:val="nil"/>
          <w:bottom w:val="nil"/>
          <w:right w:val="nil"/>
          <w:between w:val="nil"/>
        </w:pBdr>
        <w:spacing w:after="0" w:before="60"/>
        <w:jc w:val="both"/>
        <w:rPr>
          <w:rFonts w:asciiTheme="minorHAnsi" w:hAnsiTheme="minorHAnsi"/>
          <w:noProof/>
          <w:color w:val="0D0D0D"/>
          <w:sz w:val="21"/>
          <w:szCs w:val="21"/>
          <w:lang w:val="en-GB"/>
        </w:rPr>
      </w:pPr>
      <w:r>
        <w:rPr>
          <w:rFonts w:asciiTheme="minorHAnsi" w:hAnsiTheme="minorHAnsi"/>
          <w:noProof/>
          <w:color w:val="0D0D0D"/>
          <w:sz w:val="21"/>
          <w:szCs w:val="21"/>
          <w:lang w:val="en-GB"/>
        </w:rPr>
        <w:t xml:space="preserve">Created and managed </w:t>
      </w:r>
      <w:r w:rsidR="00D23783" w:rsidRPr="00D23783">
        <w:rPr>
          <w:rFonts w:asciiTheme="minorHAnsi" w:hAnsiTheme="minorHAnsi"/>
          <w:noProof/>
          <w:color w:val="0D0D0D"/>
          <w:sz w:val="21"/>
          <w:szCs w:val="21"/>
          <w:lang w:val="en-GB"/>
        </w:rPr>
        <w:t xml:space="preserve">an operator </w:t>
      </w:r>
      <w:r w:rsidR="00774B18">
        <w:rPr>
          <w:rFonts w:asciiTheme="minorHAnsi" w:hAnsiTheme="minorHAnsi"/>
          <w:noProof/>
          <w:color w:val="0D0D0D"/>
          <w:sz w:val="21"/>
          <w:szCs w:val="21"/>
          <w:lang w:val="en-GB"/>
        </w:rPr>
        <w:t xml:space="preserve">that grew </w:t>
      </w:r>
      <w:r w:rsidR="00774B18" w:rsidRPr="00D23783">
        <w:rPr>
          <w:rFonts w:asciiTheme="minorHAnsi" w:hAnsiTheme="minorHAnsi"/>
          <w:noProof/>
          <w:color w:val="0D0D0D"/>
          <w:sz w:val="21"/>
          <w:szCs w:val="21"/>
          <w:lang w:val="en-GB"/>
        </w:rPr>
        <w:t xml:space="preserve">TV </w:t>
      </w:r>
      <w:r w:rsidR="00D23783" w:rsidRPr="00D23783">
        <w:rPr>
          <w:rFonts w:asciiTheme="minorHAnsi" w:hAnsiTheme="minorHAnsi"/>
          <w:noProof/>
          <w:color w:val="0D0D0D"/>
          <w:sz w:val="21"/>
          <w:szCs w:val="21"/>
          <w:lang w:val="en-GB"/>
        </w:rPr>
        <w:t xml:space="preserve">Cabo Angola from zero to </w:t>
      </w:r>
      <w:r w:rsidR="001205D5">
        <w:rPr>
          <w:rFonts w:asciiTheme="minorHAnsi" w:hAnsiTheme="minorHAnsi"/>
          <w:noProof/>
          <w:color w:val="0D0D0D"/>
          <w:sz w:val="21"/>
          <w:szCs w:val="21"/>
          <w:lang w:val="en-GB"/>
        </w:rPr>
        <w:t>$</w:t>
      </w:r>
      <w:r w:rsidR="00D23783" w:rsidRPr="00D23783">
        <w:rPr>
          <w:rFonts w:asciiTheme="minorHAnsi" w:hAnsiTheme="minorHAnsi"/>
          <w:noProof/>
          <w:color w:val="0D0D0D"/>
          <w:sz w:val="21"/>
          <w:szCs w:val="21"/>
          <w:lang w:val="en-GB"/>
        </w:rPr>
        <w:t>100M company</w:t>
      </w:r>
      <w:r w:rsidR="00310EAC">
        <w:rPr>
          <w:rFonts w:asciiTheme="minorHAnsi" w:hAnsiTheme="minorHAnsi"/>
          <w:noProof/>
          <w:color w:val="0D0D0D"/>
          <w:sz w:val="21"/>
          <w:szCs w:val="21"/>
          <w:lang w:val="en-GB"/>
        </w:rPr>
        <w:t>.</w:t>
      </w:r>
    </w:p>
    <w:p w14:paraId="38C8FF77" w14:textId="51FE09BE" w:rsidP="00D04162" w:rsidR="00C34356" w:rsidRDefault="00CB305D" w:rsidRPr="008A4AB8">
      <w:pPr>
        <w:pBdr>
          <w:top w:val="nil"/>
          <w:left w:val="nil"/>
          <w:bottom w:color="404040" w:space="10" w:sz="12" w:val="single"/>
          <w:right w:val="nil"/>
          <w:between w:val="nil"/>
        </w:pBdr>
        <w:tabs>
          <w:tab w:pos="10800" w:val="right"/>
        </w:tabs>
        <w:spacing w:after="120" w:before="240" w:line="240" w:lineRule="auto"/>
        <w:jc w:val="center"/>
        <w:rPr>
          <w:rFonts w:asciiTheme="majorHAnsi" w:cs="Times New Roman" w:eastAsia="Times New Roman" w:hAnsiTheme="majorHAnsi"/>
          <w:b/>
          <w:noProof/>
          <w:color w:val="0D0D0D"/>
          <w:lang w:val="en-GB"/>
        </w:rPr>
      </w:pPr>
      <w:r w:rsidRPr="00256B6D">
        <w:rPr>
          <w:rFonts w:asciiTheme="majorHAnsi" w:cs="Times New Roman" w:eastAsia="Times New Roman" w:hAnsiTheme="majorHAnsi"/>
          <w:b/>
          <w:noProof/>
          <w:color w:val="0D0D0D"/>
          <w:lang w:val="en-GB"/>
        </w:rPr>
        <w:t>ADDITIONAL EXPERIENCE</w:t>
      </w:r>
    </w:p>
    <w:p w14:paraId="0CA7AF45" w14:textId="18BBC9E2" w:rsidP="00C61064" w:rsidR="003C51B0" w:rsidRDefault="003C51B0">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3C51B0">
        <w:rPr>
          <w:rFonts w:asciiTheme="minorHAnsi" w:hAnsiTheme="minorHAnsi"/>
          <w:noProof/>
          <w:color w:val="0D0D0D"/>
          <w:sz w:val="21"/>
          <w:szCs w:val="21"/>
          <w:lang w:val="en-GB"/>
        </w:rPr>
        <w:t>Telecom Independent Consultant</w:t>
      </w:r>
      <w:r w:rsidR="005238D8">
        <w:rPr>
          <w:rFonts w:asciiTheme="minorHAnsi" w:hAnsiTheme="minorHAnsi"/>
          <w:noProof/>
          <w:color w:val="0D0D0D"/>
          <w:sz w:val="21"/>
          <w:szCs w:val="21"/>
          <w:lang w:val="en-GB"/>
        </w:rPr>
        <w:t xml:space="preserve"> at Huawei Latin America, </w:t>
      </w:r>
      <w:r w:rsidRPr="003C51B0">
        <w:rPr>
          <w:rFonts w:asciiTheme="minorHAnsi" w:hAnsiTheme="minorHAnsi"/>
          <w:noProof/>
          <w:color w:val="0D0D0D"/>
          <w:sz w:val="21"/>
          <w:szCs w:val="21"/>
          <w:lang w:val="en-GB"/>
        </w:rPr>
        <w:t>Mexico</w:t>
      </w:r>
    </w:p>
    <w:p w14:paraId="050485E6" w14:textId="128071DC" w:rsidP="00C61064" w:rsidR="00142125" w:rsidRDefault="00142125"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142125">
        <w:rPr>
          <w:rFonts w:asciiTheme="minorHAnsi" w:hAnsiTheme="minorHAnsi"/>
          <w:noProof/>
          <w:color w:val="0D0D0D"/>
          <w:sz w:val="21"/>
          <w:szCs w:val="21"/>
          <w:lang w:val="en-GB"/>
        </w:rPr>
        <w:t>Acting Director</w:t>
      </w:r>
      <w:r w:rsidR="000F3F60">
        <w:rPr>
          <w:rFonts w:asciiTheme="minorHAnsi" w:hAnsiTheme="minorHAnsi"/>
          <w:noProof/>
          <w:color w:val="0D0D0D"/>
          <w:sz w:val="21"/>
          <w:szCs w:val="21"/>
          <w:lang w:val="en-GB"/>
        </w:rPr>
        <w:t>-</w:t>
      </w:r>
      <w:r w:rsidRPr="00142125">
        <w:rPr>
          <w:rFonts w:asciiTheme="minorHAnsi" w:hAnsiTheme="minorHAnsi"/>
          <w:noProof/>
          <w:color w:val="0D0D0D"/>
          <w:sz w:val="21"/>
          <w:szCs w:val="21"/>
          <w:lang w:val="en-GB"/>
        </w:rPr>
        <w:t xml:space="preserve">General </w:t>
      </w:r>
      <w:r w:rsidRPr="00F36E94">
        <w:rPr>
          <w:rFonts w:asciiTheme="minorHAnsi" w:hAnsiTheme="minorHAnsi"/>
          <w:noProof/>
          <w:color w:val="0D0D0D"/>
          <w:sz w:val="21"/>
          <w:szCs w:val="21"/>
          <w:lang w:val="en-GB"/>
        </w:rPr>
        <w:t xml:space="preserve">at </w:t>
      </w:r>
      <w:r w:rsidR="002C337D">
        <w:rPr>
          <w:rFonts w:asciiTheme="minorHAnsi" w:hAnsiTheme="minorHAnsi"/>
          <w:noProof/>
          <w:color w:val="0D0D0D"/>
          <w:sz w:val="21"/>
          <w:szCs w:val="21"/>
          <w:lang w:val="en-GB"/>
        </w:rPr>
        <w:t xml:space="preserve">Cabo Mozambique, </w:t>
      </w:r>
      <w:r w:rsidRPr="00F36E94">
        <w:rPr>
          <w:rFonts w:asciiTheme="minorHAnsi" w:hAnsiTheme="minorHAnsi"/>
          <w:noProof/>
          <w:color w:val="0D0D0D"/>
          <w:sz w:val="21"/>
          <w:szCs w:val="21"/>
          <w:lang w:val="en-GB"/>
        </w:rPr>
        <w:t>Mozambique</w:t>
      </w:r>
    </w:p>
    <w:p w14:paraId="236A8E1E" w14:textId="74CB324E" w:rsidP="00C61064" w:rsidR="00142125" w:rsidRDefault="00142125"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142125">
        <w:rPr>
          <w:rFonts w:asciiTheme="minorHAnsi" w:hAnsiTheme="minorHAnsi"/>
          <w:noProof/>
          <w:color w:val="0D0D0D"/>
          <w:sz w:val="21"/>
          <w:szCs w:val="21"/>
          <w:lang w:val="en-GB"/>
        </w:rPr>
        <w:t xml:space="preserve">Technical Director Visabeira Digital </w:t>
      </w:r>
      <w:r w:rsidRPr="00F36E94">
        <w:rPr>
          <w:rFonts w:asciiTheme="minorHAnsi" w:hAnsiTheme="minorHAnsi"/>
          <w:noProof/>
          <w:color w:val="0D0D0D"/>
          <w:sz w:val="21"/>
          <w:szCs w:val="21"/>
          <w:lang w:val="en-GB"/>
        </w:rPr>
        <w:t xml:space="preserve">at </w:t>
      </w:r>
      <w:r w:rsidR="003A6251">
        <w:rPr>
          <w:rFonts w:asciiTheme="minorHAnsi" w:hAnsiTheme="minorHAnsi"/>
          <w:noProof/>
          <w:color w:val="0D0D0D"/>
          <w:sz w:val="21"/>
          <w:szCs w:val="21"/>
          <w:lang w:val="en-GB"/>
        </w:rPr>
        <w:t xml:space="preserve">Visabeira Group, </w:t>
      </w:r>
      <w:r w:rsidRPr="00F36E94">
        <w:rPr>
          <w:rFonts w:asciiTheme="minorHAnsi" w:hAnsiTheme="minorHAnsi"/>
          <w:noProof/>
          <w:color w:val="0D0D0D"/>
          <w:sz w:val="21"/>
          <w:szCs w:val="21"/>
          <w:lang w:val="en-GB"/>
        </w:rPr>
        <w:t>Viseu</w:t>
      </w:r>
    </w:p>
    <w:p w14:paraId="59A128D8" w14:textId="649CB58C" w:rsidP="00C61064" w:rsidR="00142125" w:rsidRDefault="00142125"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142125">
        <w:rPr>
          <w:rFonts w:asciiTheme="minorHAnsi" w:hAnsiTheme="minorHAnsi"/>
          <w:noProof/>
          <w:color w:val="0D0D0D"/>
          <w:sz w:val="21"/>
          <w:szCs w:val="21"/>
          <w:lang w:val="en-GB"/>
        </w:rPr>
        <w:t xml:space="preserve">General Manager </w:t>
      </w:r>
      <w:r w:rsidRPr="00F36E94">
        <w:rPr>
          <w:rFonts w:asciiTheme="minorHAnsi" w:hAnsiTheme="minorHAnsi"/>
          <w:noProof/>
          <w:color w:val="0D0D0D"/>
          <w:sz w:val="21"/>
          <w:szCs w:val="21"/>
          <w:lang w:val="en-GB"/>
        </w:rPr>
        <w:t xml:space="preserve">at </w:t>
      </w:r>
      <w:r w:rsidR="00795A16">
        <w:rPr>
          <w:rFonts w:asciiTheme="minorHAnsi" w:hAnsiTheme="minorHAnsi"/>
          <w:noProof/>
          <w:color w:val="0D0D0D"/>
          <w:sz w:val="21"/>
          <w:szCs w:val="21"/>
          <w:lang w:val="en-GB"/>
        </w:rPr>
        <w:t>TV Cabo Angola, Angola</w:t>
      </w:r>
    </w:p>
    <w:p w14:paraId="11F9CE4B" w14:textId="184FBFC7" w:rsidP="00C61064" w:rsidR="000D2FCE" w:rsidRDefault="000D2FCE"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0D2FCE">
        <w:rPr>
          <w:rFonts w:asciiTheme="minorHAnsi" w:hAnsiTheme="minorHAnsi"/>
          <w:noProof/>
          <w:color w:val="0D0D0D"/>
          <w:sz w:val="21"/>
          <w:szCs w:val="21"/>
          <w:lang w:val="en-GB"/>
        </w:rPr>
        <w:t xml:space="preserve">Technical Director </w:t>
      </w:r>
      <w:r w:rsidR="00793E9B">
        <w:rPr>
          <w:rFonts w:asciiTheme="minorHAnsi" w:hAnsiTheme="minorHAnsi"/>
          <w:noProof/>
          <w:color w:val="0D0D0D"/>
          <w:sz w:val="21"/>
          <w:szCs w:val="21"/>
          <w:lang w:val="en-GB"/>
        </w:rPr>
        <w:t xml:space="preserve">at </w:t>
      </w:r>
      <w:r w:rsidR="0043163E">
        <w:rPr>
          <w:rFonts w:asciiTheme="minorHAnsi" w:hAnsiTheme="minorHAnsi"/>
          <w:noProof/>
          <w:color w:val="0D0D0D"/>
          <w:sz w:val="21"/>
          <w:szCs w:val="21"/>
          <w:lang w:val="en-GB"/>
        </w:rPr>
        <w:t>TV Cabo Mozambique</w:t>
      </w:r>
      <w:r w:rsidR="00422F81">
        <w:rPr>
          <w:rFonts w:asciiTheme="minorHAnsi" w:hAnsiTheme="minorHAnsi"/>
          <w:noProof/>
          <w:color w:val="0D0D0D"/>
          <w:sz w:val="21"/>
          <w:szCs w:val="21"/>
          <w:lang w:val="en-GB"/>
        </w:rPr>
        <w:t>, Mozambique</w:t>
      </w:r>
    </w:p>
    <w:p w14:paraId="6BD50738" w14:textId="55BC625D" w:rsidP="00C61064" w:rsidR="000D2FCE" w:rsidRDefault="00422F81"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0D2FCE">
        <w:rPr>
          <w:rFonts w:asciiTheme="minorHAnsi" w:hAnsiTheme="minorHAnsi"/>
          <w:noProof/>
          <w:color w:val="0D0D0D"/>
          <w:sz w:val="21"/>
          <w:szCs w:val="21"/>
          <w:lang w:val="en-GB"/>
        </w:rPr>
        <w:t xml:space="preserve">Business Manager </w:t>
      </w:r>
      <w:r w:rsidR="000D2FCE" w:rsidRPr="00F36E94">
        <w:rPr>
          <w:rFonts w:asciiTheme="minorHAnsi" w:hAnsiTheme="minorHAnsi"/>
          <w:noProof/>
          <w:color w:val="0D0D0D"/>
          <w:sz w:val="21"/>
          <w:szCs w:val="21"/>
          <w:lang w:val="en-GB"/>
        </w:rPr>
        <w:t xml:space="preserve">at </w:t>
      </w:r>
      <w:r w:rsidR="006B1365">
        <w:rPr>
          <w:rFonts w:asciiTheme="minorHAnsi" w:hAnsiTheme="minorHAnsi"/>
          <w:noProof/>
          <w:color w:val="0D0D0D"/>
          <w:sz w:val="21"/>
          <w:szCs w:val="21"/>
          <w:lang w:val="en-GB"/>
        </w:rPr>
        <w:t>Viatel</w:t>
      </w:r>
      <w:r w:rsidR="00601335">
        <w:rPr>
          <w:rFonts w:asciiTheme="minorHAnsi" w:hAnsiTheme="minorHAnsi"/>
          <w:noProof/>
          <w:color w:val="0D0D0D"/>
          <w:sz w:val="21"/>
          <w:szCs w:val="21"/>
          <w:lang w:val="en-GB"/>
        </w:rPr>
        <w:t xml:space="preserve"> (Group Visabeira)</w:t>
      </w:r>
      <w:r w:rsidR="00C40186">
        <w:rPr>
          <w:rFonts w:asciiTheme="minorHAnsi" w:hAnsiTheme="minorHAnsi"/>
          <w:noProof/>
          <w:color w:val="0D0D0D"/>
          <w:sz w:val="21"/>
          <w:szCs w:val="21"/>
          <w:lang w:val="en-GB"/>
        </w:rPr>
        <w:t xml:space="preserve">, </w:t>
      </w:r>
      <w:r w:rsidR="00C40186" w:rsidRPr="005F4852">
        <w:rPr>
          <w:rFonts w:asciiTheme="minorHAnsi" w:hAnsiTheme="minorHAnsi"/>
          <w:noProof/>
          <w:color w:val="0D0D0D"/>
          <w:sz w:val="21"/>
          <w:szCs w:val="21"/>
          <w:lang w:val="en-GB"/>
        </w:rPr>
        <w:t>Viseu</w:t>
      </w:r>
    </w:p>
    <w:p w14:paraId="1492B65C" w14:textId="71B7EA28" w:rsidP="00C61064" w:rsidR="000D2FCE" w:rsidRDefault="000D2FCE"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0D2FCE">
        <w:rPr>
          <w:rFonts w:asciiTheme="minorHAnsi" w:hAnsiTheme="minorHAnsi"/>
          <w:noProof/>
          <w:color w:val="0D0D0D"/>
          <w:sz w:val="21"/>
          <w:szCs w:val="21"/>
          <w:lang w:val="en-GB"/>
        </w:rPr>
        <w:t xml:space="preserve">Deputy IT Director </w:t>
      </w:r>
      <w:r w:rsidRPr="00F36E94">
        <w:rPr>
          <w:rFonts w:asciiTheme="minorHAnsi" w:hAnsiTheme="minorHAnsi"/>
          <w:noProof/>
          <w:color w:val="0D0D0D"/>
          <w:sz w:val="21"/>
          <w:szCs w:val="21"/>
          <w:lang w:val="en-GB"/>
        </w:rPr>
        <w:t xml:space="preserve">at Ciclorama </w:t>
      </w:r>
      <w:r w:rsidR="00E924AF">
        <w:rPr>
          <w:rFonts w:asciiTheme="minorHAnsi" w:hAnsiTheme="minorHAnsi"/>
          <w:noProof/>
          <w:color w:val="0D0D0D"/>
          <w:sz w:val="21"/>
          <w:szCs w:val="21"/>
          <w:lang w:val="en-GB"/>
        </w:rPr>
        <w:t>(Visabeira Group)</w:t>
      </w:r>
      <w:r w:rsidR="00C40186">
        <w:rPr>
          <w:rFonts w:asciiTheme="minorHAnsi" w:hAnsiTheme="minorHAnsi"/>
          <w:noProof/>
          <w:color w:val="0D0D0D"/>
          <w:sz w:val="21"/>
          <w:szCs w:val="21"/>
          <w:lang w:val="en-GB"/>
        </w:rPr>
        <w:t xml:space="preserve">, </w:t>
      </w:r>
      <w:r w:rsidR="00C40186" w:rsidRPr="005F4852">
        <w:rPr>
          <w:rFonts w:asciiTheme="minorHAnsi" w:hAnsiTheme="minorHAnsi"/>
          <w:noProof/>
          <w:color w:val="0D0D0D"/>
          <w:sz w:val="21"/>
          <w:szCs w:val="21"/>
          <w:lang w:val="en-GB"/>
        </w:rPr>
        <w:t>Viseu</w:t>
      </w:r>
    </w:p>
    <w:p w14:paraId="7DCE7885" w14:textId="3255DEA9" w:rsidP="00C61064" w:rsidR="000D2FCE" w:rsidRDefault="000D2FCE" w:rsidRPr="00F36E94">
      <w:pPr>
        <w:pBdr>
          <w:top w:val="nil"/>
          <w:left w:val="nil"/>
          <w:bottom w:val="nil"/>
          <w:right w:val="nil"/>
          <w:between w:val="nil"/>
        </w:pBdr>
        <w:tabs>
          <w:tab w:pos="360" w:val="right"/>
        </w:tabs>
        <w:spacing w:after="0" w:before="60"/>
        <w:jc w:val="center"/>
        <w:rPr>
          <w:rFonts w:asciiTheme="minorHAnsi" w:hAnsiTheme="minorHAnsi"/>
          <w:noProof/>
          <w:color w:val="0D0D0D"/>
          <w:sz w:val="21"/>
          <w:szCs w:val="21"/>
          <w:lang w:val="en-GB"/>
        </w:rPr>
      </w:pPr>
      <w:r w:rsidRPr="000D2FCE">
        <w:rPr>
          <w:rFonts w:asciiTheme="minorHAnsi" w:hAnsiTheme="minorHAnsi"/>
          <w:noProof/>
          <w:color w:val="0D0D0D"/>
          <w:sz w:val="21"/>
          <w:szCs w:val="21"/>
          <w:lang w:val="en-GB"/>
        </w:rPr>
        <w:t xml:space="preserve">Project Manager </w:t>
      </w:r>
      <w:r w:rsidRPr="00F36E94">
        <w:rPr>
          <w:rFonts w:asciiTheme="minorHAnsi" w:hAnsiTheme="minorHAnsi"/>
          <w:noProof/>
          <w:color w:val="0D0D0D"/>
          <w:sz w:val="21"/>
          <w:szCs w:val="21"/>
          <w:lang w:val="en-GB"/>
        </w:rPr>
        <w:t xml:space="preserve">at </w:t>
      </w:r>
      <w:r w:rsidR="00946597">
        <w:rPr>
          <w:rFonts w:asciiTheme="minorHAnsi" w:hAnsiTheme="minorHAnsi"/>
          <w:noProof/>
          <w:color w:val="0D0D0D"/>
          <w:sz w:val="21"/>
          <w:szCs w:val="21"/>
          <w:lang w:val="en-GB"/>
        </w:rPr>
        <w:t xml:space="preserve">Landata Telecom, </w:t>
      </w:r>
      <w:r w:rsidRPr="00F36E94">
        <w:rPr>
          <w:rFonts w:asciiTheme="minorHAnsi" w:hAnsiTheme="minorHAnsi"/>
          <w:noProof/>
          <w:color w:val="0D0D0D"/>
          <w:sz w:val="21"/>
          <w:szCs w:val="21"/>
          <w:lang w:val="en-GB"/>
        </w:rPr>
        <w:t>Spain</w:t>
      </w:r>
    </w:p>
    <w:p w14:paraId="7AF92B13" w14:textId="77777777" w:rsidP="00B73A08" w:rsidR="004A2951" w:rsidRDefault="005F3E41" w:rsidRPr="00EE34EC">
      <w:pPr>
        <w:pBdr>
          <w:top w:val="nil"/>
          <w:left w:val="nil"/>
          <w:bottom w:color="404040" w:space="10" w:sz="12" w:val="single"/>
          <w:right w:val="nil"/>
          <w:between w:val="nil"/>
        </w:pBdr>
        <w:tabs>
          <w:tab w:pos="10800" w:val="right"/>
        </w:tabs>
        <w:spacing w:after="120" w:before="240" w:line="240" w:lineRule="auto"/>
        <w:jc w:val="center"/>
        <w:rPr>
          <w:rFonts w:asciiTheme="majorHAnsi" w:cs="Times New Roman" w:eastAsia="Times New Roman" w:hAnsiTheme="majorHAnsi"/>
          <w:b/>
          <w:noProof/>
          <w:color w:val="0D0D0D"/>
          <w:lang w:val="en-GB"/>
        </w:rPr>
      </w:pPr>
      <w:r w:rsidRPr="00EE34EC">
        <w:rPr>
          <w:rFonts w:asciiTheme="majorHAnsi" w:cs="Times New Roman" w:eastAsia="Times New Roman" w:hAnsiTheme="majorHAnsi"/>
          <w:b/>
          <w:noProof/>
          <w:color w:val="0D0D0D"/>
          <w:lang w:val="en-GB"/>
        </w:rPr>
        <w:t>EDUCATION</w:t>
      </w:r>
    </w:p>
    <w:p w14:paraId="41777E7E" w14:textId="29ADDC7A" w:rsidP="005F3E41" w:rsidR="00BB35C4" w:rsidRDefault="00BB35C4">
      <w:pPr>
        <w:pStyle w:val="BodyText"/>
        <w:spacing w:before="240" w:line="276" w:lineRule="auto"/>
        <w:jc w:val="center"/>
        <w:rPr>
          <w:rFonts w:asciiTheme="minorHAnsi" w:cstheme="minorHAnsi" w:eastAsia="Calibri" w:hAnsiTheme="minorHAnsi"/>
          <w:b/>
          <w:iCs/>
          <w:noProof/>
          <w:color w:themeColor="text1" w:themeTint="F2" w:val="0D0D0D"/>
          <w:sz w:val="22"/>
          <w:szCs w:val="22"/>
          <w:lang w:val="en-GB"/>
        </w:rPr>
      </w:pPr>
      <w:r>
        <w:rPr>
          <w:rFonts w:asciiTheme="minorHAnsi" w:cstheme="minorHAnsi" w:eastAsia="Calibri" w:hAnsiTheme="minorHAnsi"/>
          <w:b/>
          <w:iCs/>
          <w:noProof/>
          <w:color w:themeColor="text1" w:themeTint="F2" w:val="0D0D0D"/>
          <w:sz w:val="22"/>
          <w:szCs w:val="22"/>
          <w:lang w:val="en-GB"/>
        </w:rPr>
        <w:t xml:space="preserve">Bachelor </w:t>
      </w:r>
      <w:r w:rsidRPr="00BB35C4">
        <w:rPr>
          <w:rFonts w:asciiTheme="minorHAnsi" w:cstheme="minorHAnsi" w:eastAsia="Calibri" w:hAnsiTheme="minorHAnsi"/>
          <w:b/>
          <w:iCs/>
          <w:noProof/>
          <w:color w:themeColor="text1" w:themeTint="F2" w:val="0D0D0D"/>
          <w:sz w:val="22"/>
          <w:szCs w:val="22"/>
          <w:lang w:val="en-GB"/>
        </w:rPr>
        <w:t>Degree in Electrotechnical Engineering (branch electronics, instrumentation and computing)</w:t>
      </w:r>
    </w:p>
    <w:p w14:paraId="4AD449EA" w14:textId="1947FD37" w:rsidP="005F3E41" w:rsidR="005F3E41" w:rsidRDefault="00BB35C4" w:rsidRPr="00EE34EC">
      <w:pPr>
        <w:pStyle w:val="BodyText"/>
        <w:spacing w:line="276" w:lineRule="auto"/>
        <w:jc w:val="center"/>
        <w:rPr>
          <w:rFonts w:asciiTheme="minorHAnsi" w:cstheme="minorHAnsi" w:hAnsiTheme="minorHAnsi"/>
          <w:noProof/>
          <w:color w:themeColor="text1" w:themeTint="F2" w:val="0D0D0D"/>
          <w:sz w:val="22"/>
          <w:szCs w:val="22"/>
          <w:lang w:val="en-GB"/>
        </w:rPr>
      </w:pPr>
      <w:r w:rsidRPr="00BB35C4">
        <w:rPr>
          <w:rFonts w:asciiTheme="minorHAnsi" w:cstheme="minorHAnsi" w:hAnsiTheme="minorHAnsi"/>
          <w:noProof/>
          <w:color w:themeColor="text1" w:themeTint="F2" w:val="0D0D0D"/>
          <w:sz w:val="22"/>
          <w:szCs w:val="22"/>
          <w:lang w:val="en-GB"/>
        </w:rPr>
        <w:t xml:space="preserve">University of Tras-os-Montes and Alto Douro </w:t>
      </w:r>
      <w:r w:rsidR="005F3E41" w:rsidRPr="00EE34EC">
        <w:rPr>
          <w:rFonts w:asciiTheme="minorHAnsi" w:cstheme="minorHAnsi" w:hAnsiTheme="minorHAnsi"/>
          <w:iCs/>
          <w:noProof/>
          <w:color w:themeColor="text1" w:themeTint="F2" w:val="0D0D0D"/>
          <w:sz w:val="22"/>
          <w:szCs w:val="22"/>
          <w:lang w:val="en-GB"/>
        </w:rPr>
        <w:sym w:char="F0B7" w:font="Symbol"/>
      </w:r>
      <w:r w:rsidR="005F3E41" w:rsidRPr="00EE34EC">
        <w:rPr>
          <w:rFonts w:asciiTheme="minorHAnsi" w:cstheme="minorHAnsi" w:hAnsiTheme="minorHAnsi"/>
          <w:noProof/>
          <w:color w:themeColor="text1" w:themeTint="F2" w:val="0D0D0D"/>
          <w:sz w:val="22"/>
          <w:szCs w:val="22"/>
          <w:lang w:val="en-GB"/>
        </w:rPr>
        <w:t xml:space="preserve"> </w:t>
      </w:r>
      <w:r w:rsidR="00AF3C4B">
        <w:rPr>
          <w:rFonts w:asciiTheme="minorHAnsi" w:cstheme="minorHAnsi" w:hAnsiTheme="minorHAnsi"/>
          <w:noProof/>
          <w:color w:themeColor="text1" w:themeTint="F2" w:val="0D0D0D"/>
          <w:sz w:val="22"/>
          <w:szCs w:val="22"/>
          <w:lang w:val="en-GB"/>
        </w:rPr>
        <w:t xml:space="preserve">UTAD, Vila Real, Portugal </w:t>
      </w:r>
    </w:p>
    <w:p w14:paraId="6741A7E9" w14:textId="3CAAEB1D" w:rsidP="00B73A08" w:rsidR="004A2951" w:rsidRDefault="002D5A4D" w:rsidRPr="00EE34EC">
      <w:pPr>
        <w:pBdr>
          <w:top w:val="nil"/>
          <w:left w:val="nil"/>
          <w:bottom w:color="404040" w:space="10" w:sz="12" w:val="single"/>
          <w:right w:val="nil"/>
          <w:between w:val="nil"/>
        </w:pBdr>
        <w:tabs>
          <w:tab w:pos="10800" w:val="right"/>
        </w:tabs>
        <w:spacing w:after="120" w:before="240" w:line="240" w:lineRule="auto"/>
        <w:jc w:val="center"/>
        <w:rPr>
          <w:rFonts w:asciiTheme="majorHAnsi" w:cs="Times New Roman" w:eastAsia="Times New Roman" w:hAnsiTheme="majorHAnsi"/>
          <w:b/>
          <w:noProof/>
          <w:color w:val="0D0D0D"/>
          <w:lang w:val="en-GB"/>
        </w:rPr>
      </w:pPr>
      <w:r>
        <w:rPr>
          <w:rFonts w:asciiTheme="majorHAnsi" w:cs="Times New Roman" w:eastAsia="Times New Roman" w:hAnsiTheme="majorHAnsi"/>
          <w:b/>
          <w:noProof/>
          <w:color w:val="0D0D0D"/>
          <w:lang w:val="en-GB"/>
        </w:rPr>
        <w:t>PROFESSIONAL TR</w:t>
      </w:r>
      <w:r w:rsidR="000F3F60">
        <w:rPr>
          <w:rFonts w:asciiTheme="majorHAnsi" w:cs="Times New Roman" w:eastAsia="Times New Roman" w:hAnsiTheme="majorHAnsi"/>
          <w:b/>
          <w:noProof/>
          <w:color w:val="0D0D0D"/>
          <w:lang w:val="en-GB"/>
        </w:rPr>
        <w:t>AI</w:t>
      </w:r>
      <w:r>
        <w:rPr>
          <w:rFonts w:asciiTheme="majorHAnsi" w:cs="Times New Roman" w:eastAsia="Times New Roman" w:hAnsiTheme="majorHAnsi"/>
          <w:b/>
          <w:noProof/>
          <w:color w:val="0D0D0D"/>
          <w:lang w:val="en-GB"/>
        </w:rPr>
        <w:t>NING AND CERTIFICATIONS</w:t>
      </w:r>
    </w:p>
    <w:p w14:paraId="415E1CE5" w14:textId="77777777"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Equipment Martis DXX (PDH and SDH), by Landata Telecom (Spain)</w:t>
      </w:r>
    </w:p>
    <w:p w14:paraId="52875D79" w14:textId="75CE99D8"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in PABX Siemens (Hicom 150 and 300) Siemens (Portugal)</w:t>
      </w:r>
    </w:p>
    <w:p w14:paraId="2E19D475" w14:textId="61627185"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Equipment Transmission and Switching (Intelligent Terminal) by PT Innovation (Aveiro)</w:t>
      </w:r>
    </w:p>
    <w:p w14:paraId="2FF85CC1" w14:textId="49D5A980"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for engineers and installers service NetCabo by TVCabo Portugal</w:t>
      </w:r>
    </w:p>
    <w:p w14:paraId="660B2031" w14:textId="265ACBD2"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for engineers and installers and service NetVisão i</w:t>
      </w:r>
      <w:r w:rsidR="000F3F60">
        <w:rPr>
          <w:rFonts w:asciiTheme="minorHAnsi" w:hAnsiTheme="minorHAnsi"/>
          <w:noProof/>
          <w:color w:val="0D0D0D"/>
          <w:sz w:val="21"/>
          <w:szCs w:val="21"/>
          <w:lang w:val="en-GB"/>
        </w:rPr>
        <w:t>P</w:t>
      </w:r>
      <w:r w:rsidRPr="00D03BE6">
        <w:rPr>
          <w:rFonts w:asciiTheme="minorHAnsi" w:hAnsiTheme="minorHAnsi"/>
          <w:noProof/>
          <w:color w:val="0D0D0D"/>
          <w:sz w:val="21"/>
          <w:szCs w:val="21"/>
          <w:lang w:val="en-GB"/>
        </w:rPr>
        <w:t>hone by Cabovisão</w:t>
      </w:r>
    </w:p>
    <w:p w14:paraId="53DEEDF6" w14:textId="46F1E750"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on "Power Line" by Ascom (Switzerland)</w:t>
      </w:r>
    </w:p>
    <w:p w14:paraId="2A5BE15E" w14:textId="48726114"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Installation and Operation Training System Encryption "Power Key" (Scientific Atlanta - England) and Rosa System (Scientific Atlanta - Britain and Belgium)</w:t>
      </w:r>
    </w:p>
    <w:p w14:paraId="21E19550" w14:textId="50487C83"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in the installation and operation of the system by Irdeto Irdeto Encryption South Africa.</w:t>
      </w:r>
    </w:p>
    <w:p w14:paraId="6629E072" w14:textId="57EF20A6"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for Installation and Operation of Transmission Systems by MMDS Cable AML, California, USA</w:t>
      </w:r>
    </w:p>
    <w:p w14:paraId="6F947311" w14:textId="0A7D642E"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Training and trainer - Installation Service Meo by Portugal Telecom, Lisbon</w:t>
      </w:r>
    </w:p>
    <w:p w14:paraId="7137E7CA" w14:textId="46E6E9A4" w:rsidP="00C61064" w:rsidR="006D6F2A" w:rsidRDefault="006D6F2A" w:rsidRPr="00D03BE6">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D03BE6">
        <w:rPr>
          <w:rFonts w:asciiTheme="minorHAnsi" w:hAnsiTheme="minorHAnsi"/>
          <w:noProof/>
          <w:color w:val="0D0D0D"/>
          <w:sz w:val="21"/>
          <w:szCs w:val="21"/>
          <w:lang w:val="en-GB"/>
        </w:rPr>
        <w:t>Trainer with Pedagogical Aptitude Certificate issued by the Center for Employment and Training of Portugal</w:t>
      </w:r>
    </w:p>
    <w:p w14:paraId="58A4757B" w14:textId="60614AAA" w:rsidP="00B73A08" w:rsidR="004A2951" w:rsidRDefault="00F7244C" w:rsidRPr="00EE34EC">
      <w:pPr>
        <w:pBdr>
          <w:top w:val="nil"/>
          <w:left w:val="nil"/>
          <w:bottom w:color="404040" w:space="10" w:sz="12" w:val="single"/>
          <w:right w:val="nil"/>
          <w:between w:val="nil"/>
        </w:pBdr>
        <w:tabs>
          <w:tab w:pos="10800" w:val="right"/>
        </w:tabs>
        <w:spacing w:after="120" w:before="240" w:line="240" w:lineRule="auto"/>
        <w:jc w:val="center"/>
        <w:rPr>
          <w:rFonts w:asciiTheme="majorHAnsi" w:cs="Times New Roman" w:eastAsia="Times New Roman" w:hAnsiTheme="majorHAnsi"/>
          <w:b/>
          <w:noProof/>
          <w:color w:val="0D0D0D"/>
          <w:lang w:val="en-GB"/>
        </w:rPr>
      </w:pPr>
      <w:r>
        <w:rPr>
          <w:rFonts w:asciiTheme="majorHAnsi" w:cs="Times New Roman" w:eastAsia="Times New Roman" w:hAnsiTheme="majorHAnsi"/>
          <w:b/>
          <w:noProof/>
          <w:color w:val="0D0D0D"/>
          <w:lang w:val="en-GB"/>
        </w:rPr>
        <w:t>TECHNICAL PROFICIENCIES</w:t>
      </w:r>
    </w:p>
    <w:p w14:paraId="12EEDAFB" w14:textId="189E8455" w:rsidP="00C61064" w:rsidR="00F7244C" w:rsidRDefault="00F7244C">
      <w:pPr>
        <w:pBdr>
          <w:top w:val="nil"/>
          <w:left w:val="nil"/>
          <w:bottom w:val="nil"/>
          <w:right w:val="nil"/>
          <w:between w:val="nil"/>
        </w:pBdr>
        <w:spacing w:after="0" w:before="60"/>
        <w:jc w:val="center"/>
        <w:rPr>
          <w:rFonts w:asciiTheme="minorHAnsi" w:hAnsiTheme="minorHAnsi"/>
          <w:noProof/>
          <w:color w:val="0D0D0D"/>
          <w:sz w:val="21"/>
          <w:szCs w:val="21"/>
          <w:lang w:val="en-GB"/>
        </w:rPr>
      </w:pPr>
      <w:r w:rsidRPr="00F7244C">
        <w:rPr>
          <w:rFonts w:asciiTheme="minorHAnsi" w:hAnsiTheme="minorHAnsi"/>
          <w:noProof/>
          <w:color w:val="0D0D0D"/>
          <w:sz w:val="21"/>
          <w:szCs w:val="21"/>
          <w:lang w:val="en-GB"/>
        </w:rPr>
        <w:t>Operating Systems: Windows, Linux, DOS</w:t>
      </w:r>
      <w:r w:rsidR="00C52B1E">
        <w:rPr>
          <w:rFonts w:asciiTheme="minorHAnsi" w:hAnsiTheme="minorHAnsi"/>
          <w:noProof/>
          <w:color w:val="0D0D0D"/>
          <w:sz w:val="21"/>
          <w:szCs w:val="21"/>
          <w:lang w:val="en-GB"/>
        </w:rPr>
        <w:t xml:space="preserve"> | </w:t>
      </w:r>
      <w:r w:rsidRPr="00F7244C">
        <w:rPr>
          <w:rFonts w:asciiTheme="minorHAnsi" w:hAnsiTheme="minorHAnsi"/>
          <w:noProof/>
          <w:color w:val="0D0D0D"/>
          <w:sz w:val="21"/>
          <w:szCs w:val="21"/>
          <w:lang w:val="en-GB"/>
        </w:rPr>
        <w:t>Networking: TCP / IP</w:t>
      </w:r>
      <w:r w:rsidR="00C52B1E">
        <w:rPr>
          <w:rFonts w:asciiTheme="minorHAnsi" w:hAnsiTheme="minorHAnsi"/>
          <w:noProof/>
          <w:color w:val="0D0D0D"/>
          <w:sz w:val="21"/>
          <w:szCs w:val="21"/>
          <w:lang w:val="en-GB"/>
        </w:rPr>
        <w:t xml:space="preserve"> | </w:t>
      </w:r>
      <w:r w:rsidRPr="00F7244C">
        <w:rPr>
          <w:rFonts w:asciiTheme="minorHAnsi" w:hAnsiTheme="minorHAnsi"/>
          <w:noProof/>
          <w:color w:val="0D0D0D"/>
          <w:sz w:val="21"/>
          <w:szCs w:val="21"/>
          <w:lang w:val="en-GB"/>
        </w:rPr>
        <w:t xml:space="preserve">Web: </w:t>
      </w:r>
      <w:r w:rsidR="00C52B1E">
        <w:rPr>
          <w:rFonts w:asciiTheme="minorHAnsi" w:hAnsiTheme="minorHAnsi"/>
          <w:noProof/>
          <w:color w:val="0D0D0D"/>
          <w:sz w:val="21"/>
          <w:szCs w:val="21"/>
          <w:lang w:val="en-GB"/>
        </w:rPr>
        <w:t xml:space="preserve">IE, Netscape, Outlook, Opera | </w:t>
      </w:r>
      <w:r w:rsidRPr="00F7244C">
        <w:rPr>
          <w:rFonts w:asciiTheme="minorHAnsi" w:hAnsiTheme="minorHAnsi"/>
          <w:noProof/>
          <w:color w:val="0D0D0D"/>
          <w:sz w:val="21"/>
          <w:szCs w:val="21"/>
          <w:lang w:val="en-GB"/>
        </w:rPr>
        <w:t>MS Office: Excel, Word, Powerpoint, Access, Project, Visio</w:t>
      </w:r>
      <w:bookmarkEnd w:id="0"/>
    </w:p>
    <w:sectPr w:rsidR="00F7244C" w:rsidSect="00CE2823">
      <w:footerReference r:id="rId10" w:type="default"/>
      <w:footerReference r:id="rId11" w:type="first"/>
      <w:pgSz w:code="9" w:h="16834" w:w="11909"/>
      <w:pgMar w:bottom="720" w:footer="576" w:gutter="0" w:header="576" w:left="720" w:right="720" w:top="72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D7CA6" w14:textId="77777777" w:rsidR="001C1AF9" w:rsidRDefault="001C1AF9" w:rsidP="00EF573A">
      <w:pPr>
        <w:spacing w:after="0" w:line="240" w:lineRule="auto"/>
      </w:pPr>
      <w:r>
        <w:separator/>
      </w:r>
    </w:p>
  </w:endnote>
  <w:endnote w:type="continuationSeparator" w:id="0">
    <w:p w14:paraId="4B6FD1D6" w14:textId="77777777" w:rsidR="001C1AF9" w:rsidRDefault="001C1AF9" w:rsidP="00EF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D13A620" w14:textId="58E48B63" w:rsidP="00EF573A" w:rsidR="00EF573A" w:rsidRDefault="00EF573A" w:rsidRPr="00EF573A">
    <w:pPr>
      <w:tabs>
        <w:tab w:pos="4550" w:val="center"/>
        <w:tab w:pos="5818" w:val="left"/>
      </w:tabs>
      <w:ind w:right="260"/>
      <w:jc w:val="right"/>
      <w:rPr>
        <w:rFonts w:asciiTheme="minorHAnsi" w:hAnsiTheme="minorHAnsi"/>
        <w:color w:val="0F5581"/>
        <w:sz w:val="18"/>
        <w:szCs w:val="18"/>
      </w:rPr>
    </w:pPr>
    <w:r w:rsidRPr="00B8470A">
      <w:rPr>
        <w:rFonts w:asciiTheme="minorHAnsi" w:hAnsiTheme="minorHAnsi"/>
        <w:color w:val="0F5581"/>
        <w:spacing w:val="60"/>
        <w:sz w:val="18"/>
        <w:szCs w:val="18"/>
      </w:rPr>
      <w:t>Page</w:t>
    </w:r>
    <w:r w:rsidRPr="00B8470A">
      <w:rPr>
        <w:rFonts w:asciiTheme="minorHAnsi" w:hAnsiTheme="minorHAnsi"/>
        <w:color w:val="0F5581"/>
        <w:sz w:val="18"/>
        <w:szCs w:val="18"/>
      </w:rPr>
      <w:t xml:space="preserve"> </w:t>
    </w:r>
    <w:r w:rsidRPr="00B8470A">
      <w:rPr>
        <w:rFonts w:asciiTheme="minorHAnsi" w:hAnsiTheme="minorHAnsi"/>
        <w:color w:val="0F5581"/>
        <w:sz w:val="18"/>
        <w:szCs w:val="18"/>
      </w:rPr>
      <w:fldChar w:fldCharType="begin"/>
    </w:r>
    <w:r w:rsidRPr="00B8470A">
      <w:rPr>
        <w:rFonts w:asciiTheme="minorHAnsi" w:hAnsiTheme="minorHAnsi"/>
        <w:color w:val="0F5581"/>
        <w:sz w:val="18"/>
        <w:szCs w:val="18"/>
      </w:rPr>
      <w:instrText xml:space="preserve"> PAGE   \* MERGEFORMAT </w:instrText>
    </w:r>
    <w:r w:rsidRPr="00B8470A">
      <w:rPr>
        <w:rFonts w:asciiTheme="minorHAnsi" w:hAnsiTheme="minorHAnsi"/>
        <w:color w:val="0F5581"/>
        <w:sz w:val="18"/>
        <w:szCs w:val="18"/>
      </w:rPr>
      <w:fldChar w:fldCharType="separate"/>
    </w:r>
    <w:r w:rsidR="00334B83">
      <w:rPr>
        <w:rFonts w:asciiTheme="minorHAnsi" w:hAnsiTheme="minorHAnsi"/>
        <w:noProof/>
        <w:color w:val="0F5581"/>
        <w:sz w:val="18"/>
        <w:szCs w:val="18"/>
      </w:rPr>
      <w:t>2</w:t>
    </w:r>
    <w:r w:rsidRPr="00B8470A">
      <w:rPr>
        <w:rFonts w:asciiTheme="minorHAnsi" w:hAnsiTheme="minorHAnsi"/>
        <w:color w:val="0F5581"/>
        <w:sz w:val="18"/>
        <w:szCs w:val="18"/>
      </w:rPr>
      <w:fldChar w:fldCharType="end"/>
    </w:r>
    <w:r w:rsidRPr="00B8470A">
      <w:rPr>
        <w:rFonts w:asciiTheme="minorHAnsi" w:hAnsiTheme="minorHAnsi"/>
        <w:color w:val="0F5581"/>
        <w:sz w:val="18"/>
        <w:szCs w:val="18"/>
      </w:rPr>
      <w:t xml:space="preserve"> | </w:t>
    </w:r>
    <w:r w:rsidRPr="00B8470A">
      <w:rPr>
        <w:rFonts w:asciiTheme="minorHAnsi" w:hAnsiTheme="minorHAnsi"/>
        <w:color w:val="0F5581"/>
        <w:sz w:val="18"/>
        <w:szCs w:val="18"/>
      </w:rPr>
      <w:fldChar w:fldCharType="begin"/>
    </w:r>
    <w:r w:rsidRPr="00B8470A">
      <w:rPr>
        <w:rFonts w:asciiTheme="minorHAnsi" w:hAnsiTheme="minorHAnsi"/>
        <w:color w:val="0F5581"/>
        <w:sz w:val="18"/>
        <w:szCs w:val="18"/>
      </w:rPr>
      <w:instrText xml:space="preserve"> NUMPAGES  \* Arabic  \* MERGEFORMAT </w:instrText>
    </w:r>
    <w:r w:rsidRPr="00B8470A">
      <w:rPr>
        <w:rFonts w:asciiTheme="minorHAnsi" w:hAnsiTheme="minorHAnsi"/>
        <w:color w:val="0F5581"/>
        <w:sz w:val="18"/>
        <w:szCs w:val="18"/>
      </w:rPr>
      <w:fldChar w:fldCharType="separate"/>
    </w:r>
    <w:r w:rsidR="00334B83">
      <w:rPr>
        <w:rFonts w:asciiTheme="minorHAnsi" w:hAnsiTheme="minorHAnsi"/>
        <w:noProof/>
        <w:color w:val="0F5581"/>
        <w:sz w:val="18"/>
        <w:szCs w:val="18"/>
      </w:rPr>
      <w:t>2</w:t>
    </w:r>
    <w:r w:rsidRPr="00B8470A">
      <w:rPr>
        <w:rFonts w:asciiTheme="minorHAnsi" w:hAnsiTheme="minorHAnsi"/>
        <w:color w:val="0F5581"/>
        <w:sz w:val="18"/>
        <w:szCs w:val="18"/>
      </w:rPr>
      <w:fldChar w:fldCharType="end"/>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5F21064" w14:textId="57AB8F28" w:rsidP="00EF573A" w:rsidR="00EF573A" w:rsidRDefault="00EF573A" w:rsidRPr="00771C5F">
    <w:pPr>
      <w:tabs>
        <w:tab w:pos="4550" w:val="center"/>
        <w:tab w:pos="5818" w:val="left"/>
      </w:tabs>
      <w:ind w:right="260"/>
      <w:jc w:val="right"/>
      <w:rPr>
        <w:rFonts w:asciiTheme="minorHAnsi" w:hAnsiTheme="minorHAnsi"/>
        <w:sz w:val="18"/>
        <w:szCs w:val="18"/>
      </w:rPr>
    </w:pPr>
    <w:r w:rsidRPr="00771C5F">
      <w:rPr>
        <w:rFonts w:asciiTheme="minorHAnsi" w:hAnsiTheme="minorHAnsi"/>
        <w:spacing w:val="60"/>
        <w:sz w:val="18"/>
        <w:szCs w:val="18"/>
      </w:rPr>
      <w:t>Page</w:t>
    </w:r>
    <w:r w:rsidRPr="00771C5F">
      <w:rPr>
        <w:rFonts w:asciiTheme="minorHAnsi" w:hAnsiTheme="minorHAnsi"/>
        <w:sz w:val="18"/>
        <w:szCs w:val="18"/>
      </w:rPr>
      <w:t xml:space="preserve"> </w:t>
    </w:r>
    <w:r w:rsidRPr="00771C5F">
      <w:rPr>
        <w:rFonts w:asciiTheme="minorHAnsi" w:hAnsiTheme="minorHAnsi"/>
        <w:sz w:val="18"/>
        <w:szCs w:val="18"/>
      </w:rPr>
      <w:fldChar w:fldCharType="begin"/>
    </w:r>
    <w:r w:rsidRPr="00771C5F">
      <w:rPr>
        <w:rFonts w:asciiTheme="minorHAnsi" w:hAnsiTheme="minorHAnsi"/>
        <w:sz w:val="18"/>
        <w:szCs w:val="18"/>
      </w:rPr>
      <w:instrText xml:space="preserve"> PAGE   \* MERGEFORMAT </w:instrText>
    </w:r>
    <w:r w:rsidRPr="00771C5F">
      <w:rPr>
        <w:rFonts w:asciiTheme="minorHAnsi" w:hAnsiTheme="minorHAnsi"/>
        <w:sz w:val="18"/>
        <w:szCs w:val="18"/>
      </w:rPr>
      <w:fldChar w:fldCharType="separate"/>
    </w:r>
    <w:r w:rsidR="00AD4053">
      <w:rPr>
        <w:rFonts w:asciiTheme="minorHAnsi" w:hAnsiTheme="minorHAnsi"/>
        <w:noProof/>
        <w:sz w:val="18"/>
        <w:szCs w:val="18"/>
      </w:rPr>
      <w:t>1</w:t>
    </w:r>
    <w:r w:rsidRPr="00771C5F">
      <w:rPr>
        <w:rFonts w:asciiTheme="minorHAnsi" w:hAnsiTheme="minorHAnsi"/>
        <w:sz w:val="18"/>
        <w:szCs w:val="18"/>
      </w:rPr>
      <w:fldChar w:fldCharType="end"/>
    </w:r>
    <w:r w:rsidRPr="00771C5F">
      <w:rPr>
        <w:rFonts w:asciiTheme="minorHAnsi" w:hAnsiTheme="minorHAnsi"/>
        <w:sz w:val="18"/>
        <w:szCs w:val="18"/>
      </w:rPr>
      <w:t xml:space="preserve"> | </w:t>
    </w:r>
    <w:r w:rsidRPr="00771C5F">
      <w:rPr>
        <w:rFonts w:asciiTheme="minorHAnsi" w:hAnsiTheme="minorHAnsi"/>
        <w:sz w:val="18"/>
        <w:szCs w:val="18"/>
      </w:rPr>
      <w:fldChar w:fldCharType="begin"/>
    </w:r>
    <w:r w:rsidRPr="00771C5F">
      <w:rPr>
        <w:rFonts w:asciiTheme="minorHAnsi" w:hAnsiTheme="minorHAnsi"/>
        <w:sz w:val="18"/>
        <w:szCs w:val="18"/>
      </w:rPr>
      <w:instrText xml:space="preserve"> NUMPAGES  \* Arabic  \* MERGEFORMAT </w:instrText>
    </w:r>
    <w:r w:rsidRPr="00771C5F">
      <w:rPr>
        <w:rFonts w:asciiTheme="minorHAnsi" w:hAnsiTheme="minorHAnsi"/>
        <w:sz w:val="18"/>
        <w:szCs w:val="18"/>
      </w:rPr>
      <w:fldChar w:fldCharType="separate"/>
    </w:r>
    <w:r w:rsidR="00AD4053">
      <w:rPr>
        <w:rFonts w:asciiTheme="minorHAnsi" w:hAnsiTheme="minorHAnsi"/>
        <w:noProof/>
        <w:sz w:val="18"/>
        <w:szCs w:val="18"/>
      </w:rPr>
      <w:t>2</w:t>
    </w:r>
    <w:r w:rsidRPr="00771C5F">
      <w:rPr>
        <w:rFonts w:asciiTheme="minorHAnsi" w:hAnsiTheme="minorHAnsi"/>
        <w:sz w:val="18"/>
        <w:szCs w:val="18"/>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D8A8CB4" w14:textId="77777777" w:rsidP="00EF573A" w:rsidR="001C1AF9" w:rsidRDefault="001C1AF9">
      <w:pPr>
        <w:spacing w:after="0" w:line="240" w:lineRule="auto"/>
      </w:pPr>
      <w:r>
        <w:separator/>
      </w:r>
    </w:p>
  </w:footnote>
  <w:footnote w:id="0" w:type="continuationSeparator">
    <w:p w14:paraId="259DC729" w14:textId="77777777" w:rsidP="00EF573A" w:rsidR="001C1AF9" w:rsidRDefault="001C1AF9">
      <w:pPr>
        <w:spacing w:after="0" w:line="240" w:lineRule="auto"/>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1F2B6776"/>
    <w:multiLevelType w:val="multilevel"/>
    <w:tmpl w:val="B78AC33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26A70444"/>
    <w:multiLevelType w:val="multilevel"/>
    <w:tmpl w:val="C0389790"/>
    <w:lvl w:ilvl="0">
      <w:start w:val="1"/>
      <w:numFmt w:val="bullet"/>
      <w:lvlText w:val="●"/>
      <w:lvlJc w:val="left"/>
      <w:pPr>
        <w:ind w:hanging="360" w:left="36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15:restartNumberingAfterBreak="0" w:abstractNumId="2">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3">
    <w:nsid w:val="47AD0288"/>
    <w:multiLevelType w:val="multilevel"/>
    <w:tmpl w:val="743487B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49F21732"/>
    <w:multiLevelType w:val="multilevel"/>
    <w:tmpl w:val="0E620B78"/>
    <w:lvl w:ilvl="0">
      <w:start w:val="1"/>
      <w:numFmt w:val="bullet"/>
      <w:lvlText w:val="●"/>
      <w:lvlJc w:val="left"/>
      <w:pPr>
        <w:ind w:hanging="360" w:left="360"/>
      </w:pPr>
      <w:rPr>
        <w:rFonts w:ascii="Noto Sans Symbols" w:cs="Noto Sans Symbols" w:eastAsia="Noto Sans Symbols" w:hAnsi="Noto Sans Symbols"/>
        <w:color w:val="000000"/>
        <w:sz w:val="16"/>
        <w:szCs w:val="16"/>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abstractNum w15:restartNumberingAfterBreak="0" w:abstractNumId="5">
    <w:nsid w:val="6B9A3F6A"/>
    <w:multiLevelType w:val="multilevel"/>
    <w:tmpl w:val="1FAC695E"/>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080"/>
      </w:pPr>
      <w:rPr>
        <w:rFonts w:ascii="Courier New" w:cs="Courier New" w:eastAsia="Courier New" w:hAnsi="Courier New"/>
      </w:rPr>
    </w:lvl>
    <w:lvl w:ilvl="2">
      <w:start w:val="1"/>
      <w:numFmt w:val="bullet"/>
      <w:lvlText w:val="▪"/>
      <w:lvlJc w:val="left"/>
      <w:pPr>
        <w:ind w:hanging="360" w:left="1800"/>
      </w:pPr>
      <w:rPr>
        <w:rFonts w:ascii="Noto Sans Symbols" w:cs="Noto Sans Symbols" w:eastAsia="Noto Sans Symbols" w:hAnsi="Noto Sans Symbols"/>
      </w:rPr>
    </w:lvl>
    <w:lvl w:ilvl="3">
      <w:start w:val="1"/>
      <w:numFmt w:val="bullet"/>
      <w:lvlText w:val="●"/>
      <w:lvlJc w:val="left"/>
      <w:pPr>
        <w:ind w:hanging="360" w:left="2520"/>
      </w:pPr>
      <w:rPr>
        <w:rFonts w:ascii="Noto Sans Symbols" w:cs="Noto Sans Symbols" w:eastAsia="Noto Sans Symbols" w:hAnsi="Noto Sans Symbols"/>
      </w:rPr>
    </w:lvl>
    <w:lvl w:ilvl="4">
      <w:start w:val="1"/>
      <w:numFmt w:val="bullet"/>
      <w:lvlText w:val="o"/>
      <w:lvlJc w:val="left"/>
      <w:pPr>
        <w:ind w:hanging="360" w:left="3240"/>
      </w:pPr>
      <w:rPr>
        <w:rFonts w:ascii="Courier New" w:cs="Courier New" w:eastAsia="Courier New" w:hAnsi="Courier New"/>
      </w:rPr>
    </w:lvl>
    <w:lvl w:ilvl="5">
      <w:start w:val="1"/>
      <w:numFmt w:val="bullet"/>
      <w:lvlText w:val="▪"/>
      <w:lvlJc w:val="left"/>
      <w:pPr>
        <w:ind w:hanging="360" w:left="3960"/>
      </w:pPr>
      <w:rPr>
        <w:rFonts w:ascii="Noto Sans Symbols" w:cs="Noto Sans Symbols" w:eastAsia="Noto Sans Symbols" w:hAnsi="Noto Sans Symbols"/>
      </w:rPr>
    </w:lvl>
    <w:lvl w:ilvl="6">
      <w:start w:val="1"/>
      <w:numFmt w:val="bullet"/>
      <w:lvlText w:val="●"/>
      <w:lvlJc w:val="left"/>
      <w:pPr>
        <w:ind w:hanging="360" w:left="4680"/>
      </w:pPr>
      <w:rPr>
        <w:rFonts w:ascii="Noto Sans Symbols" w:cs="Noto Sans Symbols" w:eastAsia="Noto Sans Symbols" w:hAnsi="Noto Sans Symbols"/>
      </w:rPr>
    </w:lvl>
    <w:lvl w:ilvl="7">
      <w:start w:val="1"/>
      <w:numFmt w:val="bullet"/>
      <w:lvlText w:val="o"/>
      <w:lvlJc w:val="left"/>
      <w:pPr>
        <w:ind w:hanging="360" w:left="5400"/>
      </w:pPr>
      <w:rPr>
        <w:rFonts w:ascii="Courier New" w:cs="Courier New" w:eastAsia="Courier New" w:hAnsi="Courier New"/>
      </w:rPr>
    </w:lvl>
    <w:lvl w:ilvl="8">
      <w:start w:val="1"/>
      <w:numFmt w:val="bullet"/>
      <w:lvlText w:val="▪"/>
      <w:lvlJc w:val="left"/>
      <w:pPr>
        <w:ind w:hanging="360" w:left="6120"/>
      </w:pPr>
      <w:rPr>
        <w:rFonts w:ascii="Noto Sans Symbols" w:cs="Noto Sans Symbols" w:eastAsia="Noto Sans Symbols" w:hAnsi="Noto Sans Symbols"/>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20"/>
  <w:hideSpellingErrors/>
  <w:hideGrammaticalErrors/>
  <w:proofState w:grammar="clean"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1NzM0MDY3NLU0MTJR0lEKTi0uzszPAykwqgUAFojykiwAAAA="/>
  </w:docVars>
  <w:rsids>
    <w:rsidRoot w:val="004A2951"/>
    <w:rsid w:val="00000011"/>
    <w:rsid w:val="00004762"/>
    <w:rsid w:val="00005177"/>
    <w:rsid w:val="00007B65"/>
    <w:rsid w:val="000141F8"/>
    <w:rsid w:val="00015DA2"/>
    <w:rsid w:val="000212D3"/>
    <w:rsid w:val="00021F5D"/>
    <w:rsid w:val="000274E7"/>
    <w:rsid w:val="000377FF"/>
    <w:rsid w:val="000522FA"/>
    <w:rsid w:val="00073677"/>
    <w:rsid w:val="000901F6"/>
    <w:rsid w:val="00094415"/>
    <w:rsid w:val="00096BF8"/>
    <w:rsid w:val="000B1293"/>
    <w:rsid w:val="000B5835"/>
    <w:rsid w:val="000C5BB6"/>
    <w:rsid w:val="000D2FCE"/>
    <w:rsid w:val="000E32C0"/>
    <w:rsid w:val="000F0A1F"/>
    <w:rsid w:val="000F3F60"/>
    <w:rsid w:val="000F54F0"/>
    <w:rsid w:val="001205D5"/>
    <w:rsid w:val="001251B5"/>
    <w:rsid w:val="001308C7"/>
    <w:rsid w:val="00132C12"/>
    <w:rsid w:val="0014049A"/>
    <w:rsid w:val="001404FE"/>
    <w:rsid w:val="00142125"/>
    <w:rsid w:val="001444DE"/>
    <w:rsid w:val="0015113E"/>
    <w:rsid w:val="00180AF1"/>
    <w:rsid w:val="00180ED7"/>
    <w:rsid w:val="00182389"/>
    <w:rsid w:val="001854E5"/>
    <w:rsid w:val="0019285F"/>
    <w:rsid w:val="001A0310"/>
    <w:rsid w:val="001A5172"/>
    <w:rsid w:val="001B697F"/>
    <w:rsid w:val="001B6B16"/>
    <w:rsid w:val="001C1AF9"/>
    <w:rsid w:val="001C55DD"/>
    <w:rsid w:val="001D1063"/>
    <w:rsid w:val="001D2F95"/>
    <w:rsid w:val="001D4583"/>
    <w:rsid w:val="001E539D"/>
    <w:rsid w:val="00201AB2"/>
    <w:rsid w:val="00206D31"/>
    <w:rsid w:val="00221E7F"/>
    <w:rsid w:val="002231A9"/>
    <w:rsid w:val="00236B8E"/>
    <w:rsid w:val="00243CA6"/>
    <w:rsid w:val="00244402"/>
    <w:rsid w:val="0024485B"/>
    <w:rsid w:val="00256B6D"/>
    <w:rsid w:val="002716D8"/>
    <w:rsid w:val="00277B37"/>
    <w:rsid w:val="00292525"/>
    <w:rsid w:val="00293CB0"/>
    <w:rsid w:val="002A4EC2"/>
    <w:rsid w:val="002A6600"/>
    <w:rsid w:val="002B0D4E"/>
    <w:rsid w:val="002C337D"/>
    <w:rsid w:val="002D0822"/>
    <w:rsid w:val="002D5293"/>
    <w:rsid w:val="002D5A4D"/>
    <w:rsid w:val="0030098D"/>
    <w:rsid w:val="00301876"/>
    <w:rsid w:val="00304EBA"/>
    <w:rsid w:val="00310EAC"/>
    <w:rsid w:val="003159D8"/>
    <w:rsid w:val="00317DCB"/>
    <w:rsid w:val="003207B8"/>
    <w:rsid w:val="003218D5"/>
    <w:rsid w:val="00326E3D"/>
    <w:rsid w:val="00332B9F"/>
    <w:rsid w:val="00334B83"/>
    <w:rsid w:val="00337F85"/>
    <w:rsid w:val="003428D4"/>
    <w:rsid w:val="00343145"/>
    <w:rsid w:val="00346502"/>
    <w:rsid w:val="003505F4"/>
    <w:rsid w:val="0035531E"/>
    <w:rsid w:val="00362662"/>
    <w:rsid w:val="003629F7"/>
    <w:rsid w:val="0037023F"/>
    <w:rsid w:val="00376E87"/>
    <w:rsid w:val="0038376E"/>
    <w:rsid w:val="00387C9F"/>
    <w:rsid w:val="003A3ADA"/>
    <w:rsid w:val="003A4CFD"/>
    <w:rsid w:val="003A6251"/>
    <w:rsid w:val="003B2062"/>
    <w:rsid w:val="003B430F"/>
    <w:rsid w:val="003B502C"/>
    <w:rsid w:val="003C51B0"/>
    <w:rsid w:val="003C54D6"/>
    <w:rsid w:val="003C59D7"/>
    <w:rsid w:val="003D43F2"/>
    <w:rsid w:val="003D70F3"/>
    <w:rsid w:val="003E4E96"/>
    <w:rsid w:val="003F76A5"/>
    <w:rsid w:val="00400864"/>
    <w:rsid w:val="00404812"/>
    <w:rsid w:val="00406262"/>
    <w:rsid w:val="00407EEC"/>
    <w:rsid w:val="00422F81"/>
    <w:rsid w:val="004264A2"/>
    <w:rsid w:val="00427C75"/>
    <w:rsid w:val="0043163E"/>
    <w:rsid w:val="00441929"/>
    <w:rsid w:val="00442FF6"/>
    <w:rsid w:val="004454DD"/>
    <w:rsid w:val="00446CB2"/>
    <w:rsid w:val="00451AA6"/>
    <w:rsid w:val="004618F2"/>
    <w:rsid w:val="00463BB2"/>
    <w:rsid w:val="0047138C"/>
    <w:rsid w:val="0047392A"/>
    <w:rsid w:val="00475A36"/>
    <w:rsid w:val="00480678"/>
    <w:rsid w:val="00483490"/>
    <w:rsid w:val="00483A14"/>
    <w:rsid w:val="004A161E"/>
    <w:rsid w:val="004A2951"/>
    <w:rsid w:val="004A5BF3"/>
    <w:rsid w:val="004B0BC8"/>
    <w:rsid w:val="004B1C1D"/>
    <w:rsid w:val="004B3FF5"/>
    <w:rsid w:val="004B41F0"/>
    <w:rsid w:val="004B5BBF"/>
    <w:rsid w:val="004B7C9B"/>
    <w:rsid w:val="004C5535"/>
    <w:rsid w:val="004C7748"/>
    <w:rsid w:val="004D31ED"/>
    <w:rsid w:val="004E1571"/>
    <w:rsid w:val="004E270A"/>
    <w:rsid w:val="004E3429"/>
    <w:rsid w:val="004F394C"/>
    <w:rsid w:val="005044D0"/>
    <w:rsid w:val="00515CEC"/>
    <w:rsid w:val="005238D8"/>
    <w:rsid w:val="00526757"/>
    <w:rsid w:val="00533ADE"/>
    <w:rsid w:val="00535EA2"/>
    <w:rsid w:val="00537DFA"/>
    <w:rsid w:val="00550FF3"/>
    <w:rsid w:val="005523BE"/>
    <w:rsid w:val="005601F8"/>
    <w:rsid w:val="00561680"/>
    <w:rsid w:val="00563424"/>
    <w:rsid w:val="005642F5"/>
    <w:rsid w:val="00564F56"/>
    <w:rsid w:val="00565033"/>
    <w:rsid w:val="005724F5"/>
    <w:rsid w:val="00576F39"/>
    <w:rsid w:val="00584192"/>
    <w:rsid w:val="00590E27"/>
    <w:rsid w:val="00591024"/>
    <w:rsid w:val="005927D9"/>
    <w:rsid w:val="00594D9F"/>
    <w:rsid w:val="00595DA6"/>
    <w:rsid w:val="005969DE"/>
    <w:rsid w:val="005B743D"/>
    <w:rsid w:val="005C12B2"/>
    <w:rsid w:val="005C3D9E"/>
    <w:rsid w:val="005D78B7"/>
    <w:rsid w:val="005E1BEE"/>
    <w:rsid w:val="005F3E41"/>
    <w:rsid w:val="005F4852"/>
    <w:rsid w:val="00601335"/>
    <w:rsid w:val="00607F89"/>
    <w:rsid w:val="00615462"/>
    <w:rsid w:val="006158E7"/>
    <w:rsid w:val="00617B56"/>
    <w:rsid w:val="00620161"/>
    <w:rsid w:val="006215B8"/>
    <w:rsid w:val="00624FA1"/>
    <w:rsid w:val="00625BE7"/>
    <w:rsid w:val="006266D2"/>
    <w:rsid w:val="0063741F"/>
    <w:rsid w:val="00637B9F"/>
    <w:rsid w:val="006427EE"/>
    <w:rsid w:val="00642E08"/>
    <w:rsid w:val="006540AE"/>
    <w:rsid w:val="006575AA"/>
    <w:rsid w:val="00663213"/>
    <w:rsid w:val="0067460D"/>
    <w:rsid w:val="006758C6"/>
    <w:rsid w:val="00680ED5"/>
    <w:rsid w:val="0069676B"/>
    <w:rsid w:val="006A333F"/>
    <w:rsid w:val="006A5D67"/>
    <w:rsid w:val="006B07F7"/>
    <w:rsid w:val="006B1365"/>
    <w:rsid w:val="006D004B"/>
    <w:rsid w:val="006D03AF"/>
    <w:rsid w:val="006D6F2A"/>
    <w:rsid w:val="006D7BA9"/>
    <w:rsid w:val="006E2C50"/>
    <w:rsid w:val="006E5C85"/>
    <w:rsid w:val="006F2429"/>
    <w:rsid w:val="006F33B1"/>
    <w:rsid w:val="006F6523"/>
    <w:rsid w:val="00701964"/>
    <w:rsid w:val="00707655"/>
    <w:rsid w:val="00715966"/>
    <w:rsid w:val="00723C3B"/>
    <w:rsid w:val="00730EAE"/>
    <w:rsid w:val="007330CD"/>
    <w:rsid w:val="007366A7"/>
    <w:rsid w:val="00745C7B"/>
    <w:rsid w:val="00750AE1"/>
    <w:rsid w:val="00753B10"/>
    <w:rsid w:val="00770913"/>
    <w:rsid w:val="00771C5F"/>
    <w:rsid w:val="00774B18"/>
    <w:rsid w:val="0077697B"/>
    <w:rsid w:val="007777A2"/>
    <w:rsid w:val="00793E9B"/>
    <w:rsid w:val="00795A16"/>
    <w:rsid w:val="007A3DD1"/>
    <w:rsid w:val="007A6901"/>
    <w:rsid w:val="007C264C"/>
    <w:rsid w:val="007C5E69"/>
    <w:rsid w:val="007C7827"/>
    <w:rsid w:val="007D2E5B"/>
    <w:rsid w:val="007D3876"/>
    <w:rsid w:val="007D4AA0"/>
    <w:rsid w:val="007E4DD8"/>
    <w:rsid w:val="007E5102"/>
    <w:rsid w:val="007F7DF3"/>
    <w:rsid w:val="00800D5B"/>
    <w:rsid w:val="008037EB"/>
    <w:rsid w:val="008059FC"/>
    <w:rsid w:val="00816822"/>
    <w:rsid w:val="00817C88"/>
    <w:rsid w:val="0082229C"/>
    <w:rsid w:val="008241A5"/>
    <w:rsid w:val="00825047"/>
    <w:rsid w:val="008268D8"/>
    <w:rsid w:val="00826917"/>
    <w:rsid w:val="00834DF4"/>
    <w:rsid w:val="008445F5"/>
    <w:rsid w:val="0085157A"/>
    <w:rsid w:val="00856DC0"/>
    <w:rsid w:val="00857F87"/>
    <w:rsid w:val="008666C2"/>
    <w:rsid w:val="00872FEF"/>
    <w:rsid w:val="00874E36"/>
    <w:rsid w:val="008751E2"/>
    <w:rsid w:val="00882DAB"/>
    <w:rsid w:val="00883FB4"/>
    <w:rsid w:val="00893015"/>
    <w:rsid w:val="0089446E"/>
    <w:rsid w:val="00895F3C"/>
    <w:rsid w:val="008A047B"/>
    <w:rsid w:val="008A170C"/>
    <w:rsid w:val="008A22E6"/>
    <w:rsid w:val="008A4AB8"/>
    <w:rsid w:val="008B7B2D"/>
    <w:rsid w:val="008C14FE"/>
    <w:rsid w:val="008E031E"/>
    <w:rsid w:val="008E227C"/>
    <w:rsid w:val="008E2954"/>
    <w:rsid w:val="008E7883"/>
    <w:rsid w:val="008F08E2"/>
    <w:rsid w:val="008F3259"/>
    <w:rsid w:val="00900499"/>
    <w:rsid w:val="00900E42"/>
    <w:rsid w:val="0090235C"/>
    <w:rsid w:val="00903508"/>
    <w:rsid w:val="00903AE5"/>
    <w:rsid w:val="00903E94"/>
    <w:rsid w:val="00904FCE"/>
    <w:rsid w:val="00905E37"/>
    <w:rsid w:val="00920317"/>
    <w:rsid w:val="009219EE"/>
    <w:rsid w:val="009366A1"/>
    <w:rsid w:val="009458E4"/>
    <w:rsid w:val="00946597"/>
    <w:rsid w:val="0094734B"/>
    <w:rsid w:val="00954CA6"/>
    <w:rsid w:val="009700B5"/>
    <w:rsid w:val="00971016"/>
    <w:rsid w:val="00976C49"/>
    <w:rsid w:val="00995A2B"/>
    <w:rsid w:val="009A0EB0"/>
    <w:rsid w:val="009A3054"/>
    <w:rsid w:val="009B1A42"/>
    <w:rsid w:val="009D144B"/>
    <w:rsid w:val="009E2A4F"/>
    <w:rsid w:val="009E3F68"/>
    <w:rsid w:val="009E49C7"/>
    <w:rsid w:val="009F6AC4"/>
    <w:rsid w:val="009F77F6"/>
    <w:rsid w:val="00A00B81"/>
    <w:rsid w:val="00A05152"/>
    <w:rsid w:val="00A07490"/>
    <w:rsid w:val="00A10821"/>
    <w:rsid w:val="00A1459B"/>
    <w:rsid w:val="00A22BD6"/>
    <w:rsid w:val="00A23E89"/>
    <w:rsid w:val="00A30423"/>
    <w:rsid w:val="00A32E1A"/>
    <w:rsid w:val="00A3531D"/>
    <w:rsid w:val="00A52857"/>
    <w:rsid w:val="00A80A0B"/>
    <w:rsid w:val="00A94F82"/>
    <w:rsid w:val="00AA32C6"/>
    <w:rsid w:val="00AA5536"/>
    <w:rsid w:val="00AA6D72"/>
    <w:rsid w:val="00AA7547"/>
    <w:rsid w:val="00AA769E"/>
    <w:rsid w:val="00AB197F"/>
    <w:rsid w:val="00AB3844"/>
    <w:rsid w:val="00AC4278"/>
    <w:rsid w:val="00AC58F4"/>
    <w:rsid w:val="00AD268A"/>
    <w:rsid w:val="00AD36DE"/>
    <w:rsid w:val="00AD4053"/>
    <w:rsid w:val="00AD46DF"/>
    <w:rsid w:val="00AD6ED5"/>
    <w:rsid w:val="00AE3168"/>
    <w:rsid w:val="00AF00CB"/>
    <w:rsid w:val="00AF3BD4"/>
    <w:rsid w:val="00AF3C4B"/>
    <w:rsid w:val="00AF6032"/>
    <w:rsid w:val="00B01F7D"/>
    <w:rsid w:val="00B03450"/>
    <w:rsid w:val="00B06A6D"/>
    <w:rsid w:val="00B2239B"/>
    <w:rsid w:val="00B224B4"/>
    <w:rsid w:val="00B30966"/>
    <w:rsid w:val="00B34337"/>
    <w:rsid w:val="00B61A62"/>
    <w:rsid w:val="00B62D48"/>
    <w:rsid w:val="00B73A08"/>
    <w:rsid w:val="00B75B27"/>
    <w:rsid w:val="00BA45F1"/>
    <w:rsid w:val="00BB1158"/>
    <w:rsid w:val="00BB35C4"/>
    <w:rsid w:val="00BB64C5"/>
    <w:rsid w:val="00BB6855"/>
    <w:rsid w:val="00BC2B2C"/>
    <w:rsid w:val="00BD55C2"/>
    <w:rsid w:val="00BD643F"/>
    <w:rsid w:val="00BE5D70"/>
    <w:rsid w:val="00BF5112"/>
    <w:rsid w:val="00C02CBE"/>
    <w:rsid w:val="00C17112"/>
    <w:rsid w:val="00C17158"/>
    <w:rsid w:val="00C31589"/>
    <w:rsid w:val="00C34356"/>
    <w:rsid w:val="00C40186"/>
    <w:rsid w:val="00C41F50"/>
    <w:rsid w:val="00C4588C"/>
    <w:rsid w:val="00C506DE"/>
    <w:rsid w:val="00C52B1E"/>
    <w:rsid w:val="00C55F45"/>
    <w:rsid w:val="00C61064"/>
    <w:rsid w:val="00C674EA"/>
    <w:rsid w:val="00C7614D"/>
    <w:rsid w:val="00C768DA"/>
    <w:rsid w:val="00C803EB"/>
    <w:rsid w:val="00C82B89"/>
    <w:rsid w:val="00C8720D"/>
    <w:rsid w:val="00C872D0"/>
    <w:rsid w:val="00C908D6"/>
    <w:rsid w:val="00C91BE7"/>
    <w:rsid w:val="00C97CF2"/>
    <w:rsid w:val="00C97FC4"/>
    <w:rsid w:val="00CB2249"/>
    <w:rsid w:val="00CB305D"/>
    <w:rsid w:val="00CB5460"/>
    <w:rsid w:val="00CC0601"/>
    <w:rsid w:val="00CD466A"/>
    <w:rsid w:val="00CE19FA"/>
    <w:rsid w:val="00CE2823"/>
    <w:rsid w:val="00CE3474"/>
    <w:rsid w:val="00CE4428"/>
    <w:rsid w:val="00CE6A61"/>
    <w:rsid w:val="00CF4AAC"/>
    <w:rsid w:val="00CF4EF6"/>
    <w:rsid w:val="00D03BE6"/>
    <w:rsid w:val="00D04162"/>
    <w:rsid w:val="00D0726B"/>
    <w:rsid w:val="00D129BF"/>
    <w:rsid w:val="00D13334"/>
    <w:rsid w:val="00D23662"/>
    <w:rsid w:val="00D23783"/>
    <w:rsid w:val="00D33690"/>
    <w:rsid w:val="00D42DD4"/>
    <w:rsid w:val="00D50B0F"/>
    <w:rsid w:val="00D52C0C"/>
    <w:rsid w:val="00D55C99"/>
    <w:rsid w:val="00D71398"/>
    <w:rsid w:val="00D82B04"/>
    <w:rsid w:val="00D96768"/>
    <w:rsid w:val="00D96F4C"/>
    <w:rsid w:val="00DA2779"/>
    <w:rsid w:val="00DA5062"/>
    <w:rsid w:val="00DA58AB"/>
    <w:rsid w:val="00DB182E"/>
    <w:rsid w:val="00DB758C"/>
    <w:rsid w:val="00DC307E"/>
    <w:rsid w:val="00DE14B9"/>
    <w:rsid w:val="00DE2BF6"/>
    <w:rsid w:val="00E024DE"/>
    <w:rsid w:val="00E16DE5"/>
    <w:rsid w:val="00E21920"/>
    <w:rsid w:val="00E24F82"/>
    <w:rsid w:val="00E3197D"/>
    <w:rsid w:val="00E31C9B"/>
    <w:rsid w:val="00E3726A"/>
    <w:rsid w:val="00E411A2"/>
    <w:rsid w:val="00E5384F"/>
    <w:rsid w:val="00E54FCC"/>
    <w:rsid w:val="00E60340"/>
    <w:rsid w:val="00E62BAE"/>
    <w:rsid w:val="00E64480"/>
    <w:rsid w:val="00E657DE"/>
    <w:rsid w:val="00E8122F"/>
    <w:rsid w:val="00E81950"/>
    <w:rsid w:val="00E828C5"/>
    <w:rsid w:val="00E8486B"/>
    <w:rsid w:val="00E86E1C"/>
    <w:rsid w:val="00E90CEA"/>
    <w:rsid w:val="00E924AF"/>
    <w:rsid w:val="00E93C9A"/>
    <w:rsid w:val="00E94FEA"/>
    <w:rsid w:val="00EA3988"/>
    <w:rsid w:val="00EB11FD"/>
    <w:rsid w:val="00EC51D9"/>
    <w:rsid w:val="00ED2989"/>
    <w:rsid w:val="00ED506C"/>
    <w:rsid w:val="00EE0ACF"/>
    <w:rsid w:val="00EE1E59"/>
    <w:rsid w:val="00EE34EC"/>
    <w:rsid w:val="00EE3667"/>
    <w:rsid w:val="00EF20D8"/>
    <w:rsid w:val="00EF573A"/>
    <w:rsid w:val="00F01F39"/>
    <w:rsid w:val="00F10314"/>
    <w:rsid w:val="00F128BF"/>
    <w:rsid w:val="00F1462D"/>
    <w:rsid w:val="00F212BF"/>
    <w:rsid w:val="00F24290"/>
    <w:rsid w:val="00F32DE8"/>
    <w:rsid w:val="00F35D4B"/>
    <w:rsid w:val="00F36E94"/>
    <w:rsid w:val="00F53254"/>
    <w:rsid w:val="00F540DF"/>
    <w:rsid w:val="00F61BE8"/>
    <w:rsid w:val="00F64ECE"/>
    <w:rsid w:val="00F67BFF"/>
    <w:rsid w:val="00F7244C"/>
    <w:rsid w:val="00F84382"/>
    <w:rsid w:val="00F867E2"/>
    <w:rsid w:val="00F87032"/>
    <w:rsid w:val="00F873D8"/>
    <w:rsid w:val="00F91F06"/>
    <w:rsid w:val="00F92FF7"/>
    <w:rsid w:val="00F95BA0"/>
    <w:rsid w:val="00FA2AED"/>
    <w:rsid w:val="00FA2BA8"/>
    <w:rsid w:val="00FD2D7F"/>
    <w:rsid w:val="00FF056B"/>
    <w:rsid w:val="00FF0ED3"/>
    <w:rsid w:val="00FF448F"/>
    <w:rsid w:val="00FF58BA"/>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52F4644"/>
  <w15:docId w15:val="{2A6C7085-D39E-4342-B52F-422D0B29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Calibri" w:eastAsia="Calibri" w:hAnsi="Calibri"/>
        <w:sz w:val="22"/>
        <w:szCs w:val="22"/>
        <w:lang w:bidi="ar-SA" w:eastAsia="en-US" w:val="en-US"/>
      </w:rPr>
    </w:rPrDefault>
    <w:pPrDefault>
      <w:pPr>
        <w:spacing w:after="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A38F4"/>
  </w:style>
  <w:style w:styleId="Heading1" w:type="paragraph">
    <w:name w:val="heading 1"/>
    <w:basedOn w:val="Normal"/>
    <w:next w:val="Normal"/>
    <w:uiPriority w:val="9"/>
    <w:qFormat/>
    <w:pPr>
      <w:keepNext/>
      <w:keepLines/>
      <w:spacing w:after="120" w:before="480"/>
      <w:outlineLvl w:val="0"/>
    </w:pPr>
    <w:rPr>
      <w:b/>
      <w:sz w:val="48"/>
      <w:szCs w:val="48"/>
    </w:rPr>
  </w:style>
  <w:style w:styleId="Heading2" w:type="paragraph">
    <w:name w:val="heading 2"/>
    <w:basedOn w:val="Normal"/>
    <w:next w:val="Normal"/>
    <w:uiPriority w:val="9"/>
    <w:semiHidden/>
    <w:unhideWhenUsed/>
    <w:qFormat/>
    <w:pPr>
      <w:keepNext/>
      <w:keepLines/>
      <w:spacing w:after="80" w:before="360"/>
      <w:outlineLvl w:val="1"/>
    </w:pPr>
    <w:rPr>
      <w:b/>
      <w:sz w:val="36"/>
      <w:szCs w:val="36"/>
    </w:rPr>
  </w:style>
  <w:style w:styleId="Heading3" w:type="paragraph">
    <w:name w:val="heading 3"/>
    <w:basedOn w:val="Normal"/>
    <w:next w:val="Normal"/>
    <w:uiPriority w:val="9"/>
    <w:semiHidden/>
    <w:unhideWhenUsed/>
    <w:qFormat/>
    <w:pPr>
      <w:keepNext/>
      <w:keepLines/>
      <w:spacing w:after="80" w:before="280"/>
      <w:outlineLvl w:val="2"/>
    </w:pPr>
    <w:rPr>
      <w:b/>
      <w:sz w:val="28"/>
      <w:szCs w:val="28"/>
    </w:rPr>
  </w:style>
  <w:style w:styleId="Heading4" w:type="paragraph">
    <w:name w:val="heading 4"/>
    <w:basedOn w:val="Normal"/>
    <w:next w:val="Normal"/>
    <w:uiPriority w:val="9"/>
    <w:semiHidden/>
    <w:unhideWhenUsed/>
    <w:qFormat/>
    <w:pPr>
      <w:keepNext/>
      <w:keepLines/>
      <w:spacing w:after="40" w:before="240"/>
      <w:outlineLvl w:val="3"/>
    </w:pPr>
    <w:rPr>
      <w:b/>
      <w:sz w:val="24"/>
      <w:szCs w:val="24"/>
    </w:rPr>
  </w:style>
  <w:style w:styleId="Heading5" w:type="paragraph">
    <w:name w:val="heading 5"/>
    <w:basedOn w:val="Normal"/>
    <w:next w:val="Normal"/>
    <w:uiPriority w:val="9"/>
    <w:semiHidden/>
    <w:unhideWhenUsed/>
    <w:qFormat/>
    <w:pPr>
      <w:keepNext/>
      <w:keepLines/>
      <w:spacing w:after="40" w:before="220"/>
      <w:outlineLvl w:val="4"/>
    </w:pPr>
    <w:rPr>
      <w:b/>
    </w:rPr>
  </w:style>
  <w:style w:styleId="Heading6" w:type="paragraph">
    <w:name w:val="heading 6"/>
    <w:basedOn w:val="Normal"/>
    <w:next w:val="Normal"/>
    <w:uiPriority w:val="9"/>
    <w:semiHidden/>
    <w:unhideWhenUsed/>
    <w:qFormat/>
    <w:pPr>
      <w:keepNext/>
      <w:keepLines/>
      <w:spacing w:after="40" w:before="200"/>
      <w:outlineLvl w:val="5"/>
    </w:pPr>
    <w:rPr>
      <w:b/>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120" w:before="480"/>
    </w:pPr>
    <w:rPr>
      <w:b/>
      <w:sz w:val="72"/>
      <w:szCs w:val="72"/>
    </w:rPr>
  </w:style>
  <w:style w:styleId="BodyText" w:type="paragraph">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customStyle="1" w:styleId="BodyTextChar" w:type="character">
    <w:name w:val="Body Text Char"/>
    <w:link w:val="BodyText"/>
    <w:rsid w:val="002A38F4"/>
    <w:rPr>
      <w:rFonts w:ascii="Book Antiqua" w:cs="Times New Roman" w:eastAsia="Times New Roman" w:hAnsi="Book Antiqua"/>
      <w:sz w:val="20"/>
    </w:rPr>
  </w:style>
  <w:style w:styleId="Footer" w:type="paragraph">
    <w:name w:val="footer"/>
    <w:basedOn w:val="Normal"/>
    <w:link w:val="FooterChar"/>
    <w:uiPriority w:val="99"/>
    <w:unhideWhenUsed/>
    <w:rsid w:val="002A38F4"/>
    <w:pPr>
      <w:tabs>
        <w:tab w:pos="4680" w:val="center"/>
        <w:tab w:pos="9360" w:val="right"/>
      </w:tabs>
      <w:spacing w:after="0" w:line="240" w:lineRule="auto"/>
    </w:pPr>
  </w:style>
  <w:style w:customStyle="1" w:styleId="FooterChar" w:type="character">
    <w:name w:val="Footer Char"/>
    <w:link w:val="Footer"/>
    <w:uiPriority w:val="99"/>
    <w:rsid w:val="002A38F4"/>
    <w:rPr>
      <w:rFonts w:ascii="Calibri" w:cs="Times New Roman" w:eastAsia="Calibri" w:hAnsi="Calibri"/>
      <w:sz w:val="22"/>
      <w:szCs w:val="22"/>
    </w:rPr>
  </w:style>
  <w:style w:styleId="Header" w:type="paragraph">
    <w:name w:val="header"/>
    <w:basedOn w:val="Normal"/>
    <w:link w:val="HeaderChar"/>
    <w:uiPriority w:val="99"/>
    <w:unhideWhenUsed/>
    <w:rsid w:val="00C82BD0"/>
    <w:pPr>
      <w:tabs>
        <w:tab w:pos="4320" w:val="center"/>
        <w:tab w:pos="8640" w:val="right"/>
      </w:tabs>
    </w:pPr>
  </w:style>
  <w:style w:customStyle="1" w:styleId="HeaderChar" w:type="character">
    <w:name w:val="Header Char"/>
    <w:link w:val="Header"/>
    <w:uiPriority w:val="99"/>
    <w:rsid w:val="00C82BD0"/>
    <w:rPr>
      <w:rFonts w:ascii="Calibri" w:eastAsia="Calibri" w:hAnsi="Calibri"/>
      <w:sz w:val="22"/>
      <w:szCs w:val="22"/>
    </w:rPr>
  </w:style>
  <w:style w:styleId="Hyperlink" w:type="character">
    <w:name w:val="Hyperlink"/>
    <w:uiPriority w:val="99"/>
    <w:unhideWhenUsed/>
    <w:rsid w:val="00C82BD0"/>
    <w:rPr>
      <w:color w:val="0000FF"/>
      <w:u w:val="single"/>
    </w:rPr>
  </w:style>
  <w:style w:styleId="ListParagraph" w:type="paragraph">
    <w:name w:val="List Paragraph"/>
    <w:basedOn w:val="Normal"/>
    <w:uiPriority w:val="34"/>
    <w:qFormat/>
    <w:rsid w:val="00A72D12"/>
    <w:pPr>
      <w:ind w:left="720"/>
      <w:contextualSpacing/>
    </w:pPr>
  </w:style>
  <w:style w:styleId="TableGrid" w:type="table">
    <w:name w:val="Table Grid"/>
    <w:basedOn w:val="TableNormal"/>
    <w:uiPriority w:val="59"/>
    <w:rsid w:val="00E1300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ubtitle" w:type="paragraph">
    <w:name w:val="Subtitle"/>
    <w:basedOn w:val="Normal"/>
    <w:next w:val="Normal"/>
    <w:uiPriority w:val="11"/>
    <w:qFormat/>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Pr>
  </w:style>
  <w:style w:customStyle="1" w:styleId="a0" w:type="table">
    <w:basedOn w:val="TableNormal"/>
    <w:tblPr>
      <w:tblStyleRowBandSize w:val="1"/>
      <w:tblStyleColBandSize w:val="1"/>
      <w:tblCellMar>
        <w:left w:type="dxa" w:w="115"/>
        <w:right w:type="dxa" w:w="115"/>
      </w:tblCellMar>
    </w:tblPr>
  </w:style>
  <w:style w:styleId="BalloonText" w:type="paragraph">
    <w:name w:val="Balloon Text"/>
    <w:basedOn w:val="Normal"/>
    <w:link w:val="BalloonTextChar"/>
    <w:uiPriority w:val="99"/>
    <w:semiHidden/>
    <w:unhideWhenUsed/>
    <w:rsid w:val="005F3E41"/>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5F3E41"/>
    <w:rPr>
      <w:rFonts w:ascii="Segoe UI" w:cs="Segoe UI" w:hAnsi="Segoe UI"/>
      <w:sz w:val="18"/>
      <w:szCs w:val="18"/>
    </w:rPr>
  </w:style>
  <w:style w:customStyle="1" w:styleId="TableGrid1" w:type="table">
    <w:name w:val="Table Grid1"/>
    <w:basedOn w:val="TableNormal"/>
    <w:next w:val="TableGrid"/>
    <w:uiPriority w:val="39"/>
    <w:rsid w:val="00576F39"/>
    <w:pPr>
      <w:spacing w:after="0" w:line="240" w:lineRule="auto"/>
    </w:pPr>
    <w:rPr>
      <w:rFonts w:cs="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Default" w:type="paragraph">
    <w:name w:val="Default"/>
    <w:rsid w:val="00142125"/>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01918">
      <w:bodyDiv w:val="1"/>
      <w:marLeft w:val="0"/>
      <w:marRight w:val="0"/>
      <w:marTop w:val="0"/>
      <w:marBottom w:val="0"/>
      <w:divBdr>
        <w:top w:val="none" w:sz="0" w:space="0" w:color="auto"/>
        <w:left w:val="none" w:sz="0" w:space="0" w:color="auto"/>
        <w:bottom w:val="none" w:sz="0" w:space="0" w:color="auto"/>
        <w:right w:val="none" w:sz="0" w:space="0" w:color="auto"/>
      </w:divBdr>
    </w:div>
    <w:div w:id="137766587">
      <w:bodyDiv w:val="1"/>
      <w:marLeft w:val="0"/>
      <w:marRight w:val="0"/>
      <w:marTop w:val="0"/>
      <w:marBottom w:val="0"/>
      <w:divBdr>
        <w:top w:val="none" w:sz="0" w:space="0" w:color="auto"/>
        <w:left w:val="none" w:sz="0" w:space="0" w:color="auto"/>
        <w:bottom w:val="none" w:sz="0" w:space="0" w:color="auto"/>
        <w:right w:val="none" w:sz="0" w:space="0" w:color="auto"/>
      </w:divBdr>
    </w:div>
    <w:div w:id="241378991">
      <w:bodyDiv w:val="1"/>
      <w:marLeft w:val="0"/>
      <w:marRight w:val="0"/>
      <w:marTop w:val="0"/>
      <w:marBottom w:val="0"/>
      <w:divBdr>
        <w:top w:val="none" w:sz="0" w:space="0" w:color="auto"/>
        <w:left w:val="none" w:sz="0" w:space="0" w:color="auto"/>
        <w:bottom w:val="none" w:sz="0" w:space="0" w:color="auto"/>
        <w:right w:val="none" w:sz="0" w:space="0" w:color="auto"/>
      </w:divBdr>
    </w:div>
    <w:div w:id="606229525">
      <w:bodyDiv w:val="1"/>
      <w:marLeft w:val="0"/>
      <w:marRight w:val="0"/>
      <w:marTop w:val="0"/>
      <w:marBottom w:val="0"/>
      <w:divBdr>
        <w:top w:val="none" w:sz="0" w:space="0" w:color="auto"/>
        <w:left w:val="none" w:sz="0" w:space="0" w:color="auto"/>
        <w:bottom w:val="none" w:sz="0" w:space="0" w:color="auto"/>
        <w:right w:val="none" w:sz="0" w:space="0" w:color="auto"/>
      </w:divBdr>
    </w:div>
    <w:div w:id="1014572484">
      <w:bodyDiv w:val="1"/>
      <w:marLeft w:val="0"/>
      <w:marRight w:val="0"/>
      <w:marTop w:val="0"/>
      <w:marBottom w:val="0"/>
      <w:divBdr>
        <w:top w:val="none" w:sz="0" w:space="0" w:color="auto"/>
        <w:left w:val="none" w:sz="0" w:space="0" w:color="auto"/>
        <w:bottom w:val="none" w:sz="0" w:space="0" w:color="auto"/>
        <w:right w:val="none" w:sz="0" w:space="0" w:color="auto"/>
      </w:divBdr>
      <w:divsChild>
        <w:div w:id="2037271058">
          <w:marLeft w:val="0"/>
          <w:marRight w:val="0"/>
          <w:marTop w:val="0"/>
          <w:marBottom w:val="0"/>
          <w:divBdr>
            <w:top w:val="none" w:sz="0" w:space="0" w:color="auto"/>
            <w:left w:val="none" w:sz="0" w:space="0" w:color="auto"/>
            <w:bottom w:val="none" w:sz="0" w:space="0" w:color="auto"/>
            <w:right w:val="none" w:sz="0" w:space="0" w:color="auto"/>
          </w:divBdr>
          <w:divsChild>
            <w:div w:id="1808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455">
      <w:bodyDiv w:val="1"/>
      <w:marLeft w:val="0"/>
      <w:marRight w:val="0"/>
      <w:marTop w:val="0"/>
      <w:marBottom w:val="0"/>
      <w:divBdr>
        <w:top w:val="none" w:sz="0" w:space="0" w:color="auto"/>
        <w:left w:val="none" w:sz="0" w:space="0" w:color="auto"/>
        <w:bottom w:val="none" w:sz="0" w:space="0" w:color="auto"/>
        <w:right w:val="none" w:sz="0" w:space="0" w:color="auto"/>
      </w:divBdr>
    </w:div>
    <w:div w:id="163783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oter2.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emf" Type="http://schemas.openxmlformats.org/officeDocument/2006/relationships/image"/>
<Relationship Id="rId9" Target="https://www.linkedin.com/in/jo&#227;o-botelho-ab19a72a"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SWoXwWA08iRhr6at/J3LF+6g==">AMUW2mVDiAt69XXFg0d4BX+t/T/fnC0vIglBrSfKvKu7wl5pBr+wgRFCtcJwXRXRkPOnTKnmZQxAe0lfNefEdQ7W8SeZ22FAdY2ElWeRqU5v4f82nFOZ8HE=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996</Words>
  <Characters>5679</Characters>
  <Application>Microsoft Office Word</Application>
  <DocSecurity>0</DocSecurity>
  <Lines>47</Lines>
  <Paragraphs>13</Paragraphs>
  <ScaleCrop>false</ScaleCrop>
  <HeadingPairs>
    <vt:vector baseType="variant" size="2">
      <vt:variant>
        <vt:lpstr>Title</vt:lpstr>
      </vt:variant>
      <vt:variant>
        <vt:i4>1</vt:i4>
      </vt:variant>
    </vt:vector>
  </HeadingPairs>
  <TitlesOfParts>
    <vt:vector baseType="lpstr" size="1">
      <vt:lpstr>João Botelho's Resume</vt:lpstr>
    </vt:vector>
  </TitlesOfParts>
  <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2020-09-16T18:29:00Z</dcterms:created>
  <dc:creator>João Botelho</dc:creator>
  <cp:lastModifiedBy>João Botelho</cp:lastModifiedBy>
  <dcterms:modified xsi:type="dcterms:W3CDTF">2020-09-16T18:29:00Z</dcterms:modified>
  <cp:revision>6</cp:revision>
  <dc:title>João Botelho's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VITr1-v1</vt:lpwstr>
  </property>
  <property fmtid="{D5CDD505-2E9C-101B-9397-08002B2CF9AE}" name="tal_id" pid="3">
    <vt:lpwstr>1d22cbd919a44af70ae23cf968755b80</vt:lpwstr>
  </property>
  <property fmtid="{D5CDD505-2E9C-101B-9397-08002B2CF9AE}" name="app_source" pid="4">
    <vt:lpwstr>rezbiz</vt:lpwstr>
  </property>
  <property fmtid="{D5CDD505-2E9C-101B-9397-08002B2CF9AE}" name="app_id" pid="5">
    <vt:lpwstr>784639</vt:lpwstr>
  </property>
</Properties>
</file>