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Style w:val="TableGrid1"/>
        <w:tblW w:type="pct" w:w="5000"/>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8168"/>
        <w:gridCol w:w="2301"/>
      </w:tblGrid>
      <w:tr w14:paraId="1DAE008E" w14:textId="77777777" w:rsidR="00F27E13" w:rsidRPr="00F27E13" w:rsidTr="00F27E13">
        <w:tc>
          <w:tcPr>
            <w:tcW w:type="pct" w:w="3901"/>
            <w:hideMark/>
          </w:tcPr>
          <w:p w14:paraId="14F3DACA" w14:textId="6FCDE2A3" w:rsidP="00F27E13" w:rsidR="00F27E13" w:rsidRDefault="003F01C8" w:rsidRPr="009420B5">
            <w:pPr>
              <w:spacing w:line="300" w:lineRule="auto"/>
              <w:rPr>
                <w:rFonts w:ascii="Corbel" w:cstheme="minorHAnsi" w:hAnsi="Corbel"/>
                <w:smallCaps/>
                <w:spacing w:val="20"/>
                <w:sz w:val="40"/>
                <w:szCs w:val="40"/>
                <w:lang w:eastAsia="x-none" w:val="en-GB"/>
              </w:rPr>
            </w:pPr>
            <w:bookmarkStart w:id="0" w:name="_GoBack"/>
            <w:r w:rsidRPr="009420B5">
              <w:rPr>
                <w:rFonts w:ascii="Corbel" w:cstheme="minorBidi" w:eastAsia="Gulim" w:hAnsi="Corbel"/>
                <w:b/>
                <w:bCs/>
                <w:sz w:val="40"/>
                <w:szCs w:val="22"/>
                <w:lang w:val="en-GB"/>
              </w:rPr>
              <w:t>Katrina May</w:t>
            </w:r>
            <w:bookmarkEnd w:id="0"/>
          </w:p>
          <w:p w14:paraId="6A1D36B2" w14:textId="473C7B75" w:rsidP="00F27E13" w:rsidR="00F27E13" w:rsidRDefault="007C53D6" w:rsidRPr="009420B5">
            <w:pPr>
              <w:spacing w:line="360" w:lineRule="auto"/>
              <w:rPr>
                <w:rFonts w:ascii="Corbel" w:cstheme="minorHAnsi" w:hAnsi="Corbel"/>
                <w:szCs w:val="21"/>
                <w:lang w:val="en-GB"/>
              </w:rPr>
            </w:pPr>
            <w:r w:rsidRPr="009420B5">
              <w:rPr>
                <w:rFonts w:ascii="Corbel" w:hAnsi="Corbel"/>
                <w:szCs w:val="21"/>
                <w:lang w:val="en-GB"/>
              </w:rPr>
              <w:t>treenmay@gmail.com</w:t>
            </w:r>
            <w:r w:rsidR="00F27E13" w:rsidRPr="009420B5">
              <w:rPr>
                <w:rFonts w:ascii="Corbel" w:hAnsi="Corbel"/>
                <w:szCs w:val="21"/>
                <w:lang w:val="en-GB"/>
              </w:rPr>
              <w:t xml:space="preserve"> </w:t>
            </w:r>
            <w:r w:rsidR="00F27E13" w:rsidRPr="009420B5">
              <w:rPr>
                <w:rFonts w:ascii="Corbel" w:cstheme="minorHAnsi" w:hAnsi="Corbel"/>
                <w:szCs w:val="21"/>
                <w:lang w:val="en-GB"/>
              </w:rPr>
              <w:t>•</w:t>
            </w:r>
            <w:r w:rsidR="00F27E13" w:rsidRPr="009420B5">
              <w:rPr>
                <w:rFonts w:ascii="Corbel" w:hAnsi="Corbel"/>
                <w:szCs w:val="21"/>
                <w:lang w:val="en-GB"/>
              </w:rPr>
              <w:t xml:space="preserve"> </w:t>
            </w:r>
            <w:r w:rsidRPr="009420B5">
              <w:rPr>
                <w:rFonts w:ascii="Corbel" w:hAnsi="Corbel"/>
                <w:szCs w:val="21"/>
                <w:lang w:val="en-GB"/>
              </w:rPr>
              <w:t>linkedin.com/in/katrina-may-074b5a1a2/</w:t>
            </w:r>
          </w:p>
          <w:p w14:paraId="7DC83728" w14:textId="51F2B6DF" w:rsidP="00F27E13" w:rsidR="00F27E13" w:rsidRDefault="007C53D6" w:rsidRPr="009420B5">
            <w:pPr>
              <w:spacing w:line="360" w:lineRule="auto"/>
              <w:rPr>
                <w:rFonts w:ascii="Corbel" w:cstheme="minorHAnsi" w:hAnsi="Corbel"/>
                <w:szCs w:val="21"/>
                <w:lang w:val="en-GB"/>
              </w:rPr>
            </w:pPr>
            <w:r w:rsidRPr="009420B5">
              <w:rPr>
                <w:rFonts w:ascii="Corbel" w:hAnsi="Corbel"/>
                <w:szCs w:val="21"/>
                <w:lang w:val="en-GB"/>
              </w:rPr>
              <w:t>0813 1981 7445</w:t>
            </w:r>
            <w:r w:rsidR="00F27E13" w:rsidRPr="009420B5">
              <w:rPr>
                <w:rFonts w:ascii="Corbel" w:hAnsi="Corbel"/>
                <w:szCs w:val="21"/>
                <w:lang w:val="en-GB"/>
              </w:rPr>
              <w:t xml:space="preserve"> </w:t>
            </w:r>
            <w:r w:rsidR="00F27E13" w:rsidRPr="009420B5">
              <w:rPr>
                <w:rFonts w:ascii="Corbel" w:cstheme="minorHAnsi" w:hAnsi="Corbel"/>
                <w:szCs w:val="21"/>
                <w:lang w:val="en-GB"/>
              </w:rPr>
              <w:t>•</w:t>
            </w:r>
            <w:r w:rsidR="00F27E13" w:rsidRPr="009420B5">
              <w:rPr>
                <w:rFonts w:ascii="Corbel" w:hAnsi="Corbel"/>
                <w:szCs w:val="21"/>
                <w:lang w:val="en-GB"/>
              </w:rPr>
              <w:t xml:space="preserve"> </w:t>
            </w:r>
            <w:r w:rsidRPr="009420B5">
              <w:rPr>
                <w:rFonts w:ascii="Corbel" w:hAnsi="Corbel"/>
                <w:szCs w:val="21"/>
                <w:lang w:val="en-GB"/>
              </w:rPr>
              <w:t>Kemang, Jakarta</w:t>
            </w:r>
          </w:p>
          <w:p w14:paraId="04F8FA56" w14:textId="77777777" w:rsidP="00F27E13" w:rsidR="00F27E13" w:rsidRDefault="00F27E13" w:rsidRPr="009420B5">
            <w:pPr>
              <w:spacing w:before="60"/>
              <w:rPr>
                <w:rFonts w:ascii="Corbel" w:hAnsi="Corbel"/>
                <w:szCs w:val="21"/>
                <w:u w:val="single"/>
                <w:lang w:val="en-GB"/>
              </w:rPr>
            </w:pPr>
            <w:r w:rsidRPr="009420B5">
              <w:rPr>
                <w:rFonts w:ascii="Corbel" w:hAnsi="Corbel"/>
                <w:szCs w:val="21"/>
                <w:u w:val="single"/>
                <w:lang w:val="en-GB"/>
              </w:rPr>
              <w:t>Personal Details:</w:t>
            </w:r>
          </w:p>
          <w:p w14:paraId="60C82B17" w14:textId="77777777" w:rsidP="007C53D6" w:rsidR="007C53D6" w:rsidRDefault="007C53D6" w:rsidRPr="009420B5">
            <w:pPr>
              <w:spacing w:before="60"/>
              <w:rPr>
                <w:rFonts w:ascii="Corbel" w:hAnsi="Corbel"/>
                <w:szCs w:val="21"/>
                <w:lang w:val="en-GB"/>
              </w:rPr>
            </w:pPr>
            <w:r w:rsidRPr="009420B5">
              <w:rPr>
                <w:rFonts w:ascii="Corbel" w:hAnsi="Corbel"/>
                <w:szCs w:val="21"/>
                <w:lang w:val="en-GB"/>
              </w:rPr>
              <w:t xml:space="preserve">Date of Birth: </w:t>
            </w:r>
            <w:r w:rsidRPr="009420B5">
              <w:rPr>
                <w:rFonts w:ascii="Corbel" w:hAnsi="Corbel"/>
                <w:szCs w:val="21"/>
                <w:highlight w:val="yellow"/>
                <w:lang w:val="en-GB"/>
              </w:rPr>
              <w:t>dd/mm/yy</w:t>
            </w:r>
            <w:r w:rsidRPr="009420B5">
              <w:rPr>
                <w:rFonts w:ascii="Corbel" w:hAnsi="Corbel"/>
                <w:szCs w:val="21"/>
                <w:lang w:val="en-GB"/>
              </w:rPr>
              <w:t xml:space="preserve"> • Place of Birth: </w:t>
            </w:r>
            <w:r w:rsidRPr="009420B5">
              <w:rPr>
                <w:rFonts w:ascii="Corbel" w:hAnsi="Corbel"/>
                <w:szCs w:val="21"/>
                <w:highlight w:val="yellow"/>
                <w:lang w:val="en-GB"/>
              </w:rPr>
              <w:t>xyz</w:t>
            </w:r>
            <w:r w:rsidRPr="009420B5">
              <w:rPr>
                <w:rFonts w:ascii="Corbel" w:hAnsi="Corbel"/>
                <w:szCs w:val="21"/>
                <w:lang w:val="en-GB"/>
              </w:rPr>
              <w:t xml:space="preserve"> • Nationality: </w:t>
            </w:r>
            <w:r w:rsidRPr="009420B5">
              <w:rPr>
                <w:rFonts w:ascii="Corbel" w:hAnsi="Corbel"/>
                <w:szCs w:val="21"/>
                <w:highlight w:val="yellow"/>
                <w:lang w:val="en-GB"/>
              </w:rPr>
              <w:t>xyz</w:t>
            </w:r>
          </w:p>
          <w:p w14:paraId="1E2571C5" w14:textId="7A2A01F8" w:rsidP="007C53D6" w:rsidR="00F27E13" w:rsidRDefault="007C53D6" w:rsidRPr="00F27E13">
            <w:pPr>
              <w:spacing w:before="60"/>
              <w:rPr>
                <w:rFonts w:ascii="Corbel" w:cstheme="minorHAnsi" w:hAnsi="Corbel"/>
                <w:color w:val="3F73D4"/>
                <w:lang w:val="en-GB"/>
              </w:rPr>
            </w:pPr>
            <w:r w:rsidRPr="009420B5">
              <w:rPr>
                <w:rFonts w:ascii="Corbel" w:hAnsi="Corbel"/>
                <w:szCs w:val="21"/>
                <w:lang w:val="en-GB"/>
              </w:rPr>
              <w:t xml:space="preserve">Gender: Female • Civil Status: </w:t>
            </w:r>
            <w:r w:rsidRPr="009420B5">
              <w:rPr>
                <w:rFonts w:ascii="Corbel" w:hAnsi="Corbel"/>
                <w:szCs w:val="21"/>
                <w:highlight w:val="yellow"/>
                <w:lang w:val="en-GB"/>
              </w:rPr>
              <w:t>xyz</w:t>
            </w:r>
            <w:r w:rsidR="00F27E13" w:rsidRPr="009420B5">
              <w:rPr>
                <w:rFonts w:ascii="Corbel" w:cstheme="minorHAnsi" w:hAnsi="Corbel"/>
                <w:color w:val="3F73D4"/>
                <w:sz w:val="18"/>
                <w:lang w:val="en-GB"/>
              </w:rPr>
              <w:t xml:space="preserve"> </w:t>
            </w:r>
          </w:p>
        </w:tc>
        <w:tc>
          <w:tcPr>
            <w:tcW w:type="pct" w:w="1099"/>
            <w:vAlign w:val="center"/>
            <w:hideMark/>
          </w:tcPr>
          <w:p w14:paraId="1D8A5A93" w14:textId="3FBD0C8E" w:rsidP="00802A6B" w:rsidR="00F27E13" w:rsidRDefault="007C53D6" w:rsidRPr="00F27E13">
            <w:pPr>
              <w:spacing w:before="60"/>
              <w:ind w:left="165"/>
              <w:rPr>
                <w:rFonts w:ascii="Corbel" w:cs="Arial" w:hAnsi="Corbel"/>
                <w:lang w:val="en-GB"/>
              </w:rPr>
            </w:pPr>
            <w:r>
              <w:rPr>
                <w:rFonts w:asciiTheme="majorHAnsi" w:cs="Arial" w:hAnsiTheme="majorHAnsi"/>
                <w:i/>
                <w:noProof/>
                <w:lang w:eastAsia="en-GB" w:val="en-GB"/>
              </w:rPr>
              <w:drawing>
                <wp:inline distB="0" distL="0" distR="0" distT="0" wp14:anchorId="52978751" wp14:editId="67FE4264">
                  <wp:extent cx="1131570" cy="1381125"/>
                  <wp:effectExtent b="9525" l="0" r="0" t="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062" cy="1387828"/>
                          </a:xfrm>
                          <a:prstGeom prst="rect">
                            <a:avLst/>
                          </a:prstGeom>
                          <a:noFill/>
                        </pic:spPr>
                      </pic:pic>
                    </a:graphicData>
                  </a:graphic>
                </wp:inline>
              </w:drawing>
            </w:r>
          </w:p>
          <w:p w14:paraId="5FC1823B" w14:textId="77777777" w:rsidP="00802A6B" w:rsidR="00F27E13" w:rsidRDefault="00F27E13" w:rsidRPr="00F27E13">
            <w:pPr>
              <w:jc w:val="center"/>
              <w:rPr>
                <w:rFonts w:ascii="Corbel" w:cstheme="minorHAnsi" w:hAnsi="Corbel"/>
                <w:lang w:val="en-GB"/>
              </w:rPr>
            </w:pPr>
          </w:p>
        </w:tc>
      </w:tr>
    </w:tbl>
    <w:p w14:paraId="39477FA7" w14:textId="23F429F7" w:rsidP="009420B5" w:rsidR="002F0329" w:rsidRDefault="00F27E13" w:rsidRPr="00A3025B">
      <w:pPr>
        <w:rPr>
          <w:rFonts w:ascii="Corbel" w:hAnsi="Corbel"/>
          <w:sz w:val="20"/>
          <w:szCs w:val="20"/>
          <w:lang w:val="en-GB"/>
        </w:rPr>
      </w:pPr>
      <w:r w:rsidRPr="00A3025B">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06F90383" wp14:editId="5DB7B2B1">
                <wp:simplePos x="0" y="0"/>
                <wp:positionH relativeFrom="page">
                  <wp:posOffset>-19050</wp:posOffset>
                </wp:positionH>
                <wp:positionV relativeFrom="paragraph">
                  <wp:posOffset>-2383789</wp:posOffset>
                </wp:positionV>
                <wp:extent cx="7772400" cy="590550"/>
                <wp:effectExtent b="19050" l="0" r="19050" t="0"/>
                <wp:wrapNone/>
                <wp:docPr id="1" name="Rectangle 1"/>
                <wp:cNvGraphicFramePr/>
                <a:graphic xmlns:a="http://schemas.openxmlformats.org/drawingml/2006/main">
                  <a:graphicData uri="http://schemas.microsoft.com/office/word/2010/wordprocessingShape">
                    <wps:wsp>
                      <wps:cNvSpPr/>
                      <wps:spPr>
                        <a:xfrm>
                          <a:off x="0" y="0"/>
                          <a:ext cx="7772400" cy="590550"/>
                        </a:xfrm>
                        <a:prstGeom prst="rect">
                          <a:avLst/>
                        </a:prstGeom>
                        <a:solidFill>
                          <a:schemeClr val="accent1">
                            <a:lumMod val="75000"/>
                          </a:schemeClr>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2f5496 [2404]"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W6dpQIAANUFAAAOAAAAZHJzL2Uyb0RvYy54bWysVE1v2zAMvQ/YfxB0X+0ESdMGdYogRYYB XVu0HXpWZCk2IImapMTJfv0o2XH6ke0w7CKLIvlIPpO8ut5pRbbC+RpMQQdnOSXCcChrsy7oj+fl lwtKfGCmZAqMKOheeHo9+/zpqrFTMYQKVCkcQRDjp40taBWCnWaZ55XQzJ+BFQaVEpxmAUW3zkrH GkTXKhvm+XnWgCutAy68x9ebVklnCV9KwcO9lF4EogqKuYV0unSu4pnNrth07Zitat6lwf4hC81q g0F7qBsWGNm4+gOUrrkDDzKccdAZSFlzkWrAagb5u2qeKmZFqgXJ8banyf8/WH63fXCkLvHfUWKY xl/0iKQxs1aCDCI9jfVTtHqyD66TPF5jrTvpdPxiFWSXKN33lIpdIBwfJ5PJcJQj8xx148t8PE6c Z0dv63z4KkCTeCmow+iJSba99QEjounBJAbzoOpyWSuVhNgmYqEc2TL8wYxzYcIguauN/g5l+z4Z 55hCi5U6K7ok5DdoynwM4NarHn5+frHMbw44xzwww+iaRaZabtIt7JWIgMo8CokUIxvDlFqfwses fcVK0T7HnE8nnQAjskQaeuy27D9gt7V39tFVpNnonfO/JdY69x4pMpjQO+vagDsFoPBfdJFb+wNJ LTWRpRWUe2xAB+1kesuXNfbBLfPhgTkcRWwdXC/hHg+poCkodDdKKnC/Tr1He5wQ1FLS4GgX1P/c MCcoUd8Mzs7lYDSKuyAJo/FkiIJ7rVm91piNXgA2F84HZpeu0T6ow1U60C+4heYxKqqY4Ri7oDy4 g7AI7crBPcbFfJ7McP4tC7fmyfIIHlmNff68e2HOdsMQcIzu4LAG2PTdTLS20dPAfBNA1mlgjrx2 fOPuSN3e7bm4nF7Lyeq4jWe/AQAA//8DAFBLAwQUAAYACAAAACEAGtymmuEAAAANAQAADwAAAGRy cy9kb3ducmV2LnhtbEyPwU7DMBBE70j8g7VI3FqnSQtRiFNVSEXigKoGPsCNTRJhryPbbd2/Z3OC 02pnR7Nv6m2yhl20D6NDAatlBkxj59SIvYCvz/2iBBaiRCWNQy3gpgNsm/u7WlbKXfGoL23sGYVg qKSAIcap4jx0g7YyLN2kkW7fzlsZafU9V15eKdwanmfZE7dyRPowyEm/Drr7ac9WwFthzaFs/W3f f/DDLqX3osCNEI8PafcCLOoU/8ww4xM6NMR0cmdUgRkBi4KqxHk+b9bAZkeer0g7kZaX+Rp4U/P/ LZpfAAAA//8DAFBLAQItABQABgAIAAAAIQC2gziS/gAAAOEBAAATAAAAAAAAAAAAAAAAAAAAAABb Q29udGVudF9UeXBlc10ueG1sUEsBAi0AFAAGAAgAAAAhADj9If/WAAAAlAEAAAsAAAAAAAAAAAAA AAAALwEAAF9yZWxzLy5yZWxzUEsBAi0AFAAGAAgAAAAhAL/hbp2lAgAA1QUAAA4AAAAAAAAAAAAA AAAALgIAAGRycy9lMm9Eb2MueG1sUEsBAi0AFAAGAAgAAAAhABrcpprhAAAADQEAAA8AAAAAAAAA AAAAAAAA/wQAAGRycy9kb3ducmV2LnhtbFBLBQYAAAAABAAEAPMAAAANBgAAAAA= " o:spid="_x0000_s1026" strokecolor="#a68f0d" strokeweight="1pt" style="position:absolute;margin-left:-1.5pt;margin-top:-187.7pt;width:612pt;height: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79A7C379">
                <w10:wrap anchorx="page"/>
              </v:rect>
            </w:pict>
          </mc:Fallback>
        </mc:AlternateConten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209"/>
        <w:gridCol w:w="4044"/>
        <w:gridCol w:w="3216"/>
      </w:tblGrid>
      <w:tr w14:paraId="6BCFEC46" w14:textId="77777777" w:rsidR="004250B5" w:rsidRPr="00A3025B" w:rsidTr="003A3FE6">
        <w:tc>
          <w:tcPr>
            <w:tcW w:type="dxa" w:w="3209"/>
            <w:tcBorders>
              <w:bottom w:color="1F3864" w:space="0" w:sz="4" w:themeColor="accent1" w:themeShade="80" w:val="single"/>
            </w:tcBorders>
            <w:shd w:color="auto" w:fill="auto" w:val="clear"/>
          </w:tcPr>
          <w:p w14:paraId="001568EF" w14:textId="77777777" w:rsidP="004760AF" w:rsidR="004250B5" w:rsidRDefault="004250B5" w:rsidRPr="00A3025B">
            <w:pPr>
              <w:rPr>
                <w:rFonts w:ascii="Corbel" w:hAnsi="Corbel"/>
                <w:sz w:val="14"/>
                <w:szCs w:val="14"/>
                <w:lang w:val="en-GB"/>
              </w:rPr>
            </w:pPr>
          </w:p>
        </w:tc>
        <w:tc>
          <w:tcPr>
            <w:tcW w:type="dxa" w:w="4044"/>
            <w:vMerge w:val="restart"/>
            <w:shd w:color="auto" w:fill="auto" w:val="clear"/>
          </w:tcPr>
          <w:p w14:paraId="5067469B" w14:textId="16065616" w:rsidP="004760AF" w:rsidR="004250B5" w:rsidRDefault="007C53D6" w:rsidRPr="00A3025B">
            <w:pPr>
              <w:jc w:val="center"/>
              <w:rPr>
                <w:rFonts w:ascii="Corbel" w:hAnsi="Corbel"/>
                <w:b/>
                <w:sz w:val="28"/>
                <w:szCs w:val="28"/>
                <w:lang w:val="en-GB"/>
              </w:rPr>
            </w:pPr>
            <w:r w:rsidRPr="009420B5">
              <w:rPr>
                <w:rFonts w:ascii="Corbel" w:hAnsi="Corbel"/>
                <w:b/>
                <w:sz w:val="24"/>
                <w:szCs w:val="28"/>
                <w:lang w:val="en-GB"/>
              </w:rPr>
              <w:t>Teacher</w:t>
            </w:r>
          </w:p>
        </w:tc>
        <w:tc>
          <w:tcPr>
            <w:tcW w:type="dxa" w:w="3216"/>
            <w:tcBorders>
              <w:bottom w:color="1F3864" w:space="0" w:sz="4" w:themeColor="accent1" w:themeShade="80" w:val="single"/>
            </w:tcBorders>
            <w:shd w:color="auto" w:fill="auto" w:val="clear"/>
          </w:tcPr>
          <w:p w14:paraId="250C817A" w14:textId="77777777" w:rsidP="004760AF" w:rsidR="004250B5" w:rsidRDefault="004250B5" w:rsidRPr="00A3025B">
            <w:pPr>
              <w:rPr>
                <w:rFonts w:ascii="Corbel" w:hAnsi="Corbel"/>
                <w:sz w:val="14"/>
                <w:szCs w:val="14"/>
                <w:lang w:val="en-GB"/>
              </w:rPr>
            </w:pPr>
          </w:p>
        </w:tc>
      </w:tr>
      <w:tr w14:paraId="7CA5F0F6" w14:textId="77777777" w:rsidR="004250B5" w:rsidRPr="00A3025B" w:rsidTr="003A3FE6">
        <w:tc>
          <w:tcPr>
            <w:tcW w:type="dxa" w:w="3209"/>
            <w:tcBorders>
              <w:top w:color="1F3864" w:space="0" w:sz="4" w:themeColor="accent1" w:themeShade="80" w:val="single"/>
            </w:tcBorders>
            <w:shd w:color="auto" w:fill="auto" w:val="clear"/>
          </w:tcPr>
          <w:p w14:paraId="22A83A29" w14:textId="77777777" w:rsidP="004760AF" w:rsidR="004250B5" w:rsidRDefault="004250B5" w:rsidRPr="00A3025B">
            <w:pPr>
              <w:rPr>
                <w:rFonts w:ascii="Corbel" w:hAnsi="Corbel"/>
                <w:sz w:val="14"/>
                <w:szCs w:val="14"/>
                <w:lang w:val="en-GB"/>
              </w:rPr>
            </w:pPr>
          </w:p>
        </w:tc>
        <w:tc>
          <w:tcPr>
            <w:tcW w:type="dxa" w:w="4044"/>
            <w:vMerge/>
            <w:shd w:color="auto" w:fill="auto" w:val="clear"/>
          </w:tcPr>
          <w:p w14:paraId="2ACBECC5" w14:textId="77777777" w:rsidP="004760AF" w:rsidR="004250B5" w:rsidRDefault="004250B5" w:rsidRPr="00A3025B">
            <w:pPr>
              <w:rPr>
                <w:rFonts w:ascii="Corbel" w:hAnsi="Corbel"/>
                <w:sz w:val="14"/>
                <w:szCs w:val="14"/>
                <w:lang w:val="en-GB"/>
              </w:rPr>
            </w:pPr>
          </w:p>
        </w:tc>
        <w:tc>
          <w:tcPr>
            <w:tcW w:type="dxa" w:w="3216"/>
            <w:tcBorders>
              <w:top w:color="1F3864" w:space="0" w:sz="4" w:themeColor="accent1" w:themeShade="80" w:val="single"/>
            </w:tcBorders>
            <w:shd w:color="auto" w:fill="auto" w:val="clear"/>
          </w:tcPr>
          <w:p w14:paraId="6C470C0B" w14:textId="77777777" w:rsidP="004760AF" w:rsidR="004250B5" w:rsidRDefault="004250B5" w:rsidRPr="00A3025B">
            <w:pPr>
              <w:rPr>
                <w:rFonts w:ascii="Corbel" w:hAnsi="Corbel"/>
                <w:sz w:val="14"/>
                <w:szCs w:val="14"/>
                <w:lang w:val="en-GB"/>
              </w:rPr>
            </w:pPr>
          </w:p>
        </w:tc>
      </w:tr>
    </w:tbl>
    <w:p w14:paraId="051A0E06" w14:textId="48A98A40" w:rsidP="004250B5" w:rsidR="004250B5" w:rsidRDefault="004250B5" w:rsidRPr="00A3025B">
      <w:pPr>
        <w:rPr>
          <w:rFonts w:ascii="Corbel" w:hAnsi="Corbel"/>
          <w:lang w:val="en-GB"/>
        </w:rPr>
      </w:pPr>
    </w:p>
    <w:p w14:paraId="5185E7BD" w14:textId="4D315FC9" w:rsidP="007C53D6" w:rsidR="002F0329" w:rsidRDefault="007C53D6" w:rsidRPr="009420B5">
      <w:pPr>
        <w:spacing w:line="288" w:lineRule="auto"/>
        <w:jc w:val="both"/>
        <w:rPr>
          <w:rFonts w:ascii="Corbel" w:hAnsi="Corbel"/>
          <w:sz w:val="20"/>
          <w:lang w:val="en-GB"/>
        </w:rPr>
      </w:pPr>
      <w:r w:rsidRPr="009420B5">
        <w:rPr>
          <w:rFonts w:ascii="Corbel" w:hAnsi="Corbel"/>
          <w:sz w:val="20"/>
          <w:lang w:val="en-GB"/>
        </w:rPr>
        <w:t xml:space="preserve">Highly skilled and dedicated professional with more than 10 years of experience instructing students on various subjects according to core standards and guidelines. Proven expertise in classroom management, innovative learning programs, curriculum development, educational techniques, and performance assessment. Ability to create inspiring educational environments to promote optimal learning experience. Demonstrated </w:t>
      </w:r>
      <w:r w:rsidR="009E52CC">
        <w:rPr>
          <w:rFonts w:ascii="Corbel" w:hAnsi="Corbel"/>
          <w:sz w:val="20"/>
          <w:lang w:val="en-GB"/>
        </w:rPr>
        <w:t>excellent communication</w:t>
      </w:r>
      <w:r w:rsidRPr="009420B5">
        <w:rPr>
          <w:rFonts w:ascii="Corbel" w:hAnsi="Corbel"/>
          <w:sz w:val="20"/>
          <w:lang w:val="en-GB"/>
        </w:rPr>
        <w:t>, presentation, and leadership skills, with a solid commitment to establish and strengthen positive relationships with students, colleagues, and administrators</w:t>
      </w:r>
      <w:r w:rsidR="002F0329" w:rsidRPr="009420B5">
        <w:rPr>
          <w:rFonts w:ascii="Corbel" w:hAnsi="Corbel"/>
          <w:sz w:val="20"/>
          <w:lang w:val="en-GB"/>
        </w:rPr>
        <w:t>.</w:t>
      </w:r>
    </w:p>
    <w:p w14:paraId="6DE8B897" w14:textId="1CE9E98A" w:rsidP="002F0329" w:rsidR="002F0329" w:rsidRDefault="002F0329" w:rsidRPr="009420B5">
      <w:pPr>
        <w:spacing w:line="288" w:lineRule="auto"/>
        <w:rPr>
          <w:rFonts w:ascii="Corbel" w:hAnsi="Corbel"/>
          <w:sz w:val="18"/>
          <w:szCs w:val="20"/>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674"/>
        <w:gridCol w:w="3110"/>
        <w:gridCol w:w="3685"/>
      </w:tblGrid>
      <w:tr w14:paraId="1A14FB84" w14:textId="77777777" w:rsidR="002F0329" w:rsidRPr="009420B5" w:rsidTr="002F0329">
        <w:tc>
          <w:tcPr>
            <w:tcW w:type="dxa" w:w="3801"/>
          </w:tcPr>
          <w:p w14:paraId="7E39A938" w14:textId="77777777" w:rsidP="00E563CA" w:rsidR="00E563CA" w:rsidRDefault="00E563CA" w:rsidRPr="00E563CA">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Learning Strategies &amp; Analysis</w:t>
            </w:r>
          </w:p>
          <w:p w14:paraId="051DB5FE" w14:textId="77777777" w:rsidP="00E563CA" w:rsidR="00E563CA" w:rsidRDefault="00E563CA" w:rsidRPr="00E563CA">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Curriculum Design &amp; Delivery</w:t>
            </w:r>
          </w:p>
          <w:p w14:paraId="40AAC552" w14:textId="049C6188" w:rsidP="00E563CA" w:rsidR="002F0329" w:rsidRDefault="00E563CA" w:rsidRPr="00E563CA">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 xml:space="preserve">Academic Goal-Setting </w:t>
            </w:r>
          </w:p>
        </w:tc>
        <w:tc>
          <w:tcPr>
            <w:tcW w:type="dxa" w:w="3197"/>
          </w:tcPr>
          <w:p w14:paraId="4872D0D8" w14:textId="37AE9DCA" w:rsidP="00E563CA" w:rsidR="002F0329" w:rsidRDefault="00E563CA" w:rsidRPr="009420B5">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Classroom Management</w:t>
            </w:r>
          </w:p>
          <w:p w14:paraId="52E4DE9E" w14:textId="6A79C0AB" w:rsidP="00E563CA" w:rsidR="00E563CA" w:rsidRDefault="00E563CA" w:rsidRPr="00E563CA">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Testing &amp; Evaluation</w:t>
            </w:r>
          </w:p>
          <w:p w14:paraId="7A05B80D" w14:textId="136A89EC" w:rsidP="00E563CA" w:rsidR="002F0329" w:rsidRDefault="00E563CA" w:rsidRPr="009420B5">
            <w:pPr>
              <w:pStyle w:val="ListParagraph"/>
              <w:numPr>
                <w:ilvl w:val="0"/>
                <w:numId w:val="4"/>
              </w:numPr>
              <w:spacing w:before="80"/>
              <w:ind w:hanging="158" w:left="158"/>
              <w:contextualSpacing w:val="0"/>
              <w:rPr>
                <w:rFonts w:ascii="Corbel" w:hAnsi="Corbel"/>
                <w:sz w:val="20"/>
                <w:lang w:val="en-GB"/>
              </w:rPr>
            </w:pPr>
            <w:r w:rsidRPr="00E563CA">
              <w:rPr>
                <w:rFonts w:ascii="Corbel" w:hAnsi="Corbel"/>
                <w:sz w:val="20"/>
                <w:lang w:val="en-GB"/>
              </w:rPr>
              <w:t>Curriculum Modification</w:t>
            </w:r>
          </w:p>
        </w:tc>
        <w:tc>
          <w:tcPr>
            <w:tcW w:type="dxa" w:w="3802"/>
          </w:tcPr>
          <w:p w14:paraId="7260BCA5" w14:textId="33A435DE" w:rsidP="00E563CA" w:rsidR="002F0329" w:rsidRDefault="00E563CA" w:rsidRPr="00E563CA">
            <w:pPr>
              <w:pStyle w:val="ListParagraph"/>
              <w:numPr>
                <w:ilvl w:val="0"/>
                <w:numId w:val="4"/>
              </w:numPr>
              <w:spacing w:before="80"/>
              <w:ind w:hanging="158" w:left="158"/>
              <w:contextualSpacing w:val="0"/>
              <w:rPr>
                <w:rFonts w:ascii="Corbel" w:hAnsi="Corbel"/>
                <w:sz w:val="20"/>
                <w:lang w:val="en-GB"/>
              </w:rPr>
            </w:pPr>
            <w:r>
              <w:rPr>
                <w:rFonts w:ascii="Corbel" w:hAnsi="Corbel"/>
                <w:sz w:val="20"/>
                <w:lang w:val="en-GB"/>
              </w:rPr>
              <w:t>Creative Lesson Planning</w:t>
            </w:r>
          </w:p>
          <w:p w14:paraId="09AA7EAA" w14:textId="0083B84C" w:rsidP="002F0329" w:rsidR="002F0329" w:rsidRDefault="00E563CA" w:rsidRPr="009420B5">
            <w:pPr>
              <w:pStyle w:val="ListParagraph"/>
              <w:numPr>
                <w:ilvl w:val="0"/>
                <w:numId w:val="4"/>
              </w:numPr>
              <w:spacing w:before="80"/>
              <w:ind w:hanging="158" w:left="158"/>
              <w:contextualSpacing w:val="0"/>
              <w:rPr>
                <w:rFonts w:ascii="Corbel" w:hAnsi="Corbel"/>
                <w:sz w:val="20"/>
                <w:lang w:val="en-GB"/>
              </w:rPr>
            </w:pPr>
            <w:r>
              <w:rPr>
                <w:rFonts w:ascii="Corbel" w:hAnsi="Corbel"/>
                <w:sz w:val="20"/>
                <w:lang w:val="en-GB"/>
              </w:rPr>
              <w:t>Relationship Building</w:t>
            </w:r>
          </w:p>
          <w:p w14:paraId="6CC9F04F" w14:textId="37B00147" w:rsidP="00486113" w:rsidR="002F0329" w:rsidRDefault="00486113" w:rsidRPr="009420B5">
            <w:pPr>
              <w:pStyle w:val="ListParagraph"/>
              <w:numPr>
                <w:ilvl w:val="0"/>
                <w:numId w:val="4"/>
              </w:numPr>
              <w:spacing w:before="80"/>
              <w:ind w:hanging="158" w:left="158"/>
              <w:contextualSpacing w:val="0"/>
              <w:rPr>
                <w:rFonts w:ascii="Corbel" w:hAnsi="Corbel"/>
                <w:sz w:val="20"/>
                <w:lang w:val="en-GB"/>
              </w:rPr>
            </w:pPr>
            <w:r w:rsidRPr="00486113">
              <w:rPr>
                <w:rFonts w:ascii="Corbel" w:hAnsi="Corbel"/>
                <w:sz w:val="20"/>
                <w:lang w:val="en-GB"/>
              </w:rPr>
              <w:t>Training &amp; Development</w:t>
            </w:r>
          </w:p>
        </w:tc>
      </w:tr>
    </w:tbl>
    <w:p w14:paraId="4E8B2D2F" w14:textId="1487E989" w:rsidP="004250B5" w:rsidR="004250B5" w:rsidRDefault="004250B5" w:rsidRPr="00A3025B">
      <w:pPr>
        <w:rPr>
          <w:rFonts w:ascii="Corbel" w:hAnsi="Corbel"/>
          <w:lang w:val="en-GB"/>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76"/>
        <w:gridCol w:w="3517"/>
        <w:gridCol w:w="3476"/>
      </w:tblGrid>
      <w:tr w14:paraId="64F71A50" w14:textId="77777777" w:rsidR="004250B5" w:rsidRPr="00A3025B" w:rsidTr="003A3FE6">
        <w:tc>
          <w:tcPr>
            <w:tcW w:type="dxa" w:w="3596"/>
            <w:tcBorders>
              <w:bottom w:color="1F3864" w:space="0" w:sz="4" w:themeColor="accent1" w:themeShade="80" w:val="single"/>
            </w:tcBorders>
          </w:tcPr>
          <w:p w14:paraId="4C514734" w14:textId="77777777" w:rsidP="004250B5" w:rsidR="004250B5" w:rsidRDefault="004250B5" w:rsidRPr="00A3025B">
            <w:pPr>
              <w:rPr>
                <w:rFonts w:ascii="Corbel" w:hAnsi="Corbel"/>
                <w:sz w:val="14"/>
                <w:szCs w:val="14"/>
                <w:lang w:val="en-GB"/>
              </w:rPr>
            </w:pPr>
          </w:p>
        </w:tc>
        <w:tc>
          <w:tcPr>
            <w:tcW w:type="dxa" w:w="3597"/>
            <w:vMerge w:val="restart"/>
          </w:tcPr>
          <w:p w14:paraId="65257BA4" w14:textId="4A477CE2" w:rsidP="004250B5" w:rsidR="004250B5" w:rsidRDefault="004250B5" w:rsidRPr="00A3025B">
            <w:pPr>
              <w:jc w:val="center"/>
              <w:rPr>
                <w:rFonts w:ascii="Corbel" w:hAnsi="Corbel"/>
                <w:b/>
                <w:sz w:val="28"/>
                <w:szCs w:val="28"/>
                <w:lang w:val="en-GB"/>
              </w:rPr>
            </w:pPr>
            <w:r w:rsidRPr="009420B5">
              <w:rPr>
                <w:rFonts w:ascii="Corbel" w:hAnsi="Corbel"/>
                <w:b/>
                <w:sz w:val="24"/>
                <w:szCs w:val="28"/>
                <w:lang w:val="en-GB"/>
              </w:rPr>
              <w:t>Career Experience</w:t>
            </w:r>
          </w:p>
        </w:tc>
        <w:tc>
          <w:tcPr>
            <w:tcW w:type="dxa" w:w="3597"/>
            <w:tcBorders>
              <w:bottom w:color="1F3864" w:space="0" w:sz="4" w:themeColor="accent1" w:themeShade="80" w:val="single"/>
            </w:tcBorders>
          </w:tcPr>
          <w:p w14:paraId="6A05360A" w14:textId="77777777" w:rsidP="004250B5" w:rsidR="004250B5" w:rsidRDefault="004250B5" w:rsidRPr="00A3025B">
            <w:pPr>
              <w:rPr>
                <w:rFonts w:ascii="Corbel" w:hAnsi="Corbel"/>
                <w:sz w:val="14"/>
                <w:szCs w:val="14"/>
                <w:lang w:val="en-GB"/>
              </w:rPr>
            </w:pPr>
          </w:p>
        </w:tc>
      </w:tr>
      <w:tr w14:paraId="7952F9CE" w14:textId="77777777" w:rsidR="004250B5" w:rsidRPr="00A3025B" w:rsidTr="003A3FE6">
        <w:tc>
          <w:tcPr>
            <w:tcW w:type="dxa" w:w="3596"/>
            <w:tcBorders>
              <w:top w:color="1F3864" w:space="0" w:sz="4" w:themeColor="accent1" w:themeShade="80" w:val="single"/>
            </w:tcBorders>
          </w:tcPr>
          <w:p w14:paraId="76B9527D" w14:textId="77777777" w:rsidP="004250B5" w:rsidR="004250B5" w:rsidRDefault="004250B5" w:rsidRPr="00A3025B">
            <w:pPr>
              <w:rPr>
                <w:rFonts w:ascii="Corbel" w:hAnsi="Corbel"/>
                <w:sz w:val="14"/>
                <w:szCs w:val="14"/>
                <w:lang w:val="en-GB"/>
              </w:rPr>
            </w:pPr>
          </w:p>
        </w:tc>
        <w:tc>
          <w:tcPr>
            <w:tcW w:type="dxa" w:w="3597"/>
            <w:vMerge/>
          </w:tcPr>
          <w:p w14:paraId="3E9E8709" w14:textId="77777777" w:rsidP="004250B5" w:rsidR="004250B5" w:rsidRDefault="004250B5" w:rsidRPr="00A3025B">
            <w:pPr>
              <w:rPr>
                <w:rFonts w:ascii="Corbel" w:hAnsi="Corbel"/>
                <w:sz w:val="14"/>
                <w:szCs w:val="14"/>
                <w:lang w:val="en-GB"/>
              </w:rPr>
            </w:pPr>
          </w:p>
        </w:tc>
        <w:tc>
          <w:tcPr>
            <w:tcW w:type="dxa" w:w="3597"/>
            <w:tcBorders>
              <w:top w:color="1F3864" w:space="0" w:sz="4" w:themeColor="accent1" w:themeShade="80" w:val="single"/>
            </w:tcBorders>
          </w:tcPr>
          <w:p w14:paraId="62AF4766" w14:textId="77777777" w:rsidP="004250B5" w:rsidR="004250B5" w:rsidRDefault="004250B5" w:rsidRPr="00A3025B">
            <w:pPr>
              <w:rPr>
                <w:rFonts w:ascii="Corbel" w:hAnsi="Corbel"/>
                <w:sz w:val="14"/>
                <w:szCs w:val="14"/>
                <w:lang w:val="en-GB"/>
              </w:rPr>
            </w:pPr>
          </w:p>
        </w:tc>
      </w:tr>
    </w:tbl>
    <w:p w14:paraId="7F46474C" w14:textId="5E8F5EB3" w:rsidP="004250B5" w:rsidR="004250B5" w:rsidRDefault="004250B5" w:rsidRPr="00A3025B">
      <w:pPr>
        <w:rPr>
          <w:rFonts w:ascii="Corbel" w:hAnsi="Corbel"/>
          <w:lang w:val="en-GB"/>
        </w:rPr>
      </w:pPr>
    </w:p>
    <w:p w14:paraId="462A2B5D" w14:textId="0F69BCB0" w:rsidP="007C53D6" w:rsidR="004250B5" w:rsidRDefault="007C53D6" w:rsidRPr="009420B5">
      <w:pPr>
        <w:tabs>
          <w:tab w:pos="10440" w:val="right"/>
        </w:tabs>
        <w:spacing w:line="288" w:lineRule="auto"/>
        <w:rPr>
          <w:rFonts w:ascii="Corbel" w:hAnsi="Corbel"/>
          <w:sz w:val="20"/>
          <w:lang w:val="en-GB"/>
        </w:rPr>
      </w:pPr>
      <w:r w:rsidRPr="009420B5">
        <w:rPr>
          <w:rFonts w:ascii="Corbel" w:hAnsi="Corbel"/>
          <w:b/>
          <w:sz w:val="20"/>
          <w:lang w:val="en-GB"/>
        </w:rPr>
        <w:t>Teacher - English, Humanities, and TOK</w:t>
      </w:r>
      <w:r w:rsidR="00632BD6" w:rsidRPr="009420B5">
        <w:rPr>
          <w:rFonts w:ascii="Corbel" w:hAnsi="Corbel"/>
          <w:sz w:val="20"/>
          <w:lang w:val="en-GB"/>
        </w:rPr>
        <w:t xml:space="preserve">, </w:t>
      </w:r>
      <w:r w:rsidRPr="009420B5">
        <w:rPr>
          <w:rFonts w:ascii="Corbel" w:hAnsi="Corbel"/>
          <w:sz w:val="20"/>
          <w:lang w:val="en-GB"/>
        </w:rPr>
        <w:t>Australian Independent School</w:t>
      </w:r>
      <w:r w:rsidR="00632BD6" w:rsidRPr="009420B5">
        <w:rPr>
          <w:rFonts w:ascii="Corbel" w:hAnsi="Corbel"/>
          <w:sz w:val="20"/>
          <w:lang w:val="en-GB"/>
        </w:rPr>
        <w:t xml:space="preserve">, </w:t>
      </w:r>
      <w:r w:rsidRPr="009420B5">
        <w:rPr>
          <w:rFonts w:ascii="Corbel" w:hAnsi="Corbel"/>
          <w:sz w:val="20"/>
          <w:lang w:val="en-GB"/>
        </w:rPr>
        <w:t>Pejaten</w:t>
      </w:r>
      <w:r w:rsidR="004250B5" w:rsidRPr="009420B5">
        <w:rPr>
          <w:rFonts w:ascii="Corbel" w:hAnsi="Corbel"/>
          <w:sz w:val="20"/>
          <w:lang w:val="en-GB"/>
        </w:rPr>
        <w:tab/>
      </w:r>
      <w:r w:rsidRPr="009420B5">
        <w:rPr>
          <w:rFonts w:ascii="Corbel" w:hAnsi="Corbel"/>
          <w:sz w:val="20"/>
          <w:lang w:val="en-GB"/>
        </w:rPr>
        <w:t>7</w:t>
      </w:r>
      <w:r w:rsidR="002F0329" w:rsidRPr="009420B5">
        <w:rPr>
          <w:rFonts w:ascii="Corbel" w:hAnsi="Corbel"/>
          <w:sz w:val="20"/>
          <w:lang w:val="en-GB"/>
        </w:rPr>
        <w:t>/</w:t>
      </w:r>
      <w:r w:rsidRPr="009420B5">
        <w:rPr>
          <w:rFonts w:ascii="Corbel" w:hAnsi="Corbel"/>
          <w:sz w:val="20"/>
          <w:lang w:val="en-GB"/>
        </w:rPr>
        <w:t>2017</w:t>
      </w:r>
      <w:r w:rsidR="004250B5" w:rsidRPr="009420B5">
        <w:rPr>
          <w:rFonts w:ascii="Corbel" w:hAnsi="Corbel"/>
          <w:sz w:val="20"/>
          <w:lang w:val="en-GB"/>
        </w:rPr>
        <w:t xml:space="preserve"> to Present</w:t>
      </w:r>
    </w:p>
    <w:p w14:paraId="0B8A6B54" w14:textId="7C7C6324" w:rsidP="007C53D6" w:rsidR="002F0329" w:rsidRDefault="007C53D6" w:rsidRPr="009420B5">
      <w:pPr>
        <w:spacing w:line="288" w:lineRule="auto"/>
        <w:jc w:val="both"/>
        <w:rPr>
          <w:rFonts w:ascii="Corbel" w:hAnsi="Corbel"/>
          <w:sz w:val="20"/>
          <w:lang w:val="en-GB"/>
        </w:rPr>
      </w:pPr>
      <w:r w:rsidRPr="009420B5">
        <w:rPr>
          <w:rFonts w:ascii="Corbel" w:hAnsi="Corbel"/>
          <w:sz w:val="20"/>
          <w:lang w:val="en-GB"/>
        </w:rPr>
        <w:t>Instruct students on a variety of subjects according to Australian Curriculum, including English, Humanities, and TOK. Organise project-based educational activities, materials, and programs to boost students' confidence and encourage diverse learning in the classroom. Build and maintain positive relati</w:t>
      </w:r>
      <w:r w:rsidR="00655D53">
        <w:rPr>
          <w:rFonts w:ascii="Corbel" w:hAnsi="Corbel"/>
          <w:sz w:val="20"/>
          <w:lang w:val="en-GB"/>
        </w:rPr>
        <w:t>onships with parents, students</w:t>
      </w:r>
      <w:r w:rsidRPr="009420B5">
        <w:rPr>
          <w:rFonts w:ascii="Corbel" w:hAnsi="Corbel"/>
          <w:sz w:val="20"/>
          <w:lang w:val="en-GB"/>
        </w:rPr>
        <w:t>, and other teachers, promoting an environment of open communication. Manage high quality learning resources/projects to facilitate a positive learning experience for students.</w:t>
      </w:r>
    </w:p>
    <w:p w14:paraId="7F805737" w14:textId="6169465E" w:rsidP="007C53D6" w:rsidR="007C53D6" w:rsidRDefault="00913ED9" w:rsidRPr="009420B5">
      <w:pPr>
        <w:numPr>
          <w:ilvl w:val="0"/>
          <w:numId w:val="3"/>
        </w:numPr>
        <w:spacing w:before="120" w:line="288" w:lineRule="auto"/>
        <w:jc w:val="both"/>
        <w:rPr>
          <w:rFonts w:ascii="Corbel" w:hAnsi="Corbel"/>
          <w:sz w:val="20"/>
          <w:lang w:val="en-GB"/>
        </w:rPr>
      </w:pPr>
      <w:r>
        <w:rPr>
          <w:rFonts w:ascii="Corbel" w:hAnsi="Corbel"/>
          <w:sz w:val="20"/>
          <w:lang w:val="en-GB"/>
        </w:rPr>
        <w:t xml:space="preserve">Credited with developing and managing </w:t>
      </w:r>
      <w:r w:rsidR="007C53D6" w:rsidRPr="009420B5">
        <w:rPr>
          <w:rFonts w:ascii="Corbel" w:hAnsi="Corbel"/>
          <w:sz w:val="20"/>
          <w:lang w:val="en-GB"/>
        </w:rPr>
        <w:t>service learning projects across the curriculum that combined school’s learning objectives with community service.</w:t>
      </w:r>
    </w:p>
    <w:p w14:paraId="5DA43489" w14:textId="799EC4F3" w:rsidP="007C53D6" w:rsidR="007C53D6" w:rsidRDefault="007C53D6" w:rsidRPr="009420B5">
      <w:pPr>
        <w:numPr>
          <w:ilvl w:val="0"/>
          <w:numId w:val="3"/>
        </w:numPr>
        <w:spacing w:before="120" w:line="288" w:lineRule="auto"/>
        <w:jc w:val="both"/>
        <w:rPr>
          <w:rFonts w:ascii="Corbel" w:hAnsi="Corbel"/>
          <w:sz w:val="20"/>
          <w:lang w:val="en-GB"/>
        </w:rPr>
      </w:pPr>
      <w:r w:rsidRPr="009420B5">
        <w:rPr>
          <w:rFonts w:ascii="Corbel" w:hAnsi="Corbel"/>
          <w:sz w:val="20"/>
          <w:lang w:val="en-GB"/>
        </w:rPr>
        <w:t>Enhanced students learning capabilities by creating rigorous content/programs.</w:t>
      </w:r>
    </w:p>
    <w:p w14:paraId="3CA267D4" w14:textId="5924730D" w:rsidP="007C53D6" w:rsidR="002F0329" w:rsidRDefault="007C53D6" w:rsidRPr="009420B5">
      <w:pPr>
        <w:tabs>
          <w:tab w:pos="10440" w:val="right"/>
        </w:tabs>
        <w:spacing w:before="240" w:line="288" w:lineRule="auto"/>
        <w:rPr>
          <w:rFonts w:ascii="Corbel" w:hAnsi="Corbel"/>
          <w:sz w:val="20"/>
          <w:lang w:val="en-GB"/>
        </w:rPr>
      </w:pPr>
      <w:r w:rsidRPr="009420B5">
        <w:rPr>
          <w:rFonts w:ascii="Corbel" w:hAnsi="Corbel"/>
          <w:b/>
          <w:sz w:val="20"/>
          <w:lang w:val="en-GB"/>
        </w:rPr>
        <w:t>Teacher - Language Arts</w:t>
      </w:r>
      <w:r w:rsidR="002F0329" w:rsidRPr="009420B5">
        <w:rPr>
          <w:rFonts w:ascii="Corbel" w:hAnsi="Corbel"/>
          <w:sz w:val="20"/>
          <w:lang w:val="en-GB"/>
        </w:rPr>
        <w:t xml:space="preserve">, </w:t>
      </w:r>
      <w:r w:rsidRPr="009420B5">
        <w:rPr>
          <w:rFonts w:ascii="Corbel" w:hAnsi="Corbel"/>
          <w:sz w:val="20"/>
          <w:lang w:val="en-GB"/>
        </w:rPr>
        <w:t>Superkids, Kemang</w:t>
      </w:r>
      <w:r w:rsidRPr="009420B5">
        <w:rPr>
          <w:rFonts w:ascii="Corbel" w:hAnsi="Corbel"/>
          <w:sz w:val="20"/>
          <w:lang w:val="en-GB"/>
        </w:rPr>
        <w:tab/>
        <w:t>4/2009 to Present</w:t>
      </w:r>
    </w:p>
    <w:p w14:paraId="3D7605CF" w14:textId="77540745" w:rsidP="007C53D6" w:rsidR="002F0329" w:rsidRDefault="007C53D6" w:rsidRPr="009420B5">
      <w:pPr>
        <w:spacing w:line="288" w:lineRule="auto"/>
        <w:jc w:val="both"/>
        <w:rPr>
          <w:rFonts w:ascii="Corbel" w:hAnsi="Corbel"/>
          <w:sz w:val="20"/>
          <w:lang w:val="en-GB"/>
        </w:rPr>
      </w:pPr>
      <w:r w:rsidRPr="009420B5">
        <w:rPr>
          <w:rFonts w:ascii="Corbel" w:hAnsi="Corbel"/>
          <w:sz w:val="20"/>
          <w:lang w:val="en-GB"/>
        </w:rPr>
        <w:t>Employ THRASS program to enhance student’s physical writing skills, such as letters, words, and sentences. Interact with parents on daily basis to discuss their child progress and interpret the school program/curriculum. Assist staff on ESL development to improve their vocabulary; teaching ESL adult classes after school hours.</w:t>
      </w:r>
    </w:p>
    <w:p w14:paraId="56CCC230" w14:textId="34552B77" w:rsidP="007C53D6" w:rsidR="002F0329" w:rsidRDefault="007C53D6" w:rsidRPr="009420B5">
      <w:pPr>
        <w:keepNext/>
        <w:tabs>
          <w:tab w:pos="10440" w:val="right"/>
        </w:tabs>
        <w:spacing w:before="240" w:line="288" w:lineRule="auto"/>
        <w:rPr>
          <w:rFonts w:ascii="Corbel" w:hAnsi="Corbel"/>
          <w:sz w:val="20"/>
          <w:lang w:val="en-GB"/>
        </w:rPr>
      </w:pPr>
      <w:r w:rsidRPr="009420B5">
        <w:rPr>
          <w:rFonts w:ascii="Corbel" w:hAnsi="Corbel"/>
          <w:b/>
          <w:sz w:val="20"/>
          <w:lang w:val="en-GB"/>
        </w:rPr>
        <w:t>Accelerated Literacy Coordinator</w:t>
      </w:r>
      <w:r w:rsidR="002F0329" w:rsidRPr="009420B5">
        <w:rPr>
          <w:rFonts w:ascii="Corbel" w:hAnsi="Corbel"/>
          <w:sz w:val="20"/>
          <w:lang w:val="en-GB"/>
        </w:rPr>
        <w:t xml:space="preserve">, </w:t>
      </w:r>
      <w:r w:rsidRPr="009420B5">
        <w:rPr>
          <w:rFonts w:ascii="Corbel" w:hAnsi="Corbel"/>
          <w:sz w:val="20"/>
          <w:lang w:val="en-GB"/>
        </w:rPr>
        <w:t>Alice Springs High School and Anzac High School, Kemang</w:t>
      </w:r>
      <w:r w:rsidRPr="009420B5">
        <w:rPr>
          <w:rFonts w:ascii="Corbel" w:hAnsi="Corbel"/>
          <w:sz w:val="20"/>
          <w:lang w:val="en-GB"/>
        </w:rPr>
        <w:tab/>
        <w:t>2/2007 to 4/2009</w:t>
      </w:r>
    </w:p>
    <w:p w14:paraId="084292FE" w14:textId="6FE704A5" w:rsidP="00655D53" w:rsidR="002F0329" w:rsidRDefault="007C53D6" w:rsidRPr="009420B5">
      <w:pPr>
        <w:spacing w:line="288" w:lineRule="auto"/>
        <w:jc w:val="both"/>
        <w:rPr>
          <w:rFonts w:ascii="Corbel" w:hAnsi="Corbel"/>
          <w:sz w:val="20"/>
          <w:lang w:val="en-GB"/>
        </w:rPr>
      </w:pPr>
      <w:r w:rsidRPr="009420B5">
        <w:rPr>
          <w:rFonts w:ascii="Corbel" w:hAnsi="Corbel"/>
          <w:sz w:val="20"/>
          <w:lang w:val="en-GB"/>
        </w:rPr>
        <w:t xml:space="preserve">Taught classes using a program of balanced literacy reading/writing curriculum to enhance instructional practice in school. Coordinated with school community and other stakeholders to plan the implementation of Accelerated Literacy at ASHS. Assisted Anzac High School Staff in conducting tests and ensuring smooth program execution. Organized and chaired AL teacher meetings to discuss and prepare teaching programs. </w:t>
      </w:r>
      <w:r w:rsidR="00340064">
        <w:rPr>
          <w:rFonts w:ascii="Corbel" w:hAnsi="Corbel"/>
          <w:sz w:val="20"/>
          <w:lang w:val="en-GB"/>
        </w:rPr>
        <w:t>Led, t</w:t>
      </w:r>
      <w:r w:rsidRPr="009420B5">
        <w:rPr>
          <w:rFonts w:ascii="Corbel" w:hAnsi="Corbel"/>
          <w:sz w:val="20"/>
          <w:lang w:val="en-GB"/>
        </w:rPr>
        <w:t>rained</w:t>
      </w:r>
      <w:r w:rsidR="00340064">
        <w:rPr>
          <w:rFonts w:ascii="Corbel" w:hAnsi="Corbel"/>
          <w:sz w:val="20"/>
          <w:lang w:val="en-GB"/>
        </w:rPr>
        <w:t>,</w:t>
      </w:r>
      <w:r w:rsidRPr="009420B5">
        <w:rPr>
          <w:rFonts w:ascii="Corbel" w:hAnsi="Corbel"/>
          <w:sz w:val="20"/>
          <w:lang w:val="en-GB"/>
        </w:rPr>
        <w:t xml:space="preserve"> and mentored others, including providing informal feedback on observed lessons.</w:t>
      </w:r>
    </w:p>
    <w:p w14:paraId="43AF43DC" w14:textId="77777777" w:rsidP="00632BD6" w:rsidR="00632BD6" w:rsidRDefault="00632BD6" w:rsidRPr="00A3025B">
      <w:pPr>
        <w:rPr>
          <w:rFonts w:ascii="Corbel" w:hAnsi="Corbel"/>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186"/>
        <w:gridCol w:w="2097"/>
        <w:gridCol w:w="4186"/>
      </w:tblGrid>
      <w:tr w14:paraId="470D95BB" w14:textId="77777777" w:rsidR="00632BD6" w:rsidRPr="00A3025B" w:rsidTr="003A3FE6">
        <w:tc>
          <w:tcPr>
            <w:tcW w:type="dxa" w:w="4031"/>
            <w:tcBorders>
              <w:bottom w:color="1F3864" w:space="0" w:sz="4" w:themeColor="accent1" w:themeShade="80" w:val="single"/>
            </w:tcBorders>
          </w:tcPr>
          <w:p w14:paraId="35CB36EC" w14:textId="77777777" w:rsidP="004760AF" w:rsidR="00632BD6" w:rsidRDefault="00632BD6" w:rsidRPr="00A3025B">
            <w:pPr>
              <w:rPr>
                <w:rFonts w:ascii="Corbel" w:hAnsi="Corbel"/>
                <w:sz w:val="14"/>
                <w:szCs w:val="14"/>
                <w:lang w:val="en-GB"/>
              </w:rPr>
            </w:pPr>
          </w:p>
        </w:tc>
        <w:tc>
          <w:tcPr>
            <w:tcW w:type="dxa" w:w="2019"/>
            <w:vMerge w:val="restart"/>
          </w:tcPr>
          <w:p w14:paraId="5006DA12" w14:textId="77777777" w:rsidP="004760AF" w:rsidR="00632BD6" w:rsidRDefault="00632BD6" w:rsidRPr="009420B5">
            <w:pPr>
              <w:jc w:val="center"/>
              <w:rPr>
                <w:rFonts w:ascii="Corbel" w:hAnsi="Corbel"/>
                <w:b/>
                <w:sz w:val="24"/>
                <w:szCs w:val="28"/>
                <w:lang w:val="en-GB"/>
              </w:rPr>
            </w:pPr>
            <w:r w:rsidRPr="009420B5">
              <w:rPr>
                <w:rFonts w:ascii="Corbel" w:hAnsi="Corbel"/>
                <w:b/>
                <w:sz w:val="24"/>
                <w:szCs w:val="28"/>
                <w:lang w:val="en-GB"/>
              </w:rPr>
              <w:t>Education</w:t>
            </w:r>
          </w:p>
        </w:tc>
        <w:tc>
          <w:tcPr>
            <w:tcW w:type="dxa" w:w="4030"/>
            <w:tcBorders>
              <w:bottom w:color="1F3864" w:space="0" w:sz="4" w:themeColor="accent1" w:themeShade="80" w:val="single"/>
            </w:tcBorders>
          </w:tcPr>
          <w:p w14:paraId="31E8B251" w14:textId="77777777" w:rsidP="004760AF" w:rsidR="00632BD6" w:rsidRDefault="00632BD6" w:rsidRPr="00A3025B">
            <w:pPr>
              <w:rPr>
                <w:rFonts w:ascii="Corbel" w:hAnsi="Corbel"/>
                <w:sz w:val="14"/>
                <w:szCs w:val="14"/>
                <w:lang w:val="en-GB"/>
              </w:rPr>
            </w:pPr>
          </w:p>
        </w:tc>
      </w:tr>
      <w:tr w14:paraId="7C443CBC" w14:textId="77777777" w:rsidR="00632BD6" w:rsidRPr="00A3025B" w:rsidTr="003A3FE6">
        <w:tc>
          <w:tcPr>
            <w:tcW w:type="dxa" w:w="4031"/>
            <w:tcBorders>
              <w:top w:color="1F3864" w:space="0" w:sz="4" w:themeColor="accent1" w:themeShade="80" w:val="single"/>
            </w:tcBorders>
          </w:tcPr>
          <w:p w14:paraId="6F360BA2" w14:textId="77777777" w:rsidP="004760AF" w:rsidR="00632BD6" w:rsidRDefault="00632BD6" w:rsidRPr="00A3025B">
            <w:pPr>
              <w:rPr>
                <w:rFonts w:ascii="Corbel" w:hAnsi="Corbel"/>
                <w:sz w:val="14"/>
                <w:szCs w:val="14"/>
                <w:lang w:val="en-GB"/>
              </w:rPr>
            </w:pPr>
          </w:p>
        </w:tc>
        <w:tc>
          <w:tcPr>
            <w:tcW w:type="dxa" w:w="2019"/>
            <w:vMerge/>
          </w:tcPr>
          <w:p w14:paraId="07694ADA" w14:textId="77777777" w:rsidP="004760AF" w:rsidR="00632BD6" w:rsidRDefault="00632BD6" w:rsidRPr="009420B5">
            <w:pPr>
              <w:rPr>
                <w:rFonts w:ascii="Corbel" w:hAnsi="Corbel"/>
                <w:sz w:val="24"/>
                <w:szCs w:val="14"/>
                <w:lang w:val="en-GB"/>
              </w:rPr>
            </w:pPr>
          </w:p>
        </w:tc>
        <w:tc>
          <w:tcPr>
            <w:tcW w:type="dxa" w:w="4030"/>
            <w:tcBorders>
              <w:top w:color="1F3864" w:space="0" w:sz="4" w:themeColor="accent1" w:themeShade="80" w:val="single"/>
            </w:tcBorders>
          </w:tcPr>
          <w:p w14:paraId="6D69508E" w14:textId="77777777" w:rsidP="004760AF" w:rsidR="00632BD6" w:rsidRDefault="00632BD6" w:rsidRPr="00A3025B">
            <w:pPr>
              <w:rPr>
                <w:rFonts w:ascii="Corbel" w:hAnsi="Corbel"/>
                <w:sz w:val="14"/>
                <w:szCs w:val="14"/>
                <w:lang w:val="en-GB"/>
              </w:rPr>
            </w:pPr>
          </w:p>
        </w:tc>
      </w:tr>
    </w:tbl>
    <w:p w14:paraId="24172118" w14:textId="77777777" w:rsidP="00C06088" w:rsidR="00C06088" w:rsidRDefault="00C06088" w:rsidRPr="00A3025B">
      <w:pPr>
        <w:rPr>
          <w:rFonts w:ascii="Corbel" w:hAnsi="Corbel"/>
          <w:lang w:val="en-GB"/>
        </w:rPr>
      </w:pPr>
    </w:p>
    <w:p w14:paraId="7A078E62" w14:textId="68D35C46" w:rsidP="007C53D6" w:rsidR="007C53D6" w:rsidRDefault="007C53D6" w:rsidRPr="009420B5">
      <w:pPr>
        <w:spacing w:line="288" w:lineRule="auto"/>
        <w:jc w:val="center"/>
        <w:rPr>
          <w:rFonts w:ascii="Corbel" w:hAnsi="Corbel"/>
          <w:b/>
          <w:sz w:val="20"/>
          <w:lang w:val="en-GB"/>
        </w:rPr>
      </w:pPr>
      <w:r w:rsidRPr="009420B5">
        <w:rPr>
          <w:rFonts w:ascii="Corbel" w:hAnsi="Corbel"/>
          <w:b/>
          <w:sz w:val="20"/>
          <w:lang w:val="en-GB"/>
        </w:rPr>
        <w:t xml:space="preserve">Diploma of Education | </w:t>
      </w:r>
      <w:r w:rsidRPr="009420B5">
        <w:rPr>
          <w:rFonts w:ascii="Corbel" w:hAnsi="Corbel"/>
          <w:sz w:val="20"/>
          <w:lang w:val="en-GB"/>
        </w:rPr>
        <w:t>Latrobe University, Bundoora</w:t>
      </w:r>
    </w:p>
    <w:p w14:paraId="0EEE3B2B" w14:textId="414CD83F" w:rsidP="009420B5" w:rsidR="007C53D6" w:rsidRDefault="007C53D6" w:rsidRPr="009420B5">
      <w:pPr>
        <w:spacing w:before="60" w:line="288" w:lineRule="auto"/>
        <w:jc w:val="center"/>
        <w:rPr>
          <w:rFonts w:ascii="Corbel" w:hAnsi="Corbel"/>
          <w:b/>
          <w:sz w:val="20"/>
          <w:lang w:val="en-GB"/>
        </w:rPr>
      </w:pPr>
      <w:r w:rsidRPr="009420B5">
        <w:rPr>
          <w:rFonts w:ascii="Corbel" w:hAnsi="Corbel"/>
          <w:b/>
          <w:sz w:val="20"/>
          <w:lang w:val="en-GB"/>
        </w:rPr>
        <w:t xml:space="preserve">Bachelor of Arts – Humanities | </w:t>
      </w:r>
      <w:r w:rsidRPr="009420B5">
        <w:rPr>
          <w:rFonts w:ascii="Corbel" w:hAnsi="Corbel"/>
          <w:sz w:val="20"/>
          <w:lang w:val="en-GB"/>
        </w:rPr>
        <w:t>Latrobe University, Bundoora</w:t>
      </w:r>
    </w:p>
    <w:p w14:paraId="646093F2" w14:textId="13B60473" w:rsidP="009420B5" w:rsidR="007C53D6" w:rsidRDefault="007C53D6" w:rsidRPr="009420B5">
      <w:pPr>
        <w:spacing w:before="60" w:line="288" w:lineRule="auto"/>
        <w:jc w:val="center"/>
        <w:rPr>
          <w:rFonts w:ascii="Corbel" w:hAnsi="Corbel"/>
          <w:b/>
          <w:sz w:val="20"/>
          <w:lang w:val="en-GB"/>
        </w:rPr>
      </w:pPr>
      <w:r w:rsidRPr="009420B5">
        <w:rPr>
          <w:rFonts w:ascii="Corbel" w:hAnsi="Corbel"/>
          <w:b/>
          <w:sz w:val="20"/>
          <w:lang w:val="en-GB"/>
        </w:rPr>
        <w:t xml:space="preserve">Bachelor of Business Systems | </w:t>
      </w:r>
      <w:r w:rsidRPr="009420B5">
        <w:rPr>
          <w:rFonts w:ascii="Corbel" w:hAnsi="Corbel"/>
          <w:sz w:val="20"/>
          <w:lang w:val="en-GB"/>
        </w:rPr>
        <w:t>Monash University, Clayton</w:t>
      </w:r>
    </w:p>
    <w:p w14:paraId="56728796" w14:textId="690A4421" w:rsidP="007C53D6" w:rsidR="00283EBF" w:rsidRDefault="007C53D6" w:rsidRPr="009420B5">
      <w:pPr>
        <w:spacing w:before="120" w:line="288" w:lineRule="auto"/>
        <w:jc w:val="center"/>
        <w:rPr>
          <w:rFonts w:ascii="Corbel" w:hAnsi="Corbel"/>
          <w:sz w:val="20"/>
          <w:lang w:val="en-GB"/>
        </w:rPr>
      </w:pPr>
      <w:r w:rsidRPr="009420B5">
        <w:rPr>
          <w:rFonts w:ascii="Corbel" w:hAnsi="Corbel"/>
          <w:b/>
          <w:sz w:val="20"/>
          <w:lang w:val="en-GB"/>
        </w:rPr>
        <w:t>Victorian Certificate of Education</w:t>
      </w:r>
    </w:p>
    <w:sectPr w:rsidR="00283EBF" w:rsidRPr="009420B5" w:rsidSect="007C53D6">
      <w:headerReference r:id="rId9" w:type="default"/>
      <w:pgSz w:code="9" w:h="16834" w:w="11909"/>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9BF8D" w14:textId="77777777" w:rsidR="001664EE" w:rsidRDefault="001664EE" w:rsidP="009B3B2C">
      <w:r>
        <w:separator/>
      </w:r>
    </w:p>
  </w:endnote>
  <w:endnote w:type="continuationSeparator" w:id="0">
    <w:p w14:paraId="42AE49E2" w14:textId="77777777" w:rsidR="001664EE" w:rsidRDefault="001664EE"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39055C56" w14:textId="77777777" w:rsidP="009B3B2C" w:rsidR="001664EE" w:rsidRDefault="001664EE">
      <w:r>
        <w:separator/>
      </w:r>
    </w:p>
  </w:footnote>
  <w:footnote w:id="0" w:type="continuationSeparator">
    <w:p w14:paraId="21BE91A4" w14:textId="77777777" w:rsidP="009B3B2C" w:rsidR="001664EE" w:rsidRDefault="001664EE">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0C38C7" w14:textId="58B4F864" w:rsidP="009B3B2C" w:rsidR="009B3B2C" w:rsidRDefault="00B75C97" w:rsidRPr="00283EBF">
    <w:pPr>
      <w:spacing w:after="120"/>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68B84971" wp14:editId="4C746FD8">
              <wp:simplePos x="0" y="0"/>
              <wp:positionH relativeFrom="page">
                <wp:posOffset>0</wp:posOffset>
              </wp:positionH>
              <wp:positionV relativeFrom="paragraph">
                <wp:posOffset>-676275</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7504E542">
              <w10:wrap anchorx="page"/>
            </v:rect>
          </w:pict>
        </mc:Fallback>
      </mc:AlternateContent>
    </w:r>
    <w:r w:rsidR="009B3B2C" w:rsidRPr="00283EBF">
      <w:rPr>
        <w:rFonts w:ascii="Georgia" w:hAnsi="Georgia"/>
      </w:rPr>
      <w:t xml:space="preserve"> </w:t>
    </w:r>
    <w:r w:rsidR="009B3B2C" w:rsidRPr="00283EBF">
      <w:rPr>
        <w:rFonts w:ascii="Georgia" w:hAnsi="Georgia"/>
        <w:noProof/>
        <w:sz w:val="42"/>
        <w:szCs w:val="36"/>
      </w:rPr>
      <w:t>Client Name</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E563CA" w:rsidRPr="00E563CA">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3521743"/>
    <w:multiLevelType w:val="singleLevel"/>
    <w:tmpl w:val="41A85004"/>
    <w:lvl w:ilvl="0">
      <w:start w:val="1"/>
      <w:numFmt w:val="bullet"/>
      <w:lvlText w:val=""/>
      <w:legacy w:legacy="1" w:legacyIndent="360" w:legacySpace="120"/>
      <w:lvlJc w:val="left"/>
      <w:pPr>
        <w:ind w:hanging="360" w:left="1080"/>
      </w:pPr>
      <w:rPr>
        <w:rFonts w:ascii="Symbol" w:hAnsi="Symbol" w:hint="default"/>
      </w:rPr>
    </w:lvl>
  </w:abstractNum>
  <w:abstractNum w15:restartNumberingAfterBreak="0" w:abstractNumId="1">
    <w:nsid w:val="0A6D20A1"/>
    <w:multiLevelType w:val="hybridMultilevel"/>
    <w:tmpl w:val="FF6C86C6"/>
    <w:lvl w:ilvl="0" w:tplc="04090001">
      <w:start w:val="1"/>
      <w:numFmt w:val="bullet"/>
      <w:lvlText w:val=""/>
      <w:lvlJc w:val="left"/>
      <w:pPr>
        <w:ind w:hanging="360" w:left="720"/>
      </w:pPr>
      <w:rPr>
        <w:rFonts w:ascii="Symbol" w:hAnsi="Symbol" w:hint="default"/>
        <w:color w:val="auto"/>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0F6C4D1D"/>
    <w:multiLevelType w:val="hybridMultilevel"/>
    <w:tmpl w:val="36D03AFC"/>
    <w:lvl w:ilvl="0" w:tplc="DF903DE0">
      <w:numFmt w:val="bullet"/>
      <w:lvlText w:val="•"/>
      <w:lvlJc w:val="left"/>
      <w:pPr>
        <w:ind w:hanging="720" w:left="126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58336045"/>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6">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7D4E6186"/>
    <w:multiLevelType w:val="hybridMultilevel"/>
    <w:tmpl w:val="4EA6B742"/>
    <w:lvl w:ilvl="0" w:tplc="04090005">
      <w:start w:val="1"/>
      <w:numFmt w:val="bullet"/>
      <w:lvlText w:val=""/>
      <w:lvlJc w:val="left"/>
      <w:pPr>
        <w:ind w:hanging="360" w:left="720"/>
      </w:pPr>
      <w:rPr>
        <w:rFonts w:ascii="Wingdings" w:hAnsi="Wingdings" w:hint="default"/>
        <w:color w:val="auto"/>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6"/>
  </w:num>
  <w:num w:numId="2">
    <w:abstractNumId w:val="4"/>
  </w:num>
  <w:num w:numId="3">
    <w:abstractNumId w:val="3"/>
  </w:num>
  <w:num w:numId="4">
    <w:abstractNumId w:val="2"/>
  </w:num>
  <w:num w:numId="5">
    <w:abstractNumId w:val="7"/>
  </w:num>
  <w:num w:numId="6">
    <w:abstractNumId w:val="5"/>
  </w:num>
  <w:num w:numId="7">
    <w:abstractNumId w:val="0"/>
  </w:num>
  <w:num w:numId="8">
    <w:abstractNumId w:val="1"/>
  </w:num>
  <w:num w:numId="9">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B5"/>
    <w:rsid w:val="000C4BFC"/>
    <w:rsid w:val="001664EE"/>
    <w:rsid w:val="00283EBF"/>
    <w:rsid w:val="002A1124"/>
    <w:rsid w:val="002F0329"/>
    <w:rsid w:val="002F2B47"/>
    <w:rsid w:val="00340064"/>
    <w:rsid w:val="003A3FE6"/>
    <w:rsid w:val="003F01C8"/>
    <w:rsid w:val="004250B5"/>
    <w:rsid w:val="00481BC2"/>
    <w:rsid w:val="00486113"/>
    <w:rsid w:val="00530437"/>
    <w:rsid w:val="00560EFF"/>
    <w:rsid w:val="00572EDA"/>
    <w:rsid w:val="005C1679"/>
    <w:rsid w:val="005E02EC"/>
    <w:rsid w:val="00632BD6"/>
    <w:rsid w:val="00655D53"/>
    <w:rsid w:val="007C53D6"/>
    <w:rsid w:val="007E49EF"/>
    <w:rsid w:val="008C6562"/>
    <w:rsid w:val="00913ED9"/>
    <w:rsid w:val="00927267"/>
    <w:rsid w:val="009420B5"/>
    <w:rsid w:val="009B3B2C"/>
    <w:rsid w:val="009C0540"/>
    <w:rsid w:val="009E52CC"/>
    <w:rsid w:val="00A229CF"/>
    <w:rsid w:val="00A3025B"/>
    <w:rsid w:val="00A92DD5"/>
    <w:rsid w:val="00AA1C22"/>
    <w:rsid w:val="00B02DBE"/>
    <w:rsid w:val="00B75C97"/>
    <w:rsid w:val="00BC10C1"/>
    <w:rsid w:val="00BE367B"/>
    <w:rsid w:val="00C03BDD"/>
    <w:rsid w:val="00C06088"/>
    <w:rsid w:val="00C51EAB"/>
    <w:rsid w:val="00C623B5"/>
    <w:rsid w:val="00C86304"/>
    <w:rsid w:val="00CF0D61"/>
    <w:rsid w:val="00D82C12"/>
    <w:rsid w:val="00E563CA"/>
    <w:rsid w:val="00F13E40"/>
    <w:rsid w:val="00F27E13"/>
    <w:rsid w:val="00F77854"/>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5" w:type="paragraph">
    <w:name w:val="heading 5"/>
    <w:basedOn w:val="Normal"/>
    <w:next w:val="Normal"/>
    <w:link w:val="Heading5Char"/>
    <w:unhideWhenUsed/>
    <w:qFormat/>
    <w:rsid w:val="00E563CA"/>
    <w:pPr>
      <w:keepNext/>
      <w:jc w:val="center"/>
      <w:outlineLvl w:val="4"/>
    </w:pPr>
    <w:rPr>
      <w:rFonts w:ascii="Californian FB" w:cs="Times New Roman" w:eastAsia="Times New Roman" w:hAnsi="Californian FB"/>
      <w:b/>
      <w:bCs/>
      <w:sz w:val="28"/>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 w:customStyle="1" w:styleId="TableGrid1" w:type="table">
    <w:name w:val="Table Grid1"/>
    <w:basedOn w:val="TableNormal"/>
    <w:rsid w:val="00F27E13"/>
    <w:rPr>
      <w:rFonts w:ascii="Times New Roman" w:cs="Times New Roman" w:eastAsia="Times New Roman" w:hAnsi="Times New Roman"/>
      <w:sz w:val="20"/>
      <w:szCs w:val="20"/>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BalloonText" w:type="paragraph">
    <w:name w:val="Balloon Text"/>
    <w:basedOn w:val="Normal"/>
    <w:link w:val="BalloonTextChar"/>
    <w:uiPriority w:val="99"/>
    <w:semiHidden/>
    <w:unhideWhenUsed/>
    <w:rsid w:val="00F27E13"/>
    <w:rPr>
      <w:rFonts w:ascii="Segoe UI" w:cs="Segoe UI" w:hAnsi="Segoe UI"/>
      <w:sz w:val="18"/>
      <w:szCs w:val="18"/>
    </w:rPr>
  </w:style>
  <w:style w:customStyle="1" w:styleId="BalloonTextChar" w:type="character">
    <w:name w:val="Balloon Text Char"/>
    <w:basedOn w:val="DefaultParagraphFont"/>
    <w:link w:val="BalloonText"/>
    <w:uiPriority w:val="99"/>
    <w:semiHidden/>
    <w:rsid w:val="00F27E13"/>
    <w:rPr>
      <w:rFonts w:ascii="Segoe UI" w:cs="Segoe UI" w:hAnsi="Segoe UI"/>
      <w:sz w:val="18"/>
      <w:szCs w:val="18"/>
    </w:rPr>
  </w:style>
  <w:style w:styleId="BodyText2" w:type="paragraph">
    <w:name w:val="Body Text 2"/>
    <w:basedOn w:val="Normal"/>
    <w:link w:val="BodyText2Char"/>
    <w:rsid w:val="007C53D6"/>
    <w:pPr>
      <w:spacing w:line="220" w:lineRule="exact"/>
      <w:jc w:val="center"/>
    </w:pPr>
    <w:rPr>
      <w:rFonts w:ascii="Arial" w:cs="Times New Roman" w:eastAsia="Times New Roman" w:hAnsi="Arial"/>
      <w:sz w:val="20"/>
      <w:szCs w:val="20"/>
    </w:rPr>
  </w:style>
  <w:style w:customStyle="1" w:styleId="BodyText2Char" w:type="character">
    <w:name w:val="Body Text 2 Char"/>
    <w:basedOn w:val="DefaultParagraphFont"/>
    <w:link w:val="BodyText2"/>
    <w:rsid w:val="007C53D6"/>
    <w:rPr>
      <w:rFonts w:ascii="Arial" w:cs="Times New Roman" w:eastAsia="Times New Roman" w:hAnsi="Arial"/>
      <w:sz w:val="20"/>
      <w:szCs w:val="20"/>
    </w:rPr>
  </w:style>
  <w:style w:styleId="Strong" w:type="character">
    <w:name w:val="Strong"/>
    <w:basedOn w:val="DefaultParagraphFont"/>
    <w:qFormat/>
    <w:rsid w:val="007C53D6"/>
    <w:rPr>
      <w:b/>
    </w:rPr>
  </w:style>
  <w:style w:customStyle="1" w:styleId="Heading5Char" w:type="character">
    <w:name w:val="Heading 5 Char"/>
    <w:basedOn w:val="DefaultParagraphFont"/>
    <w:link w:val="Heading5"/>
    <w:rsid w:val="00E563CA"/>
    <w:rPr>
      <w:rFonts w:ascii="Californian FB" w:cs="Times New Roman" w:eastAsia="Times New Roman" w:hAnsi="Californian FB"/>
      <w:b/>
      <w:bCs/>
      <w:sz w:val="28"/>
      <w:szCs w:val="24"/>
    </w:rPr>
  </w:style>
  <w:style w:customStyle="1" w:styleId="MediumGrid1-Accent21" w:type="paragraph">
    <w:name w:val="Medium Grid 1 - Accent 21"/>
    <w:basedOn w:val="Normal"/>
    <w:uiPriority w:val="34"/>
    <w:qFormat/>
    <w:rsid w:val="00E563CA"/>
    <w:pPr>
      <w:spacing w:after="200" w:line="276" w:lineRule="auto"/>
      <w:ind w:left="720"/>
      <w:contextualSpacing/>
      <w:jc w:val="both"/>
    </w:pPr>
    <w:rPr>
      <w:rFonts w:ascii="Cambria" w:cs="Times New Roman" w:eastAsia="Times New Roman" w:hAnsi="Cambria"/>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DEFE-258C-40BF-8F42-FE5FD34B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2697</Characters>
  <Application>Microsoft Office Word</Application>
  <DocSecurity>0</DocSecurity>
  <Lines>22</Lines>
  <Paragraphs>6</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2020-09-01T10:32:00Z</dcterms:created>
  <dc:creator>Katrina May</dc:creator>
  <cp:lastModifiedBy>Katrina May</cp:lastModifiedBy>
  <dcterms:modified xsi:type="dcterms:W3CDTF">2020-09-01T10:32:00Z</dcterms:modified>
  <cp:revision>2</cp:revision>
  <dc:title>Katrina May's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19376f30143610c858df82ce8e76b398</vt:lpwstr>
  </property>
  <property pid="3" fmtid="{D5CDD505-2E9C-101B-9397-08002B2CF9AE}" name="app_source">
    <vt:lpwstr>rezbiz</vt:lpwstr>
  </property>
  <property pid="4" fmtid="{D5CDD505-2E9C-101B-9397-08002B2CF9AE}" name="app_id">
    <vt:lpwstr>771406</vt:lpwstr>
  </property>
</Properties>
</file>