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DD25BE6" w14:textId="4B88F717" w:rsidP="00A60FFC" w:rsidR="007D48B6" w:rsidRDefault="00DF4574" w:rsidRPr="00050638">
      <w:pPr>
        <w:pBdr>
          <w:bottom w:color="auto" w:space="4" w:sz="4" w:val="single"/>
        </w:pBdr>
        <w:tabs>
          <w:tab w:pos="10800" w:val="right"/>
        </w:tabs>
        <w:spacing w:after="0" w:line="288" w:lineRule="auto"/>
        <w:rPr>
          <w:rFonts w:asciiTheme="majorHAnsi" w:cs="Tahoma" w:hAnsiTheme="majorHAnsi"/>
          <w:b/>
          <w:iCs/>
          <w:color w:val="000000"/>
          <w:sz w:val="28"/>
          <w:szCs w:val="32"/>
        </w:rPr>
      </w:pPr>
      <w:bookmarkStart w:id="0" w:name="_GoBack"/>
      <w:r>
        <w:rPr>
          <w:rFonts w:asciiTheme="majorHAnsi" w:cs="Tahoma" w:hAnsiTheme="majorHAnsi"/>
          <w:b/>
          <w:iCs/>
          <w:color w:val="000000"/>
          <w:sz w:val="36"/>
          <w:szCs w:val="36"/>
        </w:rPr>
        <w:t>Kelly Tokarski</w:t>
      </w:r>
      <w:r w:rsidR="001D5400">
        <w:rPr>
          <w:rFonts w:asciiTheme="majorHAnsi" w:cs="Tahoma" w:hAnsiTheme="majorHAnsi"/>
          <w:b/>
          <w:iCs/>
          <w:color w:val="000000"/>
          <w:sz w:val="32"/>
          <w:szCs w:val="32"/>
        </w:rPr>
        <w:t xml:space="preserve"> </w:t>
      </w:r>
      <w:bookmarkEnd w:id="0"/>
      <w:r w:rsidR="00D86D80" w:rsidRPr="0022036D">
        <w:rPr>
          <w:rFonts w:asciiTheme="majorHAnsi" w:cs="Tahoma" w:hAnsiTheme="majorHAnsi"/>
          <w:b/>
          <w:iCs/>
          <w:color w:val="000000"/>
          <w:sz w:val="32"/>
          <w:szCs w:val="32"/>
        </w:rPr>
        <w:tab/>
      </w:r>
      <w:r w:rsidR="004E2B48" w:rsidRPr="004E2B48">
        <w:rPr>
          <w:rFonts w:asciiTheme="majorHAnsi" w:cs="Tahoma" w:hAnsiTheme="majorHAnsi"/>
          <w:b/>
          <w:iCs/>
          <w:color w:val="000000"/>
          <w:sz w:val="28"/>
          <w:szCs w:val="28"/>
        </w:rPr>
        <w:t>Administrative Support Professional</w:t>
      </w:r>
    </w:p>
    <w:p w14:paraId="2A1C4040" w14:textId="4B80A402" w:rsidP="00A60FFC" w:rsidR="007D48B6" w:rsidRDefault="001932AE" w:rsidRPr="0022036D">
      <w:pPr>
        <w:tabs>
          <w:tab w:pos="10800" w:val="right"/>
        </w:tabs>
        <w:spacing w:after="0" w:before="80" w:line="288" w:lineRule="auto"/>
        <w:rPr>
          <w:rFonts w:asciiTheme="minorHAnsi" w:cstheme="minorHAnsi" w:hAnsiTheme="minorHAnsi"/>
          <w:i/>
          <w:sz w:val="21"/>
          <w:szCs w:val="21"/>
        </w:rPr>
      </w:pPr>
      <w:r w:rsidRPr="001932AE">
        <w:rPr>
          <w:rFonts w:asciiTheme="minorHAnsi" w:cstheme="minorHAnsi" w:hAnsiTheme="minorHAnsi"/>
          <w:i/>
          <w:iCs/>
          <w:color w:val="000000"/>
          <w:sz w:val="21"/>
          <w:szCs w:val="21"/>
        </w:rPr>
        <w:t>kellyanntokarski@gmail.com</w:t>
      </w:r>
      <w:r w:rsidR="00C82BD0" w:rsidRPr="0022036D">
        <w:rPr>
          <w:rFonts w:asciiTheme="minorHAnsi" w:cstheme="minorHAnsi" w:hAnsiTheme="minorHAnsi"/>
          <w:i/>
          <w:iCs/>
          <w:color w:val="000000"/>
          <w:sz w:val="21"/>
          <w:szCs w:val="21"/>
        </w:rPr>
        <w:tab/>
      </w:r>
      <w:r w:rsidRPr="001932AE">
        <w:rPr>
          <w:rFonts w:asciiTheme="minorHAnsi" w:cstheme="minorHAnsi" w:hAnsiTheme="minorHAnsi"/>
          <w:i/>
          <w:iCs/>
          <w:color w:val="000000"/>
          <w:sz w:val="21"/>
          <w:szCs w:val="21"/>
        </w:rPr>
        <w:t>(610) 613-8991</w:t>
      </w:r>
      <w:r w:rsidR="006632E9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1932AE">
        <w:rPr>
          <w:rFonts w:asciiTheme="minorHAnsi" w:cstheme="minorHAnsi" w:hAnsiTheme="minorHAnsi"/>
          <w:i/>
          <w:sz w:val="21"/>
          <w:szCs w:val="21"/>
        </w:rPr>
        <w:t>Pottstown, PA, 19464</w:t>
      </w:r>
    </w:p>
    <w:p w14:paraId="18D9ABD9" w14:textId="313D1A34" w:rsidP="00A60FFC" w:rsidR="007D48B6" w:rsidRDefault="002A7038" w:rsidRPr="00050638">
      <w:pPr>
        <w:pStyle w:val="BodyText"/>
        <w:tabs>
          <w:tab w:pos="10800" w:val="right"/>
        </w:tabs>
        <w:spacing w:after="240" w:before="240" w:line="288" w:lineRule="auto"/>
        <w:rPr>
          <w:rFonts w:asciiTheme="minorHAnsi" w:cstheme="minorHAnsi" w:hAnsiTheme="minorHAnsi"/>
          <w:b/>
          <w:color w:val="000000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Highly dedicated and r</w:t>
      </w:r>
      <w:r w:rsidR="004E2B48" w:rsidRPr="004E2B48">
        <w:rPr>
          <w:rFonts w:asciiTheme="minorHAnsi" w:cstheme="minorHAnsi" w:hAnsiTheme="minorHAnsi"/>
          <w:sz w:val="21"/>
          <w:szCs w:val="21"/>
        </w:rPr>
        <w:t xml:space="preserve">esourceful </w:t>
      </w:r>
      <w:r>
        <w:rPr>
          <w:rFonts w:asciiTheme="minorHAnsi" w:cstheme="minorHAnsi" w:hAnsiTheme="minorHAnsi"/>
          <w:sz w:val="21"/>
          <w:szCs w:val="21"/>
        </w:rPr>
        <w:t xml:space="preserve">professional with </w:t>
      </w:r>
      <w:r w:rsidR="00583AEC">
        <w:rPr>
          <w:rFonts w:asciiTheme="minorHAnsi" w:cstheme="minorHAnsi" w:hAnsiTheme="minorHAnsi"/>
          <w:sz w:val="21"/>
          <w:szCs w:val="21"/>
        </w:rPr>
        <w:t>15</w:t>
      </w:r>
      <w:r>
        <w:rPr>
          <w:rFonts w:asciiTheme="minorHAnsi" w:cstheme="minorHAnsi" w:hAnsiTheme="minorHAnsi"/>
          <w:sz w:val="21"/>
          <w:szCs w:val="21"/>
        </w:rPr>
        <w:t xml:space="preserve">+ years of experience </w:t>
      </w:r>
      <w:r w:rsidR="004E2B48" w:rsidRPr="004E2B48">
        <w:rPr>
          <w:rFonts w:asciiTheme="minorHAnsi" w:cstheme="minorHAnsi" w:hAnsiTheme="minorHAnsi"/>
          <w:sz w:val="21"/>
          <w:szCs w:val="21"/>
        </w:rPr>
        <w:t xml:space="preserve">providing high-level administrative support within </w:t>
      </w:r>
      <w:r w:rsidR="00BC7D9F">
        <w:rPr>
          <w:rFonts w:asciiTheme="minorHAnsi" w:cstheme="minorHAnsi" w:hAnsiTheme="minorHAnsi"/>
          <w:sz w:val="21"/>
          <w:szCs w:val="21"/>
        </w:rPr>
        <w:t>financial and construction sector</w:t>
      </w:r>
      <w:r w:rsidR="001F3FBB">
        <w:rPr>
          <w:rFonts w:asciiTheme="minorHAnsi" w:cstheme="minorHAnsi" w:hAnsiTheme="minorHAnsi"/>
          <w:sz w:val="21"/>
          <w:szCs w:val="21"/>
        </w:rPr>
        <w:t>s</w:t>
      </w:r>
      <w:r w:rsidR="004E2B48" w:rsidRPr="004E2B48">
        <w:rPr>
          <w:rFonts w:asciiTheme="minorHAnsi" w:cstheme="minorHAnsi" w:hAnsiTheme="minorHAnsi"/>
          <w:sz w:val="21"/>
          <w:szCs w:val="21"/>
        </w:rPr>
        <w:t xml:space="preserve">. </w:t>
      </w:r>
      <w:r>
        <w:rPr>
          <w:rFonts w:asciiTheme="minorHAnsi" w:cstheme="minorHAnsi" w:hAnsiTheme="minorHAnsi"/>
          <w:sz w:val="21"/>
          <w:szCs w:val="21"/>
        </w:rPr>
        <w:t>Skilled in managing</w:t>
      </w:r>
      <w:r w:rsidR="00096AEA" w:rsidRPr="00096AEA">
        <w:rPr>
          <w:rFonts w:asciiTheme="minorHAnsi" w:cstheme="minorHAnsi" w:hAnsiTheme="minorHAnsi"/>
          <w:sz w:val="21"/>
          <w:szCs w:val="21"/>
        </w:rPr>
        <w:t xml:space="preserve"> smoo</w:t>
      </w:r>
      <w:r w:rsidR="00096AEA">
        <w:rPr>
          <w:rFonts w:asciiTheme="minorHAnsi" w:cstheme="minorHAnsi" w:hAnsiTheme="minorHAnsi"/>
          <w:sz w:val="21"/>
          <w:szCs w:val="21"/>
        </w:rPr>
        <w:t xml:space="preserve">th-running facility operations </w:t>
      </w:r>
      <w:r w:rsidR="00096AEA" w:rsidRPr="00096AEA">
        <w:rPr>
          <w:rFonts w:asciiTheme="minorHAnsi" w:cstheme="minorHAnsi" w:hAnsiTheme="minorHAnsi"/>
          <w:sz w:val="21"/>
          <w:szCs w:val="21"/>
        </w:rPr>
        <w:t xml:space="preserve">and revamping administrative processes to improve </w:t>
      </w:r>
      <w:r w:rsidR="005A7A1F">
        <w:rPr>
          <w:rFonts w:asciiTheme="minorHAnsi" w:cstheme="minorHAnsi" w:hAnsiTheme="minorHAnsi"/>
          <w:sz w:val="21"/>
          <w:szCs w:val="21"/>
        </w:rPr>
        <w:t xml:space="preserve">organizational productivity and </w:t>
      </w:r>
      <w:r w:rsidR="00096AEA" w:rsidRPr="00096AEA">
        <w:rPr>
          <w:rFonts w:asciiTheme="minorHAnsi" w:cstheme="minorHAnsi" w:hAnsiTheme="minorHAnsi"/>
          <w:sz w:val="21"/>
          <w:szCs w:val="21"/>
        </w:rPr>
        <w:t>efficiency.</w:t>
      </w:r>
      <w:r w:rsidR="00096AEA">
        <w:rPr>
          <w:rFonts w:asciiTheme="minorHAnsi" w:cstheme="minorHAnsi" w:hAnsiTheme="minorHAnsi"/>
          <w:sz w:val="21"/>
          <w:szCs w:val="21"/>
        </w:rPr>
        <w:t xml:space="preserve"> </w:t>
      </w:r>
      <w:r w:rsidR="004E5F63" w:rsidRPr="004E5F63">
        <w:rPr>
          <w:rFonts w:asciiTheme="minorHAnsi" w:cstheme="minorHAnsi" w:hAnsiTheme="minorHAnsi"/>
          <w:sz w:val="21"/>
          <w:szCs w:val="21"/>
        </w:rPr>
        <w:t>Reliable team member, able to establish</w:t>
      </w:r>
      <w:r w:rsidR="004E5F63">
        <w:rPr>
          <w:rFonts w:asciiTheme="minorHAnsi" w:cstheme="minorHAnsi" w:hAnsiTheme="minorHAnsi"/>
          <w:sz w:val="21"/>
          <w:szCs w:val="21"/>
        </w:rPr>
        <w:t xml:space="preserve"> and maintain professional working relationship </w:t>
      </w:r>
      <w:r w:rsidR="004E5F63" w:rsidRPr="004E5F63">
        <w:rPr>
          <w:rFonts w:asciiTheme="minorHAnsi" w:cstheme="minorHAnsi" w:hAnsiTheme="minorHAnsi"/>
          <w:sz w:val="21"/>
          <w:szCs w:val="21"/>
        </w:rPr>
        <w:t>with clients, colleagues, and senior personnel</w:t>
      </w:r>
      <w:r w:rsidR="004E5F63">
        <w:rPr>
          <w:rFonts w:asciiTheme="minorHAnsi" w:cstheme="minorHAnsi" w:hAnsiTheme="minorHAnsi"/>
          <w:sz w:val="21"/>
          <w:szCs w:val="21"/>
        </w:rPr>
        <w:t xml:space="preserve">. </w:t>
      </w:r>
      <w:r w:rsidR="00B85DB4">
        <w:rPr>
          <w:rFonts w:asciiTheme="minorHAnsi" w:cstheme="minorHAnsi" w:hAnsiTheme="minorHAnsi"/>
          <w:sz w:val="21"/>
          <w:szCs w:val="21"/>
        </w:rPr>
        <w:t>P</w:t>
      </w:r>
      <w:r w:rsidR="004E5F63">
        <w:rPr>
          <w:rFonts w:asciiTheme="minorHAnsi" w:cstheme="minorHAnsi" w:hAnsiTheme="minorHAnsi"/>
          <w:sz w:val="21"/>
          <w:szCs w:val="21"/>
        </w:rPr>
        <w:t xml:space="preserve">roven ability to inspire customer confidence </w:t>
      </w:r>
      <w:r w:rsidR="004E2B48" w:rsidRPr="004E2B48">
        <w:rPr>
          <w:rFonts w:asciiTheme="minorHAnsi" w:cstheme="minorHAnsi" w:hAnsiTheme="minorHAnsi"/>
          <w:sz w:val="21"/>
          <w:szCs w:val="21"/>
        </w:rPr>
        <w:t>and boost teamwork synergies across diverse functiona</w:t>
      </w:r>
      <w:r w:rsidR="004E5F63">
        <w:rPr>
          <w:rFonts w:asciiTheme="minorHAnsi" w:cstheme="minorHAnsi" w:hAnsiTheme="minorHAnsi"/>
          <w:sz w:val="21"/>
          <w:szCs w:val="21"/>
        </w:rPr>
        <w:t>l teams</w:t>
      </w:r>
      <w:r w:rsidR="001E7ED2" w:rsidRPr="001E7ED2">
        <w:rPr>
          <w:rFonts w:asciiTheme="minorHAnsi" w:cstheme="minorHAnsi" w:hAnsiTheme="minorHAnsi"/>
          <w:sz w:val="21"/>
          <w:szCs w:val="21"/>
        </w:rPr>
        <w:t>.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B85DB4">
        <w:rPr>
          <w:rFonts w:asciiTheme="minorHAnsi" w:cstheme="minorHAnsi" w:hAnsiTheme="minorHAnsi"/>
          <w:sz w:val="21"/>
          <w:szCs w:val="21"/>
        </w:rPr>
        <w:t>Demonstrated e</w:t>
      </w:r>
      <w:r w:rsidR="00B85DB4" w:rsidRPr="004E2B48">
        <w:rPr>
          <w:rFonts w:asciiTheme="minorHAnsi" w:cstheme="minorHAnsi" w:hAnsiTheme="minorHAnsi"/>
          <w:sz w:val="21"/>
          <w:szCs w:val="21"/>
        </w:rPr>
        <w:t xml:space="preserve">xcellent </w:t>
      </w:r>
      <w:r w:rsidR="00B85DB4">
        <w:rPr>
          <w:rFonts w:asciiTheme="minorHAnsi" w:cstheme="minorHAnsi" w:hAnsiTheme="minorHAnsi"/>
          <w:sz w:val="21"/>
          <w:szCs w:val="21"/>
        </w:rPr>
        <w:t xml:space="preserve">communication, </w:t>
      </w:r>
      <w:r w:rsidR="00B85DB4" w:rsidRPr="00B85DB4">
        <w:rPr>
          <w:rFonts w:asciiTheme="minorHAnsi" w:cstheme="minorHAnsi" w:hAnsiTheme="minorHAnsi"/>
          <w:sz w:val="21"/>
          <w:szCs w:val="21"/>
        </w:rPr>
        <w:t>attention to details</w:t>
      </w:r>
      <w:r w:rsidR="00B85DB4">
        <w:rPr>
          <w:rFonts w:asciiTheme="minorHAnsi" w:cstheme="minorHAnsi" w:hAnsiTheme="minorHAnsi"/>
          <w:sz w:val="21"/>
          <w:szCs w:val="21"/>
        </w:rPr>
        <w:t xml:space="preserve">, interpersonal, time management, </w:t>
      </w:r>
      <w:r w:rsidR="00B85DB4" w:rsidRPr="00B85DB4">
        <w:rPr>
          <w:rFonts w:asciiTheme="minorHAnsi" w:cstheme="minorHAnsi" w:hAnsiTheme="minorHAnsi"/>
          <w:sz w:val="21"/>
          <w:szCs w:val="21"/>
        </w:rPr>
        <w:t xml:space="preserve">and multitasking </w:t>
      </w:r>
      <w:r w:rsidR="00B85DB4" w:rsidRPr="004E2B48">
        <w:rPr>
          <w:rFonts w:asciiTheme="minorHAnsi" w:cstheme="minorHAnsi" w:hAnsiTheme="minorHAnsi"/>
          <w:sz w:val="21"/>
          <w:szCs w:val="21"/>
        </w:rPr>
        <w:t>skills</w:t>
      </w:r>
      <w:r w:rsidR="00B85DB4">
        <w:rPr>
          <w:rFonts w:asciiTheme="minorHAnsi" w:cstheme="minorHAnsi" w:hAnsiTheme="minorHAnsi"/>
          <w:sz w:val="21"/>
          <w:szCs w:val="21"/>
        </w:rPr>
        <w:t xml:space="preserve">. </w:t>
      </w:r>
      <w:r w:rsidR="007D48B6" w:rsidRPr="00050638">
        <w:rPr>
          <w:rFonts w:asciiTheme="minorHAnsi" w:cstheme="minorHAnsi" w:hAnsi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690"/>
        <w:gridCol w:w="3511"/>
        <w:gridCol w:w="3599"/>
      </w:tblGrid>
      <w:tr w14:paraId="06B61F98" w14:textId="77777777" w:rsidR="00BC7D9F" w:rsidRPr="0022036D" w:rsidTr="004E2B48">
        <w:trPr>
          <w:jc w:val="center"/>
        </w:trPr>
        <w:tc>
          <w:tcPr>
            <w:tcW w:type="pct" w:w="1708"/>
          </w:tcPr>
          <w:p w14:paraId="71A25A14" w14:textId="4D99AA00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eastAsia="Dotum" w:hAnsiTheme="minorHAnsi"/>
                <w:sz w:val="21"/>
                <w:szCs w:val="21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Operations Management &amp; Support</w:t>
            </w:r>
          </w:p>
        </w:tc>
        <w:tc>
          <w:tcPr>
            <w:tcW w:type="pct" w:w="1625"/>
          </w:tcPr>
          <w:p w14:paraId="7C669E95" w14:textId="6E4ADFD9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Strategic Planning &amp; Thinking</w:t>
            </w:r>
          </w:p>
        </w:tc>
        <w:tc>
          <w:tcPr>
            <w:tcW w:type="pct" w:w="1666"/>
          </w:tcPr>
          <w:p w14:paraId="07DEBAEF" w14:textId="1165AE03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Relationship Building</w:t>
            </w:r>
          </w:p>
        </w:tc>
      </w:tr>
      <w:tr w14:paraId="3BFDD051" w14:textId="77777777" w:rsidR="00BC7D9F" w:rsidRPr="0022036D" w:rsidTr="004E2B48">
        <w:trPr>
          <w:trHeight w:val="100"/>
          <w:jc w:val="center"/>
        </w:trPr>
        <w:tc>
          <w:tcPr>
            <w:tcW w:type="pct" w:w="1708"/>
          </w:tcPr>
          <w:p w14:paraId="13E6C99C" w14:textId="0C1405D8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Financial Administration</w:t>
            </w:r>
          </w:p>
        </w:tc>
        <w:tc>
          <w:tcPr>
            <w:tcW w:type="pct" w:w="1625"/>
          </w:tcPr>
          <w:p w14:paraId="17D132C7" w14:textId="036FA6BA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4E2B48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Documentation &amp; Reporting</w:t>
            </w:r>
          </w:p>
        </w:tc>
        <w:tc>
          <w:tcPr>
            <w:tcW w:type="pct" w:w="1666"/>
          </w:tcPr>
          <w:p w14:paraId="4F95AC3F" w14:textId="471AB9CB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Team Collaboration</w:t>
            </w:r>
          </w:p>
        </w:tc>
      </w:tr>
      <w:tr w14:paraId="2A2411C8" w14:textId="77777777" w:rsidR="00BC7D9F" w:rsidRPr="0022036D" w:rsidTr="004E2B48">
        <w:trPr>
          <w:jc w:val="center"/>
        </w:trPr>
        <w:tc>
          <w:tcPr>
            <w:tcW w:type="pct" w:w="1708"/>
          </w:tcPr>
          <w:p w14:paraId="132D8EB1" w14:textId="644CAB8B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Process Improvement</w:t>
            </w:r>
          </w:p>
        </w:tc>
        <w:tc>
          <w:tcPr>
            <w:tcW w:type="pct" w:w="1625"/>
          </w:tcPr>
          <w:p w14:paraId="55C7D8EB" w14:textId="7AAE6BDE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Performance Optimi</w:t>
            </w:r>
            <w:r w:rsidRPr="004E2B48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zation</w:t>
            </w:r>
          </w:p>
        </w:tc>
        <w:tc>
          <w:tcPr>
            <w:tcW w:type="pct" w:w="1666"/>
          </w:tcPr>
          <w:p w14:paraId="6ED9872F" w14:textId="6E47DC7C" w:rsidP="00A60FFC" w:rsidR="00BC7D9F" w:rsidRDefault="00BC7D9F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Issues &amp; Problem Resolution</w:t>
            </w:r>
          </w:p>
        </w:tc>
      </w:tr>
    </w:tbl>
    <w:p w14:paraId="44CAFB4D" w14:textId="77777777" w:rsidP="00A60FFC" w:rsidR="007D48B6" w:rsidRDefault="005B528A" w:rsidRPr="0022036D">
      <w:pPr>
        <w:pBdr>
          <w:bottom w:color="auto" w:space="4" w:sz="6" w:val="inset"/>
        </w:pBdr>
        <w:spacing w:after="120" w:before="240" w:line="288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Professional </w:t>
      </w:r>
      <w:r w:rsidR="0091234A"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Experience</w:t>
      </w:r>
    </w:p>
    <w:p w14:paraId="3A17840D" w14:textId="0724EAD6" w:rsidP="00A60FFC" w:rsidR="007D48B6" w:rsidRDefault="0033585E" w:rsidRPr="0022036D">
      <w:pPr>
        <w:pStyle w:val="BodyText"/>
        <w:spacing w:before="240" w:line="288" w:lineRule="auto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STV GROUP, INC.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33585E">
        <w:rPr>
          <w:rFonts w:asciiTheme="minorHAnsi" w:cstheme="minorHAnsi" w:hAnsiTheme="minorHAnsi"/>
          <w:iCs/>
          <w:color w:val="000000"/>
          <w:sz w:val="21"/>
          <w:szCs w:val="21"/>
        </w:rPr>
        <w:t>Douglassville, PA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>June 2013 to Present</w:t>
      </w:r>
    </w:p>
    <w:p w14:paraId="16BAE5BB" w14:textId="30895333" w:rsidP="00A60FFC" w:rsidR="007D48B6" w:rsidRDefault="0033585E" w:rsidRPr="00FD0547">
      <w:pPr>
        <w:pStyle w:val="BodyText"/>
        <w:spacing w:before="120" w:line="288" w:lineRule="auto"/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</w:pPr>
      <w:r w:rsidRPr="0033585E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Administrative Assistant for B&amp;F Division</w:t>
      </w:r>
    </w:p>
    <w:p w14:paraId="1B0BE1B8" w14:textId="6CEF34B3" w:rsidP="00A60FFC" w:rsidR="007D48B6" w:rsidRDefault="006E142A" w:rsidRPr="0022036D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color w:val="000000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Render</w:t>
      </w:r>
      <w:r w:rsidR="00A27601">
        <w:rPr>
          <w:rFonts w:asciiTheme="minorHAnsi" w:cstheme="minorHAnsi" w:hAnsiTheme="minorHAnsi"/>
          <w:sz w:val="21"/>
          <w:szCs w:val="21"/>
        </w:rPr>
        <w:t xml:space="preserve"> excellent </w:t>
      </w:r>
      <w:r w:rsidR="00A27601" w:rsidRPr="0033585E">
        <w:rPr>
          <w:rFonts w:asciiTheme="minorHAnsi" w:cstheme="minorHAnsi" w:hAnsiTheme="minorHAnsi"/>
          <w:sz w:val="21"/>
          <w:szCs w:val="21"/>
        </w:rPr>
        <w:t xml:space="preserve">administrative </w:t>
      </w:r>
      <w:r w:rsidR="00A27601">
        <w:rPr>
          <w:rFonts w:asciiTheme="minorHAnsi" w:cstheme="minorHAnsi" w:hAnsiTheme="minorHAnsi"/>
          <w:sz w:val="21"/>
          <w:szCs w:val="21"/>
        </w:rPr>
        <w:t>support to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</w:t>
      </w:r>
      <w:r w:rsidR="00A27601" w:rsidRPr="0033585E">
        <w:rPr>
          <w:rFonts w:asciiTheme="minorHAnsi" w:cstheme="minorHAnsi" w:hAnsiTheme="minorHAnsi"/>
          <w:sz w:val="21"/>
          <w:szCs w:val="21"/>
        </w:rPr>
        <w:t>director, vice president</w:t>
      </w:r>
      <w:r w:rsidR="00EA38A9">
        <w:rPr>
          <w:rFonts w:asciiTheme="minorHAnsi" w:cstheme="minorHAnsi" w:hAnsiTheme="minorHAnsi"/>
          <w:sz w:val="21"/>
          <w:szCs w:val="21"/>
        </w:rPr>
        <w:t>,</w:t>
      </w:r>
      <w:r w:rsidR="00A27601" w:rsidRPr="0033585E">
        <w:rPr>
          <w:rFonts w:asciiTheme="minorHAnsi" w:cstheme="minorHAnsi" w:hAnsiTheme="minorHAnsi"/>
          <w:sz w:val="21"/>
          <w:szCs w:val="21"/>
        </w:rPr>
        <w:t xml:space="preserve"> and project managers</w:t>
      </w:r>
      <w:r>
        <w:rPr>
          <w:rFonts w:asciiTheme="minorHAnsi" w:cstheme="minorHAnsi" w:hAnsiTheme="minorHAnsi"/>
          <w:sz w:val="21"/>
          <w:szCs w:val="21"/>
        </w:rPr>
        <w:t>; orchestrating</w:t>
      </w:r>
      <w:r w:rsidRPr="006E142A">
        <w:rPr>
          <w:rFonts w:asciiTheme="minorHAnsi" w:cstheme="minorHAnsi" w:hAnsiTheme="minorHAnsi"/>
          <w:sz w:val="21"/>
          <w:szCs w:val="21"/>
        </w:rPr>
        <w:t xml:space="preserve"> all operation functions</w:t>
      </w:r>
      <w:r>
        <w:rPr>
          <w:rFonts w:asciiTheme="minorHAnsi" w:cstheme="minorHAnsi" w:hAnsiTheme="minorHAnsi"/>
          <w:sz w:val="21"/>
          <w:szCs w:val="21"/>
        </w:rPr>
        <w:t>, including managing s</w:t>
      </w:r>
      <w:r w:rsidR="0033585E" w:rsidRPr="0033585E">
        <w:rPr>
          <w:rFonts w:asciiTheme="minorHAnsi" w:cstheme="minorHAnsi" w:hAnsiTheme="minorHAnsi"/>
          <w:sz w:val="21"/>
          <w:szCs w:val="21"/>
        </w:rPr>
        <w:t>ubcontracts</w:t>
      </w:r>
      <w:r w:rsidR="00115F3B">
        <w:rPr>
          <w:rFonts w:asciiTheme="minorHAnsi" w:cstheme="minorHAnsi" w:hAnsiTheme="minorHAnsi"/>
          <w:sz w:val="21"/>
          <w:szCs w:val="21"/>
        </w:rPr>
        <w:t>,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</w:t>
      </w:r>
      <w:r w:rsidR="00115F3B">
        <w:rPr>
          <w:rFonts w:asciiTheme="minorHAnsi" w:cstheme="minorHAnsi" w:hAnsiTheme="minorHAnsi"/>
          <w:sz w:val="21"/>
          <w:szCs w:val="21"/>
        </w:rPr>
        <w:t>collaborating with</w:t>
      </w:r>
      <w:r>
        <w:rPr>
          <w:rFonts w:asciiTheme="minorHAnsi" w:cstheme="minorHAnsi" w:hAnsiTheme="minorHAnsi"/>
          <w:sz w:val="21"/>
          <w:szCs w:val="21"/>
        </w:rPr>
        <w:t xml:space="preserve"> multiple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vendors</w:t>
      </w:r>
      <w:r w:rsidRPr="0033585E">
        <w:rPr>
          <w:rFonts w:asciiTheme="minorHAnsi" w:cstheme="minorHAnsi" w:hAnsiTheme="minorHAnsi"/>
          <w:sz w:val="21"/>
          <w:szCs w:val="21"/>
        </w:rPr>
        <w:t xml:space="preserve">, </w:t>
      </w:r>
      <w:r>
        <w:rPr>
          <w:rFonts w:asciiTheme="minorHAnsi" w:cstheme="minorHAnsi" w:hAnsiTheme="minorHAnsi"/>
          <w:sz w:val="21"/>
          <w:szCs w:val="21"/>
        </w:rPr>
        <w:t xml:space="preserve">overseeing </w:t>
      </w:r>
      <w:r w:rsidR="0033585E" w:rsidRPr="0033585E">
        <w:rPr>
          <w:rFonts w:asciiTheme="minorHAnsi" w:cstheme="minorHAnsi" w:hAnsiTheme="minorHAnsi"/>
          <w:sz w:val="21"/>
          <w:szCs w:val="21"/>
        </w:rPr>
        <w:t>insurance requirements</w:t>
      </w:r>
      <w:r>
        <w:rPr>
          <w:rFonts w:asciiTheme="minorHAnsi" w:cstheme="minorHAnsi" w:hAnsiTheme="minorHAnsi"/>
          <w:sz w:val="21"/>
          <w:szCs w:val="21"/>
        </w:rPr>
        <w:t xml:space="preserve">, </w:t>
      </w:r>
      <w:r w:rsidR="00F61645" w:rsidRPr="0033585E">
        <w:rPr>
          <w:rFonts w:asciiTheme="minorHAnsi" w:cstheme="minorHAnsi" w:hAnsiTheme="minorHAnsi"/>
          <w:sz w:val="21"/>
          <w:szCs w:val="21"/>
        </w:rPr>
        <w:t>processing expense reports, checking timesheets</w:t>
      </w:r>
      <w:r w:rsidR="00F61645">
        <w:rPr>
          <w:rFonts w:asciiTheme="minorHAnsi" w:cstheme="minorHAnsi" w:hAnsiTheme="minorHAnsi"/>
          <w:sz w:val="21"/>
          <w:szCs w:val="21"/>
        </w:rPr>
        <w:t xml:space="preserve">, </w:t>
      </w:r>
      <w:r>
        <w:rPr>
          <w:rFonts w:asciiTheme="minorHAnsi" w:cstheme="minorHAnsi" w:hAnsiTheme="minorHAnsi"/>
          <w:sz w:val="21"/>
          <w:szCs w:val="21"/>
        </w:rPr>
        <w:t>and responding to phone calls.</w:t>
      </w:r>
    </w:p>
    <w:p w14:paraId="31DF1ED2" w14:textId="77777777" w:rsidP="00A60FFC" w:rsidR="007D48B6" w:rsidRDefault="00C82BD0" w:rsidRPr="00050638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</w:t>
      </w:r>
      <w:r w:rsidR="007D48B6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18973885" w14:textId="51EB02EF" w:rsidP="00A60FFC" w:rsidR="0033585E" w:rsidRDefault="007C21A0" w:rsidRPr="0033585E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Recognized for creating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CRM </w:t>
      </w:r>
      <w:r>
        <w:rPr>
          <w:rFonts w:asciiTheme="minorHAnsi" w:cstheme="minorHAnsi" w:hAnsiTheme="minorHAnsi"/>
          <w:sz w:val="21"/>
          <w:szCs w:val="21"/>
        </w:rPr>
        <w:t xml:space="preserve">database that </w:t>
      </w:r>
      <w:r w:rsidR="0033585E" w:rsidRPr="0033585E">
        <w:rPr>
          <w:rFonts w:asciiTheme="minorHAnsi" w:cstheme="minorHAnsi" w:hAnsiTheme="minorHAnsi"/>
          <w:sz w:val="21"/>
          <w:szCs w:val="21"/>
        </w:rPr>
        <w:t>track</w:t>
      </w:r>
      <w:r>
        <w:rPr>
          <w:rFonts w:asciiTheme="minorHAnsi" w:cstheme="minorHAnsi" w:hAnsiTheme="minorHAnsi"/>
          <w:sz w:val="21"/>
          <w:szCs w:val="21"/>
        </w:rPr>
        <w:t>ed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</w:t>
      </w:r>
      <w:r>
        <w:rPr>
          <w:rFonts w:asciiTheme="minorHAnsi" w:cstheme="minorHAnsi" w:hAnsiTheme="minorHAnsi"/>
          <w:sz w:val="21"/>
          <w:szCs w:val="21"/>
        </w:rPr>
        <w:t xml:space="preserve">new </w:t>
      </w:r>
      <w:r w:rsidR="0033585E" w:rsidRPr="0033585E">
        <w:rPr>
          <w:rFonts w:asciiTheme="minorHAnsi" w:cstheme="minorHAnsi" w:hAnsiTheme="minorHAnsi"/>
          <w:sz w:val="21"/>
          <w:szCs w:val="21"/>
        </w:rPr>
        <w:t>business opportunities throughout the company</w:t>
      </w:r>
      <w:r>
        <w:rPr>
          <w:rFonts w:asciiTheme="minorHAnsi" w:cstheme="minorHAnsi" w:hAnsiTheme="minorHAnsi"/>
          <w:sz w:val="21"/>
          <w:szCs w:val="21"/>
        </w:rPr>
        <w:t>.</w:t>
      </w:r>
    </w:p>
    <w:p w14:paraId="08D0B47E" w14:textId="0F583317" w:rsidP="00A60FFC" w:rsidR="0033585E" w:rsidRDefault="00EF1B69" w:rsidRPr="0033585E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Built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new databa</w:t>
      </w:r>
      <w:r>
        <w:rPr>
          <w:rFonts w:asciiTheme="minorHAnsi" w:cstheme="minorHAnsi" w:hAnsiTheme="minorHAnsi"/>
          <w:sz w:val="21"/>
          <w:szCs w:val="21"/>
        </w:rPr>
        <w:t>se for weekly project calendar in collaboration with IT department, including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input screens</w:t>
      </w:r>
      <w:r>
        <w:rPr>
          <w:rFonts w:asciiTheme="minorHAnsi" w:cstheme="minorHAnsi" w:hAnsiTheme="minorHAnsi"/>
          <w:sz w:val="21"/>
          <w:szCs w:val="21"/>
        </w:rPr>
        <w:t>,</w:t>
      </w:r>
      <w:r w:rsidR="00C352F4">
        <w:rPr>
          <w:rFonts w:asciiTheme="minorHAnsi" w:cstheme="minorHAnsi" w:hAnsiTheme="minorHAnsi"/>
          <w:sz w:val="21"/>
          <w:szCs w:val="21"/>
        </w:rPr>
        <w:t xml:space="preserve"> </w:t>
      </w:r>
      <w:r w:rsidR="00C352F4" w:rsidRPr="0033585E">
        <w:rPr>
          <w:rFonts w:asciiTheme="minorHAnsi" w:cstheme="minorHAnsi" w:hAnsiTheme="minorHAnsi"/>
          <w:sz w:val="21"/>
          <w:szCs w:val="21"/>
        </w:rPr>
        <w:t xml:space="preserve">new report format, </w:t>
      </w:r>
      <w:r w:rsidR="00C352F4">
        <w:rPr>
          <w:rFonts w:asciiTheme="minorHAnsi" w:cstheme="minorHAnsi" w:hAnsiTheme="minorHAnsi"/>
          <w:sz w:val="21"/>
          <w:szCs w:val="21"/>
        </w:rPr>
        <w:t>and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streamline distribution</w:t>
      </w:r>
      <w:r w:rsidR="001B1DDA">
        <w:rPr>
          <w:rFonts w:asciiTheme="minorHAnsi" w:cstheme="minorHAnsi" w:hAnsiTheme="minorHAnsi"/>
          <w:sz w:val="21"/>
          <w:szCs w:val="21"/>
        </w:rPr>
        <w:t>.</w:t>
      </w:r>
    </w:p>
    <w:p w14:paraId="5D991247" w14:textId="66BD7AA0" w:rsidP="00A60FFC" w:rsidR="00746E94" w:rsidRDefault="007C21A0" w:rsidRPr="00746E94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S</w:t>
      </w:r>
      <w:r w:rsidR="00746E94">
        <w:rPr>
          <w:rFonts w:asciiTheme="minorHAnsi" w:cstheme="minorHAnsi" w:hAnsiTheme="minorHAnsi"/>
          <w:sz w:val="21"/>
          <w:szCs w:val="21"/>
        </w:rPr>
        <w:t xml:space="preserve">erved as a </w:t>
      </w:r>
      <w:r w:rsidR="00746E94" w:rsidRPr="00746E94">
        <w:rPr>
          <w:rFonts w:asciiTheme="minorHAnsi" w:cstheme="minorHAnsi" w:hAnsiTheme="minorHAnsi"/>
          <w:sz w:val="21"/>
          <w:szCs w:val="21"/>
        </w:rPr>
        <w:t xml:space="preserve">main </w:t>
      </w:r>
      <w:r w:rsidR="00746E94">
        <w:rPr>
          <w:rFonts w:asciiTheme="minorHAnsi" w:cstheme="minorHAnsi" w:hAnsiTheme="minorHAnsi"/>
          <w:sz w:val="21"/>
          <w:szCs w:val="21"/>
        </w:rPr>
        <w:t xml:space="preserve">point of </w:t>
      </w:r>
      <w:r w:rsidR="00746E94" w:rsidRPr="00746E94">
        <w:rPr>
          <w:rFonts w:asciiTheme="minorHAnsi" w:cstheme="minorHAnsi" w:hAnsiTheme="minorHAnsi"/>
          <w:sz w:val="21"/>
          <w:szCs w:val="21"/>
        </w:rPr>
        <w:t>contact for about 50 people</w:t>
      </w:r>
      <w:r>
        <w:rPr>
          <w:rFonts w:asciiTheme="minorHAnsi" w:cstheme="minorHAnsi" w:hAnsiTheme="minorHAnsi"/>
          <w:sz w:val="21"/>
          <w:szCs w:val="21"/>
        </w:rPr>
        <w:t>; improving processes and achieving turnaround success.</w:t>
      </w:r>
    </w:p>
    <w:p w14:paraId="591D569E" w14:textId="49F66D6F" w:rsidP="00A60FFC" w:rsidR="007D48B6" w:rsidRDefault="0033585E" w:rsidRPr="0022036D">
      <w:pPr>
        <w:pStyle w:val="BodyText"/>
        <w:spacing w:before="240" w:line="288" w:lineRule="auto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33585E">
        <w:rPr>
          <w:rFonts w:asciiTheme="minorHAnsi" w:cstheme="minorHAnsi" w:hAnsiTheme="minorHAnsi"/>
          <w:b/>
          <w:color w:val="000000"/>
          <w:sz w:val="21"/>
          <w:szCs w:val="21"/>
        </w:rPr>
        <w:t>MORRIS CAPITAL ADVISORS</w:t>
      </w:r>
      <w:r w:rsidR="001E7ED2"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33585E">
        <w:rPr>
          <w:rFonts w:asciiTheme="minorHAnsi" w:cstheme="minorHAnsi" w:hAnsiTheme="minorHAnsi"/>
          <w:color w:val="000000"/>
          <w:sz w:val="21"/>
          <w:szCs w:val="21"/>
        </w:rPr>
        <w:t>Malvern, Pennsylvania</w:t>
      </w:r>
      <w:r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May 2005 to </w:t>
      </w:r>
      <w:r w:rsidRPr="0033585E">
        <w:rPr>
          <w:rFonts w:asciiTheme="minorHAnsi" w:cstheme="minorHAnsi" w:hAnsiTheme="minorHAnsi"/>
          <w:iCs/>
          <w:color w:val="000000"/>
          <w:sz w:val="21"/>
          <w:szCs w:val="21"/>
        </w:rPr>
        <w:t>Nov 2012</w:t>
      </w:r>
    </w:p>
    <w:p w14:paraId="2D982A95" w14:textId="01F139FF" w:rsidP="00A60FFC" w:rsidR="007D48B6" w:rsidRDefault="0033585E" w:rsidRPr="0022036D">
      <w:pPr>
        <w:pStyle w:val="BodyText"/>
        <w:spacing w:before="120" w:line="288" w:lineRule="auto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33585E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Assistant to Portfolio Manager</w:t>
      </w:r>
    </w:p>
    <w:p w14:paraId="41A673F0" w14:textId="094C264A" w:rsidP="00A60FFC" w:rsidR="007D48B6" w:rsidRDefault="00A27601" w:rsidRPr="0022036D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sz w:val="21"/>
          <w:szCs w:val="21"/>
        </w:rPr>
        <w:t xml:space="preserve">Facilitated </w:t>
      </w:r>
      <w:r w:rsidR="00774AC3">
        <w:rPr>
          <w:rFonts w:asciiTheme="minorHAnsi" w:cstheme="minorHAnsi" w:hAnsiTheme="minorHAnsi"/>
          <w:sz w:val="21"/>
          <w:szCs w:val="21"/>
        </w:rPr>
        <w:t xml:space="preserve">company’s </w:t>
      </w:r>
      <w:r w:rsidR="006E142A" w:rsidRPr="0033585E">
        <w:rPr>
          <w:rFonts w:asciiTheme="minorHAnsi" w:cstheme="minorHAnsi" w:hAnsiTheme="minorHAnsi"/>
          <w:sz w:val="21"/>
          <w:szCs w:val="21"/>
        </w:rPr>
        <w:t>president and partners</w:t>
      </w:r>
      <w:r w:rsidR="006E142A">
        <w:rPr>
          <w:rFonts w:asciiTheme="minorHAnsi" w:cstheme="minorHAnsi" w:hAnsiTheme="minorHAnsi"/>
          <w:sz w:val="21"/>
          <w:szCs w:val="21"/>
        </w:rPr>
        <w:t xml:space="preserve"> </w:t>
      </w:r>
      <w:r w:rsidR="00774AC3">
        <w:rPr>
          <w:rFonts w:asciiTheme="minorHAnsi" w:cstheme="minorHAnsi" w:hAnsiTheme="minorHAnsi"/>
          <w:sz w:val="21"/>
          <w:szCs w:val="21"/>
        </w:rPr>
        <w:t xml:space="preserve">by effectively managing </w:t>
      </w:r>
      <w:r w:rsidR="00774AC3" w:rsidRPr="0033585E">
        <w:rPr>
          <w:rFonts w:asciiTheme="minorHAnsi" w:cstheme="minorHAnsi" w:hAnsiTheme="minorHAnsi"/>
          <w:sz w:val="21"/>
          <w:szCs w:val="21"/>
        </w:rPr>
        <w:t xml:space="preserve">daily </w:t>
      </w:r>
      <w:r w:rsidR="006E142A" w:rsidRPr="0033585E">
        <w:rPr>
          <w:rFonts w:asciiTheme="minorHAnsi" w:cstheme="minorHAnsi" w:hAnsiTheme="minorHAnsi"/>
          <w:sz w:val="21"/>
          <w:szCs w:val="21"/>
        </w:rPr>
        <w:t>tasks</w:t>
      </w:r>
      <w:r w:rsidR="00774AC3">
        <w:rPr>
          <w:rFonts w:asciiTheme="minorHAnsi" w:cstheme="minorHAnsi" w:hAnsiTheme="minorHAnsi"/>
          <w:sz w:val="21"/>
          <w:szCs w:val="21"/>
        </w:rPr>
        <w:t>, such as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daily reconciliation of bank statements, fund balances</w:t>
      </w:r>
      <w:r w:rsidR="00B64D99">
        <w:rPr>
          <w:rFonts w:asciiTheme="minorHAnsi" w:cstheme="minorHAnsi" w:hAnsiTheme="minorHAnsi"/>
          <w:sz w:val="21"/>
          <w:szCs w:val="21"/>
        </w:rPr>
        <w:t>/</w:t>
      </w:r>
      <w:r w:rsidR="0033585E" w:rsidRPr="0033585E">
        <w:rPr>
          <w:rFonts w:asciiTheme="minorHAnsi" w:cstheme="minorHAnsi" w:hAnsiTheme="minorHAnsi"/>
          <w:sz w:val="21"/>
          <w:szCs w:val="21"/>
        </w:rPr>
        <w:t>prices, and client accounts</w:t>
      </w:r>
      <w:r w:rsidR="00774AC3">
        <w:rPr>
          <w:rFonts w:asciiTheme="minorHAnsi" w:cstheme="minorHAnsi" w:hAnsiTheme="minorHAnsi"/>
          <w:sz w:val="21"/>
          <w:szCs w:val="21"/>
        </w:rPr>
        <w:t>. Assisted in the preparation of quarterly/</w:t>
      </w:r>
      <w:r w:rsidR="0033585E" w:rsidRPr="0033585E">
        <w:rPr>
          <w:rFonts w:asciiTheme="minorHAnsi" w:cstheme="minorHAnsi" w:hAnsiTheme="minorHAnsi"/>
          <w:sz w:val="21"/>
          <w:szCs w:val="21"/>
        </w:rPr>
        <w:t>monthly financial data</w:t>
      </w:r>
      <w:r w:rsidR="00774AC3">
        <w:rPr>
          <w:rFonts w:asciiTheme="minorHAnsi" w:cstheme="minorHAnsi" w:hAnsiTheme="minorHAnsi"/>
          <w:sz w:val="21"/>
          <w:szCs w:val="21"/>
        </w:rPr>
        <w:t xml:space="preserve">; updating </w:t>
      </w:r>
      <w:r w:rsidR="00774AC3" w:rsidRPr="00774AC3">
        <w:rPr>
          <w:rFonts w:asciiTheme="minorHAnsi" w:cstheme="minorHAnsi" w:hAnsiTheme="minorHAnsi"/>
          <w:sz w:val="21"/>
          <w:szCs w:val="21"/>
        </w:rPr>
        <w:t>industry websites</w:t>
      </w:r>
      <w:r w:rsidR="0033585E" w:rsidRPr="0033585E">
        <w:rPr>
          <w:rFonts w:asciiTheme="minorHAnsi" w:cstheme="minorHAnsi" w:hAnsiTheme="minorHAnsi"/>
          <w:sz w:val="21"/>
          <w:szCs w:val="21"/>
        </w:rPr>
        <w:t>.</w:t>
      </w:r>
      <w:r w:rsidR="001D5400">
        <w:rPr>
          <w:rFonts w:asciiTheme="minorHAnsi" w:cstheme="minorHAnsi" w:hAnsiTheme="minorHAnsi"/>
          <w:sz w:val="21"/>
          <w:szCs w:val="21"/>
        </w:rPr>
        <w:t xml:space="preserve"> </w:t>
      </w:r>
      <w:r w:rsidR="00774AC3">
        <w:rPr>
          <w:rFonts w:asciiTheme="minorHAnsi" w:cstheme="minorHAnsi" w:hAnsiTheme="minorHAnsi"/>
          <w:sz w:val="21"/>
          <w:szCs w:val="21"/>
        </w:rPr>
        <w:t>Crafted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 </w:t>
      </w:r>
      <w:r w:rsidR="00774AC3">
        <w:rPr>
          <w:rFonts w:asciiTheme="minorHAnsi" w:cstheme="minorHAnsi" w:hAnsiTheme="minorHAnsi"/>
          <w:sz w:val="21"/>
          <w:szCs w:val="21"/>
        </w:rPr>
        <w:t>presentations</w:t>
      </w:r>
      <w:r w:rsidR="009B1828">
        <w:rPr>
          <w:rFonts w:asciiTheme="minorHAnsi" w:cstheme="minorHAnsi" w:hAnsiTheme="minorHAnsi"/>
          <w:sz w:val="21"/>
          <w:szCs w:val="21"/>
        </w:rPr>
        <w:t xml:space="preserve"> and spread</w:t>
      </w:r>
      <w:r w:rsidR="009B1828" w:rsidRPr="009B1828">
        <w:rPr>
          <w:rFonts w:asciiTheme="minorHAnsi" w:cstheme="minorHAnsi" w:hAnsiTheme="minorHAnsi"/>
          <w:sz w:val="21"/>
          <w:szCs w:val="21"/>
        </w:rPr>
        <w:t>sheets</w:t>
      </w:r>
      <w:r w:rsidR="00774AC3">
        <w:rPr>
          <w:rFonts w:asciiTheme="minorHAnsi" w:cstheme="minorHAnsi" w:hAnsiTheme="minorHAnsi"/>
          <w:sz w:val="21"/>
          <w:szCs w:val="21"/>
        </w:rPr>
        <w:t xml:space="preserve"> 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for client meetings, </w:t>
      </w:r>
      <w:r w:rsidR="00774AC3">
        <w:rPr>
          <w:rFonts w:asciiTheme="minorHAnsi" w:cstheme="minorHAnsi" w:hAnsiTheme="minorHAnsi"/>
          <w:sz w:val="21"/>
          <w:szCs w:val="21"/>
        </w:rPr>
        <w:t xml:space="preserve">including </w:t>
      </w:r>
      <w:r w:rsidR="009943D2">
        <w:rPr>
          <w:rFonts w:asciiTheme="minorHAnsi" w:cstheme="minorHAnsi" w:hAnsiTheme="minorHAnsi"/>
          <w:sz w:val="21"/>
          <w:szCs w:val="21"/>
        </w:rPr>
        <w:t>delivering support</w:t>
      </w:r>
      <w:r w:rsidR="00F420BC">
        <w:rPr>
          <w:rFonts w:asciiTheme="minorHAnsi" w:cstheme="minorHAnsi" w:hAnsiTheme="minorHAnsi"/>
          <w:sz w:val="21"/>
          <w:szCs w:val="21"/>
        </w:rPr>
        <w:t xml:space="preserve"> i</w:t>
      </w:r>
      <w:r>
        <w:rPr>
          <w:rFonts w:asciiTheme="minorHAnsi" w:cstheme="minorHAnsi" w:hAnsiTheme="minorHAnsi"/>
          <w:sz w:val="21"/>
          <w:szCs w:val="21"/>
        </w:rPr>
        <w:t>n</w:t>
      </w:r>
      <w:r w:rsidR="00774AC3">
        <w:rPr>
          <w:rFonts w:asciiTheme="minorHAnsi" w:cstheme="minorHAnsi" w:hAnsiTheme="minorHAnsi"/>
          <w:sz w:val="21"/>
          <w:szCs w:val="21"/>
        </w:rPr>
        <w:t xml:space="preserve"> 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opening </w:t>
      </w:r>
      <w:r>
        <w:rPr>
          <w:rFonts w:asciiTheme="minorHAnsi" w:cstheme="minorHAnsi" w:hAnsiTheme="minorHAnsi"/>
          <w:sz w:val="21"/>
          <w:szCs w:val="21"/>
        </w:rPr>
        <w:t xml:space="preserve">new </w:t>
      </w:r>
      <w:r w:rsidR="0033585E" w:rsidRPr="0033585E">
        <w:rPr>
          <w:rFonts w:asciiTheme="minorHAnsi" w:cstheme="minorHAnsi" w:hAnsiTheme="minorHAnsi"/>
          <w:sz w:val="21"/>
          <w:szCs w:val="21"/>
        </w:rPr>
        <w:t>accounts</w:t>
      </w:r>
      <w:r w:rsidR="009943D2">
        <w:rPr>
          <w:rFonts w:asciiTheme="minorHAnsi" w:cstheme="minorHAnsi" w:hAnsiTheme="minorHAnsi"/>
          <w:sz w:val="21"/>
          <w:szCs w:val="21"/>
        </w:rPr>
        <w:t xml:space="preserve"> and </w:t>
      </w:r>
      <w:r w:rsidR="009943D2" w:rsidRPr="009943D2">
        <w:rPr>
          <w:rFonts w:asciiTheme="minorHAnsi" w:cstheme="minorHAnsi" w:hAnsiTheme="minorHAnsi"/>
          <w:sz w:val="21"/>
          <w:szCs w:val="21"/>
        </w:rPr>
        <w:t>daily maintenance of databases</w:t>
      </w:r>
      <w:r w:rsidR="009943D2">
        <w:rPr>
          <w:rFonts w:asciiTheme="minorHAnsi" w:cstheme="minorHAnsi" w:hAnsiTheme="minorHAnsi"/>
          <w:sz w:val="21"/>
          <w:szCs w:val="21"/>
        </w:rPr>
        <w:t>.</w:t>
      </w:r>
    </w:p>
    <w:p w14:paraId="29BAA7EA" w14:textId="77777777" w:rsidP="00A60FFC" w:rsidR="007D48B6" w:rsidRDefault="007D48B6" w:rsidRPr="00050638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19B9DBF6" w14:textId="74385A99" w:rsidP="00A60FFC" w:rsidR="0033585E" w:rsidRDefault="00517F5F" w:rsidRPr="0033585E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Streamlined daily, weekly, </w:t>
      </w:r>
      <w:r w:rsidR="0033585E" w:rsidRPr="0033585E">
        <w:rPr>
          <w:rFonts w:asciiTheme="minorHAnsi" w:cstheme="minorHAnsi" w:hAnsiTheme="minorHAnsi"/>
          <w:sz w:val="21"/>
          <w:szCs w:val="21"/>
        </w:rPr>
        <w:t>and monthly reporting</w:t>
      </w:r>
      <w:r w:rsidR="00746E94">
        <w:rPr>
          <w:rFonts w:asciiTheme="minorHAnsi" w:cstheme="minorHAnsi" w:hAnsiTheme="minorHAnsi"/>
          <w:sz w:val="21"/>
          <w:szCs w:val="21"/>
        </w:rPr>
        <w:t xml:space="preserve"> and workflow</w:t>
      </w:r>
      <w:r>
        <w:rPr>
          <w:rFonts w:asciiTheme="minorHAnsi" w:cstheme="minorHAnsi" w:hAnsiTheme="minorHAnsi"/>
          <w:sz w:val="21"/>
          <w:szCs w:val="21"/>
        </w:rPr>
        <w:t xml:space="preserve"> process through procedures and </w:t>
      </w:r>
      <w:r w:rsidRPr="0033585E">
        <w:rPr>
          <w:rFonts w:asciiTheme="minorHAnsi" w:cstheme="minorHAnsi" w:hAnsiTheme="minorHAnsi"/>
          <w:sz w:val="21"/>
          <w:szCs w:val="21"/>
        </w:rPr>
        <w:t>manual</w:t>
      </w:r>
      <w:r>
        <w:rPr>
          <w:rFonts w:asciiTheme="minorHAnsi" w:cstheme="minorHAnsi" w:hAnsiTheme="minorHAnsi"/>
          <w:sz w:val="21"/>
          <w:szCs w:val="21"/>
        </w:rPr>
        <w:t xml:space="preserve"> maintenance.</w:t>
      </w:r>
    </w:p>
    <w:p w14:paraId="0A381F06" w14:textId="4EE30C90" w:rsidP="00A60FFC" w:rsidR="0033585E" w:rsidRDefault="00517F5F" w:rsidRPr="0033585E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Credited with optimizing </w:t>
      </w:r>
      <w:r w:rsidR="0033585E" w:rsidRPr="0033585E">
        <w:rPr>
          <w:rFonts w:asciiTheme="minorHAnsi" w:cstheme="minorHAnsi" w:hAnsiTheme="minorHAnsi"/>
          <w:sz w:val="21"/>
          <w:szCs w:val="21"/>
        </w:rPr>
        <w:t xml:space="preserve">internal turnaround on responding to RFP’s </w:t>
      </w:r>
      <w:r>
        <w:rPr>
          <w:rFonts w:asciiTheme="minorHAnsi" w:cstheme="minorHAnsi" w:hAnsiTheme="minorHAnsi"/>
          <w:sz w:val="21"/>
          <w:szCs w:val="21"/>
        </w:rPr>
        <w:t>by developing</w:t>
      </w:r>
      <w:r w:rsidRPr="0033585E">
        <w:rPr>
          <w:rFonts w:asciiTheme="minorHAnsi" w:cstheme="minorHAnsi" w:hAnsiTheme="minorHAnsi"/>
          <w:sz w:val="21"/>
          <w:szCs w:val="21"/>
        </w:rPr>
        <w:t xml:space="preserve"> reference manual with quarterly information for funds</w:t>
      </w:r>
      <w:r w:rsidR="0033585E" w:rsidRPr="0033585E">
        <w:rPr>
          <w:rFonts w:asciiTheme="minorHAnsi" w:cstheme="minorHAnsi" w:hAnsiTheme="minorHAnsi"/>
          <w:sz w:val="21"/>
          <w:szCs w:val="21"/>
        </w:rPr>
        <w:t>.</w:t>
      </w:r>
    </w:p>
    <w:p w14:paraId="268162B8" w14:textId="17CBAD76" w:rsidP="00A60FFC" w:rsidR="0033585E" w:rsidRDefault="0033585E" w:rsidRPr="0033585E">
      <w:pPr>
        <w:pStyle w:val="BodyText"/>
        <w:tabs>
          <w:tab w:pos="360" w:val="right"/>
        </w:tabs>
        <w:spacing w:before="240" w:line="288" w:lineRule="auto"/>
        <w:jc w:val="center"/>
        <w:rPr>
          <w:rFonts w:asciiTheme="minorHAnsi" w:cstheme="minorHAnsi" w:hAnsiTheme="minorHAnsi"/>
          <w:i/>
          <w:sz w:val="21"/>
          <w:szCs w:val="21"/>
        </w:rPr>
      </w:pPr>
      <w:r w:rsidRPr="0033585E">
        <w:rPr>
          <w:rFonts w:asciiTheme="minorHAnsi" w:cstheme="minorHAnsi" w:hAnsiTheme="minorHAnsi"/>
          <w:i/>
          <w:sz w:val="21"/>
          <w:szCs w:val="21"/>
        </w:rPr>
        <w:t xml:space="preserve">Additional experience as </w:t>
      </w:r>
      <w:r w:rsidRPr="0033585E">
        <w:rPr>
          <w:rFonts w:asciiTheme="minorHAnsi" w:cstheme="minorHAnsi" w:hAnsiTheme="minorHAnsi"/>
          <w:b/>
          <w:i/>
          <w:sz w:val="21"/>
          <w:szCs w:val="21"/>
        </w:rPr>
        <w:t xml:space="preserve">Service Administrator--Measurement and Metrics Leader, </w:t>
      </w:r>
      <w:r w:rsidR="008B0201" w:rsidRPr="008B0201">
        <w:rPr>
          <w:rFonts w:asciiTheme="minorHAnsi" w:cstheme="minorHAnsi" w:hAnsiTheme="minorHAnsi"/>
          <w:b/>
          <w:i/>
          <w:sz w:val="21"/>
          <w:szCs w:val="21"/>
        </w:rPr>
        <w:t>Supervisor</w:t>
      </w:r>
      <w:r w:rsidR="008B0201">
        <w:rPr>
          <w:rFonts w:asciiTheme="minorHAnsi" w:cstheme="minorHAnsi" w:hAnsiTheme="minorHAnsi"/>
          <w:b/>
          <w:i/>
          <w:sz w:val="21"/>
          <w:szCs w:val="21"/>
        </w:rPr>
        <w:t xml:space="preserve">, </w:t>
      </w:r>
      <w:r w:rsidRPr="0033585E">
        <w:rPr>
          <w:rFonts w:asciiTheme="minorHAnsi" w:cstheme="minorHAnsi" w:hAnsiTheme="minorHAnsi"/>
          <w:b/>
          <w:i/>
          <w:sz w:val="21"/>
          <w:szCs w:val="21"/>
        </w:rPr>
        <w:t>Financial Administrator, and Financial Associate, Senior Secretary</w:t>
      </w:r>
      <w:r w:rsidRPr="0033585E">
        <w:rPr>
          <w:rFonts w:asciiTheme="minorHAnsi" w:cstheme="minorHAnsi" w:hAnsiTheme="minorHAnsi"/>
          <w:i/>
          <w:sz w:val="21"/>
          <w:szCs w:val="21"/>
        </w:rPr>
        <w:t xml:space="preserve"> (Sep 1990 to May 2005) at The Vanguard Group</w:t>
      </w:r>
    </w:p>
    <w:p w14:paraId="25D8844E" w14:textId="1F1C458D" w:rsidP="00A60FFC" w:rsidR="00C82BD0" w:rsidRDefault="00E80137" w:rsidRPr="0022036D">
      <w:pPr>
        <w:pBdr>
          <w:bottom w:color="auto" w:space="4" w:sz="4" w:val="single"/>
        </w:pBdr>
        <w:spacing w:after="120" w:before="240" w:line="288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Education</w:t>
      </w:r>
    </w:p>
    <w:p w14:paraId="271B26C9" w14:textId="77777777" w:rsidP="00A60FFC" w:rsidR="00A60FFC" w:rsidRDefault="0033585E">
      <w:pPr>
        <w:pStyle w:val="BodyText"/>
        <w:spacing w:before="240" w:line="288" w:lineRule="auto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33585E">
        <w:rPr>
          <w:rFonts w:asciiTheme="minorHAnsi" w:cstheme="minorHAnsi" w:eastAsia="Calibri" w:hAnsiTheme="minorHAnsi"/>
          <w:b/>
          <w:iCs/>
          <w:sz w:val="21"/>
          <w:szCs w:val="20"/>
        </w:rPr>
        <w:t>Bachelor of Science in Business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 Administration</w:t>
      </w:r>
    </w:p>
    <w:p w14:paraId="652E4D08" w14:textId="090B7F1E" w:rsidP="00A60FFC" w:rsidR="003F3681" w:rsidRDefault="00A60FFC" w:rsidRPr="00A60FFC">
      <w:pPr>
        <w:pStyle w:val="BodyText"/>
        <w:spacing w:line="288" w:lineRule="auto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>
        <w:rPr>
          <w:rFonts w:asciiTheme="minorHAnsi" w:cstheme="minorHAnsi" w:hAnsiTheme="minorHAnsi"/>
          <w:sz w:val="21"/>
          <w:szCs w:val="20"/>
        </w:rPr>
        <w:t>KUTZTOWN UNIVERSITY</w:t>
      </w:r>
      <w:r>
        <w:rPr>
          <w:rFonts w:asciiTheme="minorHAnsi" w:cstheme="minorHAnsi" w:hAnsiTheme="minorHAnsi"/>
          <w:caps/>
          <w:sz w:val="21"/>
          <w:szCs w:val="20"/>
        </w:rPr>
        <w:t xml:space="preserve"> | </w:t>
      </w:r>
      <w:r w:rsidR="0033585E" w:rsidRPr="0033585E">
        <w:rPr>
          <w:rFonts w:asciiTheme="minorHAnsi" w:cstheme="minorHAnsi" w:hAnsiTheme="minorHAnsi"/>
          <w:sz w:val="21"/>
          <w:szCs w:val="20"/>
        </w:rPr>
        <w:t>Kutztown, Pennsylvania</w:t>
      </w:r>
    </w:p>
    <w:sectPr w:rsidR="003F3681" w:rsidRPr="00A60FFC" w:rsidSect="00482B8D">
      <w:headerReference r:id="rId8" w:type="defaul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0C6A3" w14:textId="77777777" w:rsidR="00066C8D" w:rsidRDefault="00066C8D">
      <w:pPr>
        <w:spacing w:after="0" w:line="240" w:lineRule="auto"/>
      </w:pPr>
      <w:r>
        <w:separator/>
      </w:r>
    </w:p>
  </w:endnote>
  <w:endnote w:type="continuationSeparator" w:id="0">
    <w:p w14:paraId="5A7ABDDD" w14:textId="77777777" w:rsidR="00066C8D" w:rsidRDefault="0006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87CAF93" w14:textId="77777777" w:rsidR="00066C8D" w:rsidRDefault="00066C8D">
      <w:pPr>
        <w:spacing w:after="0" w:line="240" w:lineRule="auto"/>
      </w:pPr>
      <w:r>
        <w:separator/>
      </w:r>
    </w:p>
  </w:footnote>
  <w:footnote w:id="0" w:type="continuationSeparator">
    <w:p w14:paraId="19EA5B19" w14:textId="77777777" w:rsidR="00066C8D" w:rsidRDefault="0006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B6018BA" w14:textId="40401029" w:rsidP="00A33EC2" w:rsidR="00A33EC2" w:rsidRDefault="00A33EC2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050638">
      <w:rPr>
        <w:rFonts w:asciiTheme="majorHAnsi" w:cs="Tahoma" w:hAnsiTheme="majorHAnsi"/>
        <w:b/>
        <w:iCs/>
        <w:color w:val="000000"/>
        <w:sz w:val="36"/>
        <w:szCs w:val="36"/>
      </w:rPr>
      <w:t>Client Name</w:t>
    </w:r>
  </w:p>
  <w:p w14:paraId="30A18A36" w14:textId="58EE6781" w:rsidP="00A33EC2" w:rsidR="00A33EC2" w:rsidRDefault="00A33EC2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3C3FA8C0" w14:textId="5B8E40FD" w:rsidP="00A33EC2" w:rsidR="001C7E4B" w:rsidRDefault="001C7E4B" w:rsidRPr="00A33EC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/>
      </w:rPr>
    </w:lvl>
  </w:abstractNum>
  <w:abstractNum w15:restartNumberingAfterBreak="0" w:abstractNumId="1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2D915A1D"/>
    <w:multiLevelType w:val="multilevel"/>
    <w:tmpl w:val="C00037A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3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4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50638"/>
    <w:rsid w:val="00054B9B"/>
    <w:rsid w:val="00066C8D"/>
    <w:rsid w:val="00096AEA"/>
    <w:rsid w:val="000A27BE"/>
    <w:rsid w:val="000B33C3"/>
    <w:rsid w:val="000C76C7"/>
    <w:rsid w:val="000E1F91"/>
    <w:rsid w:val="00115F3B"/>
    <w:rsid w:val="00156859"/>
    <w:rsid w:val="001644E0"/>
    <w:rsid w:val="001932AE"/>
    <w:rsid w:val="001B1DDA"/>
    <w:rsid w:val="001C7E4B"/>
    <w:rsid w:val="001D5400"/>
    <w:rsid w:val="001E7ED2"/>
    <w:rsid w:val="001F3FBB"/>
    <w:rsid w:val="001F6AF2"/>
    <w:rsid w:val="00212340"/>
    <w:rsid w:val="0022036D"/>
    <w:rsid w:val="00236D43"/>
    <w:rsid w:val="00240A00"/>
    <w:rsid w:val="00253152"/>
    <w:rsid w:val="002606D2"/>
    <w:rsid w:val="00291E31"/>
    <w:rsid w:val="002A38F4"/>
    <w:rsid w:val="002A7038"/>
    <w:rsid w:val="002B429A"/>
    <w:rsid w:val="002D597C"/>
    <w:rsid w:val="002D5D50"/>
    <w:rsid w:val="003166A3"/>
    <w:rsid w:val="0033585E"/>
    <w:rsid w:val="00355383"/>
    <w:rsid w:val="003A2963"/>
    <w:rsid w:val="003E02DE"/>
    <w:rsid w:val="003E5660"/>
    <w:rsid w:val="003F3681"/>
    <w:rsid w:val="003F636F"/>
    <w:rsid w:val="00433B57"/>
    <w:rsid w:val="00465751"/>
    <w:rsid w:val="00472707"/>
    <w:rsid w:val="00482B8D"/>
    <w:rsid w:val="00495FCA"/>
    <w:rsid w:val="004A40E3"/>
    <w:rsid w:val="004A76D3"/>
    <w:rsid w:val="004C3B4E"/>
    <w:rsid w:val="004E2B48"/>
    <w:rsid w:val="004E5F63"/>
    <w:rsid w:val="004F67FD"/>
    <w:rsid w:val="00505AB5"/>
    <w:rsid w:val="00517F5F"/>
    <w:rsid w:val="0054725F"/>
    <w:rsid w:val="0055331E"/>
    <w:rsid w:val="00583AEC"/>
    <w:rsid w:val="00590111"/>
    <w:rsid w:val="005A7A1F"/>
    <w:rsid w:val="005B0675"/>
    <w:rsid w:val="005B528A"/>
    <w:rsid w:val="00611963"/>
    <w:rsid w:val="00642413"/>
    <w:rsid w:val="00646880"/>
    <w:rsid w:val="00646B06"/>
    <w:rsid w:val="006632E9"/>
    <w:rsid w:val="006815DC"/>
    <w:rsid w:val="006962E5"/>
    <w:rsid w:val="006C2DFE"/>
    <w:rsid w:val="006E142A"/>
    <w:rsid w:val="006E2676"/>
    <w:rsid w:val="00746E94"/>
    <w:rsid w:val="00754852"/>
    <w:rsid w:val="00774AC3"/>
    <w:rsid w:val="007C21A0"/>
    <w:rsid w:val="007D48B6"/>
    <w:rsid w:val="00804481"/>
    <w:rsid w:val="008377B4"/>
    <w:rsid w:val="008B0201"/>
    <w:rsid w:val="008C6380"/>
    <w:rsid w:val="008E2F02"/>
    <w:rsid w:val="008E7AEC"/>
    <w:rsid w:val="008F3541"/>
    <w:rsid w:val="008F5995"/>
    <w:rsid w:val="0091234A"/>
    <w:rsid w:val="00924D35"/>
    <w:rsid w:val="00982465"/>
    <w:rsid w:val="009943D2"/>
    <w:rsid w:val="009B1828"/>
    <w:rsid w:val="00A15DD2"/>
    <w:rsid w:val="00A27601"/>
    <w:rsid w:val="00A30622"/>
    <w:rsid w:val="00A33EC2"/>
    <w:rsid w:val="00A60FFC"/>
    <w:rsid w:val="00A91622"/>
    <w:rsid w:val="00AE2EE9"/>
    <w:rsid w:val="00B0396D"/>
    <w:rsid w:val="00B64D99"/>
    <w:rsid w:val="00B85DB4"/>
    <w:rsid w:val="00B90E2D"/>
    <w:rsid w:val="00BB264B"/>
    <w:rsid w:val="00BC7D9F"/>
    <w:rsid w:val="00BF72DB"/>
    <w:rsid w:val="00C352F4"/>
    <w:rsid w:val="00C74901"/>
    <w:rsid w:val="00C82BD0"/>
    <w:rsid w:val="00C82D09"/>
    <w:rsid w:val="00C919CD"/>
    <w:rsid w:val="00CA194B"/>
    <w:rsid w:val="00CC4BFF"/>
    <w:rsid w:val="00CC6230"/>
    <w:rsid w:val="00D552D3"/>
    <w:rsid w:val="00D86D80"/>
    <w:rsid w:val="00DF4574"/>
    <w:rsid w:val="00E232E6"/>
    <w:rsid w:val="00E3420B"/>
    <w:rsid w:val="00E37837"/>
    <w:rsid w:val="00E80137"/>
    <w:rsid w:val="00EA38A9"/>
    <w:rsid w:val="00EF1B69"/>
    <w:rsid w:val="00F07466"/>
    <w:rsid w:val="00F324D2"/>
    <w:rsid w:val="00F349E4"/>
    <w:rsid w:val="00F420BC"/>
    <w:rsid w:val="00F57E84"/>
    <w:rsid w:val="00F61645"/>
    <w:rsid w:val="00FD05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customStyle="1" w:styleId="WW8Num2z0" w:type="character">
    <w:name w:val="WW8Num2z0"/>
    <w:rsid w:val="0033585E"/>
    <w:rPr>
      <w:rFonts w:ascii="Wingdings" w:cs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957E7-6183-41B8-BD66-626FB5C7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Kelly Tokarski's Resume</vt:lpstr>
    </vt:vector>
  </TitlesOfParts>
  <LinksUpToDate>false</LinksUpToDate>
  <CharactersWithSpaces>2964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2020-08-15T09:31:00Z</dcterms:created>
  <dc:creator>Kelly Tokarski</dc:creator>
  <cp:lastModifiedBy>Kelly Tokarski</cp:lastModifiedBy>
  <dcterms:modified xsi:type="dcterms:W3CDTF">2020-08-15T09:31:00Z</dcterms:modified>
  <cp:revision>1</cp:revision>
  <dc:title>Kelly Tokarski's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prfo4mi-v1</vt:lpwstr>
  </property>
  <property fmtid="{D5CDD505-2E9C-101B-9397-08002B2CF9AE}" name="tal_id" pid="3">
    <vt:lpwstr>caca6efb87cbeaf30e46bef71a3b2119</vt:lpwstr>
  </property>
  <property fmtid="{D5CDD505-2E9C-101B-9397-08002B2CF9AE}" name="app_source" pid="4">
    <vt:lpwstr>rezbiz</vt:lpwstr>
  </property>
  <property fmtid="{D5CDD505-2E9C-101B-9397-08002B2CF9AE}" name="app_id" pid="5">
    <vt:lpwstr>763855</vt:lpwstr>
  </property>
</Properties>
</file>