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Style w:val="TableGrid"/>
        <w:tblW w:type="pct" w:w="4995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193"/>
        <w:gridCol w:w="6577"/>
        <w:gridCol w:w="2192"/>
      </w:tblGrid>
      <w:tr w14:paraId="5FBDDCBE" w14:textId="77777777" w:rsidR="00F83B20" w:rsidRPr="009A700C" w:rsidTr="00E35DBC">
        <w:tc>
          <w:tcPr>
            <w:tcW w:type="pct" w:w="1000"/>
          </w:tcPr>
          <w:p w14:paraId="71AEDBE6" w14:textId="77777777" w:rsidP="00E35DBC" w:rsidR="00F83B20" w:rsidRDefault="00F83B20" w:rsidRPr="009A700C">
            <w:pPr>
              <w:jc w:val="center"/>
              <w:rPr>
                <w:rFonts w:asciiTheme="majorHAnsi" w:cs="Arial" w:hAnsiTheme="majorHAnsi"/>
                <w:sz w:val="21"/>
                <w:szCs w:val="21"/>
              </w:rPr>
            </w:pPr>
          </w:p>
        </w:tc>
        <w:tc>
          <w:tcPr>
            <w:tcW w:type="pct" w:w="3000"/>
            <w:hideMark/>
          </w:tcPr>
          <w:p w14:paraId="5C36F84B" w14:textId="0DD30B1E" w:rsidP="00E35DBC" w:rsidR="00F83B20" w:rsidRDefault="00AD3D2B" w:rsidRPr="009A700C">
            <w:pPr>
              <w:jc w:val="center"/>
              <w:rPr>
                <w:rFonts w:asciiTheme="majorHAnsi" w:cs="Arial" w:hAnsiTheme="majorHAnsi"/>
                <w:b/>
                <w:sz w:val="21"/>
                <w:szCs w:val="21"/>
              </w:rPr>
            </w:pPr>
            <w:r w:rsidRPr="009A700C">
              <w:rPr>
                <w:rFonts w:asciiTheme="majorHAnsi" w:hAnsiTheme="majorHAnsi"/>
                <w:b/>
                <w:sz w:val="38"/>
              </w:rPr>
              <w:t xml:space="preserve">Kristine </w:t>
            </w:r>
            <w:proofErr w:type="spellStart"/>
            <w:r w:rsidRPr="009A700C">
              <w:rPr>
                <w:rFonts w:asciiTheme="majorHAnsi" w:hAnsiTheme="majorHAnsi"/>
                <w:b/>
                <w:sz w:val="38"/>
              </w:rPr>
              <w:t>Gregoire</w:t>
            </w:r>
            <w:proofErr w:type="spellEnd"/>
            <w:r w:rsidRPr="009A700C">
              <w:rPr>
                <w:rFonts w:asciiTheme="majorHAnsi" w:hAnsiTheme="majorHAnsi"/>
                <w:b/>
                <w:sz w:val="38"/>
              </w:rPr>
              <w:t>-Cope</w:t>
            </w:r>
          </w:p>
          <w:p w14:paraId="79B635EB" w14:textId="77777777" w:rsidP="00E35DBC" w:rsidR="00AD3D2B" w:rsidRDefault="00AD3D2B" w:rsidRPr="009A700C">
            <w:pPr>
              <w:jc w:val="center"/>
              <w:rPr>
                <w:rFonts w:asciiTheme="majorHAnsi" w:cs="Arial" w:hAnsiTheme="majorHAnsi"/>
                <w:sz w:val="21"/>
                <w:szCs w:val="21"/>
              </w:rPr>
            </w:pPr>
            <w:r w:rsidRPr="009A700C">
              <w:rPr>
                <w:rFonts w:asciiTheme="majorHAnsi" w:cs="Arial" w:hAnsiTheme="majorHAnsi"/>
                <w:sz w:val="21"/>
                <w:szCs w:val="21"/>
              </w:rPr>
              <w:t>Columbia, MD 21044</w:t>
            </w:r>
          </w:p>
          <w:p w14:paraId="0EB4000A" w14:textId="6B5F1D36" w:rsidP="00AD3D2B" w:rsidR="00F83B20" w:rsidRDefault="00AD3D2B" w:rsidRPr="009A700C">
            <w:pPr>
              <w:jc w:val="center"/>
              <w:rPr>
                <w:rFonts w:asciiTheme="majorHAnsi" w:cs="Arial" w:hAnsiTheme="majorHAnsi"/>
                <w:smallCaps/>
                <w:sz w:val="21"/>
                <w:szCs w:val="21"/>
              </w:rPr>
            </w:pPr>
            <w:r w:rsidRPr="009A700C">
              <w:rPr>
                <w:rFonts w:asciiTheme="majorHAnsi" w:cs="Arial" w:hAnsiTheme="majorHAnsi"/>
                <w:sz w:val="21"/>
                <w:szCs w:val="21"/>
              </w:rPr>
              <w:t xml:space="preserve">Karegc73@gmail.com </w:t>
            </w:r>
            <w:r w:rsidR="00F83B20" w:rsidRPr="009A700C">
              <w:rPr>
                <w:rFonts w:asciiTheme="majorHAnsi" w:cs="Arial" w:hAnsiTheme="majorHAnsi"/>
                <w:smallCaps/>
                <w:sz w:val="21"/>
                <w:szCs w:val="21"/>
              </w:rPr>
              <w:sym w:char="F0B7" w:font="Symbol"/>
            </w:r>
            <w:r w:rsidR="00F83B20" w:rsidRPr="009A700C">
              <w:rPr>
                <w:rFonts w:asciiTheme="majorHAnsi" w:cs="Arial" w:hAnsiTheme="majorHAnsi"/>
                <w:smallCaps/>
                <w:sz w:val="21"/>
                <w:szCs w:val="21"/>
              </w:rPr>
              <w:t xml:space="preserve"> </w:t>
            </w:r>
            <w:r w:rsidRPr="009A700C">
              <w:rPr>
                <w:rFonts w:asciiTheme="majorHAnsi" w:cs="Arial" w:hAnsiTheme="majorHAnsi"/>
                <w:smallCaps/>
                <w:sz w:val="21"/>
                <w:szCs w:val="21"/>
              </w:rPr>
              <w:t>615-481-8968</w:t>
            </w:r>
          </w:p>
          <w:p w14:paraId="43A1F945" w14:textId="7F3AC09E" w:rsidP="00AD3D2B" w:rsidR="00F83B20" w:rsidRDefault="00AD3D2B" w:rsidRPr="009A700C">
            <w:pPr>
              <w:jc w:val="center"/>
              <w:rPr>
                <w:rFonts w:asciiTheme="majorHAnsi" w:cs="Arial" w:hAnsiTheme="majorHAnsi"/>
                <w:b/>
                <w:i/>
                <w:sz w:val="21"/>
                <w:szCs w:val="21"/>
              </w:rPr>
            </w:pPr>
            <w:r w:rsidRPr="009A700C">
              <w:rPr>
                <w:rFonts w:asciiTheme="majorHAnsi" w:cs="Arial" w:hAnsiTheme="majorHAnsi"/>
                <w:sz w:val="21"/>
                <w:szCs w:val="21"/>
                <w:highlight w:val="yellow"/>
              </w:rPr>
              <w:t>LinkedIn URL</w:t>
            </w:r>
          </w:p>
        </w:tc>
        <w:tc>
          <w:tcPr>
            <w:tcW w:type="pct" w:w="1000"/>
            <w:vAlign w:val="center"/>
            <w:hideMark/>
          </w:tcPr>
          <w:p w14:paraId="086D2F57" w14:textId="79625C32" w:rsidP="00E35DBC" w:rsidR="00F83B20" w:rsidRDefault="00F83B20" w:rsidRPr="009A700C">
            <w:pPr>
              <w:jc w:val="center"/>
              <w:rPr>
                <w:rFonts w:asciiTheme="majorHAnsi" w:cs="Arial" w:hAnsiTheme="majorHAnsi"/>
                <w:sz w:val="21"/>
                <w:szCs w:val="21"/>
              </w:rPr>
            </w:pPr>
          </w:p>
        </w:tc>
      </w:tr>
    </w:tbl>
    <w:p w14:paraId="38107823" w14:textId="4D20A85E" w:rsidP="00C71492" w:rsidR="00673960" w:rsidRDefault="00C71492" w:rsidRPr="009A700C">
      <w:pPr>
        <w:pBdr>
          <w:top w:color="auto" w:space="8" w:sz="12" w:val="single"/>
        </w:pBdr>
        <w:spacing w:after="60" w:before="320"/>
        <w:jc w:val="center"/>
        <w:rPr>
          <w:rFonts w:asciiTheme="majorHAnsi" w:hAnsiTheme="majorHAnsi"/>
          <w:b/>
          <w:sz w:val="26"/>
        </w:rPr>
      </w:pPr>
      <w:r w:rsidRPr="009A700C">
        <w:rPr>
          <w:rFonts w:asciiTheme="majorHAnsi" w:hAnsiTheme="majorHAnsi"/>
          <w:b/>
          <w:sz w:val="26"/>
        </w:rPr>
        <w:t xml:space="preserve">Director of Training and Education </w:t>
      </w:r>
    </w:p>
    <w:p w14:paraId="6ADDAFF4" w14:textId="644E0EBF" w:rsidP="00B648B5" w:rsidR="00673960" w:rsidRDefault="00A14565" w:rsidRPr="009A700C">
      <w:pPr>
        <w:pBdr>
          <w:bottom w:color="auto" w:space="8" w:sz="12" w:val="single"/>
        </w:pBdr>
        <w:spacing w:after="120"/>
        <w:jc w:val="center"/>
        <w:rPr>
          <w:rFonts w:asciiTheme="minorHAnsi" w:hAnsiTheme="minorHAnsi"/>
          <w:i/>
          <w:sz w:val="21"/>
          <w:szCs w:val="20"/>
        </w:rPr>
      </w:pPr>
      <w:r>
        <w:rPr>
          <w:rFonts w:asciiTheme="minorHAnsi" w:hAnsiTheme="minorHAnsi"/>
          <w:i/>
          <w:sz w:val="21"/>
          <w:szCs w:val="20"/>
        </w:rPr>
        <w:t>Dedicated</w:t>
      </w:r>
      <w:r w:rsidR="00F27D7C" w:rsidRPr="00F27D7C">
        <w:rPr>
          <w:rFonts w:asciiTheme="minorHAnsi" w:hAnsiTheme="minorHAnsi"/>
          <w:i/>
          <w:sz w:val="21"/>
          <w:szCs w:val="20"/>
        </w:rPr>
        <w:t xml:space="preserve"> and </w:t>
      </w:r>
      <w:r w:rsidR="00F27D7C">
        <w:rPr>
          <w:rFonts w:asciiTheme="minorHAnsi" w:hAnsiTheme="minorHAnsi"/>
          <w:i/>
          <w:sz w:val="21"/>
          <w:szCs w:val="20"/>
        </w:rPr>
        <w:t>highly-resourceful</w:t>
      </w:r>
      <w:r w:rsidR="00F27D7C" w:rsidRPr="00F27D7C">
        <w:rPr>
          <w:rFonts w:asciiTheme="minorHAnsi" w:hAnsiTheme="minorHAnsi"/>
          <w:i/>
          <w:sz w:val="21"/>
          <w:szCs w:val="20"/>
        </w:rPr>
        <w:t xml:space="preserve"> </w:t>
      </w:r>
      <w:r w:rsidR="00F27D7C">
        <w:rPr>
          <w:rFonts w:asciiTheme="minorHAnsi" w:hAnsiTheme="minorHAnsi"/>
          <w:i/>
          <w:sz w:val="21"/>
          <w:szCs w:val="20"/>
        </w:rPr>
        <w:t>professional</w:t>
      </w:r>
      <w:r w:rsidR="00F27D7C" w:rsidRPr="00F27D7C">
        <w:rPr>
          <w:rFonts w:asciiTheme="minorHAnsi" w:hAnsiTheme="minorHAnsi"/>
          <w:i/>
          <w:sz w:val="21"/>
          <w:szCs w:val="20"/>
        </w:rPr>
        <w:t xml:space="preserve"> with </w:t>
      </w:r>
      <w:r w:rsidRPr="00A14565">
        <w:rPr>
          <w:rFonts w:asciiTheme="minorHAnsi" w:hAnsiTheme="minorHAnsi"/>
          <w:i/>
          <w:sz w:val="21"/>
          <w:szCs w:val="20"/>
        </w:rPr>
        <w:t xml:space="preserve">strong knowledge of adult learning theory </w:t>
      </w:r>
      <w:r>
        <w:rPr>
          <w:rFonts w:asciiTheme="minorHAnsi" w:hAnsiTheme="minorHAnsi"/>
          <w:i/>
          <w:sz w:val="21"/>
          <w:szCs w:val="20"/>
        </w:rPr>
        <w:t xml:space="preserve">and </w:t>
      </w:r>
      <w:r w:rsidR="00F27D7C" w:rsidRPr="00F27D7C">
        <w:rPr>
          <w:rFonts w:asciiTheme="minorHAnsi" w:hAnsiTheme="minorHAnsi"/>
          <w:i/>
          <w:sz w:val="21"/>
          <w:szCs w:val="20"/>
        </w:rPr>
        <w:t xml:space="preserve">15+ years </w:t>
      </w:r>
      <w:r w:rsidR="00392350">
        <w:rPr>
          <w:rFonts w:asciiTheme="minorHAnsi" w:hAnsiTheme="minorHAnsi"/>
          <w:i/>
          <w:sz w:val="21"/>
          <w:szCs w:val="20"/>
        </w:rPr>
        <w:t xml:space="preserve">of experience </w:t>
      </w:r>
      <w:r>
        <w:rPr>
          <w:rFonts w:asciiTheme="minorHAnsi" w:hAnsiTheme="minorHAnsi"/>
          <w:i/>
          <w:sz w:val="21"/>
          <w:szCs w:val="20"/>
        </w:rPr>
        <w:t xml:space="preserve">providing high-level learning </w:t>
      </w:r>
      <w:r w:rsidRPr="00A14565">
        <w:rPr>
          <w:rFonts w:asciiTheme="minorHAnsi" w:hAnsiTheme="minorHAnsi"/>
          <w:i/>
          <w:sz w:val="21"/>
          <w:szCs w:val="20"/>
        </w:rPr>
        <w:t xml:space="preserve">solutions </w:t>
      </w:r>
      <w:r w:rsidR="00F27D7C" w:rsidRPr="00F27D7C">
        <w:rPr>
          <w:rFonts w:asciiTheme="minorHAnsi" w:hAnsiTheme="minorHAnsi"/>
          <w:i/>
          <w:sz w:val="21"/>
          <w:szCs w:val="20"/>
        </w:rPr>
        <w:t xml:space="preserve">and </w:t>
      </w:r>
      <w:r w:rsidR="00B648B5">
        <w:rPr>
          <w:rFonts w:asciiTheme="minorHAnsi" w:hAnsiTheme="minorHAnsi"/>
          <w:i/>
          <w:sz w:val="21"/>
          <w:szCs w:val="20"/>
        </w:rPr>
        <w:t xml:space="preserve">training with regards to various </w:t>
      </w:r>
      <w:r w:rsidR="00B648B5" w:rsidRPr="00B648B5">
        <w:rPr>
          <w:rFonts w:asciiTheme="minorHAnsi" w:hAnsiTheme="minorHAnsi"/>
          <w:i/>
          <w:sz w:val="21"/>
          <w:szCs w:val="20"/>
        </w:rPr>
        <w:t>instructional</w:t>
      </w:r>
      <w:r w:rsidR="00B648B5">
        <w:rPr>
          <w:rFonts w:asciiTheme="minorHAnsi" w:hAnsiTheme="minorHAnsi"/>
          <w:i/>
          <w:sz w:val="21"/>
          <w:szCs w:val="20"/>
        </w:rPr>
        <w:t xml:space="preserve"> courses</w:t>
      </w:r>
      <w:r w:rsidR="00F27D7C">
        <w:rPr>
          <w:rFonts w:asciiTheme="minorHAnsi" w:hAnsiTheme="minorHAnsi"/>
          <w:i/>
          <w:sz w:val="21"/>
          <w:szCs w:val="20"/>
        </w:rPr>
        <w:t>.</w:t>
      </w:r>
    </w:p>
    <w:p w14:paraId="55B40A4B" w14:textId="5F2A5ED3" w:rsidP="001E63E5" w:rsidR="00673960" w:rsidRDefault="00477A12" w:rsidRPr="009A700C">
      <w:pPr>
        <w:spacing w:after="120" w:before="20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  <w:lang w:val="en-GB"/>
        </w:rPr>
        <w:t>Experienced</w:t>
      </w:r>
      <w:r w:rsidR="00F27D7C" w:rsidRPr="00F27D7C">
        <w:rPr>
          <w:rFonts w:asciiTheme="minorHAnsi" w:hAnsiTheme="minorHAnsi"/>
          <w:sz w:val="21"/>
          <w:szCs w:val="21"/>
          <w:lang w:val="en-GB"/>
        </w:rPr>
        <w:t xml:space="preserve"> in developing </w:t>
      </w:r>
      <w:r w:rsidR="00D34DFD">
        <w:rPr>
          <w:rFonts w:asciiTheme="minorHAnsi" w:hAnsiTheme="minorHAnsi"/>
          <w:sz w:val="21"/>
          <w:szCs w:val="21"/>
          <w:lang w:val="en-GB"/>
        </w:rPr>
        <w:t>content</w:t>
      </w:r>
      <w:r w:rsidR="00F27D7C" w:rsidRPr="00F27D7C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1E63E5">
        <w:rPr>
          <w:rFonts w:asciiTheme="minorHAnsi" w:hAnsiTheme="minorHAnsi"/>
          <w:sz w:val="21"/>
          <w:szCs w:val="21"/>
          <w:lang w:val="en-GB"/>
        </w:rPr>
        <w:t>designing training models</w:t>
      </w:r>
      <w:r w:rsidR="00D34DFD">
        <w:rPr>
          <w:rFonts w:asciiTheme="minorHAnsi" w:hAnsiTheme="minorHAnsi"/>
          <w:sz w:val="21"/>
          <w:szCs w:val="21"/>
          <w:lang w:val="en-GB"/>
        </w:rPr>
        <w:t>, nurturing and</w:t>
      </w:r>
      <w:r w:rsidR="00F27D7C" w:rsidRPr="00F27D7C">
        <w:rPr>
          <w:rFonts w:asciiTheme="minorHAnsi" w:hAnsiTheme="minorHAnsi"/>
          <w:sz w:val="21"/>
          <w:szCs w:val="21"/>
          <w:lang w:val="en-GB"/>
        </w:rPr>
        <w:t xml:space="preserve"> supporting</w:t>
      </w:r>
      <w:r w:rsidR="00D34DFD">
        <w:rPr>
          <w:rFonts w:asciiTheme="minorHAnsi" w:hAnsiTheme="minorHAnsi"/>
          <w:sz w:val="21"/>
          <w:szCs w:val="21"/>
          <w:lang w:val="en-GB"/>
        </w:rPr>
        <w:t xml:space="preserve"> both students as well as teachers</w:t>
      </w:r>
      <w:r w:rsidR="00F27D7C" w:rsidRPr="00F27D7C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D34DFD">
        <w:rPr>
          <w:rFonts w:asciiTheme="minorHAnsi" w:hAnsiTheme="minorHAnsi"/>
          <w:sz w:val="21"/>
          <w:szCs w:val="21"/>
          <w:lang w:val="en-GB"/>
        </w:rPr>
        <w:t>resolving</w:t>
      </w:r>
      <w:r w:rsidR="00D34DFD" w:rsidRPr="00D34DFD">
        <w:rPr>
          <w:rFonts w:asciiTheme="minorHAnsi" w:hAnsiTheme="minorHAnsi"/>
          <w:sz w:val="21"/>
          <w:szCs w:val="21"/>
          <w:lang w:val="en-GB"/>
        </w:rPr>
        <w:t xml:space="preserve"> challenges by assembling appropriate resources</w:t>
      </w:r>
      <w:r w:rsidR="00D34DFD">
        <w:rPr>
          <w:rFonts w:asciiTheme="minorHAnsi" w:hAnsiTheme="minorHAnsi"/>
          <w:sz w:val="21"/>
          <w:szCs w:val="21"/>
          <w:lang w:val="en-GB"/>
        </w:rPr>
        <w:t>, and</w:t>
      </w:r>
      <w:r w:rsidR="00F27D7C" w:rsidRPr="00F27D7C">
        <w:rPr>
          <w:rFonts w:asciiTheme="minorHAnsi" w:hAnsiTheme="minorHAnsi"/>
          <w:sz w:val="21"/>
          <w:szCs w:val="21"/>
          <w:lang w:val="en-GB"/>
        </w:rPr>
        <w:t xml:space="preserve"> institu</w:t>
      </w:r>
      <w:r w:rsidR="00D34DFD">
        <w:rPr>
          <w:rFonts w:asciiTheme="minorHAnsi" w:hAnsiTheme="minorHAnsi"/>
          <w:sz w:val="21"/>
          <w:szCs w:val="21"/>
          <w:lang w:val="en-GB"/>
        </w:rPr>
        <w:t>ting age appropriate curriculum</w:t>
      </w:r>
      <w:r w:rsidR="00F27D7C" w:rsidRPr="00F27D7C">
        <w:rPr>
          <w:rFonts w:asciiTheme="minorHAnsi" w:hAnsiTheme="minorHAnsi"/>
          <w:sz w:val="21"/>
          <w:szCs w:val="21"/>
          <w:lang w:val="en-GB"/>
        </w:rPr>
        <w:t xml:space="preserve">. </w:t>
      </w:r>
      <w:r w:rsidR="001E63E5" w:rsidRPr="001E63E5">
        <w:rPr>
          <w:rFonts w:asciiTheme="minorHAnsi" w:hAnsiTheme="minorHAnsi"/>
          <w:sz w:val="21"/>
          <w:szCs w:val="21"/>
          <w:lang w:val="en-GB"/>
        </w:rPr>
        <w:t>Strong track record in curriculum planning, classroom management, education policies, procedures and implementation of lesson plans to enhance student knowledge</w:t>
      </w:r>
      <w:r w:rsidR="001E63E5">
        <w:rPr>
          <w:rFonts w:asciiTheme="minorHAnsi" w:hAnsiTheme="minorHAnsi"/>
          <w:sz w:val="21"/>
          <w:szCs w:val="21"/>
          <w:lang w:val="en-GB"/>
        </w:rPr>
        <w:t>.</w:t>
      </w:r>
      <w:r w:rsidR="001E63E5" w:rsidRPr="001E63E5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F27D7C" w:rsidRPr="00F27D7C">
        <w:rPr>
          <w:rFonts w:asciiTheme="minorHAnsi" w:hAnsiTheme="minorHAnsi"/>
          <w:sz w:val="21"/>
          <w:szCs w:val="21"/>
          <w:lang w:val="en-GB"/>
        </w:rPr>
        <w:t>Strong communication, verbal, writing, and interpersonal skills with the great ability to grow, sustain, and excel in a fast paced working environment</w:t>
      </w:r>
      <w:r w:rsidR="00673960" w:rsidRPr="009A700C">
        <w:rPr>
          <w:rFonts w:asciiTheme="minorHAnsi" w:hAnsiTheme="minorHAnsi"/>
          <w:sz w:val="21"/>
          <w:szCs w:val="21"/>
        </w:rPr>
        <w:t>.</w:t>
      </w:r>
      <w:r w:rsidR="00D34DFD">
        <w:rPr>
          <w:rFonts w:asciiTheme="minorHAnsi" w:hAnsiTheme="minorHAnsi"/>
          <w:sz w:val="21"/>
          <w:szCs w:val="21"/>
        </w:rPr>
        <w:t xml:space="preserve"> </w:t>
      </w:r>
      <w:r w:rsidR="00D34DFD" w:rsidRPr="00D34DFD">
        <w:rPr>
          <w:rFonts w:asciiTheme="minorHAnsi" w:hAnsiTheme="minorHAnsi"/>
          <w:sz w:val="21"/>
          <w:szCs w:val="21"/>
        </w:rPr>
        <w:t>Analytical planner adept at identifying and isolating training challenges, as well as devising solutions to resolve issues and problems</w:t>
      </w:r>
      <w:r w:rsidR="00D34DFD">
        <w:rPr>
          <w:rFonts w:asciiTheme="minorHAnsi" w:hAnsiTheme="minorHAnsi"/>
          <w:sz w:val="21"/>
          <w:szCs w:val="21"/>
        </w:rPr>
        <w:t>.</w:t>
      </w:r>
    </w:p>
    <w:p w14:paraId="76FBB363" w14:textId="77777777" w:rsidP="00E26A2B" w:rsidR="00E26A2B" w:rsidRDefault="00E26A2B" w:rsidRPr="009A700C">
      <w:pPr>
        <w:spacing w:after="120" w:before="160"/>
        <w:jc w:val="center"/>
        <w:rPr>
          <w:rFonts w:asciiTheme="minorHAnsi" w:hAnsiTheme="minorHAnsi"/>
          <w:b/>
          <w:sz w:val="21"/>
          <w:szCs w:val="21"/>
        </w:rPr>
      </w:pPr>
      <w:r w:rsidRPr="009A700C">
        <w:rPr>
          <w:rFonts w:asciiTheme="minorHAnsi" w:hAnsiTheme="minorHAnsi"/>
          <w:b/>
          <w:sz w:val="21"/>
          <w:szCs w:val="21"/>
        </w:rPr>
        <w:t>Core Competencies:</w:t>
      </w:r>
    </w:p>
    <w:tbl>
      <w:tblPr>
        <w:tblW w:type="pct" w:w="4800"/>
        <w:jc w:val="center"/>
        <w:tblLook w:firstColumn="1" w:firstRow="1" w:lastColumn="1" w:lastRow="1" w:noHBand="0" w:noVBand="0" w:val="01E0"/>
      </w:tblPr>
      <w:tblGrid>
        <w:gridCol w:w="5267"/>
        <w:gridCol w:w="5267"/>
      </w:tblGrid>
      <w:tr w14:paraId="5EDE4180" w14:textId="77777777" w:rsidR="00E26A2B" w:rsidRPr="009A700C" w:rsidTr="00CF09D4">
        <w:trPr>
          <w:trHeight w:val="1008"/>
          <w:jc w:val="center"/>
        </w:trPr>
        <w:tc>
          <w:tcPr>
            <w:tcW w:type="dxa" w:w="4383"/>
          </w:tcPr>
          <w:p w14:paraId="3204680D" w14:textId="30171DE7" w:rsidP="00C14C4C" w:rsidR="0018386E" w:rsidRDefault="0018386E" w:rsidRPr="009A700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9A700C">
              <w:rPr>
                <w:rFonts w:asciiTheme="minorHAnsi" w:hAnsiTheme="minorHAnsi"/>
                <w:sz w:val="21"/>
                <w:szCs w:val="21"/>
              </w:rPr>
              <w:t>Strategic Planning &amp; Analysis</w:t>
            </w:r>
          </w:p>
          <w:p w14:paraId="42060D5C" w14:textId="527668FB" w:rsidP="00D34DFD" w:rsidR="00D34DFD" w:rsidRDefault="00D34DFD" w:rsidRPr="00D34DFD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D34DFD">
              <w:rPr>
                <w:rFonts w:asciiTheme="minorHAnsi" w:hAnsiTheme="minorHAnsi"/>
                <w:sz w:val="21"/>
                <w:szCs w:val="21"/>
              </w:rPr>
              <w:t>Training &amp; Development</w:t>
            </w:r>
          </w:p>
          <w:p w14:paraId="67FC1745" w14:textId="77777777" w:rsidP="00D34DFD" w:rsidR="00D34DFD" w:rsidRDefault="00D34DFD" w:rsidRPr="00D34DFD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D34DFD">
              <w:rPr>
                <w:rFonts w:asciiTheme="minorHAnsi" w:hAnsiTheme="minorHAnsi"/>
                <w:sz w:val="21"/>
                <w:szCs w:val="21"/>
              </w:rPr>
              <w:t>Risk Assessment &amp; Mitigation</w:t>
            </w:r>
          </w:p>
          <w:p w14:paraId="0AF09F0F" w14:textId="77777777" w:rsidP="004B56F1" w:rsidR="004B56F1" w:rsidRDefault="00D34DFD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D34DFD">
              <w:rPr>
                <w:rFonts w:asciiTheme="minorHAnsi" w:hAnsiTheme="minorHAnsi"/>
                <w:sz w:val="21"/>
                <w:szCs w:val="21"/>
              </w:rPr>
              <w:t>Research &amp; Developmen</w:t>
            </w:r>
            <w:r>
              <w:rPr>
                <w:rFonts w:asciiTheme="minorHAnsi" w:hAnsiTheme="minorHAnsi"/>
                <w:sz w:val="21"/>
                <w:szCs w:val="21"/>
              </w:rPr>
              <w:t>t</w:t>
            </w:r>
          </w:p>
          <w:p w14:paraId="2DDB2766" w14:textId="4C12AB6F" w:rsidP="004B56F1" w:rsidR="00D34DFD" w:rsidRDefault="00D34DFD" w:rsidRPr="004B56F1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4B56F1">
              <w:rPr>
                <w:rFonts w:asciiTheme="minorHAnsi" w:hAnsiTheme="minorHAnsi"/>
                <w:sz w:val="21"/>
                <w:szCs w:val="21"/>
              </w:rPr>
              <w:t>Curriculum Development</w:t>
            </w:r>
          </w:p>
        </w:tc>
        <w:tc>
          <w:tcPr>
            <w:tcW w:type="dxa" w:w="4383"/>
          </w:tcPr>
          <w:p w14:paraId="24A24243" w14:textId="77777777" w:rsidP="00D34DFD" w:rsidR="00D34DFD" w:rsidRDefault="00D34DFD" w:rsidRPr="00D34DFD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sz w:val="21"/>
                <w:szCs w:val="21"/>
              </w:rPr>
            </w:pPr>
            <w:r w:rsidRPr="00D34DFD">
              <w:rPr>
                <w:rFonts w:asciiTheme="minorHAnsi" w:hAnsiTheme="minorHAnsi"/>
                <w:sz w:val="21"/>
                <w:szCs w:val="21"/>
              </w:rPr>
              <w:t>Policies &amp; Procedures</w:t>
            </w:r>
          </w:p>
          <w:p w14:paraId="04537E45" w14:textId="77777777" w:rsidP="00D34DFD" w:rsidR="00E26A2B" w:rsidRDefault="00E26A2B" w:rsidRPr="00D34DFD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D34DFD">
              <w:rPr>
                <w:rFonts w:asciiTheme="minorHAnsi" w:hAnsiTheme="minorHAnsi"/>
                <w:sz w:val="21"/>
                <w:szCs w:val="21"/>
              </w:rPr>
              <w:t xml:space="preserve">Backup and Recovery Strategies </w:t>
            </w:r>
          </w:p>
          <w:p w14:paraId="121FBFC3" w14:textId="77777777" w:rsidP="00C14C4C" w:rsidR="00E26A2B" w:rsidRDefault="00E26A2B" w:rsidRPr="009A700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9A700C">
              <w:rPr>
                <w:rFonts w:asciiTheme="minorHAnsi" w:hAnsiTheme="minorHAnsi"/>
                <w:sz w:val="21"/>
                <w:szCs w:val="21"/>
              </w:rPr>
              <w:t>Problem Resolution / Troubleshooting</w:t>
            </w:r>
          </w:p>
          <w:p w14:paraId="0537EBE7" w14:textId="6F7EF767" w:rsidP="00D34DFD" w:rsidR="00D34DFD" w:rsidRDefault="00D34DFD" w:rsidRPr="00D34DFD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D34DFD">
              <w:rPr>
                <w:rFonts w:asciiTheme="minorHAnsi" w:hAnsiTheme="minorHAnsi"/>
                <w:sz w:val="21"/>
                <w:szCs w:val="21"/>
              </w:rPr>
              <w:t xml:space="preserve">Policy &amp; Procedure </w:t>
            </w:r>
            <w:r>
              <w:rPr>
                <w:rFonts w:asciiTheme="minorHAnsi" w:hAnsiTheme="minorHAnsi"/>
                <w:sz w:val="21"/>
                <w:szCs w:val="21"/>
              </w:rPr>
              <w:t>Compliance</w:t>
            </w:r>
            <w:r w:rsidRPr="00D34DFD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  <w:p w14:paraId="670C5323" w14:textId="4D61A0CF" w:rsidP="00D34DFD" w:rsidR="00D34DFD" w:rsidRDefault="00D34DFD" w:rsidRPr="00D34DFD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D34DFD">
              <w:rPr>
                <w:rFonts w:asciiTheme="minorHAnsi" w:hAnsiTheme="minorHAnsi"/>
                <w:sz w:val="21"/>
                <w:szCs w:val="21"/>
              </w:rPr>
              <w:t>Training Needs Assessment</w:t>
            </w:r>
          </w:p>
        </w:tc>
      </w:tr>
    </w:tbl>
    <w:p w14:paraId="0F83B8E6" w14:textId="77777777" w:rsidP="003937A5" w:rsidR="00E26A2B" w:rsidRDefault="00E26A2B" w:rsidRPr="009A700C">
      <w:pPr>
        <w:jc w:val="both"/>
        <w:rPr>
          <w:rFonts w:asciiTheme="minorHAnsi" w:hAnsiTheme="minorHAnsi"/>
        </w:rPr>
      </w:pPr>
    </w:p>
    <w:p w14:paraId="4B590A86" w14:textId="77777777" w:rsidP="003937A5" w:rsidR="00673960" w:rsidRDefault="00673960" w:rsidRPr="009A700C">
      <w:pPr>
        <w:pBdr>
          <w:bottom w:color="auto" w:space="4" w:sz="8" w:val="single"/>
        </w:pBdr>
        <w:spacing w:after="120"/>
        <w:rPr>
          <w:rFonts w:asciiTheme="majorHAnsi" w:cs="Arial" w:hAnsiTheme="majorHAnsi"/>
          <w:b/>
          <w:sz w:val="32"/>
        </w:rPr>
      </w:pPr>
      <w:r w:rsidRPr="009A700C">
        <w:rPr>
          <w:rFonts w:asciiTheme="majorHAnsi" w:cs="Arial" w:hAnsiTheme="majorHAnsi"/>
          <w:b/>
          <w:sz w:val="28"/>
        </w:rPr>
        <w:t>Professional Experience</w:t>
      </w:r>
    </w:p>
    <w:p w14:paraId="31F58EA6" w14:textId="5E620599" w:rsidP="00C71492" w:rsidR="00673960" w:rsidRDefault="00C71492" w:rsidRPr="009A700C">
      <w:pPr>
        <w:tabs>
          <w:tab w:pos="9666" w:val="right"/>
        </w:tabs>
        <w:spacing w:before="120"/>
        <w:jc w:val="both"/>
        <w:rPr>
          <w:rFonts w:asciiTheme="minorHAnsi" w:hAnsiTheme="minorHAnsi"/>
          <w:sz w:val="21"/>
          <w:szCs w:val="21"/>
        </w:rPr>
      </w:pPr>
      <w:r w:rsidRPr="009A700C">
        <w:rPr>
          <w:rFonts w:asciiTheme="minorHAnsi" w:hAnsiTheme="minorHAnsi"/>
          <w:sz w:val="21"/>
          <w:szCs w:val="21"/>
        </w:rPr>
        <w:t>WSSC Water</w:t>
      </w:r>
      <w:r w:rsidR="009A700C" w:rsidRPr="009A700C">
        <w:rPr>
          <w:rFonts w:asciiTheme="minorHAnsi" w:hAnsiTheme="minorHAnsi"/>
          <w:sz w:val="21"/>
          <w:szCs w:val="21"/>
        </w:rPr>
        <w:t>,</w:t>
      </w:r>
      <w:r w:rsidRPr="009A700C">
        <w:rPr>
          <w:rFonts w:asciiTheme="minorHAnsi" w:hAnsiTheme="minorHAnsi"/>
          <w:sz w:val="21"/>
          <w:szCs w:val="21"/>
        </w:rPr>
        <w:t xml:space="preserve"> Burtonsville, MD</w:t>
      </w:r>
    </w:p>
    <w:p w14:paraId="346E3339" w14:textId="0B0E46B2" w:rsidP="00C71492" w:rsidR="00673960" w:rsidRDefault="00C71492" w:rsidRPr="009A700C">
      <w:pPr>
        <w:tabs>
          <w:tab w:pos="9360" w:val="right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9A700C">
        <w:rPr>
          <w:rFonts w:asciiTheme="minorHAnsi" w:hAnsiTheme="minorHAnsi"/>
          <w:b/>
          <w:sz w:val="21"/>
          <w:szCs w:val="21"/>
        </w:rPr>
        <w:t>Learning Specialist</w:t>
      </w:r>
      <w:r w:rsidR="004E7C4F" w:rsidRPr="009A700C">
        <w:rPr>
          <w:rFonts w:asciiTheme="minorHAnsi" w:hAnsiTheme="minorHAnsi"/>
          <w:bCs/>
          <w:sz w:val="21"/>
          <w:szCs w:val="21"/>
        </w:rPr>
        <w:t xml:space="preserve">, </w:t>
      </w:r>
      <w:r w:rsidRPr="009A700C">
        <w:rPr>
          <w:rFonts w:asciiTheme="minorHAnsi" w:hAnsiTheme="minorHAnsi"/>
          <w:sz w:val="21"/>
          <w:szCs w:val="21"/>
        </w:rPr>
        <w:t>2010</w:t>
      </w:r>
      <w:r w:rsidR="004E7C4F" w:rsidRPr="009A700C">
        <w:rPr>
          <w:rFonts w:asciiTheme="minorHAnsi" w:hAnsiTheme="minorHAnsi"/>
          <w:sz w:val="21"/>
          <w:szCs w:val="21"/>
        </w:rPr>
        <w:t xml:space="preserve"> – Present</w:t>
      </w:r>
    </w:p>
    <w:p w14:paraId="02AFDF09" w14:textId="387334C4" w:rsidP="009A700C" w:rsidR="00673960" w:rsidRDefault="000439CF" w:rsidRPr="009A700C">
      <w:pPr>
        <w:tabs>
          <w:tab w:pos="9360" w:val="right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Offer</w:t>
      </w:r>
      <w:r w:rsidR="0018386E" w:rsidRPr="009A700C">
        <w:rPr>
          <w:rFonts w:asciiTheme="minorHAnsi" w:hAnsiTheme="minorHAnsi"/>
          <w:sz w:val="21"/>
          <w:szCs w:val="21"/>
        </w:rPr>
        <w:t xml:space="preserve"> training</w:t>
      </w:r>
      <w:r w:rsidR="00A14565">
        <w:rPr>
          <w:rFonts w:asciiTheme="minorHAnsi" w:hAnsiTheme="minorHAnsi"/>
          <w:sz w:val="21"/>
          <w:szCs w:val="21"/>
        </w:rPr>
        <w:t>,</w:t>
      </w:r>
      <w:r w:rsidR="0018386E" w:rsidRPr="009A700C">
        <w:rPr>
          <w:rFonts w:asciiTheme="minorHAnsi" w:hAnsiTheme="minorHAnsi"/>
          <w:sz w:val="21"/>
          <w:szCs w:val="21"/>
        </w:rPr>
        <w:t xml:space="preserve"> guidance</w:t>
      </w:r>
      <w:r w:rsidR="008B0FA4">
        <w:rPr>
          <w:rFonts w:asciiTheme="minorHAnsi" w:hAnsiTheme="minorHAnsi"/>
          <w:sz w:val="21"/>
          <w:szCs w:val="21"/>
        </w:rPr>
        <w:t>,</w:t>
      </w:r>
      <w:r w:rsidR="0018386E" w:rsidRPr="009A700C">
        <w:rPr>
          <w:rFonts w:asciiTheme="minorHAnsi" w:hAnsiTheme="minorHAnsi"/>
          <w:sz w:val="21"/>
          <w:szCs w:val="21"/>
        </w:rPr>
        <w:t xml:space="preserve"> and support to t</w:t>
      </w:r>
      <w:r w:rsidR="00C71492" w:rsidRPr="009A700C">
        <w:rPr>
          <w:rFonts w:asciiTheme="minorHAnsi" w:hAnsiTheme="minorHAnsi"/>
          <w:sz w:val="21"/>
          <w:szCs w:val="21"/>
        </w:rPr>
        <w:t xml:space="preserve">rainers </w:t>
      </w:r>
      <w:r w:rsidR="0018386E" w:rsidRPr="009A700C">
        <w:rPr>
          <w:rFonts w:asciiTheme="minorHAnsi" w:hAnsiTheme="minorHAnsi"/>
          <w:sz w:val="21"/>
          <w:szCs w:val="21"/>
        </w:rPr>
        <w:t>with regards to utilization of</w:t>
      </w:r>
      <w:r w:rsidR="00C71492" w:rsidRPr="009A700C">
        <w:rPr>
          <w:rFonts w:asciiTheme="minorHAnsi" w:hAnsiTheme="minorHAnsi"/>
          <w:sz w:val="21"/>
          <w:szCs w:val="21"/>
        </w:rPr>
        <w:t xml:space="preserve"> online synchronous and asynchronous learning tools </w:t>
      </w:r>
      <w:r w:rsidR="0018386E" w:rsidRPr="009A700C">
        <w:rPr>
          <w:rFonts w:asciiTheme="minorHAnsi" w:hAnsiTheme="minorHAnsi"/>
          <w:sz w:val="21"/>
          <w:szCs w:val="21"/>
        </w:rPr>
        <w:t>as well as</w:t>
      </w:r>
      <w:r w:rsidR="00C71492" w:rsidRPr="009A700C">
        <w:rPr>
          <w:rFonts w:asciiTheme="minorHAnsi" w:hAnsiTheme="minorHAnsi"/>
          <w:sz w:val="21"/>
          <w:szCs w:val="21"/>
        </w:rPr>
        <w:t xml:space="preserve"> </w:t>
      </w:r>
      <w:bookmarkStart w:id="0" w:name="_GoBack"/>
      <w:bookmarkEnd w:id="0"/>
      <w:r w:rsidR="00C71492" w:rsidRPr="009A700C">
        <w:rPr>
          <w:rFonts w:asciiTheme="minorHAnsi" w:hAnsiTheme="minorHAnsi"/>
          <w:sz w:val="21"/>
          <w:szCs w:val="21"/>
        </w:rPr>
        <w:t>best practices</w:t>
      </w:r>
      <w:r w:rsidR="0018386E" w:rsidRPr="009A700C">
        <w:rPr>
          <w:rFonts w:asciiTheme="minorHAnsi" w:hAnsiTheme="minorHAnsi"/>
          <w:sz w:val="21"/>
          <w:szCs w:val="21"/>
        </w:rPr>
        <w:t xml:space="preserve">. Design and deliver </w:t>
      </w:r>
      <w:r w:rsidR="00C71492" w:rsidRPr="009A700C">
        <w:rPr>
          <w:rFonts w:asciiTheme="minorHAnsi" w:hAnsiTheme="minorHAnsi"/>
          <w:sz w:val="21"/>
          <w:szCs w:val="21"/>
        </w:rPr>
        <w:t xml:space="preserve">a </w:t>
      </w:r>
      <w:r w:rsidR="0018386E" w:rsidRPr="009A700C">
        <w:rPr>
          <w:rFonts w:asciiTheme="minorHAnsi" w:hAnsiTheme="minorHAnsi"/>
          <w:sz w:val="21"/>
          <w:szCs w:val="21"/>
        </w:rPr>
        <w:t>‘</w:t>
      </w:r>
      <w:r w:rsidR="00C71492" w:rsidRPr="009A700C">
        <w:rPr>
          <w:rFonts w:asciiTheme="minorHAnsi" w:hAnsiTheme="minorHAnsi"/>
          <w:sz w:val="21"/>
          <w:szCs w:val="21"/>
        </w:rPr>
        <w:t xml:space="preserve">Learning Together </w:t>
      </w:r>
      <w:r w:rsidR="0018386E" w:rsidRPr="009A700C">
        <w:rPr>
          <w:rFonts w:asciiTheme="minorHAnsi" w:hAnsiTheme="minorHAnsi"/>
          <w:sz w:val="21"/>
          <w:szCs w:val="21"/>
        </w:rPr>
        <w:t>companywide</w:t>
      </w:r>
      <w:r w:rsidR="00C71492" w:rsidRPr="009A700C">
        <w:rPr>
          <w:rFonts w:asciiTheme="minorHAnsi" w:hAnsiTheme="minorHAnsi"/>
          <w:sz w:val="21"/>
          <w:szCs w:val="21"/>
        </w:rPr>
        <w:t xml:space="preserve"> model</w:t>
      </w:r>
      <w:r w:rsidR="0018386E" w:rsidRPr="009A700C">
        <w:rPr>
          <w:rFonts w:asciiTheme="minorHAnsi" w:hAnsiTheme="minorHAnsi"/>
          <w:sz w:val="21"/>
          <w:szCs w:val="21"/>
        </w:rPr>
        <w:t>’</w:t>
      </w:r>
      <w:r w:rsidR="00C71492" w:rsidRPr="009A700C">
        <w:rPr>
          <w:rFonts w:asciiTheme="minorHAnsi" w:hAnsiTheme="minorHAnsi"/>
          <w:sz w:val="21"/>
          <w:szCs w:val="21"/>
        </w:rPr>
        <w:t xml:space="preserve"> with curriculum</w:t>
      </w:r>
      <w:r w:rsidR="0018386E" w:rsidRPr="009A700C">
        <w:rPr>
          <w:rFonts w:asciiTheme="minorHAnsi" w:hAnsiTheme="minorHAnsi"/>
          <w:sz w:val="21"/>
          <w:szCs w:val="21"/>
        </w:rPr>
        <w:t xml:space="preserve">. Assume accountability for managing resource for a </w:t>
      </w:r>
      <w:r w:rsidR="00C71492" w:rsidRPr="009A700C">
        <w:rPr>
          <w:rFonts w:asciiTheme="minorHAnsi" w:hAnsiTheme="minorHAnsi"/>
          <w:sz w:val="21"/>
          <w:szCs w:val="21"/>
        </w:rPr>
        <w:t>New Normal Task Force for virtual training during Covid-19 Pandemic</w:t>
      </w:r>
      <w:r w:rsidR="0018386E" w:rsidRPr="009A700C">
        <w:rPr>
          <w:rFonts w:asciiTheme="minorHAnsi" w:hAnsiTheme="minorHAnsi"/>
          <w:sz w:val="21"/>
          <w:szCs w:val="21"/>
        </w:rPr>
        <w:t>.</w:t>
      </w:r>
      <w:r w:rsidR="00C71492" w:rsidRPr="009A700C">
        <w:rPr>
          <w:rFonts w:asciiTheme="minorHAnsi" w:hAnsiTheme="minorHAnsi"/>
          <w:sz w:val="21"/>
          <w:szCs w:val="21"/>
        </w:rPr>
        <w:t xml:space="preserve"> </w:t>
      </w:r>
      <w:r w:rsidR="0018386E" w:rsidRPr="009A700C">
        <w:rPr>
          <w:rFonts w:asciiTheme="minorHAnsi" w:hAnsiTheme="minorHAnsi"/>
          <w:sz w:val="21"/>
          <w:szCs w:val="21"/>
        </w:rPr>
        <w:t xml:space="preserve">Liaise </w:t>
      </w:r>
      <w:r w:rsidR="00C71492" w:rsidRPr="009A700C">
        <w:rPr>
          <w:rFonts w:asciiTheme="minorHAnsi" w:hAnsiTheme="minorHAnsi"/>
          <w:sz w:val="21"/>
          <w:szCs w:val="21"/>
        </w:rPr>
        <w:t xml:space="preserve">with multiple SMEs to </w:t>
      </w:r>
      <w:r w:rsidR="006D7FDB">
        <w:rPr>
          <w:rFonts w:asciiTheme="minorHAnsi" w:hAnsiTheme="minorHAnsi"/>
          <w:sz w:val="21"/>
          <w:szCs w:val="21"/>
        </w:rPr>
        <w:t>design</w:t>
      </w:r>
      <w:r w:rsidR="00C71492" w:rsidRPr="009A700C">
        <w:rPr>
          <w:rFonts w:asciiTheme="minorHAnsi" w:hAnsiTheme="minorHAnsi"/>
          <w:sz w:val="21"/>
          <w:szCs w:val="21"/>
        </w:rPr>
        <w:t xml:space="preserve"> </w:t>
      </w:r>
      <w:r w:rsidR="0018386E" w:rsidRPr="009A700C">
        <w:rPr>
          <w:rFonts w:asciiTheme="minorHAnsi" w:hAnsiTheme="minorHAnsi"/>
          <w:sz w:val="21"/>
          <w:szCs w:val="21"/>
        </w:rPr>
        <w:t xml:space="preserve">innovative learning </w:t>
      </w:r>
      <w:r w:rsidR="00C71492" w:rsidRPr="009A700C">
        <w:rPr>
          <w:rFonts w:asciiTheme="minorHAnsi" w:hAnsiTheme="minorHAnsi"/>
          <w:sz w:val="21"/>
          <w:szCs w:val="21"/>
        </w:rPr>
        <w:t>conten</w:t>
      </w:r>
      <w:r w:rsidR="0018386E" w:rsidRPr="009A700C">
        <w:rPr>
          <w:rFonts w:asciiTheme="minorHAnsi" w:hAnsiTheme="minorHAnsi"/>
          <w:sz w:val="21"/>
          <w:szCs w:val="21"/>
        </w:rPr>
        <w:t>t</w:t>
      </w:r>
      <w:r w:rsidR="001A45DC" w:rsidRPr="009A700C">
        <w:rPr>
          <w:rFonts w:asciiTheme="minorHAnsi" w:hAnsiTheme="minorHAnsi"/>
          <w:sz w:val="21"/>
          <w:szCs w:val="21"/>
        </w:rPr>
        <w:t>.</w:t>
      </w:r>
      <w:r w:rsidR="00673960" w:rsidRPr="009A700C">
        <w:rPr>
          <w:rFonts w:asciiTheme="minorHAnsi" w:hAnsiTheme="minorHAnsi"/>
          <w:sz w:val="21"/>
          <w:szCs w:val="21"/>
        </w:rPr>
        <w:t xml:space="preserve"> </w:t>
      </w:r>
      <w:r w:rsidR="009D7B38">
        <w:rPr>
          <w:rFonts w:asciiTheme="minorHAnsi" w:hAnsiTheme="minorHAnsi"/>
          <w:sz w:val="21"/>
          <w:szCs w:val="21"/>
        </w:rPr>
        <w:t>Set up</w:t>
      </w:r>
      <w:r w:rsidR="009A700C" w:rsidRPr="009A700C">
        <w:rPr>
          <w:rFonts w:asciiTheme="minorHAnsi" w:hAnsiTheme="minorHAnsi"/>
          <w:sz w:val="21"/>
          <w:szCs w:val="21"/>
        </w:rPr>
        <w:t xml:space="preserve"> immediate virtual and remote training</w:t>
      </w:r>
      <w:r w:rsidR="009D7B38">
        <w:rPr>
          <w:rFonts w:asciiTheme="minorHAnsi" w:hAnsiTheme="minorHAnsi"/>
          <w:sz w:val="21"/>
          <w:szCs w:val="21"/>
        </w:rPr>
        <w:t xml:space="preserve"> sessions for</w:t>
      </w:r>
      <w:r w:rsidR="009A700C" w:rsidRPr="009A700C">
        <w:rPr>
          <w:rFonts w:asciiTheme="minorHAnsi" w:hAnsiTheme="minorHAnsi"/>
          <w:sz w:val="21"/>
          <w:szCs w:val="21"/>
        </w:rPr>
        <w:t xml:space="preserve"> staff members for temporary remote working.</w:t>
      </w:r>
    </w:p>
    <w:p w14:paraId="300C2121" w14:textId="1CAFA806" w:rsidP="009A700C" w:rsidR="00673960" w:rsidRDefault="00673960" w:rsidRPr="009A700C">
      <w:pPr>
        <w:tabs>
          <w:tab w:pos="9360" w:val="right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9A700C">
        <w:rPr>
          <w:rFonts w:asciiTheme="minorHAnsi" w:hAnsiTheme="minorHAnsi"/>
          <w:i/>
          <w:sz w:val="21"/>
          <w:szCs w:val="21"/>
        </w:rPr>
        <w:t xml:space="preserve">Key </w:t>
      </w:r>
      <w:r w:rsidR="009A700C" w:rsidRPr="009A700C">
        <w:rPr>
          <w:rFonts w:asciiTheme="minorHAnsi" w:hAnsiTheme="minorHAnsi"/>
          <w:i/>
          <w:sz w:val="21"/>
          <w:szCs w:val="21"/>
        </w:rPr>
        <w:t>Contributions</w:t>
      </w:r>
      <w:r w:rsidRPr="009A700C">
        <w:rPr>
          <w:rFonts w:asciiTheme="minorHAnsi" w:hAnsiTheme="minorHAnsi"/>
          <w:i/>
          <w:sz w:val="21"/>
          <w:szCs w:val="21"/>
        </w:rPr>
        <w:t>:</w:t>
      </w:r>
    </w:p>
    <w:p w14:paraId="5C5FC60E" w14:textId="604B5775" w:rsidP="0018386E" w:rsidR="00673960" w:rsidRDefault="0018386E" w:rsidRPr="009A700C">
      <w:pPr>
        <w:numPr>
          <w:ilvl w:val="0"/>
          <w:numId w:val="7"/>
        </w:num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9A700C">
        <w:rPr>
          <w:rFonts w:asciiTheme="minorHAnsi" w:hAnsiTheme="minorHAnsi"/>
          <w:sz w:val="21"/>
          <w:szCs w:val="21"/>
        </w:rPr>
        <w:t xml:space="preserve">Leveraged superior leadership traits whilst delivering training to various company departments on the Learning Management System </w:t>
      </w:r>
      <w:r w:rsidR="009A700C">
        <w:rPr>
          <w:rFonts w:asciiTheme="minorHAnsi" w:hAnsiTheme="minorHAnsi"/>
          <w:sz w:val="21"/>
          <w:szCs w:val="21"/>
        </w:rPr>
        <w:t xml:space="preserve">(LMS) </w:t>
      </w:r>
      <w:r w:rsidRPr="009A700C">
        <w:rPr>
          <w:rFonts w:asciiTheme="minorHAnsi" w:hAnsiTheme="minorHAnsi"/>
          <w:sz w:val="21"/>
          <w:szCs w:val="21"/>
        </w:rPr>
        <w:t>Administrator</w:t>
      </w:r>
      <w:r w:rsidR="00673960" w:rsidRPr="009A700C">
        <w:rPr>
          <w:rFonts w:asciiTheme="minorHAnsi" w:hAnsiTheme="minorHAnsi"/>
          <w:sz w:val="21"/>
          <w:szCs w:val="21"/>
        </w:rPr>
        <w:t>.</w:t>
      </w:r>
    </w:p>
    <w:p w14:paraId="21BEE9AC" w14:textId="7BED7BDC" w:rsidP="009A700C" w:rsidR="00673960" w:rsidRDefault="009A700C" w:rsidRPr="009A700C">
      <w:pPr>
        <w:numPr>
          <w:ilvl w:val="0"/>
          <w:numId w:val="7"/>
        </w:num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9A700C">
        <w:rPr>
          <w:rFonts w:asciiTheme="minorHAnsi" w:hAnsiTheme="minorHAnsi"/>
          <w:sz w:val="21"/>
          <w:szCs w:val="21"/>
        </w:rPr>
        <w:t>Spearheaded multiple on-going projects from initiation till completion within agreed time and budget.</w:t>
      </w:r>
    </w:p>
    <w:p w14:paraId="34172CAC" w14:textId="38AC72BA" w:rsidP="00E841CB" w:rsidR="00673960" w:rsidRDefault="009A700C" w:rsidRPr="009A700C">
      <w:pPr>
        <w:tabs>
          <w:tab w:pos="9666" w:val="right"/>
        </w:tabs>
        <w:spacing w:before="360"/>
        <w:jc w:val="both"/>
        <w:rPr>
          <w:rFonts w:asciiTheme="minorHAnsi" w:hAnsiTheme="minorHAnsi"/>
          <w:sz w:val="21"/>
          <w:szCs w:val="21"/>
        </w:rPr>
      </w:pPr>
      <w:r w:rsidRPr="009A700C">
        <w:rPr>
          <w:rFonts w:asciiTheme="minorHAnsi" w:cs="Arial" w:hAnsiTheme="minorHAnsi"/>
          <w:sz w:val="21"/>
          <w:szCs w:val="21"/>
        </w:rPr>
        <w:t>Credible Behavioral Health Software, Rockville, MD</w:t>
      </w:r>
    </w:p>
    <w:p w14:paraId="78199D5F" w14:textId="62326902" w:rsidP="009A700C" w:rsidR="00673960" w:rsidRDefault="009A700C" w:rsidRPr="009A700C">
      <w:pPr>
        <w:tabs>
          <w:tab w:pos="9360" w:val="right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9A700C">
        <w:rPr>
          <w:rFonts w:asciiTheme="minorHAnsi" w:hAnsiTheme="minorHAnsi"/>
          <w:b/>
          <w:sz w:val="21"/>
          <w:szCs w:val="21"/>
        </w:rPr>
        <w:t>Learning Architect</w:t>
      </w:r>
      <w:r w:rsidR="004E7C4F" w:rsidRPr="009A700C">
        <w:rPr>
          <w:rFonts w:asciiTheme="minorHAnsi" w:hAnsiTheme="minorHAnsi"/>
          <w:bCs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2019</w:t>
      </w:r>
      <w:r w:rsidR="004E7C4F" w:rsidRPr="009A700C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2020</w:t>
      </w:r>
    </w:p>
    <w:p w14:paraId="07F0923D" w14:textId="30B17C43" w:rsidP="00E841CB" w:rsidR="009A700C" w:rsidRDefault="00AC05CE" w:rsidRPr="009A700C">
      <w:pPr>
        <w:tabs>
          <w:tab w:pos="9360" w:val="right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Managed the creation of </w:t>
      </w:r>
      <w:r w:rsidR="009A700C" w:rsidRPr="009A700C">
        <w:rPr>
          <w:rFonts w:asciiTheme="minorHAnsi" w:hAnsiTheme="minorHAnsi"/>
          <w:sz w:val="21"/>
          <w:szCs w:val="21"/>
        </w:rPr>
        <w:t>live, online, and blended course content</w:t>
      </w:r>
      <w:r w:rsidR="009A700C">
        <w:rPr>
          <w:rFonts w:asciiTheme="minorHAnsi" w:hAnsiTheme="minorHAnsi"/>
          <w:sz w:val="21"/>
          <w:szCs w:val="21"/>
        </w:rPr>
        <w:t xml:space="preserve"> for the firm, which </w:t>
      </w:r>
      <w:r w:rsidR="009A700C" w:rsidRPr="009A700C">
        <w:rPr>
          <w:rFonts w:asciiTheme="minorHAnsi" w:hAnsiTheme="minorHAnsi"/>
          <w:sz w:val="21"/>
          <w:szCs w:val="21"/>
        </w:rPr>
        <w:t>provides easy to use software for clinic, community, residential and mobile care providers.</w:t>
      </w:r>
      <w:r w:rsidR="009A700C" w:rsidRPr="00463014">
        <w:rPr>
          <w:rFonts w:asciiTheme="minorHAnsi" w:hAnsiTheme="minorHAnsi"/>
          <w:sz w:val="21"/>
          <w:szCs w:val="21"/>
        </w:rPr>
        <w:t xml:space="preserve"> Acted as a LMS </w:t>
      </w:r>
      <w:r w:rsidR="009A700C" w:rsidRPr="009A700C">
        <w:rPr>
          <w:rFonts w:asciiTheme="minorHAnsi" w:hAnsiTheme="minorHAnsi"/>
          <w:sz w:val="21"/>
          <w:szCs w:val="21"/>
        </w:rPr>
        <w:t xml:space="preserve">Administrator </w:t>
      </w:r>
      <w:r w:rsidR="009A700C">
        <w:rPr>
          <w:rFonts w:asciiTheme="minorHAnsi" w:hAnsiTheme="minorHAnsi"/>
          <w:sz w:val="21"/>
          <w:szCs w:val="21"/>
        </w:rPr>
        <w:t xml:space="preserve">for both </w:t>
      </w:r>
      <w:r w:rsidR="009A700C" w:rsidRPr="009A700C">
        <w:rPr>
          <w:rFonts w:asciiTheme="minorHAnsi" w:hAnsiTheme="minorHAnsi"/>
          <w:sz w:val="21"/>
          <w:szCs w:val="21"/>
        </w:rPr>
        <w:t>in-house and clients</w:t>
      </w:r>
      <w:r w:rsidR="009A700C">
        <w:rPr>
          <w:rFonts w:asciiTheme="minorHAnsi" w:hAnsiTheme="minorHAnsi"/>
          <w:sz w:val="21"/>
          <w:szCs w:val="21"/>
        </w:rPr>
        <w:t xml:space="preserve">. </w:t>
      </w:r>
      <w:r w:rsidR="009A700C" w:rsidRPr="009A700C">
        <w:rPr>
          <w:rFonts w:asciiTheme="minorHAnsi" w:hAnsiTheme="minorHAnsi"/>
          <w:sz w:val="21"/>
          <w:szCs w:val="21"/>
        </w:rPr>
        <w:t>Coordinate</w:t>
      </w:r>
      <w:r w:rsidR="009A700C">
        <w:rPr>
          <w:rFonts w:asciiTheme="minorHAnsi" w:hAnsiTheme="minorHAnsi"/>
          <w:sz w:val="21"/>
          <w:szCs w:val="21"/>
        </w:rPr>
        <w:t>d</w:t>
      </w:r>
      <w:r w:rsidR="009A700C" w:rsidRPr="009A700C">
        <w:rPr>
          <w:rFonts w:asciiTheme="minorHAnsi" w:hAnsiTheme="minorHAnsi"/>
          <w:sz w:val="21"/>
          <w:szCs w:val="21"/>
        </w:rPr>
        <w:t xml:space="preserve"> with SMEs </w:t>
      </w:r>
      <w:r w:rsidR="00E841CB">
        <w:rPr>
          <w:rFonts w:asciiTheme="minorHAnsi" w:hAnsiTheme="minorHAnsi"/>
          <w:sz w:val="21"/>
          <w:szCs w:val="21"/>
        </w:rPr>
        <w:t xml:space="preserve">to </w:t>
      </w:r>
      <w:r w:rsidR="006D7FDB">
        <w:rPr>
          <w:rFonts w:asciiTheme="minorHAnsi" w:hAnsiTheme="minorHAnsi"/>
          <w:sz w:val="21"/>
          <w:szCs w:val="21"/>
        </w:rPr>
        <w:t>develop</w:t>
      </w:r>
      <w:r w:rsidR="00E841CB">
        <w:rPr>
          <w:rFonts w:asciiTheme="minorHAnsi" w:hAnsiTheme="minorHAnsi"/>
          <w:sz w:val="21"/>
          <w:szCs w:val="21"/>
        </w:rPr>
        <w:t xml:space="preserve"> robust e-learning content whilst ensuring compliance with regulatory standards. </w:t>
      </w:r>
    </w:p>
    <w:p w14:paraId="53205B83" w14:textId="211D9346" w:rsidP="00E841CB" w:rsidR="00673960" w:rsidRDefault="00673960" w:rsidRPr="009A700C">
      <w:pPr>
        <w:tabs>
          <w:tab w:pos="5378" w:val="center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9A700C">
        <w:rPr>
          <w:rFonts w:asciiTheme="minorHAnsi" w:hAnsiTheme="minorHAnsi"/>
          <w:i/>
          <w:sz w:val="21"/>
          <w:szCs w:val="21"/>
        </w:rPr>
        <w:t xml:space="preserve">Key </w:t>
      </w:r>
      <w:r w:rsidR="009A700C">
        <w:rPr>
          <w:rFonts w:asciiTheme="minorHAnsi" w:hAnsiTheme="minorHAnsi"/>
          <w:i/>
          <w:sz w:val="21"/>
          <w:szCs w:val="21"/>
        </w:rPr>
        <w:t>Contributions</w:t>
      </w:r>
      <w:r w:rsidRPr="009A700C">
        <w:rPr>
          <w:rFonts w:asciiTheme="minorHAnsi" w:hAnsiTheme="minorHAnsi"/>
          <w:i/>
          <w:sz w:val="21"/>
          <w:szCs w:val="21"/>
        </w:rPr>
        <w:t>:</w:t>
      </w:r>
      <w:r w:rsidR="00E841CB">
        <w:rPr>
          <w:rFonts w:asciiTheme="minorHAnsi" w:hAnsiTheme="minorHAnsi"/>
          <w:i/>
          <w:sz w:val="21"/>
          <w:szCs w:val="21"/>
        </w:rPr>
        <w:tab/>
      </w:r>
    </w:p>
    <w:p w14:paraId="1B638410" w14:textId="55AAE56B" w:rsidP="009A700C" w:rsidR="00673960" w:rsidRDefault="009A700C" w:rsidRPr="009A700C">
      <w:pPr>
        <w:numPr>
          <w:ilvl w:val="0"/>
          <w:numId w:val="7"/>
        </w:numPr>
        <w:tabs>
          <w:tab w:pos="9360" w:val="right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Successfully designed and executed a nine-month c</w:t>
      </w:r>
      <w:r w:rsidRPr="009A700C">
        <w:rPr>
          <w:rFonts w:asciiTheme="minorHAnsi" w:hAnsiTheme="minorHAnsi"/>
          <w:sz w:val="21"/>
          <w:szCs w:val="21"/>
        </w:rPr>
        <w:t xml:space="preserve">ompany-wide </w:t>
      </w:r>
      <w:r>
        <w:rPr>
          <w:rFonts w:asciiTheme="minorHAnsi" w:hAnsiTheme="minorHAnsi"/>
          <w:sz w:val="21"/>
          <w:szCs w:val="21"/>
        </w:rPr>
        <w:t>‘</w:t>
      </w:r>
      <w:r w:rsidRPr="009A700C">
        <w:rPr>
          <w:rFonts w:asciiTheme="minorHAnsi" w:hAnsiTheme="minorHAnsi"/>
          <w:sz w:val="21"/>
          <w:szCs w:val="21"/>
        </w:rPr>
        <w:t>Customer Service Program</w:t>
      </w:r>
      <w:r>
        <w:rPr>
          <w:rFonts w:asciiTheme="minorHAnsi" w:hAnsiTheme="minorHAnsi"/>
          <w:sz w:val="21"/>
          <w:szCs w:val="21"/>
        </w:rPr>
        <w:t>’</w:t>
      </w:r>
      <w:r w:rsidR="001A45DC" w:rsidRPr="009A700C">
        <w:rPr>
          <w:rFonts w:asciiTheme="minorHAnsi" w:hAnsiTheme="minorHAnsi"/>
          <w:sz w:val="21"/>
          <w:szCs w:val="21"/>
        </w:rPr>
        <w:t>.</w:t>
      </w:r>
    </w:p>
    <w:p w14:paraId="426286C9" w14:textId="45BFB73A" w:rsidP="00E841CB" w:rsidR="00E841CB" w:rsidRDefault="009A700C" w:rsidRPr="00E841CB">
      <w:pPr>
        <w:numPr>
          <w:ilvl w:val="0"/>
          <w:numId w:val="7"/>
        </w:numPr>
        <w:tabs>
          <w:tab w:pos="9360" w:val="right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Performed duties as a Project Manager, </w:t>
      </w:r>
      <w:r w:rsidR="000832B3">
        <w:rPr>
          <w:rFonts w:asciiTheme="minorHAnsi" w:hAnsiTheme="minorHAnsi"/>
          <w:sz w:val="21"/>
          <w:szCs w:val="21"/>
        </w:rPr>
        <w:t>heading</w:t>
      </w:r>
      <w:r>
        <w:rPr>
          <w:rFonts w:asciiTheme="minorHAnsi" w:hAnsiTheme="minorHAnsi"/>
          <w:sz w:val="21"/>
          <w:szCs w:val="21"/>
        </w:rPr>
        <w:t xml:space="preserve"> </w:t>
      </w:r>
      <w:r w:rsidRPr="009A700C">
        <w:rPr>
          <w:rFonts w:asciiTheme="minorHAnsi" w:hAnsiTheme="minorHAnsi"/>
          <w:sz w:val="21"/>
          <w:szCs w:val="21"/>
        </w:rPr>
        <w:t>multiple simultaneous ongoing projects</w:t>
      </w:r>
      <w:r w:rsidR="00673960" w:rsidRPr="009A700C">
        <w:rPr>
          <w:rFonts w:asciiTheme="minorHAnsi" w:hAnsiTheme="minorHAnsi"/>
          <w:sz w:val="21"/>
          <w:szCs w:val="21"/>
        </w:rPr>
        <w:t>.</w:t>
      </w:r>
    </w:p>
    <w:p w14:paraId="2FEBE2B8" w14:textId="120DDC09" w:rsidP="000877AA" w:rsidR="00E841CB" w:rsidRDefault="00E841CB" w:rsidRPr="009A700C">
      <w:pPr>
        <w:keepNext/>
        <w:tabs>
          <w:tab w:pos="9666" w:val="right"/>
        </w:tabs>
        <w:spacing w:before="360"/>
        <w:jc w:val="both"/>
        <w:rPr>
          <w:rFonts w:asciiTheme="minorHAnsi" w:hAnsiTheme="minorHAnsi"/>
          <w:sz w:val="21"/>
          <w:szCs w:val="21"/>
        </w:rPr>
      </w:pPr>
      <w:proofErr w:type="spellStart"/>
      <w:r w:rsidRPr="00E841CB">
        <w:rPr>
          <w:rFonts w:asciiTheme="minorHAnsi" w:cs="Arial" w:hAnsiTheme="minorHAnsi"/>
          <w:sz w:val="21"/>
          <w:szCs w:val="21"/>
        </w:rPr>
        <w:lastRenderedPageBreak/>
        <w:t>NewDay</w:t>
      </w:r>
      <w:proofErr w:type="spellEnd"/>
      <w:r w:rsidRPr="00E841CB">
        <w:rPr>
          <w:rFonts w:asciiTheme="minorHAnsi" w:cs="Arial" w:hAnsiTheme="minorHAnsi"/>
          <w:sz w:val="21"/>
          <w:szCs w:val="21"/>
        </w:rPr>
        <w:t xml:space="preserve"> USA, Fulton, MD</w:t>
      </w:r>
    </w:p>
    <w:p w14:paraId="07656904" w14:textId="02FEF353" w:rsidP="00E841CB" w:rsidR="00E841CB" w:rsidRDefault="00E841CB" w:rsidRPr="009A700C">
      <w:pPr>
        <w:tabs>
          <w:tab w:pos="9360" w:val="right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E841CB">
        <w:rPr>
          <w:rFonts w:asciiTheme="minorHAnsi" w:hAnsiTheme="minorHAnsi"/>
          <w:b/>
          <w:sz w:val="21"/>
          <w:szCs w:val="21"/>
        </w:rPr>
        <w:t>Instructional Courseware Developer</w:t>
      </w:r>
      <w:r w:rsidRPr="009A700C">
        <w:rPr>
          <w:rFonts w:asciiTheme="minorHAnsi" w:hAnsiTheme="minorHAnsi"/>
          <w:bCs/>
          <w:sz w:val="21"/>
          <w:szCs w:val="21"/>
        </w:rPr>
        <w:t xml:space="preserve">, </w:t>
      </w:r>
      <w:r w:rsidRPr="00E841CB">
        <w:rPr>
          <w:rFonts w:asciiTheme="minorHAnsi" w:hAnsiTheme="minorHAnsi"/>
          <w:bCs/>
          <w:sz w:val="21"/>
          <w:szCs w:val="21"/>
        </w:rPr>
        <w:t>2015-</w:t>
      </w:r>
      <w:r>
        <w:rPr>
          <w:rFonts w:asciiTheme="minorHAnsi" w:hAnsiTheme="minorHAnsi"/>
          <w:bCs/>
          <w:sz w:val="21"/>
          <w:szCs w:val="21"/>
        </w:rPr>
        <w:t xml:space="preserve"> </w:t>
      </w:r>
      <w:r w:rsidRPr="00E841CB">
        <w:rPr>
          <w:rFonts w:asciiTheme="minorHAnsi" w:hAnsiTheme="minorHAnsi"/>
          <w:bCs/>
          <w:sz w:val="21"/>
          <w:szCs w:val="21"/>
        </w:rPr>
        <w:t>2019</w:t>
      </w:r>
    </w:p>
    <w:p w14:paraId="040ADFEC" w14:textId="7FE58AAC" w:rsidP="00D95CB9" w:rsidR="00E841CB" w:rsidRDefault="00E841CB" w:rsidRPr="00E841CB">
      <w:pPr>
        <w:tabs>
          <w:tab w:pos="9360" w:val="right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Held responsibility for </w:t>
      </w:r>
      <w:r w:rsidR="006D7FDB">
        <w:rPr>
          <w:rFonts w:asciiTheme="minorHAnsi" w:hAnsiTheme="minorHAnsi"/>
          <w:sz w:val="21"/>
          <w:szCs w:val="21"/>
        </w:rPr>
        <w:t>producing</w:t>
      </w:r>
      <w:r>
        <w:rPr>
          <w:rFonts w:asciiTheme="minorHAnsi" w:hAnsiTheme="minorHAnsi"/>
          <w:sz w:val="21"/>
          <w:szCs w:val="21"/>
        </w:rPr>
        <w:t xml:space="preserve"> </w:t>
      </w:r>
      <w:r w:rsidRPr="00E841CB">
        <w:rPr>
          <w:rFonts w:asciiTheme="minorHAnsi" w:hAnsiTheme="minorHAnsi"/>
          <w:sz w:val="21"/>
          <w:szCs w:val="21"/>
        </w:rPr>
        <w:t>all online courses content</w:t>
      </w:r>
      <w:r>
        <w:rPr>
          <w:rFonts w:asciiTheme="minorHAnsi" w:hAnsiTheme="minorHAnsi"/>
          <w:sz w:val="21"/>
          <w:szCs w:val="21"/>
        </w:rPr>
        <w:t xml:space="preserve"> and improving</w:t>
      </w:r>
      <w:r w:rsidRPr="00E841CB">
        <w:rPr>
          <w:rFonts w:asciiTheme="minorHAnsi" w:hAnsiTheme="minorHAnsi"/>
          <w:sz w:val="21"/>
          <w:szCs w:val="21"/>
        </w:rPr>
        <w:t xml:space="preserve"> NMLS approved live course</w:t>
      </w:r>
      <w:r>
        <w:rPr>
          <w:rFonts w:asciiTheme="minorHAnsi" w:hAnsiTheme="minorHAnsi"/>
          <w:sz w:val="21"/>
          <w:szCs w:val="21"/>
        </w:rPr>
        <w:t xml:space="preserve">. </w:t>
      </w:r>
      <w:r w:rsidR="00304198">
        <w:rPr>
          <w:rFonts w:asciiTheme="minorHAnsi" w:hAnsiTheme="minorHAnsi"/>
          <w:sz w:val="21"/>
          <w:szCs w:val="21"/>
        </w:rPr>
        <w:t>Produced</w:t>
      </w:r>
      <w:r w:rsidRPr="00E841CB">
        <w:rPr>
          <w:rFonts w:asciiTheme="minorHAnsi" w:hAnsiTheme="minorHAnsi"/>
          <w:sz w:val="21"/>
          <w:szCs w:val="21"/>
        </w:rPr>
        <w:t xml:space="preserve"> material for </w:t>
      </w:r>
      <w:proofErr w:type="spellStart"/>
      <w:r w:rsidRPr="00E841CB">
        <w:rPr>
          <w:rFonts w:asciiTheme="minorHAnsi" w:hAnsiTheme="minorHAnsi"/>
          <w:sz w:val="21"/>
          <w:szCs w:val="21"/>
        </w:rPr>
        <w:t>scaffolded</w:t>
      </w:r>
      <w:proofErr w:type="spellEnd"/>
      <w:r w:rsidRPr="00E841CB">
        <w:rPr>
          <w:rFonts w:asciiTheme="minorHAnsi" w:hAnsiTheme="minorHAnsi"/>
          <w:sz w:val="21"/>
          <w:szCs w:val="21"/>
        </w:rPr>
        <w:t xml:space="preserve"> </w:t>
      </w:r>
      <w:r w:rsidR="00304198">
        <w:rPr>
          <w:rFonts w:asciiTheme="minorHAnsi" w:hAnsiTheme="minorHAnsi"/>
          <w:sz w:val="21"/>
          <w:szCs w:val="21"/>
        </w:rPr>
        <w:t>“</w:t>
      </w:r>
      <w:r w:rsidRPr="00E841CB">
        <w:rPr>
          <w:rFonts w:asciiTheme="minorHAnsi" w:hAnsiTheme="minorHAnsi"/>
          <w:sz w:val="21"/>
          <w:szCs w:val="21"/>
        </w:rPr>
        <w:t>Character Driven Leadership</w:t>
      </w:r>
      <w:r w:rsidR="00304198">
        <w:rPr>
          <w:rFonts w:asciiTheme="minorHAnsi" w:hAnsiTheme="minorHAnsi"/>
          <w:sz w:val="21"/>
          <w:szCs w:val="21"/>
        </w:rPr>
        <w:t>”</w:t>
      </w:r>
      <w:r w:rsidRPr="00E841CB">
        <w:rPr>
          <w:rFonts w:asciiTheme="minorHAnsi" w:hAnsiTheme="minorHAnsi"/>
          <w:sz w:val="21"/>
          <w:szCs w:val="21"/>
        </w:rPr>
        <w:t xml:space="preserve"> program</w:t>
      </w:r>
      <w:r w:rsidR="00304198">
        <w:rPr>
          <w:rFonts w:asciiTheme="minorHAnsi" w:hAnsiTheme="minorHAnsi"/>
          <w:sz w:val="21"/>
          <w:szCs w:val="21"/>
        </w:rPr>
        <w:t xml:space="preserve">. </w:t>
      </w:r>
      <w:r w:rsidR="00304198" w:rsidRPr="00E841CB">
        <w:rPr>
          <w:rFonts w:asciiTheme="minorHAnsi" w:hAnsiTheme="minorHAnsi"/>
          <w:sz w:val="21"/>
          <w:szCs w:val="21"/>
        </w:rPr>
        <w:t>Create</w:t>
      </w:r>
      <w:r w:rsidR="00304198">
        <w:rPr>
          <w:rFonts w:asciiTheme="minorHAnsi" w:hAnsiTheme="minorHAnsi"/>
          <w:sz w:val="21"/>
          <w:szCs w:val="21"/>
        </w:rPr>
        <w:t>d</w:t>
      </w:r>
      <w:r w:rsidR="00304198" w:rsidRPr="00E841CB">
        <w:rPr>
          <w:rFonts w:asciiTheme="minorHAnsi" w:hAnsiTheme="minorHAnsi"/>
          <w:sz w:val="21"/>
          <w:szCs w:val="21"/>
        </w:rPr>
        <w:t xml:space="preserve"> all content; synchronous</w:t>
      </w:r>
      <w:r w:rsidR="00304198">
        <w:rPr>
          <w:rFonts w:asciiTheme="minorHAnsi" w:hAnsiTheme="minorHAnsi"/>
          <w:sz w:val="21"/>
          <w:szCs w:val="21"/>
        </w:rPr>
        <w:t>,</w:t>
      </w:r>
      <w:r w:rsidR="00304198" w:rsidRPr="00E841CB">
        <w:rPr>
          <w:rFonts w:asciiTheme="minorHAnsi" w:hAnsiTheme="minorHAnsi"/>
          <w:sz w:val="21"/>
          <w:szCs w:val="21"/>
        </w:rPr>
        <w:t xml:space="preserve"> and asynchronous</w:t>
      </w:r>
      <w:r w:rsidR="00304198">
        <w:rPr>
          <w:rFonts w:asciiTheme="minorHAnsi" w:hAnsiTheme="minorHAnsi"/>
          <w:sz w:val="21"/>
          <w:szCs w:val="21"/>
        </w:rPr>
        <w:t xml:space="preserve"> while working in close collaboration with </w:t>
      </w:r>
      <w:r w:rsidR="00304198" w:rsidRPr="00E841CB">
        <w:rPr>
          <w:rFonts w:asciiTheme="minorHAnsi" w:hAnsiTheme="minorHAnsi"/>
          <w:sz w:val="21"/>
          <w:szCs w:val="21"/>
        </w:rPr>
        <w:t>multiple SMEs</w:t>
      </w:r>
      <w:r w:rsidR="00304198">
        <w:rPr>
          <w:rFonts w:asciiTheme="minorHAnsi" w:hAnsiTheme="minorHAnsi"/>
          <w:sz w:val="21"/>
          <w:szCs w:val="21"/>
        </w:rPr>
        <w:t xml:space="preserve">. </w:t>
      </w:r>
      <w:r w:rsidR="00477A12">
        <w:rPr>
          <w:rFonts w:asciiTheme="minorHAnsi" w:hAnsiTheme="minorHAnsi"/>
          <w:sz w:val="21"/>
          <w:szCs w:val="21"/>
        </w:rPr>
        <w:t>Devised</w:t>
      </w:r>
      <w:r w:rsidR="00304198">
        <w:rPr>
          <w:rFonts w:asciiTheme="minorHAnsi" w:hAnsiTheme="minorHAnsi"/>
          <w:sz w:val="21"/>
          <w:szCs w:val="21"/>
        </w:rPr>
        <w:t xml:space="preserve"> and updated</w:t>
      </w:r>
      <w:r w:rsidR="00304198" w:rsidRPr="00304198">
        <w:rPr>
          <w:rFonts w:asciiTheme="minorHAnsi" w:hAnsiTheme="minorHAnsi"/>
          <w:sz w:val="21"/>
          <w:szCs w:val="21"/>
        </w:rPr>
        <w:t xml:space="preserve"> </w:t>
      </w:r>
      <w:r w:rsidR="00304198" w:rsidRPr="00E841CB">
        <w:rPr>
          <w:rFonts w:asciiTheme="minorHAnsi" w:hAnsiTheme="minorHAnsi"/>
          <w:sz w:val="21"/>
          <w:szCs w:val="21"/>
        </w:rPr>
        <w:t>in-house training materials and textbooks with changing laws</w:t>
      </w:r>
      <w:r w:rsidR="00304198">
        <w:rPr>
          <w:rFonts w:asciiTheme="minorHAnsi" w:hAnsiTheme="minorHAnsi"/>
          <w:sz w:val="21"/>
          <w:szCs w:val="21"/>
        </w:rPr>
        <w:t>.</w:t>
      </w:r>
      <w:r w:rsidR="00D95CB9">
        <w:rPr>
          <w:rFonts w:asciiTheme="minorHAnsi" w:hAnsiTheme="minorHAnsi"/>
          <w:sz w:val="21"/>
          <w:szCs w:val="21"/>
        </w:rPr>
        <w:t xml:space="preserve"> Prepared </w:t>
      </w:r>
      <w:r w:rsidRPr="00E841CB">
        <w:rPr>
          <w:rFonts w:asciiTheme="minorHAnsi" w:hAnsiTheme="minorHAnsi"/>
          <w:sz w:val="21"/>
          <w:szCs w:val="21"/>
        </w:rPr>
        <w:t>courses for Compliance, HR (Sexual Harassment, yearly Ethics), and IT (Security Awareness)</w:t>
      </w:r>
      <w:r w:rsidR="00D95CB9">
        <w:rPr>
          <w:rFonts w:asciiTheme="minorHAnsi" w:hAnsiTheme="minorHAnsi"/>
          <w:sz w:val="21"/>
          <w:szCs w:val="21"/>
        </w:rPr>
        <w:t xml:space="preserve">. </w:t>
      </w:r>
      <w:r w:rsidR="00D95CB9" w:rsidRPr="00E841CB">
        <w:rPr>
          <w:rFonts w:asciiTheme="minorHAnsi" w:hAnsiTheme="minorHAnsi"/>
          <w:sz w:val="21"/>
          <w:szCs w:val="21"/>
        </w:rPr>
        <w:t>Determine</w:t>
      </w:r>
      <w:r w:rsidR="00D95CB9">
        <w:rPr>
          <w:rFonts w:asciiTheme="minorHAnsi" w:hAnsiTheme="minorHAnsi"/>
          <w:sz w:val="21"/>
          <w:szCs w:val="21"/>
        </w:rPr>
        <w:t>d</w:t>
      </w:r>
      <w:r w:rsidR="00D95CB9" w:rsidRPr="00E841CB">
        <w:rPr>
          <w:rFonts w:asciiTheme="minorHAnsi" w:hAnsiTheme="minorHAnsi"/>
          <w:sz w:val="21"/>
          <w:szCs w:val="21"/>
        </w:rPr>
        <w:t xml:space="preserve"> learning deficiencies and </w:t>
      </w:r>
      <w:r w:rsidR="00377CD0">
        <w:rPr>
          <w:rFonts w:asciiTheme="minorHAnsi" w:hAnsiTheme="minorHAnsi"/>
          <w:sz w:val="21"/>
          <w:szCs w:val="21"/>
        </w:rPr>
        <w:t>recommended</w:t>
      </w:r>
      <w:r w:rsidR="00D95CB9" w:rsidRPr="00E841CB">
        <w:rPr>
          <w:rFonts w:asciiTheme="minorHAnsi" w:hAnsiTheme="minorHAnsi"/>
          <w:sz w:val="21"/>
          <w:szCs w:val="21"/>
        </w:rPr>
        <w:t xml:space="preserve"> solutions</w:t>
      </w:r>
      <w:r w:rsidR="00D95CB9">
        <w:rPr>
          <w:rFonts w:asciiTheme="minorHAnsi" w:hAnsiTheme="minorHAnsi"/>
          <w:sz w:val="21"/>
          <w:szCs w:val="21"/>
        </w:rPr>
        <w:t xml:space="preserve"> by </w:t>
      </w:r>
      <w:r w:rsidR="00D95CB9" w:rsidRPr="00E841CB">
        <w:rPr>
          <w:rFonts w:asciiTheme="minorHAnsi" w:hAnsiTheme="minorHAnsi"/>
          <w:sz w:val="21"/>
          <w:szCs w:val="21"/>
        </w:rPr>
        <w:t>assess</w:t>
      </w:r>
      <w:r w:rsidR="00D95CB9">
        <w:rPr>
          <w:rFonts w:asciiTheme="minorHAnsi" w:hAnsiTheme="minorHAnsi"/>
          <w:sz w:val="21"/>
          <w:szCs w:val="21"/>
        </w:rPr>
        <w:t>ing</w:t>
      </w:r>
      <w:r w:rsidR="00D95CB9" w:rsidRPr="00E841CB">
        <w:rPr>
          <w:rFonts w:asciiTheme="minorHAnsi" w:hAnsiTheme="minorHAnsi"/>
          <w:sz w:val="21"/>
          <w:szCs w:val="21"/>
        </w:rPr>
        <w:t xml:space="preserve"> learning data</w:t>
      </w:r>
      <w:r w:rsidR="00D95CB9">
        <w:rPr>
          <w:rFonts w:asciiTheme="minorHAnsi" w:hAnsiTheme="minorHAnsi"/>
          <w:sz w:val="21"/>
          <w:szCs w:val="21"/>
        </w:rPr>
        <w:t>.</w:t>
      </w:r>
    </w:p>
    <w:p w14:paraId="6B9FB292" w14:textId="77777777" w:rsidP="00E841CB" w:rsidR="00E841CB" w:rsidRDefault="00E841CB" w:rsidRPr="009A700C">
      <w:pPr>
        <w:tabs>
          <w:tab w:pos="5378" w:val="center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9A700C">
        <w:rPr>
          <w:rFonts w:asciiTheme="minorHAnsi" w:hAnsiTheme="minorHAnsi"/>
          <w:i/>
          <w:sz w:val="21"/>
          <w:szCs w:val="21"/>
        </w:rPr>
        <w:t xml:space="preserve">Key </w:t>
      </w:r>
      <w:r>
        <w:rPr>
          <w:rFonts w:asciiTheme="minorHAnsi" w:hAnsiTheme="minorHAnsi"/>
          <w:i/>
          <w:sz w:val="21"/>
          <w:szCs w:val="21"/>
        </w:rPr>
        <w:t>Contributions</w:t>
      </w:r>
      <w:r w:rsidRPr="009A700C">
        <w:rPr>
          <w:rFonts w:asciiTheme="minorHAnsi" w:hAnsiTheme="minorHAnsi"/>
          <w:i/>
          <w:sz w:val="21"/>
          <w:szCs w:val="21"/>
        </w:rPr>
        <w:t>:</w:t>
      </w:r>
      <w:r>
        <w:rPr>
          <w:rFonts w:asciiTheme="minorHAnsi" w:hAnsiTheme="minorHAnsi"/>
          <w:i/>
          <w:sz w:val="21"/>
          <w:szCs w:val="21"/>
        </w:rPr>
        <w:tab/>
      </w:r>
    </w:p>
    <w:p w14:paraId="0F7DA373" w14:textId="77777777" w:rsidP="00695255" w:rsidR="00D95CB9" w:rsidRDefault="00D95CB9">
      <w:pPr>
        <w:numPr>
          <w:ilvl w:val="0"/>
          <w:numId w:val="7"/>
        </w:num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Contributed efforts towards organizing </w:t>
      </w:r>
      <w:r w:rsidRPr="006A1D9E">
        <w:rPr>
          <w:rFonts w:asciiTheme="minorHAnsi" w:hAnsiTheme="minorHAnsi"/>
          <w:sz w:val="21"/>
          <w:szCs w:val="21"/>
        </w:rPr>
        <w:t xml:space="preserve">eLearning content in one location </w:t>
      </w:r>
      <w:r>
        <w:rPr>
          <w:rFonts w:asciiTheme="minorHAnsi" w:hAnsiTheme="minorHAnsi"/>
          <w:sz w:val="21"/>
          <w:szCs w:val="21"/>
        </w:rPr>
        <w:t xml:space="preserve">and ensuring </w:t>
      </w:r>
      <w:r w:rsidRPr="006A1D9E">
        <w:rPr>
          <w:rFonts w:asciiTheme="minorHAnsi" w:hAnsiTheme="minorHAnsi"/>
          <w:sz w:val="21"/>
          <w:szCs w:val="21"/>
        </w:rPr>
        <w:t xml:space="preserve">unlimited access to eLearning materials </w:t>
      </w:r>
      <w:r>
        <w:rPr>
          <w:rFonts w:asciiTheme="minorHAnsi" w:hAnsiTheme="minorHAnsi"/>
          <w:sz w:val="21"/>
          <w:szCs w:val="21"/>
        </w:rPr>
        <w:t>by implementing</w:t>
      </w:r>
      <w:r w:rsidRPr="00E841CB">
        <w:rPr>
          <w:rFonts w:asciiTheme="minorHAnsi" w:hAnsiTheme="minorHAnsi"/>
          <w:sz w:val="21"/>
          <w:szCs w:val="21"/>
        </w:rPr>
        <w:t xml:space="preserve"> new LMS</w:t>
      </w:r>
      <w:r>
        <w:rPr>
          <w:rFonts w:asciiTheme="minorHAnsi" w:hAnsiTheme="minorHAnsi"/>
          <w:sz w:val="21"/>
          <w:szCs w:val="21"/>
        </w:rPr>
        <w:t xml:space="preserve">. </w:t>
      </w:r>
    </w:p>
    <w:p w14:paraId="689284B8" w14:textId="61F434DD" w:rsidP="00695255" w:rsidR="00E841CB" w:rsidRDefault="00BE3240">
      <w:pPr>
        <w:numPr>
          <w:ilvl w:val="0"/>
          <w:numId w:val="7"/>
        </w:num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Recognized as an </w:t>
      </w:r>
      <w:r w:rsidRPr="00E841CB">
        <w:rPr>
          <w:rFonts w:asciiTheme="minorHAnsi" w:hAnsiTheme="minorHAnsi"/>
          <w:sz w:val="21"/>
          <w:szCs w:val="21"/>
        </w:rPr>
        <w:t>LMS Administrator and Trainer</w:t>
      </w:r>
      <w:r>
        <w:rPr>
          <w:rFonts w:asciiTheme="minorHAnsi" w:hAnsiTheme="minorHAnsi"/>
          <w:sz w:val="21"/>
          <w:szCs w:val="21"/>
        </w:rPr>
        <w:t xml:space="preserve">, creating </w:t>
      </w:r>
      <w:r w:rsidRPr="00E841CB">
        <w:rPr>
          <w:rFonts w:asciiTheme="minorHAnsi" w:hAnsiTheme="minorHAnsi"/>
          <w:sz w:val="21"/>
          <w:szCs w:val="21"/>
        </w:rPr>
        <w:t xml:space="preserve">a company-wide </w:t>
      </w:r>
      <w:r>
        <w:rPr>
          <w:rFonts w:asciiTheme="minorHAnsi" w:hAnsiTheme="minorHAnsi"/>
          <w:sz w:val="21"/>
          <w:szCs w:val="21"/>
        </w:rPr>
        <w:t>“</w:t>
      </w:r>
      <w:r w:rsidRPr="00E841CB">
        <w:rPr>
          <w:rFonts w:asciiTheme="minorHAnsi" w:hAnsiTheme="minorHAnsi"/>
          <w:sz w:val="21"/>
          <w:szCs w:val="21"/>
        </w:rPr>
        <w:t>Train the Trainer Program</w:t>
      </w:r>
      <w:r>
        <w:rPr>
          <w:rFonts w:asciiTheme="minorHAnsi" w:hAnsiTheme="minorHAnsi"/>
          <w:sz w:val="21"/>
          <w:szCs w:val="21"/>
        </w:rPr>
        <w:t>”</w:t>
      </w:r>
      <w:r w:rsidRPr="00E841CB">
        <w:rPr>
          <w:rFonts w:asciiTheme="minorHAnsi" w:hAnsiTheme="minorHAnsi"/>
          <w:sz w:val="21"/>
          <w:szCs w:val="21"/>
        </w:rPr>
        <w:t xml:space="preserve"> for </w:t>
      </w:r>
      <w:r>
        <w:rPr>
          <w:rFonts w:asciiTheme="minorHAnsi" w:hAnsiTheme="minorHAnsi"/>
          <w:sz w:val="21"/>
          <w:szCs w:val="21"/>
        </w:rPr>
        <w:t xml:space="preserve">both </w:t>
      </w:r>
      <w:r w:rsidRPr="00E841CB">
        <w:rPr>
          <w:rFonts w:asciiTheme="minorHAnsi" w:hAnsiTheme="minorHAnsi"/>
          <w:sz w:val="21"/>
          <w:szCs w:val="21"/>
        </w:rPr>
        <w:t>senior leaders and rising managers</w:t>
      </w:r>
      <w:r>
        <w:rPr>
          <w:rFonts w:asciiTheme="minorHAnsi" w:hAnsiTheme="minorHAnsi"/>
          <w:sz w:val="21"/>
          <w:szCs w:val="21"/>
        </w:rPr>
        <w:t>.</w:t>
      </w:r>
    </w:p>
    <w:p w14:paraId="1CEDAED3" w14:textId="5E417F31" w:rsidP="00695255" w:rsidR="00D95CB9" w:rsidRDefault="00D95CB9" w:rsidRPr="00D95CB9">
      <w:pPr>
        <w:pStyle w:val="ListParagraph"/>
        <w:numPr>
          <w:ilvl w:val="0"/>
          <w:numId w:val="7"/>
        </w:numPr>
        <w:tabs>
          <w:tab w:pos="9360" w:val="right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D95CB9">
        <w:rPr>
          <w:rFonts w:asciiTheme="minorHAnsi" w:hAnsiTheme="minorHAnsi"/>
          <w:sz w:val="21"/>
          <w:szCs w:val="21"/>
        </w:rPr>
        <w:t xml:space="preserve">Planned </w:t>
      </w:r>
      <w:r>
        <w:rPr>
          <w:rFonts w:asciiTheme="minorHAnsi" w:hAnsiTheme="minorHAnsi"/>
          <w:sz w:val="21"/>
          <w:szCs w:val="21"/>
        </w:rPr>
        <w:t xml:space="preserve">a </w:t>
      </w:r>
      <w:proofErr w:type="spellStart"/>
      <w:r w:rsidRPr="00D95CB9">
        <w:rPr>
          <w:rFonts w:asciiTheme="minorHAnsi" w:hAnsiTheme="minorHAnsi"/>
          <w:sz w:val="21"/>
          <w:szCs w:val="21"/>
        </w:rPr>
        <w:t>NewDay</w:t>
      </w:r>
      <w:proofErr w:type="spellEnd"/>
      <w:r w:rsidRPr="00D95CB9">
        <w:rPr>
          <w:rFonts w:asciiTheme="minorHAnsi" w:hAnsiTheme="minorHAnsi"/>
          <w:sz w:val="21"/>
          <w:szCs w:val="21"/>
        </w:rPr>
        <w:t xml:space="preserve"> Customer Service Secret Service Summit trip in conjunction with The John </w:t>
      </w:r>
      <w:proofErr w:type="spellStart"/>
      <w:r w:rsidRPr="00D95CB9">
        <w:rPr>
          <w:rFonts w:asciiTheme="minorHAnsi" w:hAnsiTheme="minorHAnsi"/>
          <w:sz w:val="21"/>
          <w:szCs w:val="21"/>
        </w:rPr>
        <w:t>Dijulius</w:t>
      </w:r>
      <w:proofErr w:type="spellEnd"/>
      <w:r w:rsidRPr="00D95CB9">
        <w:rPr>
          <w:rFonts w:asciiTheme="minorHAnsi" w:hAnsiTheme="minorHAnsi"/>
          <w:sz w:val="21"/>
          <w:szCs w:val="21"/>
        </w:rPr>
        <w:t xml:space="preserve"> Group. </w:t>
      </w:r>
    </w:p>
    <w:p w14:paraId="57FA8672" w14:textId="2765140F" w:rsidP="00D95CB9" w:rsidR="00E841CB" w:rsidRDefault="00D95CB9" w:rsidRPr="009A700C">
      <w:pPr>
        <w:tabs>
          <w:tab w:pos="9666" w:val="right"/>
        </w:tabs>
        <w:spacing w:before="360"/>
        <w:jc w:val="both"/>
        <w:rPr>
          <w:rFonts w:asciiTheme="minorHAnsi" w:hAnsiTheme="minorHAnsi"/>
          <w:sz w:val="21"/>
          <w:szCs w:val="21"/>
        </w:rPr>
      </w:pPr>
      <w:r w:rsidRPr="00D95CB9">
        <w:rPr>
          <w:rFonts w:asciiTheme="minorHAnsi" w:cs="Arial" w:hAnsiTheme="minorHAnsi"/>
          <w:sz w:val="21"/>
          <w:szCs w:val="21"/>
        </w:rPr>
        <w:t>Prince William County Schools, VA</w:t>
      </w:r>
    </w:p>
    <w:p w14:paraId="4104AA11" w14:textId="585C16B3" w:rsidP="00D95CB9" w:rsidR="00E841CB" w:rsidRDefault="00D95CB9" w:rsidRPr="009A700C">
      <w:pPr>
        <w:tabs>
          <w:tab w:pos="9360" w:val="right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D95CB9">
        <w:rPr>
          <w:rFonts w:asciiTheme="minorHAnsi" w:hAnsiTheme="minorHAnsi"/>
          <w:b/>
          <w:sz w:val="21"/>
          <w:szCs w:val="21"/>
        </w:rPr>
        <w:t>Instructional Technology Coach Porter Traditional School</w:t>
      </w:r>
      <w:r w:rsidR="00E841CB" w:rsidRPr="009A700C">
        <w:rPr>
          <w:rFonts w:asciiTheme="minorHAnsi" w:hAnsiTheme="minorHAnsi"/>
          <w:bCs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2015</w:t>
      </w:r>
      <w:r w:rsidR="00E841CB" w:rsidRPr="009A700C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2016</w:t>
      </w:r>
    </w:p>
    <w:p w14:paraId="6AFD222B" w14:textId="3C22EDD9" w:rsidP="00510CCE" w:rsidR="00E841CB" w:rsidRDefault="00BA2564" w:rsidRPr="009A700C">
      <w:pPr>
        <w:tabs>
          <w:tab w:pos="9360" w:val="right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BA2564">
        <w:rPr>
          <w:rFonts w:asciiTheme="minorHAnsi" w:hAnsiTheme="minorHAnsi"/>
          <w:sz w:val="21"/>
          <w:szCs w:val="21"/>
        </w:rPr>
        <w:t>Prov</w:t>
      </w:r>
      <w:r>
        <w:rPr>
          <w:rFonts w:asciiTheme="minorHAnsi" w:hAnsiTheme="minorHAnsi"/>
          <w:sz w:val="21"/>
          <w:szCs w:val="21"/>
        </w:rPr>
        <w:t>ided</w:t>
      </w:r>
      <w:r w:rsidRPr="00BA2564">
        <w:rPr>
          <w:rFonts w:asciiTheme="minorHAnsi" w:hAnsiTheme="minorHAnsi"/>
          <w:sz w:val="21"/>
          <w:szCs w:val="21"/>
        </w:rPr>
        <w:t xml:space="preserve"> instructional technology leadership</w:t>
      </w:r>
      <w:r>
        <w:rPr>
          <w:rFonts w:asciiTheme="minorHAnsi" w:hAnsiTheme="minorHAnsi"/>
          <w:sz w:val="21"/>
          <w:szCs w:val="21"/>
        </w:rPr>
        <w:t xml:space="preserve"> to both students and teachers from different schools. </w:t>
      </w:r>
      <w:r w:rsidR="001B0E71">
        <w:rPr>
          <w:rFonts w:asciiTheme="minorHAnsi" w:hAnsiTheme="minorHAnsi"/>
          <w:sz w:val="21"/>
          <w:szCs w:val="21"/>
        </w:rPr>
        <w:t>Outlined</w:t>
      </w:r>
      <w:r w:rsidR="00630242">
        <w:rPr>
          <w:rFonts w:asciiTheme="minorHAnsi" w:hAnsiTheme="minorHAnsi"/>
          <w:sz w:val="21"/>
          <w:szCs w:val="21"/>
        </w:rPr>
        <w:t xml:space="preserve"> </w:t>
      </w:r>
      <w:r w:rsidRPr="00BA2564">
        <w:rPr>
          <w:rFonts w:asciiTheme="minorHAnsi" w:hAnsiTheme="minorHAnsi"/>
          <w:sz w:val="21"/>
          <w:szCs w:val="21"/>
        </w:rPr>
        <w:t>technology training in school buildings</w:t>
      </w:r>
      <w:r w:rsidR="00630242">
        <w:rPr>
          <w:rFonts w:asciiTheme="minorHAnsi" w:hAnsiTheme="minorHAnsi"/>
          <w:sz w:val="21"/>
          <w:szCs w:val="21"/>
        </w:rPr>
        <w:t xml:space="preserve">. Organized and managed staff development initiatives </w:t>
      </w:r>
      <w:r w:rsidR="00D16821">
        <w:rPr>
          <w:rFonts w:asciiTheme="minorHAnsi" w:hAnsiTheme="minorHAnsi"/>
          <w:sz w:val="21"/>
          <w:szCs w:val="21"/>
        </w:rPr>
        <w:t xml:space="preserve">for </w:t>
      </w:r>
      <w:r w:rsidR="006030F5" w:rsidRPr="00BA2564">
        <w:rPr>
          <w:rFonts w:asciiTheme="minorHAnsi" w:hAnsiTheme="minorHAnsi"/>
          <w:sz w:val="21"/>
          <w:szCs w:val="21"/>
        </w:rPr>
        <w:t>school administration, instructional and support staff</w:t>
      </w:r>
      <w:r w:rsidR="00D16821">
        <w:rPr>
          <w:rFonts w:asciiTheme="minorHAnsi" w:hAnsiTheme="minorHAnsi"/>
          <w:sz w:val="21"/>
          <w:szCs w:val="21"/>
        </w:rPr>
        <w:t xml:space="preserve">. </w:t>
      </w:r>
      <w:r w:rsidR="00C93BB7">
        <w:rPr>
          <w:rFonts w:asciiTheme="minorHAnsi" w:hAnsiTheme="minorHAnsi"/>
          <w:sz w:val="21"/>
          <w:szCs w:val="21"/>
        </w:rPr>
        <w:t>Facilitated co-ordination</w:t>
      </w:r>
      <w:r w:rsidR="00D16821">
        <w:rPr>
          <w:rFonts w:asciiTheme="minorHAnsi" w:hAnsiTheme="minorHAnsi"/>
          <w:sz w:val="21"/>
          <w:szCs w:val="21"/>
        </w:rPr>
        <w:t xml:space="preserve"> with the teachers to plan </w:t>
      </w:r>
      <w:r w:rsidR="00D16821" w:rsidRPr="00BA2564">
        <w:rPr>
          <w:rFonts w:asciiTheme="minorHAnsi" w:hAnsiTheme="minorHAnsi"/>
          <w:sz w:val="21"/>
          <w:szCs w:val="21"/>
        </w:rPr>
        <w:t xml:space="preserve">lessons </w:t>
      </w:r>
      <w:r w:rsidR="0008600C">
        <w:rPr>
          <w:rFonts w:asciiTheme="minorHAnsi" w:hAnsiTheme="minorHAnsi"/>
          <w:sz w:val="21"/>
          <w:szCs w:val="21"/>
        </w:rPr>
        <w:t>and</w:t>
      </w:r>
      <w:r w:rsidR="00D16821">
        <w:rPr>
          <w:rFonts w:asciiTheme="minorHAnsi" w:hAnsiTheme="minorHAnsi"/>
          <w:sz w:val="21"/>
          <w:szCs w:val="21"/>
        </w:rPr>
        <w:t xml:space="preserve"> </w:t>
      </w:r>
      <w:r w:rsidR="00C93BB7">
        <w:rPr>
          <w:rFonts w:asciiTheme="minorHAnsi" w:hAnsiTheme="minorHAnsi"/>
          <w:sz w:val="21"/>
          <w:szCs w:val="21"/>
        </w:rPr>
        <w:t>utilize</w:t>
      </w:r>
      <w:r w:rsidR="00D16821" w:rsidRPr="00BA2564">
        <w:rPr>
          <w:rFonts w:asciiTheme="minorHAnsi" w:hAnsiTheme="minorHAnsi"/>
          <w:sz w:val="21"/>
          <w:szCs w:val="21"/>
        </w:rPr>
        <w:t xml:space="preserve"> resources for integrating technology</w:t>
      </w:r>
      <w:r w:rsidR="00D16821">
        <w:rPr>
          <w:rFonts w:asciiTheme="minorHAnsi" w:hAnsiTheme="minorHAnsi"/>
          <w:sz w:val="21"/>
          <w:szCs w:val="21"/>
        </w:rPr>
        <w:t xml:space="preserve">. </w:t>
      </w:r>
    </w:p>
    <w:p w14:paraId="0C14BD37" w14:textId="0BACDFA2" w:rsidP="00510CCE" w:rsidR="00E841CB" w:rsidRDefault="00E841CB" w:rsidRPr="009A700C">
      <w:pPr>
        <w:tabs>
          <w:tab w:pos="5378" w:val="center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9A700C">
        <w:rPr>
          <w:rFonts w:asciiTheme="minorHAnsi" w:hAnsiTheme="minorHAnsi"/>
          <w:i/>
          <w:sz w:val="21"/>
          <w:szCs w:val="21"/>
        </w:rPr>
        <w:t xml:space="preserve">Key </w:t>
      </w:r>
      <w:r>
        <w:rPr>
          <w:rFonts w:asciiTheme="minorHAnsi" w:hAnsiTheme="minorHAnsi"/>
          <w:i/>
          <w:sz w:val="21"/>
          <w:szCs w:val="21"/>
        </w:rPr>
        <w:t>Contributions</w:t>
      </w:r>
      <w:r w:rsidRPr="009A700C">
        <w:rPr>
          <w:rFonts w:asciiTheme="minorHAnsi" w:hAnsiTheme="minorHAnsi"/>
          <w:i/>
          <w:sz w:val="21"/>
          <w:szCs w:val="21"/>
        </w:rPr>
        <w:t>:</w:t>
      </w:r>
    </w:p>
    <w:p w14:paraId="12ABA88C" w14:textId="36F8D6F9" w:rsidP="00510CCE" w:rsidR="00E841CB" w:rsidRDefault="00BA2564">
      <w:pPr>
        <w:numPr>
          <w:ilvl w:val="0"/>
          <w:numId w:val="7"/>
        </w:num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Demonstrated exceptional knowledge and skills of </w:t>
      </w:r>
      <w:r w:rsidRPr="00BA2564">
        <w:rPr>
          <w:rFonts w:asciiTheme="minorHAnsi" w:hAnsiTheme="minorHAnsi"/>
          <w:sz w:val="21"/>
          <w:szCs w:val="21"/>
        </w:rPr>
        <w:t>instructional technology applications</w:t>
      </w:r>
      <w:r w:rsidR="00E841CB" w:rsidRPr="009A700C">
        <w:rPr>
          <w:rFonts w:asciiTheme="minorHAnsi" w:hAnsiTheme="minorHAnsi"/>
          <w:sz w:val="21"/>
          <w:szCs w:val="21"/>
        </w:rPr>
        <w:t>.</w:t>
      </w:r>
    </w:p>
    <w:p w14:paraId="7482C5BB" w14:textId="374F7F77" w:rsidP="00510CCE" w:rsidR="00D16821" w:rsidRDefault="00477A12">
      <w:pPr>
        <w:pStyle w:val="ListParagraph"/>
        <w:numPr>
          <w:ilvl w:val="0"/>
          <w:numId w:val="7"/>
        </w:numPr>
        <w:tabs>
          <w:tab w:pos="9360" w:val="right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Built</w:t>
      </w:r>
      <w:r w:rsidR="00D16821">
        <w:rPr>
          <w:rFonts w:asciiTheme="minorHAnsi" w:hAnsiTheme="minorHAnsi"/>
          <w:sz w:val="21"/>
          <w:szCs w:val="21"/>
        </w:rPr>
        <w:t xml:space="preserve"> and co-teach </w:t>
      </w:r>
      <w:r w:rsidR="00D16821" w:rsidRPr="00D16821">
        <w:rPr>
          <w:rFonts w:asciiTheme="minorHAnsi" w:hAnsiTheme="minorHAnsi"/>
          <w:sz w:val="21"/>
          <w:szCs w:val="21"/>
        </w:rPr>
        <w:t xml:space="preserve">appropriate curriculum based technology rich lessons with teachers and students. </w:t>
      </w:r>
    </w:p>
    <w:p w14:paraId="40F422F1" w14:textId="77777777" w:rsidP="006961EB" w:rsidR="006961EB" w:rsidRDefault="006961EB">
      <w:pPr>
        <w:tabs>
          <w:tab w:pos="9360" w:val="right"/>
        </w:tabs>
        <w:spacing w:before="60"/>
        <w:rPr>
          <w:rFonts w:asciiTheme="minorHAnsi" w:hAnsiTheme="minorHAnsi"/>
          <w:sz w:val="21"/>
          <w:szCs w:val="21"/>
        </w:rPr>
      </w:pPr>
    </w:p>
    <w:p w14:paraId="08C5321A" w14:textId="0E9821DA" w:rsidP="006961EB" w:rsidR="006961EB" w:rsidRDefault="006961EB" w:rsidRPr="006961EB">
      <w:pPr>
        <w:tabs>
          <w:tab w:pos="9360" w:val="right"/>
        </w:tabs>
        <w:spacing w:before="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Additional Experience:</w:t>
      </w:r>
    </w:p>
    <w:p w14:paraId="58D9A06A" w14:textId="6DE4D3C9" w:rsidP="006961EB" w:rsidR="00E841CB" w:rsidRDefault="006961EB">
      <w:pPr>
        <w:tabs>
          <w:tab w:pos="9360" w:val="right"/>
        </w:tabs>
        <w:spacing w:before="80"/>
        <w:rPr>
          <w:rFonts w:asciiTheme="minorHAnsi" w:hAnsiTheme="minorHAnsi"/>
          <w:sz w:val="21"/>
          <w:szCs w:val="21"/>
        </w:rPr>
      </w:pPr>
      <w:r w:rsidRPr="006961EB">
        <w:rPr>
          <w:rFonts w:asciiTheme="minorHAnsi" w:hAnsiTheme="minorHAnsi"/>
          <w:b/>
          <w:bCs/>
          <w:sz w:val="21"/>
          <w:szCs w:val="21"/>
          <w:highlight w:val="yellow"/>
        </w:rPr>
        <w:t>Job Title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6961EB">
        <w:rPr>
          <w:rFonts w:asciiTheme="minorHAnsi" w:hAnsiTheme="minorHAnsi"/>
          <w:sz w:val="21"/>
          <w:szCs w:val="21"/>
        </w:rPr>
        <w:t>Tennessee Department of Education Nashville, TN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6961EB">
        <w:rPr>
          <w:rFonts w:asciiTheme="minorHAnsi" w:hAnsiTheme="minorHAnsi"/>
          <w:sz w:val="21"/>
          <w:szCs w:val="21"/>
        </w:rPr>
        <w:t>2013</w:t>
      </w:r>
    </w:p>
    <w:p w14:paraId="3FBE59D2" w14:textId="7E9DC3E3" w:rsidP="006961EB" w:rsidR="006961EB" w:rsidRDefault="006961EB">
      <w:p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6961EB">
        <w:rPr>
          <w:rFonts w:asciiTheme="minorHAnsi" w:hAnsiTheme="minorHAnsi"/>
          <w:b/>
          <w:bCs/>
          <w:sz w:val="21"/>
          <w:szCs w:val="21"/>
          <w:highlight w:val="yellow"/>
        </w:rPr>
        <w:t>Job Title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6961EB">
        <w:rPr>
          <w:rFonts w:asciiTheme="minorHAnsi" w:hAnsiTheme="minorHAnsi"/>
          <w:sz w:val="21"/>
          <w:szCs w:val="21"/>
        </w:rPr>
        <w:t xml:space="preserve">Williamson County Educational Association (WCEA) </w:t>
      </w:r>
      <w:r>
        <w:rPr>
          <w:rFonts w:asciiTheme="minorHAnsi" w:hAnsiTheme="minorHAnsi"/>
          <w:sz w:val="21"/>
          <w:szCs w:val="21"/>
        </w:rPr>
        <w:t xml:space="preserve">| </w:t>
      </w:r>
      <w:r w:rsidRPr="006961EB">
        <w:rPr>
          <w:rFonts w:asciiTheme="minorHAnsi" w:hAnsiTheme="minorHAnsi"/>
          <w:sz w:val="21"/>
          <w:szCs w:val="21"/>
        </w:rPr>
        <w:t>2013</w:t>
      </w:r>
    </w:p>
    <w:p w14:paraId="205EDD41" w14:textId="6AA9F5C8" w:rsidP="006961EB" w:rsidR="006961EB" w:rsidRDefault="006961EB" w:rsidRPr="006961EB">
      <w:p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6961EB">
        <w:rPr>
          <w:rFonts w:asciiTheme="minorHAnsi" w:hAnsiTheme="minorHAnsi"/>
          <w:b/>
          <w:bCs/>
          <w:sz w:val="21"/>
          <w:szCs w:val="21"/>
        </w:rPr>
        <w:t>Instructional Technology Coach District Wide</w:t>
      </w:r>
      <w:r>
        <w:rPr>
          <w:rFonts w:asciiTheme="minorHAnsi" w:hAnsiTheme="minorHAnsi"/>
          <w:b/>
          <w:bCs/>
          <w:sz w:val="21"/>
          <w:szCs w:val="21"/>
        </w:rPr>
        <w:t xml:space="preserve"> </w:t>
      </w:r>
      <w:r w:rsidRPr="006961EB">
        <w:rPr>
          <w:rFonts w:asciiTheme="minorHAnsi" w:hAnsiTheme="minorHAnsi"/>
          <w:sz w:val="21"/>
          <w:szCs w:val="21"/>
        </w:rPr>
        <w:t>| Williamson County Schools, TN</w:t>
      </w:r>
      <w:r>
        <w:rPr>
          <w:rFonts w:asciiTheme="minorHAnsi" w:hAnsiTheme="minorHAnsi"/>
          <w:sz w:val="21"/>
          <w:szCs w:val="21"/>
        </w:rPr>
        <w:t xml:space="preserve"> </w:t>
      </w:r>
      <w:r w:rsidRPr="006961EB">
        <w:rPr>
          <w:rFonts w:asciiTheme="minorHAnsi" w:hAnsiTheme="minorHAnsi"/>
          <w:sz w:val="21"/>
          <w:szCs w:val="21"/>
        </w:rPr>
        <w:t xml:space="preserve">| </w:t>
      </w:r>
      <w:r>
        <w:rPr>
          <w:rFonts w:asciiTheme="minorHAnsi" w:hAnsiTheme="minorHAnsi"/>
          <w:sz w:val="21"/>
          <w:szCs w:val="21"/>
        </w:rPr>
        <w:t xml:space="preserve">2011 - 2015 </w:t>
      </w:r>
    </w:p>
    <w:p w14:paraId="343EC758" w14:textId="5E70F723" w:rsidP="00695255" w:rsidR="006961EB" w:rsidRDefault="006961EB" w:rsidRPr="006961EB">
      <w:pPr>
        <w:tabs>
          <w:tab w:pos="9360" w:val="right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6961EB">
        <w:rPr>
          <w:rFonts w:asciiTheme="minorHAnsi" w:hAnsiTheme="minorHAnsi"/>
          <w:b/>
          <w:bCs/>
          <w:sz w:val="21"/>
          <w:szCs w:val="21"/>
        </w:rPr>
        <w:t>English Teacher</w:t>
      </w:r>
      <w:r>
        <w:rPr>
          <w:rFonts w:asciiTheme="minorHAnsi" w:hAnsiTheme="minorHAnsi"/>
          <w:b/>
          <w:bCs/>
          <w:sz w:val="21"/>
          <w:szCs w:val="21"/>
        </w:rPr>
        <w:t xml:space="preserve"> - I</w:t>
      </w:r>
      <w:r w:rsidRPr="006961EB">
        <w:rPr>
          <w:rFonts w:asciiTheme="minorHAnsi" w:hAnsiTheme="minorHAnsi"/>
          <w:b/>
          <w:bCs/>
          <w:sz w:val="21"/>
          <w:szCs w:val="21"/>
        </w:rPr>
        <w:t xml:space="preserve">ndependence High School </w:t>
      </w:r>
      <w:r w:rsidRPr="006961EB">
        <w:rPr>
          <w:rFonts w:asciiTheme="minorHAnsi" w:hAnsiTheme="minorHAnsi"/>
          <w:sz w:val="21"/>
          <w:szCs w:val="21"/>
        </w:rPr>
        <w:t>| Williamson County Schools</w:t>
      </w:r>
      <w:r>
        <w:rPr>
          <w:rFonts w:asciiTheme="minorHAnsi" w:hAnsiTheme="minorHAnsi"/>
          <w:sz w:val="21"/>
          <w:szCs w:val="21"/>
        </w:rPr>
        <w:t>, TN</w:t>
      </w:r>
      <w:r w:rsidRPr="006961EB">
        <w:rPr>
          <w:rFonts w:asciiTheme="minorHAnsi" w:hAnsiTheme="minorHAnsi"/>
          <w:sz w:val="21"/>
          <w:szCs w:val="21"/>
        </w:rPr>
        <w:t xml:space="preserve"> | </w:t>
      </w:r>
      <w:r>
        <w:rPr>
          <w:rFonts w:asciiTheme="minorHAnsi" w:hAnsiTheme="minorHAnsi"/>
          <w:sz w:val="21"/>
          <w:szCs w:val="21"/>
        </w:rPr>
        <w:t>2006</w:t>
      </w:r>
      <w:r w:rsidRPr="006961EB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- 2011</w:t>
      </w:r>
    </w:p>
    <w:p w14:paraId="6772437F" w14:textId="0EE2AD6F" w:rsidP="00192C8C" w:rsidR="006961EB" w:rsidRDefault="00192C8C" w:rsidRPr="006961EB">
      <w:pPr>
        <w:tabs>
          <w:tab w:pos="9360" w:val="right"/>
        </w:tabs>
        <w:spacing w:before="80"/>
        <w:rPr>
          <w:rFonts w:asciiTheme="minorHAnsi" w:hAnsiTheme="minorHAnsi"/>
          <w:sz w:val="21"/>
          <w:szCs w:val="21"/>
        </w:rPr>
      </w:pPr>
      <w:r w:rsidRPr="00192C8C">
        <w:rPr>
          <w:rFonts w:asciiTheme="minorHAnsi" w:hAnsiTheme="minorHAnsi"/>
          <w:b/>
          <w:bCs/>
          <w:sz w:val="21"/>
          <w:szCs w:val="21"/>
        </w:rPr>
        <w:t xml:space="preserve">English Teacher </w:t>
      </w:r>
      <w:r>
        <w:rPr>
          <w:rFonts w:asciiTheme="minorHAnsi" w:hAnsiTheme="minorHAnsi"/>
          <w:b/>
          <w:bCs/>
          <w:sz w:val="21"/>
          <w:szCs w:val="21"/>
        </w:rPr>
        <w:t xml:space="preserve">/ </w:t>
      </w:r>
      <w:r w:rsidRPr="00192C8C">
        <w:rPr>
          <w:rFonts w:asciiTheme="minorHAnsi" w:hAnsiTheme="minorHAnsi"/>
          <w:b/>
          <w:bCs/>
          <w:sz w:val="21"/>
          <w:szCs w:val="21"/>
        </w:rPr>
        <w:t>DePaul Program Instructor</w:t>
      </w:r>
      <w:r>
        <w:rPr>
          <w:rFonts w:asciiTheme="minorHAnsi" w:hAnsiTheme="minorHAnsi"/>
          <w:b/>
          <w:bCs/>
          <w:sz w:val="21"/>
          <w:szCs w:val="21"/>
        </w:rPr>
        <w:t xml:space="preserve"> </w:t>
      </w:r>
      <w:r w:rsidR="006961EB" w:rsidRPr="006961EB">
        <w:rPr>
          <w:rFonts w:asciiTheme="minorHAnsi" w:hAnsiTheme="minorHAnsi"/>
          <w:sz w:val="21"/>
          <w:szCs w:val="21"/>
        </w:rPr>
        <w:t xml:space="preserve">| </w:t>
      </w:r>
      <w:r w:rsidRPr="00192C8C">
        <w:rPr>
          <w:rFonts w:asciiTheme="minorHAnsi" w:hAnsiTheme="minorHAnsi"/>
          <w:sz w:val="21"/>
          <w:szCs w:val="21"/>
        </w:rPr>
        <w:t xml:space="preserve">Mount St. Joseph College High School Baltimore, MD </w:t>
      </w:r>
      <w:r w:rsidR="006961EB" w:rsidRPr="006961EB">
        <w:rPr>
          <w:rFonts w:asciiTheme="minorHAnsi" w:hAnsiTheme="minorHAnsi"/>
          <w:sz w:val="21"/>
          <w:szCs w:val="21"/>
        </w:rPr>
        <w:t xml:space="preserve">| </w:t>
      </w:r>
      <w:r>
        <w:rPr>
          <w:rFonts w:asciiTheme="minorHAnsi" w:hAnsiTheme="minorHAnsi"/>
          <w:sz w:val="21"/>
          <w:szCs w:val="21"/>
        </w:rPr>
        <w:t>2003 - 2006</w:t>
      </w:r>
    </w:p>
    <w:p w14:paraId="08BE439F" w14:textId="6BB7050E" w:rsidP="00192C8C" w:rsidR="006961EB" w:rsidRDefault="00192C8C" w:rsidRPr="009A700C">
      <w:pPr>
        <w:tabs>
          <w:tab w:pos="9360" w:val="right"/>
        </w:tabs>
        <w:spacing w:before="80"/>
        <w:rPr>
          <w:rFonts w:asciiTheme="minorHAnsi" w:hAnsiTheme="minorHAnsi"/>
          <w:sz w:val="21"/>
          <w:szCs w:val="21"/>
        </w:rPr>
      </w:pPr>
      <w:r w:rsidRPr="00192C8C">
        <w:rPr>
          <w:rFonts w:asciiTheme="minorHAnsi" w:hAnsiTheme="minorHAnsi"/>
          <w:b/>
          <w:bCs/>
          <w:sz w:val="21"/>
          <w:szCs w:val="21"/>
        </w:rPr>
        <w:t xml:space="preserve">English Teacher </w:t>
      </w:r>
      <w:r w:rsidR="006961EB">
        <w:rPr>
          <w:rFonts w:asciiTheme="minorHAnsi" w:hAnsiTheme="minorHAnsi"/>
          <w:sz w:val="21"/>
          <w:szCs w:val="21"/>
        </w:rPr>
        <w:t xml:space="preserve">| </w:t>
      </w:r>
      <w:r w:rsidRPr="00192C8C">
        <w:rPr>
          <w:rFonts w:asciiTheme="minorHAnsi" w:hAnsiTheme="minorHAnsi"/>
          <w:sz w:val="21"/>
          <w:szCs w:val="21"/>
        </w:rPr>
        <w:t xml:space="preserve">Patuxent Valley Middle School Jessup, MD </w:t>
      </w:r>
      <w:r w:rsidR="006961EB">
        <w:rPr>
          <w:rFonts w:asciiTheme="minorHAnsi" w:hAnsiTheme="minorHAnsi"/>
          <w:sz w:val="21"/>
          <w:szCs w:val="21"/>
        </w:rPr>
        <w:t xml:space="preserve">| </w:t>
      </w:r>
      <w:r>
        <w:rPr>
          <w:rFonts w:asciiTheme="minorHAnsi" w:hAnsiTheme="minorHAnsi"/>
          <w:sz w:val="21"/>
          <w:szCs w:val="21"/>
        </w:rPr>
        <w:t>1998 - 2001</w:t>
      </w:r>
    </w:p>
    <w:p w14:paraId="61B9EF3A" w14:textId="77777777" w:rsidP="00DC70B3" w:rsidR="00A932EC" w:rsidRDefault="00A932EC" w:rsidRPr="009A700C">
      <w:pPr>
        <w:pBdr>
          <w:bottom w:color="auto" w:space="4" w:sz="8" w:val="single"/>
        </w:pBdr>
        <w:spacing w:after="120" w:before="240"/>
        <w:rPr>
          <w:rFonts w:asciiTheme="majorHAnsi" w:cs="Arial" w:hAnsiTheme="majorHAnsi"/>
          <w:b/>
          <w:sz w:val="28"/>
        </w:rPr>
      </w:pPr>
      <w:r w:rsidRPr="009A700C">
        <w:rPr>
          <w:rFonts w:asciiTheme="majorHAnsi" w:cs="Arial" w:hAnsiTheme="majorHAnsi"/>
          <w:b/>
          <w:sz w:val="28"/>
        </w:rPr>
        <w:t>Technical Proficiencies</w:t>
      </w:r>
    </w:p>
    <w:tbl>
      <w:tblPr>
        <w:tblW w:type="pct" w:w="4304"/>
        <w:jc w:val="center"/>
        <w:tblLook w:firstColumn="1" w:firstRow="1" w:lastColumn="1" w:lastRow="1" w:noHBand="0" w:noVBand="0" w:val="01E0"/>
      </w:tblPr>
      <w:tblGrid>
        <w:gridCol w:w="9446"/>
      </w:tblGrid>
      <w:tr w14:paraId="7BAC3EA5" w14:textId="77777777" w:rsidR="00192C8C" w:rsidRPr="009A700C" w:rsidTr="00192C8C">
        <w:trPr>
          <w:jc w:val="center"/>
        </w:trPr>
        <w:tc>
          <w:tcPr>
            <w:tcW w:type="dxa" w:w="9445"/>
          </w:tcPr>
          <w:p w14:paraId="77B1D102" w14:textId="4A4A1B8C" w:rsidP="00192C8C" w:rsidR="00192C8C" w:rsidRDefault="00192C8C" w:rsidRPr="009A700C">
            <w:pPr>
              <w:spacing w:before="120"/>
              <w:jc w:val="center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192C8C">
              <w:rPr>
                <w:rFonts w:asciiTheme="minorHAnsi" w:hAnsiTheme="minorHAnsi"/>
                <w:sz w:val="21"/>
                <w:szCs w:val="21"/>
              </w:rPr>
              <w:t>Mtasia</w:t>
            </w:r>
            <w:proofErr w:type="spellEnd"/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Adobe Captivate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Course Narration and Recording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PowToon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Vimeo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I-9 Course Creation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SCORM cloud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SCORM uploads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Google Apps for Education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ADDIE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SAM-R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LMS </w:t>
            </w:r>
            <w:r w:rsidRPr="00192C8C">
              <w:rPr>
                <w:rFonts w:asciiTheme="minorHAnsi" w:hAnsiTheme="minorHAnsi"/>
                <w:sz w:val="21"/>
                <w:szCs w:val="21"/>
              </w:rPr>
              <w:t>Software</w:t>
            </w:r>
          </w:p>
        </w:tc>
      </w:tr>
    </w:tbl>
    <w:p w14:paraId="715CB14C" w14:textId="77777777" w:rsidP="00A932EC" w:rsidR="00A932EC" w:rsidRDefault="00A932EC" w:rsidRPr="009A700C">
      <w:pPr>
        <w:tabs>
          <w:tab w:pos="9360" w:val="right"/>
        </w:tabs>
        <w:jc w:val="center"/>
        <w:rPr>
          <w:rFonts w:asciiTheme="minorHAnsi" w:hAnsiTheme="minorHAnsi"/>
          <w:i/>
          <w:sz w:val="18"/>
        </w:rPr>
      </w:pPr>
    </w:p>
    <w:p w14:paraId="0C0AAA5F" w14:textId="39D68103" w:rsidP="003937A5" w:rsidR="00673960" w:rsidRDefault="00673960" w:rsidRPr="009A700C">
      <w:pPr>
        <w:pBdr>
          <w:bottom w:color="auto" w:space="4" w:sz="8" w:val="single"/>
        </w:pBdr>
        <w:spacing w:after="120"/>
        <w:rPr>
          <w:rFonts w:asciiTheme="majorHAnsi" w:cs="Arial" w:hAnsiTheme="majorHAnsi"/>
          <w:b/>
          <w:sz w:val="28"/>
        </w:rPr>
      </w:pPr>
      <w:r w:rsidRPr="009A700C">
        <w:rPr>
          <w:rFonts w:asciiTheme="majorHAnsi" w:cs="Arial" w:hAnsiTheme="majorHAnsi"/>
          <w:b/>
          <w:sz w:val="28"/>
        </w:rPr>
        <w:t xml:space="preserve">Education </w:t>
      </w:r>
      <w:r w:rsidR="00DC70B3" w:rsidRPr="009A700C">
        <w:rPr>
          <w:rFonts w:asciiTheme="majorHAnsi" w:cs="Arial" w:hAnsiTheme="majorHAnsi"/>
          <w:b/>
          <w:sz w:val="28"/>
        </w:rPr>
        <w:t>&amp;</w:t>
      </w:r>
      <w:r w:rsidRPr="009A700C">
        <w:rPr>
          <w:rFonts w:asciiTheme="majorHAnsi" w:cs="Arial" w:hAnsiTheme="majorHAnsi"/>
          <w:b/>
          <w:sz w:val="28"/>
        </w:rPr>
        <w:t xml:space="preserve"> Credentials</w:t>
      </w:r>
    </w:p>
    <w:p w14:paraId="1E72FB05" w14:textId="77777777" w:rsidP="00983A9C" w:rsidR="00983A9C" w:rsidRDefault="00983A9C">
      <w:pPr>
        <w:tabs>
          <w:tab w:pos="9360" w:val="right"/>
        </w:tabs>
        <w:spacing w:before="240"/>
        <w:rPr>
          <w:rFonts w:asciiTheme="minorHAnsi" w:hAnsiTheme="minorHAnsi"/>
          <w:b/>
          <w:color w:val="000000"/>
          <w:sz w:val="21"/>
          <w:szCs w:val="21"/>
        </w:rPr>
      </w:pPr>
      <w:r w:rsidRPr="00983A9C">
        <w:rPr>
          <w:rFonts w:asciiTheme="minorHAnsi" w:hAnsiTheme="minorHAnsi"/>
          <w:b/>
          <w:color w:val="000000"/>
          <w:sz w:val="21"/>
          <w:szCs w:val="21"/>
        </w:rPr>
        <w:t xml:space="preserve">Bachelor of Arts in English </w:t>
      </w:r>
      <w:r>
        <w:rPr>
          <w:rFonts w:asciiTheme="minorHAnsi" w:hAnsiTheme="minorHAnsi"/>
          <w:b/>
          <w:color w:val="000000"/>
          <w:sz w:val="21"/>
          <w:szCs w:val="21"/>
        </w:rPr>
        <w:t xml:space="preserve">&amp; </w:t>
      </w:r>
      <w:r w:rsidRPr="00983A9C">
        <w:rPr>
          <w:rFonts w:asciiTheme="minorHAnsi" w:hAnsiTheme="minorHAnsi"/>
          <w:b/>
          <w:color w:val="000000"/>
          <w:sz w:val="21"/>
          <w:szCs w:val="21"/>
        </w:rPr>
        <w:t xml:space="preserve">Education </w:t>
      </w:r>
    </w:p>
    <w:p w14:paraId="60933D19" w14:textId="7A9C01F4" w:rsidP="00983A9C" w:rsidR="00F20576" w:rsidRDefault="00983A9C" w:rsidRPr="009A700C">
      <w:pPr>
        <w:tabs>
          <w:tab w:pos="9360" w:val="right"/>
        </w:tabs>
        <w:ind w:left="360"/>
        <w:rPr>
          <w:rFonts w:asciiTheme="minorHAnsi" w:hAnsiTheme="minorHAnsi"/>
          <w:sz w:val="21"/>
          <w:szCs w:val="21"/>
        </w:rPr>
      </w:pPr>
      <w:r w:rsidRPr="00983A9C">
        <w:rPr>
          <w:rFonts w:asciiTheme="minorHAnsi" w:hAnsiTheme="minorHAnsi"/>
          <w:sz w:val="21"/>
          <w:szCs w:val="21"/>
        </w:rPr>
        <w:t>University of Maryland, College Park</w:t>
      </w:r>
    </w:p>
    <w:p w14:paraId="3A98A81E" w14:textId="77777777" w:rsidP="00C14C4C" w:rsidR="00673960" w:rsidRDefault="00673960" w:rsidRPr="009A700C">
      <w:pPr>
        <w:tabs>
          <w:tab w:pos="9360" w:val="right"/>
        </w:tabs>
        <w:spacing w:before="120"/>
        <w:rPr>
          <w:rFonts w:asciiTheme="minorHAnsi" w:hAnsiTheme="minorHAnsi"/>
          <w:b/>
          <w:sz w:val="21"/>
          <w:szCs w:val="21"/>
        </w:rPr>
      </w:pPr>
      <w:r w:rsidRPr="009A700C">
        <w:rPr>
          <w:rFonts w:asciiTheme="minorHAnsi" w:hAnsiTheme="minorHAnsi"/>
          <w:b/>
          <w:sz w:val="21"/>
          <w:szCs w:val="21"/>
        </w:rPr>
        <w:t>Certifications</w:t>
      </w:r>
    </w:p>
    <w:p w14:paraId="7A001E8F" w14:textId="3D48E5EA" w:rsidP="00983A9C" w:rsidR="00983A9C" w:rsidRDefault="00983A9C">
      <w:pPr>
        <w:numPr>
          <w:ilvl w:val="0"/>
          <w:numId w:val="7"/>
        </w:numPr>
        <w:tabs>
          <w:tab w:pos="9360" w:val="right"/>
        </w:tabs>
        <w:spacing w:before="80"/>
        <w:rPr>
          <w:rFonts w:asciiTheme="minorHAnsi" w:hAnsiTheme="minorHAnsi"/>
          <w:sz w:val="21"/>
          <w:szCs w:val="21"/>
        </w:rPr>
      </w:pPr>
      <w:r w:rsidRPr="00983A9C">
        <w:rPr>
          <w:rFonts w:asciiTheme="minorHAnsi" w:hAnsiTheme="minorHAnsi"/>
          <w:sz w:val="21"/>
          <w:szCs w:val="21"/>
        </w:rPr>
        <w:t>Instructional Technology Masters Certificate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983A9C">
        <w:rPr>
          <w:rFonts w:asciiTheme="minorHAnsi" w:hAnsiTheme="minorHAnsi"/>
          <w:sz w:val="21"/>
          <w:szCs w:val="21"/>
        </w:rPr>
        <w:t>University of Maryland University College, Spring 2016 4.0/4.0</w:t>
      </w:r>
    </w:p>
    <w:p w14:paraId="16F72619" w14:textId="31951BD8" w:rsidP="00441D7C" w:rsidR="00A932EC" w:rsidRDefault="00983A9C" w:rsidRPr="00510CCE">
      <w:pPr>
        <w:numPr>
          <w:ilvl w:val="0"/>
          <w:numId w:val="7"/>
        </w:numPr>
        <w:tabs>
          <w:tab w:pos="1339" w:val="num"/>
          <w:tab w:pos="9360" w:val="right"/>
        </w:tabs>
        <w:spacing w:before="40"/>
        <w:ind w:left="360"/>
        <w:rPr>
          <w:rFonts w:asciiTheme="minorHAnsi" w:hAnsiTheme="minorHAnsi"/>
          <w:sz w:val="21"/>
          <w:szCs w:val="21"/>
        </w:rPr>
      </w:pPr>
      <w:r w:rsidRPr="00510CCE">
        <w:rPr>
          <w:rFonts w:asciiTheme="minorHAnsi" w:hAnsiTheme="minorHAnsi"/>
          <w:sz w:val="21"/>
          <w:szCs w:val="21"/>
        </w:rPr>
        <w:t>NCATE certification | University of Maryland, College Park</w:t>
      </w:r>
    </w:p>
    <w:sectPr w:rsidR="00A932EC" w:rsidRPr="00510CCE" w:rsidSect="000877AA">
      <w:headerReference r:id="rId8" w:type="even"/>
      <w:footerReference r:id="rId9" w:type="first"/>
      <w:type w:val="continuous"/>
      <w:pgSz w:code="9" w:h="16834" w:w="11909"/>
      <w:pgMar w:bottom="763" w:footer="1440" w:gutter="0" w:header="1440" w:left="576" w:right="576" w:top="11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0A8C8" w14:textId="77777777" w:rsidR="00A93290" w:rsidRDefault="00A93290">
      <w:r>
        <w:separator/>
      </w:r>
    </w:p>
  </w:endnote>
  <w:endnote w:type="continuationSeparator" w:id="0">
    <w:p w14:paraId="3838CA93" w14:textId="77777777" w:rsidR="00A93290" w:rsidRDefault="00A9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8711CD9" w14:textId="77777777" w:rsidP="003E5EE0" w:rsidR="003E5EE0" w:rsidRDefault="003E5EE0" w:rsidRPr="00443C86">
    <w:pPr>
      <w:pStyle w:val="Footer"/>
      <w:jc w:val="right"/>
      <w:rPr>
        <w:rFonts w:asciiTheme="minorHAnsi" w:cs="Arial" w:hAnsiTheme="minorHAnsi"/>
        <w:i/>
        <w:sz w:val="20"/>
        <w:szCs w:val="20"/>
      </w:rPr>
    </w:pPr>
    <w:r w:rsidRPr="00443C86">
      <w:rPr>
        <w:rFonts w:asciiTheme="minorHAnsi" w:cs="Arial" w:hAnsiTheme="minorHAnsi"/>
        <w:i/>
        <w:sz w:val="20"/>
        <w:szCs w:val="20"/>
      </w:rPr>
      <w:t>Continued...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7B0CC01B" w14:textId="77777777" w:rsidR="00A93290" w:rsidRDefault="00A93290">
      <w:r>
        <w:separator/>
      </w:r>
    </w:p>
  </w:footnote>
  <w:footnote w:id="0" w:type="continuationSeparator">
    <w:p w14:paraId="3F4ABAF1" w14:textId="77777777" w:rsidR="00A93290" w:rsidRDefault="00A93290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7D2BDA73" w14:textId="532B37CF" w:rsidP="0003763B" w:rsidR="003E5EE0" w:rsidRDefault="0003763B" w:rsidRPr="008B0549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z w:val="38"/>
      </w:rPr>
    </w:pPr>
    <w:r w:rsidRPr="0003763B">
      <w:rPr>
        <w:rFonts w:asciiTheme="majorHAnsi" w:hAnsiTheme="majorHAnsi"/>
        <w:b/>
        <w:sz w:val="38"/>
      </w:rPr>
      <w:t xml:space="preserve">Kristine </w:t>
    </w:r>
    <w:proofErr w:type="spellStart"/>
    <w:r w:rsidRPr="0003763B">
      <w:rPr>
        <w:rFonts w:asciiTheme="majorHAnsi" w:hAnsiTheme="majorHAnsi"/>
        <w:b/>
        <w:sz w:val="38"/>
      </w:rPr>
      <w:t>Gregoire</w:t>
    </w:r>
    <w:proofErr w:type="spellEnd"/>
    <w:r w:rsidRPr="0003763B">
      <w:rPr>
        <w:rFonts w:asciiTheme="majorHAnsi" w:hAnsiTheme="majorHAnsi"/>
        <w:b/>
        <w:sz w:val="38"/>
      </w:rPr>
      <w:t>-Cope</w:t>
    </w:r>
  </w:p>
  <w:p w14:paraId="166860F2" w14:textId="77777777" w:rsidP="003E5EE0" w:rsidR="003E5EE0" w:rsidRDefault="003E5EE0" w:rsidRPr="008B0549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00364E4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B90A2E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1BEFD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463E2E3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059C9D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2634DE4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8B8CDB5E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2CECD48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pos="547" w:val="num"/>
        </w:tabs>
        <w:ind w:hanging="360" w:left="547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15:restartNumberingAfterBreak="0" w:abstractNumId="2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547" w:val="num"/>
        </w:tabs>
        <w:ind w:hanging="360" w:left="547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Arial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Arial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15:restartNumberingAfterBreak="0" w:abstractNumId="15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512" w:val="num"/>
        </w:tabs>
        <w:ind w:hanging="360" w:left="151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Arial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Arial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abstractNum w15:restartNumberingAfterBreak="0" w:abstractNumId="17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Arial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Arial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15:restartNumberingAfterBreak="0" w:abstractNumId="2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984C0DD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00A3D2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47FE614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794E3DC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012BF1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0E0C6E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535EC81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Arial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Arial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3FBEB6B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Arial" w:hAnsi="Courier New" w:hint="default"/>
      </w:rPr>
    </w:lvl>
    <w:lvl w:ilvl="2" w:tentative="1" w:tplc="22D8414A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A38006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18C472A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Arial" w:hAnsi="Courier New" w:hint="default"/>
      </w:rPr>
    </w:lvl>
    <w:lvl w:ilvl="5" w:tentative="1" w:tplc="4718B2C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D93EAED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251026B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Arial" w:hAnsi="Courier New" w:hint="default"/>
      </w:rPr>
    </w:lvl>
    <w:lvl w:ilvl="8" w:tentative="1" w:tplc="63703D7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3"/>
  </w:num>
  <w:num w:numId="4">
    <w:abstractNumId w:val="9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7"/>
  </w:num>
  <w:num w:numId="15">
    <w:abstractNumId w:val="2"/>
  </w:num>
  <w:num w:numId="16">
    <w:abstractNumId w:val="6"/>
  </w:num>
  <w:num w:numId="17">
    <w:abstractNumId w:val="14"/>
  </w:num>
  <w:num w:numId="18">
    <w:abstractNumId w:val="22"/>
  </w:num>
  <w:num w:numId="19">
    <w:abstractNumId w:val="8"/>
  </w:num>
  <w:num w:numId="20">
    <w:abstractNumId w:val="5"/>
  </w:num>
  <w:num w:numId="21">
    <w:abstractNumId w:val="1"/>
  </w:num>
  <w:num w:numId="22">
    <w:abstractNumId w:val="19"/>
  </w:num>
  <w:num w:numId="23">
    <w:abstractNumId w:val="21"/>
  </w:num>
  <w:num w:numId="24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3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26FA2"/>
    <w:rsid w:val="00031759"/>
    <w:rsid w:val="0003763B"/>
    <w:rsid w:val="000439CF"/>
    <w:rsid w:val="0005309F"/>
    <w:rsid w:val="000832B3"/>
    <w:rsid w:val="0008600C"/>
    <w:rsid w:val="000877AA"/>
    <w:rsid w:val="000C10EC"/>
    <w:rsid w:val="000D6739"/>
    <w:rsid w:val="000F734E"/>
    <w:rsid w:val="00106DD1"/>
    <w:rsid w:val="0011376D"/>
    <w:rsid w:val="001650D6"/>
    <w:rsid w:val="0018066C"/>
    <w:rsid w:val="001831A4"/>
    <w:rsid w:val="0018386E"/>
    <w:rsid w:val="00192C8C"/>
    <w:rsid w:val="001A049E"/>
    <w:rsid w:val="001A121C"/>
    <w:rsid w:val="001A45DC"/>
    <w:rsid w:val="001B0E71"/>
    <w:rsid w:val="001B318F"/>
    <w:rsid w:val="001E63E5"/>
    <w:rsid w:val="00207865"/>
    <w:rsid w:val="00265835"/>
    <w:rsid w:val="002C5B98"/>
    <w:rsid w:val="002E48C6"/>
    <w:rsid w:val="00303AE9"/>
    <w:rsid w:val="00304198"/>
    <w:rsid w:val="00321DAC"/>
    <w:rsid w:val="00352F87"/>
    <w:rsid w:val="00372059"/>
    <w:rsid w:val="00377CD0"/>
    <w:rsid w:val="00384100"/>
    <w:rsid w:val="00392350"/>
    <w:rsid w:val="00393250"/>
    <w:rsid w:val="003937A5"/>
    <w:rsid w:val="003B5DCD"/>
    <w:rsid w:val="003E399E"/>
    <w:rsid w:val="003E5EE0"/>
    <w:rsid w:val="004212CB"/>
    <w:rsid w:val="00427E63"/>
    <w:rsid w:val="00443C86"/>
    <w:rsid w:val="00463014"/>
    <w:rsid w:val="00477A12"/>
    <w:rsid w:val="00484AF7"/>
    <w:rsid w:val="004A016F"/>
    <w:rsid w:val="004B56F1"/>
    <w:rsid w:val="004B67A6"/>
    <w:rsid w:val="004E741F"/>
    <w:rsid w:val="004E7C4F"/>
    <w:rsid w:val="00510CCE"/>
    <w:rsid w:val="00564F3C"/>
    <w:rsid w:val="00571945"/>
    <w:rsid w:val="005D6648"/>
    <w:rsid w:val="005E3809"/>
    <w:rsid w:val="006030F5"/>
    <w:rsid w:val="00630242"/>
    <w:rsid w:val="006430CD"/>
    <w:rsid w:val="00655B31"/>
    <w:rsid w:val="006734C5"/>
    <w:rsid w:val="00673960"/>
    <w:rsid w:val="00695255"/>
    <w:rsid w:val="006961EB"/>
    <w:rsid w:val="006A1D9E"/>
    <w:rsid w:val="006A6EFF"/>
    <w:rsid w:val="006C6561"/>
    <w:rsid w:val="006D7FDB"/>
    <w:rsid w:val="007321C7"/>
    <w:rsid w:val="00756D79"/>
    <w:rsid w:val="007C301D"/>
    <w:rsid w:val="007F14D6"/>
    <w:rsid w:val="007F4CAB"/>
    <w:rsid w:val="008069D0"/>
    <w:rsid w:val="0081543B"/>
    <w:rsid w:val="00850185"/>
    <w:rsid w:val="00896DEB"/>
    <w:rsid w:val="008B0549"/>
    <w:rsid w:val="008B0FA4"/>
    <w:rsid w:val="008C55D6"/>
    <w:rsid w:val="00924923"/>
    <w:rsid w:val="00983A9C"/>
    <w:rsid w:val="00996170"/>
    <w:rsid w:val="009A700C"/>
    <w:rsid w:val="009B6693"/>
    <w:rsid w:val="009C469F"/>
    <w:rsid w:val="009D7B38"/>
    <w:rsid w:val="00A13654"/>
    <w:rsid w:val="00A14565"/>
    <w:rsid w:val="00A30E32"/>
    <w:rsid w:val="00A644F7"/>
    <w:rsid w:val="00A64815"/>
    <w:rsid w:val="00A93290"/>
    <w:rsid w:val="00A932EC"/>
    <w:rsid w:val="00AB3204"/>
    <w:rsid w:val="00AB7449"/>
    <w:rsid w:val="00AC05CE"/>
    <w:rsid w:val="00AD3D2B"/>
    <w:rsid w:val="00AE4EC8"/>
    <w:rsid w:val="00B116BA"/>
    <w:rsid w:val="00B12CC1"/>
    <w:rsid w:val="00B32168"/>
    <w:rsid w:val="00B648B5"/>
    <w:rsid w:val="00B80ADA"/>
    <w:rsid w:val="00BA2564"/>
    <w:rsid w:val="00BE3240"/>
    <w:rsid w:val="00C136A8"/>
    <w:rsid w:val="00C14C4C"/>
    <w:rsid w:val="00C2339C"/>
    <w:rsid w:val="00C259F8"/>
    <w:rsid w:val="00C63346"/>
    <w:rsid w:val="00C71492"/>
    <w:rsid w:val="00C80F20"/>
    <w:rsid w:val="00C93BB7"/>
    <w:rsid w:val="00CC1FA4"/>
    <w:rsid w:val="00CE0399"/>
    <w:rsid w:val="00CF09D4"/>
    <w:rsid w:val="00D028BC"/>
    <w:rsid w:val="00D16821"/>
    <w:rsid w:val="00D236C4"/>
    <w:rsid w:val="00D34DFD"/>
    <w:rsid w:val="00D414F9"/>
    <w:rsid w:val="00D841F1"/>
    <w:rsid w:val="00D95CB9"/>
    <w:rsid w:val="00DC70B3"/>
    <w:rsid w:val="00DD2103"/>
    <w:rsid w:val="00E20483"/>
    <w:rsid w:val="00E26A2B"/>
    <w:rsid w:val="00E327BE"/>
    <w:rsid w:val="00E74DF5"/>
    <w:rsid w:val="00E80EF2"/>
    <w:rsid w:val="00E841CB"/>
    <w:rsid w:val="00E94925"/>
    <w:rsid w:val="00F20576"/>
    <w:rsid w:val="00F27D7C"/>
    <w:rsid w:val="00F603D9"/>
    <w:rsid w:val="00F83B20"/>
    <w:rsid w:val="00F9707D"/>
    <w:rsid w:val="00FB3D24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D1A1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056C5"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semiHidden/>
    <w:rsid w:val="000C596B"/>
    <w:rPr>
      <w:rFonts w:ascii="Tahoma" w:cs="Tahoma" w:hAnsi="Tahoma"/>
      <w:sz w:val="16"/>
      <w:szCs w:val="16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CommentReference" w:type="character">
    <w:name w:val="annotation reference"/>
    <w:basedOn w:val="DefaultParagraphFont"/>
    <w:rsid w:val="001A45DC"/>
    <w:rPr>
      <w:sz w:val="16"/>
      <w:szCs w:val="16"/>
    </w:rPr>
  </w:style>
  <w:style w:styleId="CommentText" w:type="paragraph">
    <w:name w:val="annotation text"/>
    <w:basedOn w:val="Normal"/>
    <w:link w:val="CommentTextChar"/>
    <w:rsid w:val="001A45DC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rsid w:val="001A45DC"/>
    <w:rPr>
      <w:lang w:bidi="ar-SA"/>
    </w:rPr>
  </w:style>
  <w:style w:styleId="CommentSubject" w:type="paragraph">
    <w:name w:val="annotation subject"/>
    <w:basedOn w:val="CommentText"/>
    <w:next w:val="CommentText"/>
    <w:link w:val="CommentSubjectChar"/>
    <w:rsid w:val="001A45DC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1A45DC"/>
    <w:rPr>
      <w:b/>
      <w:bCs/>
      <w:lang w:bidi="ar-SA"/>
    </w:rPr>
  </w:style>
  <w:style w:styleId="Revision" w:type="paragraph">
    <w:name w:val="Revision"/>
    <w:hidden/>
    <w:uiPriority w:val="99"/>
    <w:semiHidden/>
    <w:rsid w:val="001A45DC"/>
    <w:rPr>
      <w:sz w:val="24"/>
      <w:szCs w:val="24"/>
    </w:rPr>
  </w:style>
  <w:style w:styleId="Hyperlink" w:type="character">
    <w:name w:val="Hyperlink"/>
    <w:basedOn w:val="DefaultParagraphFont"/>
    <w:rsid w:val="00850185"/>
    <w:rPr>
      <w:color w:themeColor="hyperlink" w:val="0563C1"/>
      <w:u w:val="single"/>
    </w:rPr>
  </w:style>
  <w:style w:styleId="TableGrid" w:type="table">
    <w:name w:val="Table Grid"/>
    <w:basedOn w:val="TableNormal"/>
    <w:rsid w:val="00F83B2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D9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68769-BB9F-40D6-A532-4F4939BD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2020-08-01T09:46:00Z</dcterms:created>
  <dc:creator>Kristine Gregoire-Cope</dc:creator>
  <cp:lastModifiedBy>Kristine Gregoire-Cope</cp:lastModifiedBy>
  <dcterms:modified xsi:type="dcterms:W3CDTF">2020-08-02T11:08:00Z</dcterms:modified>
  <cp:revision>1</cp:revision>
  <dc:title>Kristine Gregoire-Cope's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tecv4prph-v1</vt:lpwstr>
  </property>
  <property pid="3" fmtid="{D5CDD505-2E9C-101B-9397-08002B2CF9AE}" name="tal_id">
    <vt:lpwstr>545288cb1c16bb08f8678e147cc8535e</vt:lpwstr>
  </property>
  <property pid="4" fmtid="{D5CDD505-2E9C-101B-9397-08002B2CF9AE}" name="app_source">
    <vt:lpwstr>rezbiz</vt:lpwstr>
  </property>
  <property pid="5" fmtid="{D5CDD505-2E9C-101B-9397-08002B2CF9AE}" name="app_id">
    <vt:lpwstr>763186</vt:lpwstr>
  </property>
</Properties>
</file>