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17CF4F1" w14:textId="4A613678" w:rsidP="00AB5B9D" w:rsidR="00AB5B9D" w:rsidRDefault="00310208" w:rsidRPr="00117BE1">
      <w:pPr>
        <w:spacing w:after="80"/>
        <w:jc w:val="center"/>
        <w:rPr>
          <w:rFonts w:asciiTheme="majorHAnsi" w:hAnsiTheme="majorHAnsi"/>
          <w:b/>
          <w:spacing w:val="-10"/>
          <w:sz w:val="40"/>
          <w:szCs w:val="38"/>
          <w:lang w:val="en-GB"/>
        </w:rPr>
      </w:pPr>
      <w:r w:rsidRPr="00117BE1">
        <w:rPr>
          <w:rFonts w:asciiTheme="majorHAnsi" w:hAnsiTheme="majorHAnsi"/>
          <w:b/>
          <w:spacing w:val="-10"/>
          <w:sz w:val="40"/>
          <w:szCs w:val="38"/>
          <w:lang w:val="en-GB"/>
        </w:rPr>
        <w:t xml:space="preserve">Mirjana </w:t>
      </w:r>
      <w:proofErr w:type="spellStart"/>
      <w:r w:rsidRPr="00117BE1">
        <w:rPr>
          <w:rFonts w:asciiTheme="majorHAnsi" w:hAnsiTheme="majorHAnsi"/>
          <w:b/>
          <w:spacing w:val="-10"/>
          <w:sz w:val="40"/>
          <w:szCs w:val="38"/>
          <w:lang w:val="en-GB"/>
        </w:rPr>
        <w:t>Vukomanovic</w:t>
      </w:r>
      <w:proofErr w:type="spellEnd"/>
    </w:p>
    <w:p w14:paraId="01CD8D02" w14:textId="69D0323C" w:rsidP="00AB5B9D" w:rsidR="00AB5B9D" w:rsidRDefault="004A4E7B" w:rsidRPr="00024F89">
      <w:pPr>
        <w:spacing w:before="40"/>
        <w:jc w:val="center"/>
        <w:rPr>
          <w:rFonts w:asciiTheme="minorHAnsi" w:cs="Arial" w:hAnsiTheme="minorHAnsi"/>
          <w:sz w:val="20"/>
          <w:lang w:val="en-GB"/>
        </w:rPr>
      </w:pPr>
      <w:r w:rsidRPr="00024F89">
        <w:rPr>
          <w:rFonts w:asciiTheme="minorHAnsi" w:cs="Arial" w:hAnsiTheme="minorHAnsi"/>
          <w:sz w:val="20"/>
          <w:lang w:val="en-GB"/>
        </w:rPr>
        <w:t>Brighton, MA 02135</w:t>
      </w:r>
    </w:p>
    <w:p w14:paraId="45A735D5" w14:textId="070492CA" w:rsidP="00AB5B9D" w:rsidR="00AB5B9D" w:rsidRDefault="004A4E7B" w:rsidRPr="00024F89">
      <w:pPr>
        <w:spacing w:before="40"/>
        <w:jc w:val="center"/>
        <w:rPr>
          <w:rFonts w:asciiTheme="minorHAnsi" w:cs="Arial" w:hAnsiTheme="minorHAnsi"/>
          <w:sz w:val="20"/>
          <w:lang w:val="en-GB"/>
        </w:rPr>
      </w:pPr>
      <w:r w:rsidRPr="00024F89">
        <w:rPr>
          <w:rFonts w:asciiTheme="minorHAnsi" w:cs="Arial" w:hAnsiTheme="minorHAnsi"/>
          <w:sz w:val="20"/>
          <w:lang w:val="en-GB"/>
        </w:rPr>
        <w:t>mirjanamkmv@gmail.com</w:t>
      </w:r>
      <w:r w:rsidR="00AB5B9D" w:rsidRPr="00024F89">
        <w:rPr>
          <w:rFonts w:asciiTheme="minorHAnsi" w:cs="Arial" w:hAnsiTheme="minorHAnsi"/>
          <w:sz w:val="20"/>
          <w:lang w:val="en-GB"/>
        </w:rPr>
        <w:t xml:space="preserve"> •</w:t>
      </w:r>
      <w:r w:rsidR="00DB08B8" w:rsidRPr="00024F89">
        <w:rPr>
          <w:rFonts w:asciiTheme="minorHAnsi" w:cs="Arial" w:hAnsiTheme="minorHAnsi"/>
          <w:sz w:val="20"/>
          <w:lang w:val="en-GB"/>
        </w:rPr>
        <w:t xml:space="preserve"> </w:t>
      </w:r>
      <w:r w:rsidRPr="00024F89">
        <w:rPr>
          <w:rFonts w:asciiTheme="minorHAnsi" w:cs="Arial" w:hAnsiTheme="minorHAnsi"/>
          <w:sz w:val="20"/>
          <w:lang w:val="en-GB"/>
        </w:rPr>
        <w:t>(857) 891-0372</w:t>
      </w:r>
      <w:r w:rsidR="00AB5B9D" w:rsidRPr="00024F89">
        <w:rPr>
          <w:rFonts w:asciiTheme="minorHAnsi" w:cs="Arial" w:hAnsiTheme="minorHAnsi"/>
          <w:sz w:val="20"/>
          <w:lang w:val="en-GB"/>
        </w:rPr>
        <w:t xml:space="preserve"> • </w:t>
      </w:r>
      <w:r w:rsidR="00AB5B9D" w:rsidRPr="00024F89">
        <w:rPr>
          <w:rFonts w:asciiTheme="minorHAnsi" w:cs="Arial" w:hAnsiTheme="minorHAnsi"/>
          <w:sz w:val="20"/>
          <w:highlight w:val="yellow"/>
          <w:lang w:val="en-GB"/>
        </w:rPr>
        <w:t>LinkedIn</w:t>
      </w:r>
      <w:r w:rsidRPr="00024F89">
        <w:rPr>
          <w:rFonts w:asciiTheme="minorHAnsi" w:cs="Arial" w:hAnsiTheme="minorHAnsi"/>
          <w:sz w:val="20"/>
          <w:highlight w:val="yellow"/>
          <w:lang w:val="en-GB"/>
        </w:rPr>
        <w:t xml:space="preserve"> URL</w:t>
      </w:r>
    </w:p>
    <w:p w14:paraId="3AC8F763" w14:textId="77777777" w:rsidP="00AB5B9D" w:rsidR="00AB5B9D" w:rsidRDefault="00AB5B9D" w:rsidRPr="00AB5B9D">
      <w:pPr>
        <w:rPr>
          <w:rFonts w:ascii="Arial" w:cs="Arial" w:hAnsi="Arial"/>
          <w:sz w:val="36"/>
          <w:szCs w:val="30"/>
          <w:lang w:val="en-GB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451"/>
        <w:gridCol w:w="6052"/>
      </w:tblGrid>
      <w:tr w14:paraId="7A890EFA" w14:textId="77777777" w:rsidR="00AB5B9D" w:rsidRPr="00AB5B9D" w:rsidTr="004F3638">
        <w:trPr>
          <w:trHeight w:val="210"/>
        </w:trPr>
        <w:tc>
          <w:tcPr>
            <w:tcW w:type="pct" w:w="2119"/>
            <w:vMerge w:val="restart"/>
            <w:vAlign w:val="center"/>
          </w:tcPr>
          <w:p w14:paraId="4AC754A0" w14:textId="77777777" w:rsidP="004F3638" w:rsidR="00AB5B9D" w:rsidRDefault="00AB5B9D" w:rsidRPr="00AB5B9D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  <w:lang w:val="en-GB"/>
              </w:rPr>
            </w:pPr>
            <w:r w:rsidRPr="00024F89">
              <w:rPr>
                <w:rFonts w:asciiTheme="majorHAnsi" w:hAnsiTheme="majorHAnsi"/>
                <w:i w:val="0"/>
                <w:caps/>
                <w:spacing w:val="10"/>
                <w:sz w:val="24"/>
                <w:szCs w:val="26"/>
                <w:lang w:val="en-GB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5C0658C9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  <w:tr w14:paraId="3A2FC17C" w14:textId="77777777" w:rsidR="00AB5B9D" w:rsidRPr="00AB5B9D" w:rsidTr="004F3638">
        <w:trPr>
          <w:trHeight w:val="210"/>
        </w:trPr>
        <w:tc>
          <w:tcPr>
            <w:tcW w:type="pct" w:w="2119"/>
            <w:vMerge/>
            <w:vAlign w:val="center"/>
          </w:tcPr>
          <w:p w14:paraId="7710859A" w14:textId="77777777" w:rsidP="004F3638" w:rsidR="00AB5B9D" w:rsidRDefault="00AB5B9D" w:rsidRPr="00AB5B9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  <w:lang w:val="en-GB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4FE25DA7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</w:tbl>
    <w:p w14:paraId="551E8883" w14:textId="0A1A0B44" w:rsidP="00AB5B9D" w:rsidR="00AB5B9D" w:rsidRDefault="00331840" w:rsidRPr="00024F89">
      <w:pPr>
        <w:spacing w:before="120"/>
        <w:ind w:left="18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Accomplished and dedicated 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>professional with</w:t>
      </w: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 more than 15 years of highly transferrable experience</w:t>
      </w:r>
      <w:r w:rsidR="00D82949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9A035B" w:rsidRPr="00024F89">
        <w:rPr>
          <w:rFonts w:asciiTheme="minorHAnsi" w:cs="Arial" w:hAnsiTheme="minorHAnsi"/>
          <w:sz w:val="21"/>
          <w:szCs w:val="21"/>
          <w:lang w:val="en-GB"/>
        </w:rPr>
        <w:t xml:space="preserve">managing all aspects </w:t>
      </w:r>
      <w:r w:rsidR="00F240CB">
        <w:rPr>
          <w:rFonts w:asciiTheme="minorHAnsi" w:cs="Arial" w:hAnsiTheme="minorHAnsi"/>
          <w:sz w:val="21"/>
          <w:szCs w:val="21"/>
          <w:lang w:val="en-GB"/>
        </w:rPr>
        <w:t xml:space="preserve">of </w:t>
      </w:r>
      <w:r w:rsidR="009A035B" w:rsidRPr="00024F89">
        <w:rPr>
          <w:rFonts w:asciiTheme="minorHAnsi" w:cs="Arial" w:hAnsiTheme="minorHAnsi"/>
          <w:sz w:val="21"/>
          <w:szCs w:val="21"/>
          <w:lang w:val="en-GB"/>
        </w:rPr>
        <w:t>business operation and customer service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 xml:space="preserve">; 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well prepared to meet and exceed your expectations.</w:t>
      </w:r>
      <w:r w:rsidR="00AB5B9D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</w:p>
    <w:p w14:paraId="0F67FAF6" w14:textId="37FEB42A" w:rsidP="00857CC3" w:rsidR="00AB5B9D" w:rsidRDefault="0099276D" w:rsidRPr="00024F89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>Administrative Support</w:t>
      </w:r>
      <w:r w:rsidR="00AB5B9D" w:rsidRPr="00024F89">
        <w:rPr>
          <w:rFonts w:asciiTheme="minorHAnsi" w:cs="Arial" w:hAnsiTheme="minorHAnsi"/>
          <w:b/>
          <w:sz w:val="21"/>
          <w:szCs w:val="21"/>
          <w:lang w:val="en-GB"/>
        </w:rPr>
        <w:t>:</w:t>
      </w:r>
      <w:r w:rsidR="00AB5B9D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>Expert at providing o</w:t>
      </w:r>
      <w:bookmarkStart w:id="0" w:name="_GoBack"/>
      <w:bookmarkEnd w:id="0"/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>utstanding managerial support to propel productivity and efficiency, while streamlining operations and attaining organi</w:t>
      </w:r>
      <w:r w:rsidR="00F240CB">
        <w:rPr>
          <w:rFonts w:asciiTheme="minorHAnsi" w:cs="Arial" w:hAnsiTheme="minorHAnsi"/>
          <w:sz w:val="21"/>
          <w:szCs w:val="21"/>
          <w:lang w:val="en-GB"/>
        </w:rPr>
        <w:t>z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>ational success.</w:t>
      </w:r>
      <w:r w:rsidR="00625B24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</w:p>
    <w:p w14:paraId="23135C07" w14:textId="41528AAC" w:rsidP="00857CC3" w:rsidR="00AB5B9D" w:rsidRDefault="00B70212" w:rsidRPr="00024F89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Superior </w:t>
      </w:r>
      <w:r w:rsidR="0099276D" w:rsidRPr="00024F89">
        <w:rPr>
          <w:rFonts w:asciiTheme="minorHAnsi" w:cs="Arial" w:hAnsiTheme="minorHAnsi"/>
          <w:b/>
          <w:sz w:val="21"/>
          <w:szCs w:val="21"/>
          <w:lang w:val="en-GB"/>
        </w:rPr>
        <w:t>Customer Service</w:t>
      </w:r>
      <w:r w:rsidR="00AB5B9D"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: 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 xml:space="preserve">Adept at delivering excellent customer service; identifying and resolving potential customer-facing problems and discrepancies to achieve </w:t>
      </w:r>
      <w:r w:rsidR="00F240CB">
        <w:rPr>
          <w:rFonts w:asciiTheme="minorHAnsi" w:cs="Arial" w:hAnsiTheme="minorHAnsi"/>
          <w:sz w:val="21"/>
          <w:szCs w:val="21"/>
          <w:lang w:val="en-GB"/>
        </w:rPr>
        <w:t xml:space="preserve">a </w:t>
      </w:r>
      <w:r w:rsidR="00E113D2" w:rsidRPr="00024F89">
        <w:rPr>
          <w:rFonts w:asciiTheme="minorHAnsi" w:cs="Arial" w:hAnsiTheme="minorHAnsi"/>
          <w:sz w:val="21"/>
          <w:szCs w:val="21"/>
          <w:lang w:val="en-GB"/>
        </w:rPr>
        <w:t>significant boost in customer satisfaction and loyalty.</w:t>
      </w:r>
    </w:p>
    <w:p w14:paraId="38BE35E9" w14:textId="6199092B" w:rsidP="00857CC3" w:rsidR="00AB5B9D" w:rsidRDefault="00E113D2" w:rsidRPr="00024F89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Communication &amp; </w:t>
      </w:r>
      <w:r w:rsidR="0099276D" w:rsidRPr="00024F89">
        <w:rPr>
          <w:rFonts w:asciiTheme="minorHAnsi" w:cs="Arial" w:hAnsiTheme="minorHAnsi"/>
          <w:b/>
          <w:sz w:val="21"/>
          <w:szCs w:val="21"/>
          <w:lang w:val="en-GB"/>
        </w:rPr>
        <w:t>Relationship Building</w:t>
      </w:r>
      <w:r w:rsidR="00AB5B9D"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: 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Ability to build and maintain strong, long-term working relationships with staff and senior management through exceptional interpersonal and communication skills.</w:t>
      </w:r>
      <w:r w:rsidR="00331840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F25B84" w:rsidRPr="00024F89">
        <w:rPr>
          <w:rFonts w:asciiTheme="minorHAnsi" w:cs="Arial" w:hAnsiTheme="minorHAnsi"/>
          <w:sz w:val="21"/>
          <w:szCs w:val="21"/>
          <w:lang w:val="en-GB"/>
        </w:rPr>
        <w:t xml:space="preserve">Multilingual in English and Croatian, along with </w:t>
      </w:r>
      <w:r w:rsidR="004D76CC" w:rsidRPr="00024F89">
        <w:rPr>
          <w:rFonts w:asciiTheme="minorHAnsi" w:cs="Arial" w:hAnsiTheme="minorHAnsi"/>
          <w:sz w:val="21"/>
          <w:szCs w:val="21"/>
          <w:lang w:val="en-GB"/>
        </w:rPr>
        <w:t xml:space="preserve">basic command over </w:t>
      </w:r>
      <w:r w:rsidR="00331840" w:rsidRPr="00024F89">
        <w:rPr>
          <w:rFonts w:asciiTheme="minorHAnsi" w:cs="Arial" w:hAnsiTheme="minorHAnsi"/>
          <w:sz w:val="21"/>
          <w:szCs w:val="21"/>
          <w:lang w:val="en-GB"/>
        </w:rPr>
        <w:t>Russian and German</w:t>
      </w:r>
      <w:r w:rsidR="004D76CC" w:rsidRPr="00024F89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7426FC6A" w14:textId="7B15C305" w:rsidP="00857CC3" w:rsidR="00AB5B9D" w:rsidRDefault="00FB2B6D" w:rsidRPr="00024F89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>Multi-Tasking &amp; Problem Resolution</w:t>
      </w:r>
      <w:r w:rsidR="00AB5B9D" w:rsidRPr="00024F89">
        <w:rPr>
          <w:rFonts w:asciiTheme="minorHAnsi" w:cs="Arial" w:hAnsiTheme="minorHAnsi"/>
          <w:b/>
          <w:sz w:val="21"/>
          <w:szCs w:val="21"/>
          <w:lang w:val="en-GB"/>
        </w:rPr>
        <w:t>:</w:t>
      </w:r>
      <w:r w:rsidR="00AB5B9D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006774" w:rsidRPr="00024F89">
        <w:rPr>
          <w:rFonts w:asciiTheme="minorHAnsi" w:cs="Arial" w:hAnsiTheme="minorHAnsi"/>
          <w:sz w:val="21"/>
          <w:szCs w:val="21"/>
          <w:lang w:val="en-GB"/>
        </w:rPr>
        <w:t>D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etail-oriented professional with a sense of diligence and aptitude to effectively multi-task assignments with stringent deadlines.</w:t>
      </w:r>
    </w:p>
    <w:p w14:paraId="16AE675F" w14:textId="77777777" w:rsidP="00AB5B9D" w:rsidR="00AB5B9D" w:rsidRDefault="00AB5B9D" w:rsidRPr="00AB5B9D">
      <w:pPr>
        <w:jc w:val="both"/>
        <w:rPr>
          <w:rFonts w:ascii="Arial" w:cs="Arial" w:hAnsi="Arial"/>
          <w:sz w:val="36"/>
          <w:szCs w:val="30"/>
          <w:lang w:val="en-GB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451"/>
        <w:gridCol w:w="6052"/>
      </w:tblGrid>
      <w:tr w14:paraId="01254B2E" w14:textId="77777777" w:rsidR="00AB5B9D" w:rsidRPr="00AB5B9D" w:rsidTr="004F3638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BC05A8A" w14:textId="77777777" w:rsidP="004F3638" w:rsidR="00AB5B9D" w:rsidRDefault="00AB5B9D" w:rsidRPr="00AB5B9D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  <w:lang w:val="en-GB"/>
              </w:rPr>
            </w:pPr>
            <w:r w:rsidRPr="00024F89">
              <w:rPr>
                <w:rFonts w:asciiTheme="majorHAnsi" w:hAnsiTheme="majorHAnsi"/>
                <w:i w:val="0"/>
                <w:caps/>
                <w:spacing w:val="10"/>
                <w:sz w:val="24"/>
                <w:szCs w:val="26"/>
                <w:lang w:val="en-GB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5D5E2E5B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  <w:tr w14:paraId="53D2774A" w14:textId="77777777" w:rsidR="00AB5B9D" w:rsidRPr="00AB5B9D" w:rsidTr="004F3638">
        <w:trPr>
          <w:trHeight w:val="210"/>
        </w:trPr>
        <w:tc>
          <w:tcPr>
            <w:tcW w:type="pct" w:w="2119"/>
            <w:vMerge/>
            <w:vAlign w:val="center"/>
          </w:tcPr>
          <w:p w14:paraId="0EC1C954" w14:textId="77777777" w:rsidP="004F3638" w:rsidR="00AB5B9D" w:rsidRDefault="00AB5B9D" w:rsidRPr="00AB5B9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  <w:lang w:val="en-GB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3B555609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</w:tbl>
    <w:p w14:paraId="4C373623" w14:textId="54CFC02D" w:rsidP="00AB5B9D" w:rsidR="00AB5B9D" w:rsidRDefault="00AB5B9D" w:rsidRPr="00024F89">
      <w:pPr>
        <w:pStyle w:val="BodyTextIndent"/>
        <w:spacing w:before="120"/>
        <w:ind w:left="187"/>
        <w:rPr>
          <w:rFonts w:asciiTheme="minorHAnsi" w:cs="Arial" w:hAnsiTheme="minorHAnsi"/>
          <w:bCs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Bachelor </w:t>
      </w:r>
      <w:r w:rsidR="00DB7D74"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in </w:t>
      </w:r>
      <w:r w:rsidR="00DB7D74" w:rsidRPr="00024F89">
        <w:rPr>
          <w:rFonts w:asciiTheme="minorHAnsi" w:cs="Arial" w:hAnsiTheme="minorHAnsi"/>
          <w:b/>
          <w:sz w:val="21"/>
          <w:szCs w:val="21"/>
          <w:highlight w:val="yellow"/>
          <w:lang w:val="en-GB"/>
        </w:rPr>
        <w:t>Xyz</w:t>
      </w:r>
    </w:p>
    <w:p w14:paraId="7D24B7E6" w14:textId="5E47CCB9" w:rsidP="00DB7D74" w:rsidR="00AB5B9D" w:rsidRDefault="00DB7D74" w:rsidRPr="00024F89">
      <w:pPr>
        <w:pStyle w:val="BodyTextIndent"/>
        <w:spacing w:before="40"/>
        <w:ind w:left="389"/>
        <w:rPr>
          <w:rFonts w:asciiTheme="minorHAnsi" w:cs="Arial" w:hAnsiTheme="minorHAnsi"/>
          <w:smallCaps/>
          <w:sz w:val="21"/>
          <w:szCs w:val="21"/>
          <w:lang w:val="en-GB"/>
        </w:rPr>
      </w:pPr>
      <w:r w:rsidRPr="00024F89">
        <w:rPr>
          <w:rFonts w:asciiTheme="minorHAnsi" w:cs="Arial" w:hAnsiTheme="minorHAnsi"/>
          <w:smallCaps/>
          <w:sz w:val="21"/>
          <w:szCs w:val="21"/>
          <w:lang w:val="en-GB"/>
        </w:rPr>
        <w:t xml:space="preserve">University of Textile Technology, 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Zagreb, Croatia</w:t>
      </w:r>
    </w:p>
    <w:p w14:paraId="685D1DFC" w14:textId="77777777" w:rsidP="00DB7D74" w:rsidR="00DB7D74" w:rsidRDefault="00DB7D74" w:rsidRPr="00024F89">
      <w:pPr>
        <w:pStyle w:val="BodyTextIndent"/>
        <w:spacing w:before="160"/>
        <w:ind w:left="180"/>
        <w:rPr>
          <w:rFonts w:asciiTheme="minorHAnsi" w:cs="Arial" w:hAnsiTheme="minorHAnsi"/>
          <w:i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sz w:val="21"/>
          <w:szCs w:val="21"/>
          <w:lang w:val="en-GB"/>
        </w:rPr>
        <w:t xml:space="preserve">Delight Your Customer, Certificate </w:t>
      </w:r>
    </w:p>
    <w:p w14:paraId="6D542A65" w14:textId="57543EBD" w:rsidP="00DB7D74" w:rsidR="00AB5B9D" w:rsidRDefault="00DB7D74" w:rsidRPr="00024F89">
      <w:pPr>
        <w:pStyle w:val="BodyTextIndent"/>
        <w:ind w:left="180"/>
        <w:rPr>
          <w:rFonts w:asciiTheme="minorHAnsi" w:cs="Arial" w:hAnsiTheme="minorHAnsi"/>
          <w:i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sz w:val="21"/>
          <w:szCs w:val="21"/>
          <w:lang w:val="en-GB"/>
        </w:rPr>
        <w:t>Fairmont Sales Process, Certificate</w:t>
      </w:r>
    </w:p>
    <w:p w14:paraId="3E3C04C9" w14:textId="77777777" w:rsidP="00DB7D74" w:rsidR="00DB7D74" w:rsidRDefault="00DB7D74" w:rsidRPr="00024F89">
      <w:pPr>
        <w:pStyle w:val="BodyTextIndent"/>
        <w:ind w:left="180"/>
        <w:rPr>
          <w:rFonts w:asciiTheme="minorHAnsi" w:cs="Arial" w:hAnsiTheme="minorHAnsi"/>
          <w:i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sz w:val="21"/>
          <w:szCs w:val="21"/>
          <w:lang w:val="en-GB"/>
        </w:rPr>
        <w:t xml:space="preserve">Business Writing and Communication Certificate </w:t>
      </w:r>
    </w:p>
    <w:p w14:paraId="0BFB96E0" w14:textId="1F905F86" w:rsidP="00DB7D74" w:rsidR="00DB7D74" w:rsidRDefault="00DB7D74" w:rsidRPr="00024F89">
      <w:pPr>
        <w:pStyle w:val="BodyTextIndent"/>
        <w:ind w:left="180"/>
        <w:rPr>
          <w:rFonts w:asciiTheme="minorHAnsi" w:cs="Arial" w:hAnsiTheme="minorHAnsi"/>
          <w:i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sz w:val="21"/>
          <w:szCs w:val="21"/>
          <w:lang w:val="en-GB"/>
        </w:rPr>
        <w:t>Business Law Certificate</w:t>
      </w:r>
    </w:p>
    <w:p w14:paraId="50EB6006" w14:textId="77777777" w:rsidP="00AB5B9D" w:rsidR="00AB5B9D" w:rsidRDefault="00AB5B9D" w:rsidRPr="00AB5B9D">
      <w:pPr>
        <w:pStyle w:val="BodyTextIndent"/>
        <w:ind w:left="-90"/>
        <w:rPr>
          <w:rFonts w:ascii="Arial" w:cs="Arial" w:hAnsi="Arial"/>
          <w:sz w:val="36"/>
          <w:szCs w:val="30"/>
          <w:lang w:val="en-GB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451"/>
        <w:gridCol w:w="6052"/>
      </w:tblGrid>
      <w:tr w14:paraId="3C8492D3" w14:textId="77777777" w:rsidR="00AB5B9D" w:rsidRPr="00AB5B9D" w:rsidTr="004F3638">
        <w:trPr>
          <w:trHeight w:val="210"/>
        </w:trPr>
        <w:tc>
          <w:tcPr>
            <w:tcW w:type="pct" w:w="2119"/>
            <w:vMerge w:val="restart"/>
            <w:vAlign w:val="center"/>
          </w:tcPr>
          <w:p w14:paraId="70CF9F6B" w14:textId="77777777" w:rsidP="004F3638" w:rsidR="00AB5B9D" w:rsidRDefault="00AB5B9D" w:rsidRPr="00AB5B9D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  <w:lang w:val="en-GB"/>
              </w:rPr>
            </w:pPr>
            <w:r w:rsidRPr="00024F89">
              <w:rPr>
                <w:rFonts w:asciiTheme="majorHAnsi" w:hAnsiTheme="majorHAnsi"/>
                <w:i w:val="0"/>
                <w:caps/>
                <w:spacing w:val="10"/>
                <w:sz w:val="24"/>
                <w:szCs w:val="26"/>
                <w:lang w:val="en-GB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6823B285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  <w:tr w14:paraId="12E34ECA" w14:textId="77777777" w:rsidR="00AB5B9D" w:rsidRPr="00AB5B9D" w:rsidTr="004F3638">
        <w:trPr>
          <w:trHeight w:val="210"/>
        </w:trPr>
        <w:tc>
          <w:tcPr>
            <w:tcW w:type="pct" w:w="2119"/>
            <w:vMerge/>
            <w:vAlign w:val="center"/>
          </w:tcPr>
          <w:p w14:paraId="450181D1" w14:textId="77777777" w:rsidP="004F3638" w:rsidR="00AB5B9D" w:rsidRDefault="00AB5B9D" w:rsidRPr="00AB5B9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  <w:lang w:val="en-GB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65DE0E9B" w14:textId="77777777" w:rsidP="004F3638" w:rsidR="00AB5B9D" w:rsidRDefault="00AB5B9D" w:rsidRPr="00AB5B9D">
            <w:pPr>
              <w:rPr>
                <w:sz w:val="8"/>
                <w:lang w:val="en-GB"/>
              </w:rPr>
            </w:pPr>
          </w:p>
        </w:tc>
      </w:tr>
    </w:tbl>
    <w:p w14:paraId="3552663D" w14:textId="19D64997" w:rsidP="00AB5B9D" w:rsidR="00AB5B9D" w:rsidRDefault="004A4E7B" w:rsidRPr="00024F89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mallCaps/>
          <w:sz w:val="21"/>
          <w:szCs w:val="21"/>
          <w:lang w:val="en-GB"/>
        </w:rPr>
        <w:t>East Boston Savings Bank, Brookline, Ma</w:t>
      </w:r>
    </w:p>
    <w:p w14:paraId="3528F73F" w14:textId="18DB9B59" w:rsidP="00AB5B9D" w:rsidR="00AB5B9D" w:rsidRDefault="004A4E7B" w:rsidRPr="00024F89">
      <w:pPr>
        <w:pStyle w:val="BodyTextIndent"/>
        <w:spacing w:before="80"/>
        <w:ind w:left="180"/>
        <w:rPr>
          <w:rFonts w:asciiTheme="minorHAnsi" w:cs="Arial" w:hAnsiTheme="minorHAnsi"/>
          <w:b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>Sr. SSR/Assistant Branch Manager</w:t>
      </w:r>
      <w:r w:rsidR="00AB5B9D"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 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(2015 – 2020</w:t>
      </w:r>
      <w:r w:rsidR="00AB5B9D" w:rsidRPr="00024F89">
        <w:rPr>
          <w:rFonts w:asciiTheme="minorHAnsi" w:cs="Arial" w:hAnsiTheme="minorHAnsi"/>
          <w:sz w:val="21"/>
          <w:szCs w:val="21"/>
          <w:lang w:val="en-GB"/>
        </w:rPr>
        <w:t>)</w:t>
      </w:r>
    </w:p>
    <w:p w14:paraId="33067B32" w14:textId="72A49247" w:rsidP="00857CC3" w:rsidR="004A4E7B" w:rsidRDefault="0038132E" w:rsidRPr="00024F89">
      <w:pPr>
        <w:pStyle w:val="BodyTextIndent"/>
        <w:spacing w:before="80"/>
        <w:ind w:left="180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z w:val="21"/>
          <w:szCs w:val="21"/>
          <w:lang w:val="en-GB"/>
        </w:rPr>
        <w:t>Oversaw and motivated s</w:t>
      </w:r>
      <w:r w:rsidR="00E7627B" w:rsidRPr="00024F89">
        <w:rPr>
          <w:rFonts w:asciiTheme="minorHAnsi" w:cs="Arial" w:hAnsiTheme="minorHAnsi"/>
          <w:sz w:val="21"/>
          <w:szCs w:val="21"/>
          <w:lang w:val="en-GB"/>
        </w:rPr>
        <w:t>taff</w:t>
      </w: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 to drive excellent customer service and branch goals. </w:t>
      </w:r>
      <w:r w:rsidR="00407CE5" w:rsidRPr="00024F89">
        <w:rPr>
          <w:rFonts w:asciiTheme="minorHAnsi" w:cs="Arial" w:hAnsiTheme="minorHAnsi"/>
          <w:sz w:val="21"/>
          <w:szCs w:val="21"/>
          <w:lang w:val="en-GB"/>
        </w:rPr>
        <w:t xml:space="preserve">Controlled access of multiple cash drawers and conducted monthly audits of teller drawers, vault, ATM, and cash dispenser according to financial reporting requirements. </w:t>
      </w:r>
      <w:r w:rsidR="00F62C76" w:rsidRPr="00024F89">
        <w:rPr>
          <w:rFonts w:asciiTheme="minorHAnsi" w:cs="Arial" w:hAnsiTheme="minorHAnsi"/>
          <w:sz w:val="21"/>
          <w:szCs w:val="21"/>
          <w:lang w:val="en-GB"/>
        </w:rPr>
        <w:t xml:space="preserve">Addressed and resolved complex </w:t>
      </w:r>
      <w:r w:rsidR="004A4E7B" w:rsidRPr="00024F89">
        <w:rPr>
          <w:rFonts w:asciiTheme="minorHAnsi" w:cs="Arial" w:hAnsiTheme="minorHAnsi"/>
          <w:sz w:val="21"/>
          <w:szCs w:val="21"/>
          <w:lang w:val="en-GB"/>
        </w:rPr>
        <w:t>customer</w:t>
      </w:r>
      <w:r w:rsidR="00F62C76" w:rsidRPr="00024F89">
        <w:rPr>
          <w:rFonts w:asciiTheme="minorHAnsi" w:cs="Arial" w:hAnsiTheme="minorHAnsi"/>
          <w:sz w:val="21"/>
          <w:szCs w:val="21"/>
          <w:lang w:val="en-GB"/>
        </w:rPr>
        <w:t xml:space="preserve"> issues to achieve complete satisfaction.</w:t>
      </w:r>
      <w:r w:rsidR="00407CE5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914394" w:rsidRPr="00024F89">
        <w:rPr>
          <w:rFonts w:asciiTheme="minorHAnsi" w:cs="Arial" w:hAnsiTheme="minorHAnsi"/>
          <w:sz w:val="21"/>
          <w:szCs w:val="21"/>
          <w:lang w:val="en-GB"/>
        </w:rPr>
        <w:t xml:space="preserve">Formulated and submitted daily branch settlements to </w:t>
      </w:r>
      <w:r w:rsidR="00F240CB">
        <w:rPr>
          <w:rFonts w:asciiTheme="minorHAnsi" w:cs="Arial" w:hAnsiTheme="minorHAnsi"/>
          <w:sz w:val="21"/>
          <w:szCs w:val="21"/>
          <w:lang w:val="en-GB"/>
        </w:rPr>
        <w:t xml:space="preserve">the </w:t>
      </w:r>
      <w:r w:rsidR="00914394" w:rsidRPr="00024F89">
        <w:rPr>
          <w:rFonts w:asciiTheme="minorHAnsi" w:cs="Arial" w:hAnsiTheme="minorHAnsi"/>
          <w:sz w:val="21"/>
          <w:szCs w:val="21"/>
          <w:lang w:val="en-GB"/>
        </w:rPr>
        <w:t>finance department</w:t>
      </w:r>
      <w:r w:rsidR="00FF38F5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02BA652A" w14:textId="77777777" w:rsidP="00857CC3" w:rsidR="00AB5B9D" w:rsidRDefault="00AB5B9D" w:rsidRPr="00024F89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iCs/>
          <w:sz w:val="21"/>
          <w:szCs w:val="21"/>
          <w:lang w:val="en-GB"/>
        </w:rPr>
        <w:t>Selected Contributions:</w:t>
      </w:r>
    </w:p>
    <w:p w14:paraId="56ED65A7" w14:textId="08C3055A" w:rsidP="00857CC3" w:rsidR="00E7627B" w:rsidRDefault="00632439" w:rsidRPr="00024F89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z w:val="21"/>
          <w:szCs w:val="21"/>
          <w:lang w:val="en-GB"/>
        </w:rPr>
        <w:t>Recognized for</w:t>
      </w:r>
      <w:r w:rsidR="00C902CD" w:rsidRPr="00024F89">
        <w:rPr>
          <w:rFonts w:asciiTheme="minorHAnsi" w:cs="Arial" w:hAnsiTheme="minorHAnsi"/>
          <w:sz w:val="21"/>
          <w:szCs w:val="21"/>
          <w:lang w:val="en-GB"/>
        </w:rPr>
        <w:t xml:space="preserve"> responding</w:t>
      </w:r>
      <w:r w:rsidR="004B7130" w:rsidRPr="00024F89">
        <w:rPr>
          <w:rFonts w:asciiTheme="minorHAnsi" w:cs="Arial" w:hAnsiTheme="minorHAnsi"/>
          <w:sz w:val="21"/>
          <w:szCs w:val="21"/>
          <w:lang w:val="en-GB"/>
        </w:rPr>
        <w:t xml:space="preserve"> to</w:t>
      </w: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F240CB">
        <w:rPr>
          <w:rFonts w:asciiTheme="minorHAnsi" w:cs="Arial" w:hAnsiTheme="minorHAnsi"/>
          <w:sz w:val="21"/>
          <w:szCs w:val="21"/>
          <w:lang w:val="en-GB"/>
        </w:rPr>
        <w:t xml:space="preserve">a </w:t>
      </w:r>
      <w:r w:rsidR="00E7627B" w:rsidRPr="00024F89">
        <w:rPr>
          <w:rFonts w:asciiTheme="minorHAnsi" w:cs="Arial" w:hAnsiTheme="minorHAnsi"/>
          <w:sz w:val="21"/>
          <w:szCs w:val="21"/>
          <w:lang w:val="en-GB"/>
        </w:rPr>
        <w:t xml:space="preserve">large volume </w:t>
      </w:r>
      <w:r w:rsidR="00455002" w:rsidRPr="00024F89">
        <w:rPr>
          <w:rFonts w:asciiTheme="minorHAnsi" w:cs="Arial" w:hAnsiTheme="minorHAnsi"/>
          <w:sz w:val="21"/>
          <w:szCs w:val="21"/>
          <w:lang w:val="en-GB"/>
        </w:rPr>
        <w:t xml:space="preserve">of customer inquiries related to </w:t>
      </w:r>
      <w:r w:rsidR="00F27638">
        <w:rPr>
          <w:rFonts w:asciiTheme="minorHAnsi" w:cs="Arial" w:hAnsiTheme="minorHAnsi"/>
          <w:sz w:val="21"/>
          <w:szCs w:val="21"/>
          <w:lang w:val="en-GB"/>
        </w:rPr>
        <w:t>their accounts, balances</w:t>
      </w: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, </w:t>
      </w:r>
      <w:r w:rsidR="00E7627B" w:rsidRPr="00024F89">
        <w:rPr>
          <w:rFonts w:asciiTheme="minorHAnsi" w:cs="Arial" w:hAnsiTheme="minorHAnsi"/>
          <w:sz w:val="21"/>
          <w:szCs w:val="21"/>
          <w:lang w:val="en-GB"/>
        </w:rPr>
        <w:t>and fees.</w:t>
      </w:r>
    </w:p>
    <w:p w14:paraId="7C334BBC" w14:textId="5661B28A" w:rsidP="00857CC3" w:rsidR="00E7627B" w:rsidRDefault="00717750" w:rsidRPr="00024F89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Credited with exceptional customer service, resulting in achieving </w:t>
      </w:r>
      <w:r w:rsidR="00E7627B" w:rsidRPr="00024F89">
        <w:rPr>
          <w:rFonts w:asciiTheme="minorHAnsi" w:cs="Arial" w:hAnsiTheme="minorHAnsi"/>
          <w:sz w:val="21"/>
          <w:szCs w:val="21"/>
          <w:lang w:val="en-GB"/>
        </w:rPr>
        <w:t>100% customer satisfaction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0B9402DC" w14:textId="013F2610" w:rsidP="004A4E7B" w:rsidR="00AB5B9D" w:rsidRDefault="004A4E7B" w:rsidRPr="00024F89">
      <w:pPr>
        <w:pStyle w:val="BodyTextIndent"/>
        <w:tabs>
          <w:tab w:pos="9350" w:val="right"/>
        </w:tabs>
        <w:spacing w:before="240"/>
        <w:ind w:left="187"/>
        <w:rPr>
          <w:rFonts w:asciiTheme="minorHAnsi" w:cs="Arial" w:hAnsiTheme="minorHAnsi"/>
          <w:smallCaps/>
          <w:sz w:val="21"/>
          <w:szCs w:val="21"/>
          <w:lang w:val="en-GB"/>
        </w:rPr>
      </w:pPr>
      <w:r w:rsidRPr="00024F89">
        <w:rPr>
          <w:rFonts w:asciiTheme="minorHAnsi" w:cs="Arial" w:hAnsiTheme="minorHAnsi"/>
          <w:smallCaps/>
          <w:sz w:val="21"/>
          <w:szCs w:val="21"/>
          <w:lang w:val="en-GB"/>
        </w:rPr>
        <w:t>Eastern Bank, Brookline MA</w:t>
      </w:r>
    </w:p>
    <w:p w14:paraId="483E5E35" w14:textId="404EA79D" w:rsidP="00AB5B9D" w:rsidR="00AB5B9D" w:rsidRDefault="004A4E7B" w:rsidRPr="00024F89">
      <w:pPr>
        <w:pStyle w:val="BodyTextIndent"/>
        <w:spacing w:before="80"/>
        <w:ind w:left="180"/>
        <w:rPr>
          <w:rFonts w:asciiTheme="minorHAnsi" w:cs="Arial" w:hAnsiTheme="minorHAnsi"/>
          <w:b/>
          <w:sz w:val="21"/>
          <w:szCs w:val="21"/>
          <w:lang w:val="en-GB"/>
        </w:rPr>
      </w:pPr>
      <w:r w:rsidRPr="00024F89">
        <w:rPr>
          <w:rFonts w:asciiTheme="minorHAnsi" w:cs="Arial" w:hAnsiTheme="minorHAnsi"/>
          <w:b/>
          <w:sz w:val="21"/>
          <w:szCs w:val="21"/>
          <w:lang w:val="en-GB"/>
        </w:rPr>
        <w:t>Teller Manager</w:t>
      </w:r>
      <w:r w:rsidR="00DB08B8" w:rsidRPr="00024F89">
        <w:rPr>
          <w:rFonts w:asciiTheme="minorHAnsi" w:cs="Arial" w:hAnsiTheme="minorHAnsi"/>
          <w:b/>
          <w:sz w:val="21"/>
          <w:szCs w:val="21"/>
          <w:lang w:val="en-GB"/>
        </w:rPr>
        <w:t xml:space="preserve"> </w:t>
      </w:r>
      <w:r w:rsidRPr="00024F89">
        <w:rPr>
          <w:rFonts w:asciiTheme="minorHAnsi" w:cs="Arial" w:hAnsiTheme="minorHAnsi"/>
          <w:sz w:val="21"/>
          <w:szCs w:val="21"/>
          <w:lang w:val="en-GB"/>
        </w:rPr>
        <w:t>(2014 – 2015</w:t>
      </w:r>
      <w:r w:rsidR="00AB5B9D" w:rsidRPr="00024F89">
        <w:rPr>
          <w:rFonts w:asciiTheme="minorHAnsi" w:cs="Arial" w:hAnsiTheme="minorHAnsi"/>
          <w:sz w:val="21"/>
          <w:szCs w:val="21"/>
          <w:lang w:val="en-GB"/>
        </w:rPr>
        <w:t>)</w:t>
      </w:r>
    </w:p>
    <w:p w14:paraId="2A0E902C" w14:textId="5DF56827" w:rsidP="00857CC3" w:rsidR="004A4E7B" w:rsidRDefault="00906D71" w:rsidRPr="00024F89">
      <w:pPr>
        <w:pStyle w:val="BodyTextIndent"/>
        <w:spacing w:before="80"/>
        <w:ind w:left="180"/>
        <w:rPr>
          <w:rFonts w:asciiTheme="minorHAnsi" w:cs="Arial" w:hAnsiTheme="minorHAnsi"/>
          <w:sz w:val="21"/>
          <w:szCs w:val="21"/>
          <w:lang w:val="en-GB"/>
        </w:rPr>
      </w:pPr>
      <w:r w:rsidRPr="00024F89">
        <w:rPr>
          <w:rFonts w:asciiTheme="minorHAnsi" w:cs="Arial" w:hAnsiTheme="minorHAnsi"/>
          <w:sz w:val="21"/>
          <w:szCs w:val="21"/>
          <w:lang w:val="en-GB"/>
        </w:rPr>
        <w:t xml:space="preserve">Supervised teller staff </w:t>
      </w:r>
      <w:r w:rsidR="00491988" w:rsidRPr="00024F89">
        <w:rPr>
          <w:rFonts w:asciiTheme="minorHAnsi" w:cs="Arial" w:hAnsiTheme="minorHAnsi"/>
          <w:sz w:val="21"/>
          <w:szCs w:val="21"/>
          <w:lang w:val="en-GB"/>
        </w:rPr>
        <w:t xml:space="preserve">activities 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 xml:space="preserve">to ensure </w:t>
      </w:r>
      <w:r w:rsidR="00F97AC2" w:rsidRPr="00024F89">
        <w:rPr>
          <w:rFonts w:asciiTheme="minorHAnsi" w:cs="Arial" w:hAnsiTheme="minorHAnsi"/>
          <w:sz w:val="21"/>
          <w:szCs w:val="21"/>
          <w:lang w:val="en-GB"/>
        </w:rPr>
        <w:t xml:space="preserve">day-to-day </w:t>
      </w:r>
      <w:r w:rsidR="0045299F" w:rsidRPr="00024F89">
        <w:rPr>
          <w:rFonts w:asciiTheme="minorHAnsi" w:cs="Arial" w:hAnsiTheme="minorHAnsi"/>
          <w:sz w:val="21"/>
          <w:szCs w:val="21"/>
          <w:lang w:val="en-GB"/>
        </w:rPr>
        <w:t xml:space="preserve">operations 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>adherence to quality standards and proper procedures. Reviewed</w:t>
      </w:r>
      <w:r w:rsidR="00970427" w:rsidRPr="00024F89">
        <w:rPr>
          <w:rFonts w:asciiTheme="minorHAnsi" w:cs="Arial" w:hAnsiTheme="minorHAnsi"/>
          <w:sz w:val="21"/>
          <w:szCs w:val="21"/>
          <w:lang w:val="en-GB"/>
        </w:rPr>
        <w:t>/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>approved</w:t>
      </w:r>
      <w:r w:rsidR="00F97AC2" w:rsidRPr="00024F89">
        <w:rPr>
          <w:rFonts w:asciiTheme="minorHAnsi" w:cs="Arial" w:hAnsiTheme="minorHAnsi"/>
          <w:sz w:val="21"/>
          <w:szCs w:val="21"/>
          <w:lang w:val="en-GB"/>
        </w:rPr>
        <w:t xml:space="preserve"> customer’s transactions, 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>maintained</w:t>
      </w:r>
      <w:r w:rsidR="004A4E7B" w:rsidRPr="00024F89">
        <w:rPr>
          <w:rFonts w:asciiTheme="minorHAnsi" w:cs="Arial" w:hAnsiTheme="minorHAnsi"/>
          <w:sz w:val="21"/>
          <w:szCs w:val="21"/>
          <w:lang w:val="en-GB"/>
        </w:rPr>
        <w:t xml:space="preserve"> cash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>, posted</w:t>
      </w:r>
      <w:r w:rsidR="00F97AC2" w:rsidRPr="00024F89">
        <w:rPr>
          <w:rFonts w:asciiTheme="minorHAnsi" w:cs="Arial" w:hAnsiTheme="minorHAnsi"/>
          <w:sz w:val="21"/>
          <w:szCs w:val="21"/>
          <w:lang w:val="en-GB"/>
        </w:rPr>
        <w:t xml:space="preserve"> general ledger adjustments, and resolv</w:t>
      </w:r>
      <w:r w:rsidR="00310A6D" w:rsidRPr="00024F89">
        <w:rPr>
          <w:rFonts w:asciiTheme="minorHAnsi" w:cs="Arial" w:hAnsiTheme="minorHAnsi"/>
          <w:sz w:val="21"/>
          <w:szCs w:val="21"/>
          <w:lang w:val="en-GB"/>
        </w:rPr>
        <w:t xml:space="preserve">ed </w:t>
      </w:r>
      <w:r w:rsidR="00F97AC2" w:rsidRPr="00024F89">
        <w:rPr>
          <w:rFonts w:asciiTheme="minorHAnsi" w:cs="Arial" w:hAnsiTheme="minorHAnsi"/>
          <w:sz w:val="21"/>
          <w:szCs w:val="21"/>
          <w:lang w:val="en-GB"/>
        </w:rPr>
        <w:t>complex issues.</w:t>
      </w:r>
      <w:r w:rsidR="00AC3D1A" w:rsidRPr="00024F89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F546DC" w:rsidRPr="00024F89">
        <w:rPr>
          <w:rFonts w:asciiTheme="minorHAnsi" w:cs="Arial" w:hAnsiTheme="minorHAnsi"/>
          <w:sz w:val="21"/>
          <w:szCs w:val="21"/>
          <w:lang w:val="en-GB"/>
        </w:rPr>
        <w:t>Steered</w:t>
      </w:r>
      <w:r w:rsidR="009B310B" w:rsidRPr="00024F89">
        <w:rPr>
          <w:rFonts w:asciiTheme="minorHAnsi" w:cs="Arial" w:hAnsiTheme="minorHAnsi"/>
          <w:sz w:val="21"/>
          <w:szCs w:val="21"/>
          <w:lang w:val="en-GB"/>
        </w:rPr>
        <w:t xml:space="preserve"> complete accounting cycle </w:t>
      </w:r>
      <w:r w:rsidR="00F546DC" w:rsidRPr="00024F89">
        <w:rPr>
          <w:rFonts w:asciiTheme="minorHAnsi" w:cs="Arial" w:hAnsiTheme="minorHAnsi"/>
          <w:sz w:val="21"/>
          <w:szCs w:val="21"/>
          <w:lang w:val="en-GB"/>
        </w:rPr>
        <w:t>to assure</w:t>
      </w:r>
      <w:r w:rsidR="009B310B" w:rsidRPr="00024F89">
        <w:rPr>
          <w:rFonts w:asciiTheme="minorHAnsi" w:cs="Arial" w:hAnsiTheme="minorHAnsi"/>
          <w:sz w:val="21"/>
          <w:szCs w:val="21"/>
          <w:lang w:val="en-GB"/>
        </w:rPr>
        <w:t xml:space="preserve"> all credits and debits </w:t>
      </w:r>
      <w:r w:rsidR="004A4E7B" w:rsidRPr="00024F89">
        <w:rPr>
          <w:rFonts w:asciiTheme="minorHAnsi" w:cs="Arial" w:hAnsiTheme="minorHAnsi"/>
          <w:sz w:val="21"/>
          <w:szCs w:val="21"/>
          <w:lang w:val="en-GB"/>
        </w:rPr>
        <w:t xml:space="preserve">posted </w:t>
      </w:r>
      <w:r w:rsidR="009B310B" w:rsidRPr="00024F89">
        <w:rPr>
          <w:rFonts w:asciiTheme="minorHAnsi" w:cs="Arial" w:hAnsiTheme="minorHAnsi"/>
          <w:sz w:val="21"/>
          <w:szCs w:val="21"/>
          <w:lang w:val="en-GB"/>
        </w:rPr>
        <w:t>accurately</w:t>
      </w:r>
      <w:r w:rsidR="00970427" w:rsidRPr="00024F89">
        <w:rPr>
          <w:rFonts w:asciiTheme="minorHAnsi" w:cs="Arial" w:hAnsiTheme="minorHAnsi"/>
          <w:sz w:val="21"/>
          <w:szCs w:val="21"/>
          <w:lang w:val="en-GB"/>
        </w:rPr>
        <w:t>, while balancing cash drawers</w:t>
      </w:r>
      <w:r w:rsidR="00914394" w:rsidRPr="00024F89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376852B3" w14:textId="77777777" w:rsidP="00857CC3" w:rsidR="004A4E7B" w:rsidRDefault="004A4E7B" w:rsidRPr="00024F89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iCs/>
          <w:sz w:val="21"/>
          <w:szCs w:val="21"/>
          <w:lang w:val="en-GB"/>
        </w:rPr>
        <w:t>Selected Contributions:</w:t>
      </w:r>
    </w:p>
    <w:p w14:paraId="773578F2" w14:textId="77777777" w:rsidP="00857CC3" w:rsidR="00625B24" w:rsidRDefault="00625B24" w:rsidRPr="00024F89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1"/>
          <w:szCs w:val="21"/>
          <w:highlight w:val="yellow"/>
          <w:lang w:val="en-GB"/>
        </w:rPr>
      </w:pPr>
      <w:r w:rsidRPr="00024F89">
        <w:rPr>
          <w:rFonts w:asciiTheme="minorHAnsi" w:cs="Arial" w:hAnsiTheme="minorHAnsi"/>
          <w:sz w:val="21"/>
          <w:szCs w:val="21"/>
          <w:highlight w:val="yellow"/>
          <w:lang w:val="en-GB"/>
        </w:rPr>
        <w:t>Please share your proudest accomplishments of this role, which set you apart from the rest.</w:t>
      </w:r>
    </w:p>
    <w:p w14:paraId="70FA3D9A" w14:textId="2DE84F99" w:rsidP="00DB7D74" w:rsidR="00D836E1" w:rsidRDefault="00D836E1" w:rsidRPr="00024F89">
      <w:pPr>
        <w:pStyle w:val="BodyTextIndent"/>
        <w:spacing w:before="240"/>
        <w:ind w:left="0"/>
        <w:jc w:val="center"/>
        <w:rPr>
          <w:rFonts w:asciiTheme="minorHAnsi" w:cs="Arial" w:hAnsiTheme="minorHAnsi"/>
          <w:i/>
          <w:sz w:val="21"/>
          <w:szCs w:val="21"/>
          <w:lang w:val="en-GB"/>
        </w:rPr>
      </w:pPr>
      <w:r w:rsidRPr="00024F89">
        <w:rPr>
          <w:rFonts w:asciiTheme="minorHAnsi" w:cs="Arial" w:hAnsiTheme="minorHAnsi"/>
          <w:i/>
          <w:sz w:val="21"/>
          <w:szCs w:val="21"/>
          <w:lang w:val="en-GB"/>
        </w:rPr>
        <w:t>Additional experience as Personal Banker at Bank of America and Brookline Bank</w:t>
      </w:r>
    </w:p>
    <w:sectPr w:rsidR="00D836E1" w:rsidRPr="00024F89" w:rsidSect="00732AB1">
      <w:headerReference r:id="rId7" w:type="even"/>
      <w:footerReference r:id="rId8" w:type="first"/>
      <w:type w:val="continuous"/>
      <w:pgSz w:code="9" w:h="16834" w:w="11909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22905" w14:textId="77777777" w:rsidR="00A40223" w:rsidRDefault="00A40223">
      <w:r>
        <w:separator/>
      </w:r>
    </w:p>
  </w:endnote>
  <w:endnote w:type="continuationSeparator" w:id="0">
    <w:p w14:paraId="22133DEC" w14:textId="77777777" w:rsidR="00A40223" w:rsidRDefault="00A4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18EC2B3" w14:textId="4682F85F" w:rsidP="00407CE5" w:rsidR="004C401C" w:rsidRDefault="004C401C" w:rsidRPr="001E64EB">
    <w:pPr>
      <w:spacing w:before="120"/>
      <w:rPr>
        <w:rFonts w:ascii="Arial" w:cs="Arial" w:hAnsi="Arial"/>
        <w:sz w:val="20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67FBC86" w14:textId="77777777" w:rsidR="00A40223" w:rsidRDefault="00A40223">
      <w:r>
        <w:separator/>
      </w:r>
    </w:p>
  </w:footnote>
  <w:footnote w:id="0" w:type="continuationSeparator">
    <w:p w14:paraId="3234CF04" w14:textId="77777777" w:rsidR="00A40223" w:rsidRDefault="00A4022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77777777" w:rsidP="004C401C" w:rsidR="004C401C" w:rsidRDefault="004C401C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r w:rsidRPr="008E0E9D">
      <w:rPr>
        <w:rFonts w:asciiTheme="majorHAnsi" w:hAnsiTheme="majorHAnsi"/>
        <w:b/>
        <w:sz w:val="44"/>
      </w:rPr>
      <w:t>Name</w:t>
    </w:r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zQwNTcxNDczNTNV0lEKTi0uzszPAykwrAUAR+TPySwAAAA="/>
  </w:docVars>
  <w:rsids>
    <w:rsidRoot w:val="00CD4268"/>
    <w:rsid w:val="000020BF"/>
    <w:rsid w:val="00006774"/>
    <w:rsid w:val="000067E5"/>
    <w:rsid w:val="00020BAC"/>
    <w:rsid w:val="00024F89"/>
    <w:rsid w:val="00053A1F"/>
    <w:rsid w:val="000863E3"/>
    <w:rsid w:val="000A29DB"/>
    <w:rsid w:val="000B01FD"/>
    <w:rsid w:val="000F172C"/>
    <w:rsid w:val="000F6681"/>
    <w:rsid w:val="00103B63"/>
    <w:rsid w:val="001117C7"/>
    <w:rsid w:val="00117BE1"/>
    <w:rsid w:val="00140AAB"/>
    <w:rsid w:val="00150283"/>
    <w:rsid w:val="00171429"/>
    <w:rsid w:val="00194415"/>
    <w:rsid w:val="001976EB"/>
    <w:rsid w:val="001C3584"/>
    <w:rsid w:val="001D2EE3"/>
    <w:rsid w:val="001E64EB"/>
    <w:rsid w:val="001F6FAD"/>
    <w:rsid w:val="0020282F"/>
    <w:rsid w:val="00235388"/>
    <w:rsid w:val="00260584"/>
    <w:rsid w:val="00272E5B"/>
    <w:rsid w:val="00284EB9"/>
    <w:rsid w:val="002A4A13"/>
    <w:rsid w:val="002B11A9"/>
    <w:rsid w:val="002E2670"/>
    <w:rsid w:val="002E7131"/>
    <w:rsid w:val="00310208"/>
    <w:rsid w:val="00310A6D"/>
    <w:rsid w:val="00316097"/>
    <w:rsid w:val="00331840"/>
    <w:rsid w:val="00347614"/>
    <w:rsid w:val="00364A2E"/>
    <w:rsid w:val="00366957"/>
    <w:rsid w:val="0038132E"/>
    <w:rsid w:val="003A6A5E"/>
    <w:rsid w:val="003C4DA4"/>
    <w:rsid w:val="003E78FB"/>
    <w:rsid w:val="003F15FA"/>
    <w:rsid w:val="00403265"/>
    <w:rsid w:val="00404EFD"/>
    <w:rsid w:val="00407CE5"/>
    <w:rsid w:val="00433D5F"/>
    <w:rsid w:val="0045299F"/>
    <w:rsid w:val="00455002"/>
    <w:rsid w:val="0046050E"/>
    <w:rsid w:val="004622E7"/>
    <w:rsid w:val="00464FD6"/>
    <w:rsid w:val="004722AC"/>
    <w:rsid w:val="00480A08"/>
    <w:rsid w:val="00491988"/>
    <w:rsid w:val="004A0B25"/>
    <w:rsid w:val="004A4E7B"/>
    <w:rsid w:val="004B7130"/>
    <w:rsid w:val="004C401C"/>
    <w:rsid w:val="004D2049"/>
    <w:rsid w:val="004D76CC"/>
    <w:rsid w:val="00531914"/>
    <w:rsid w:val="00536806"/>
    <w:rsid w:val="00544874"/>
    <w:rsid w:val="00581511"/>
    <w:rsid w:val="005A7EF3"/>
    <w:rsid w:val="005C17C8"/>
    <w:rsid w:val="00625B24"/>
    <w:rsid w:val="006261B2"/>
    <w:rsid w:val="00632439"/>
    <w:rsid w:val="006451D9"/>
    <w:rsid w:val="00645CF5"/>
    <w:rsid w:val="006737D6"/>
    <w:rsid w:val="006C42B7"/>
    <w:rsid w:val="006D3904"/>
    <w:rsid w:val="006F315A"/>
    <w:rsid w:val="006F44A0"/>
    <w:rsid w:val="00717750"/>
    <w:rsid w:val="00732AB1"/>
    <w:rsid w:val="00735990"/>
    <w:rsid w:val="00761D7F"/>
    <w:rsid w:val="00770EC4"/>
    <w:rsid w:val="007710D3"/>
    <w:rsid w:val="00780AA6"/>
    <w:rsid w:val="00790C15"/>
    <w:rsid w:val="007B5C36"/>
    <w:rsid w:val="007C1022"/>
    <w:rsid w:val="007E04A1"/>
    <w:rsid w:val="007E680F"/>
    <w:rsid w:val="008167F4"/>
    <w:rsid w:val="0084587C"/>
    <w:rsid w:val="00855734"/>
    <w:rsid w:val="00855DEC"/>
    <w:rsid w:val="00857367"/>
    <w:rsid w:val="00857CC3"/>
    <w:rsid w:val="00875759"/>
    <w:rsid w:val="00877FFE"/>
    <w:rsid w:val="0088306B"/>
    <w:rsid w:val="00891DB2"/>
    <w:rsid w:val="00893B2D"/>
    <w:rsid w:val="008A569E"/>
    <w:rsid w:val="008E0E9D"/>
    <w:rsid w:val="008F1375"/>
    <w:rsid w:val="00906D71"/>
    <w:rsid w:val="00914394"/>
    <w:rsid w:val="0093575C"/>
    <w:rsid w:val="00970427"/>
    <w:rsid w:val="00974A98"/>
    <w:rsid w:val="00981E4F"/>
    <w:rsid w:val="0099166B"/>
    <w:rsid w:val="0099276D"/>
    <w:rsid w:val="009A035B"/>
    <w:rsid w:val="009A0B32"/>
    <w:rsid w:val="009A5AE3"/>
    <w:rsid w:val="009B26D0"/>
    <w:rsid w:val="009B310B"/>
    <w:rsid w:val="009B5802"/>
    <w:rsid w:val="00A01484"/>
    <w:rsid w:val="00A1361A"/>
    <w:rsid w:val="00A16B95"/>
    <w:rsid w:val="00A37D7F"/>
    <w:rsid w:val="00A40223"/>
    <w:rsid w:val="00A62E17"/>
    <w:rsid w:val="00A80316"/>
    <w:rsid w:val="00A83905"/>
    <w:rsid w:val="00A94B29"/>
    <w:rsid w:val="00A9712B"/>
    <w:rsid w:val="00AB5B9D"/>
    <w:rsid w:val="00AC3D1A"/>
    <w:rsid w:val="00AC6FF7"/>
    <w:rsid w:val="00B056C3"/>
    <w:rsid w:val="00B0725F"/>
    <w:rsid w:val="00B22E21"/>
    <w:rsid w:val="00B364BB"/>
    <w:rsid w:val="00B6460B"/>
    <w:rsid w:val="00B70212"/>
    <w:rsid w:val="00B94F06"/>
    <w:rsid w:val="00BA19FA"/>
    <w:rsid w:val="00BA2D88"/>
    <w:rsid w:val="00BB16BB"/>
    <w:rsid w:val="00BE4DCA"/>
    <w:rsid w:val="00C40D88"/>
    <w:rsid w:val="00C549A1"/>
    <w:rsid w:val="00C71035"/>
    <w:rsid w:val="00C73213"/>
    <w:rsid w:val="00C902CD"/>
    <w:rsid w:val="00C92874"/>
    <w:rsid w:val="00C95D0A"/>
    <w:rsid w:val="00CD4268"/>
    <w:rsid w:val="00CD748F"/>
    <w:rsid w:val="00CF1FF0"/>
    <w:rsid w:val="00CF5E9B"/>
    <w:rsid w:val="00D32595"/>
    <w:rsid w:val="00D7505E"/>
    <w:rsid w:val="00D82949"/>
    <w:rsid w:val="00D836E1"/>
    <w:rsid w:val="00DB08B8"/>
    <w:rsid w:val="00DB4C90"/>
    <w:rsid w:val="00DB7D74"/>
    <w:rsid w:val="00DC01E7"/>
    <w:rsid w:val="00DD242C"/>
    <w:rsid w:val="00DD62EC"/>
    <w:rsid w:val="00DD641B"/>
    <w:rsid w:val="00DE0F83"/>
    <w:rsid w:val="00E05708"/>
    <w:rsid w:val="00E113D2"/>
    <w:rsid w:val="00E26BE5"/>
    <w:rsid w:val="00E51D1C"/>
    <w:rsid w:val="00E52248"/>
    <w:rsid w:val="00E63A42"/>
    <w:rsid w:val="00E7627B"/>
    <w:rsid w:val="00E80712"/>
    <w:rsid w:val="00E954D3"/>
    <w:rsid w:val="00EC0455"/>
    <w:rsid w:val="00EC4FFA"/>
    <w:rsid w:val="00ED2922"/>
    <w:rsid w:val="00ED79BD"/>
    <w:rsid w:val="00EE4EB5"/>
    <w:rsid w:val="00EF08E5"/>
    <w:rsid w:val="00EF1A44"/>
    <w:rsid w:val="00EF41D4"/>
    <w:rsid w:val="00F03A5A"/>
    <w:rsid w:val="00F03F85"/>
    <w:rsid w:val="00F240CB"/>
    <w:rsid w:val="00F25B84"/>
    <w:rsid w:val="00F27638"/>
    <w:rsid w:val="00F27BBC"/>
    <w:rsid w:val="00F43466"/>
    <w:rsid w:val="00F546DC"/>
    <w:rsid w:val="00F6078D"/>
    <w:rsid w:val="00F62C76"/>
    <w:rsid w:val="00F8437D"/>
    <w:rsid w:val="00F97AC2"/>
    <w:rsid w:val="00FB2B6D"/>
    <w:rsid w:val="00FC56A7"/>
    <w:rsid w:val="00FC5A4E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2020-09-16T20:20:00Z</dcterms:created>
  <dc:creator>MIRJANA VUKOMANOVIC</dc:creator>
  <cp:lastModifiedBy>MIRJANA VUKOMANOVIC</cp:lastModifiedBy>
  <dcterms:modified xsi:type="dcterms:W3CDTF">2020-09-16T20:20:00Z</dcterms:modified>
  <cp:revision>1</cp:revision>
  <dc:title>MIRJANA VUKOMANOVIC's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prcv9tr-v1</vt:lpwstr>
  </property>
  <property pid="3" fmtid="{D5CDD505-2E9C-101B-9397-08002B2CF9AE}" name="tal_id">
    <vt:lpwstr>a1bcff90e7b32c3682890b9a976e28a0</vt:lpwstr>
  </property>
  <property pid="4" fmtid="{D5CDD505-2E9C-101B-9397-08002B2CF9AE}" name="app_source">
    <vt:lpwstr>rezbiz</vt:lpwstr>
  </property>
  <property pid="5" fmtid="{D5CDD505-2E9C-101B-9397-08002B2CF9AE}" name="app_id">
    <vt:lpwstr>787281</vt:lpwstr>
  </property>
</Properties>
</file>