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7BB48194" w14:textId="69594C23" w:rsidP="0095435D" w:rsidR="00A9403B" w:rsidRDefault="00F94FCB" w:rsidRPr="00A32550">
      <w:pPr>
        <w:pStyle w:val="Title"/>
        <w:rPr>
          <w:rFonts w:asciiTheme="majorHAnsi" w:hAnsiTheme="majorHAnsi"/>
          <w:smallCaps w:val="0"/>
          <w:sz w:val="40"/>
          <w:szCs w:val="42"/>
        </w:rPr>
      </w:pPr>
      <w:bookmarkStart w:id="0" w:name="_Hlk50996791"/>
      <w:r w:rsidRPr="00F94FCB">
        <w:rPr>
          <w:rFonts w:asciiTheme="majorHAnsi" w:hAnsiTheme="majorHAnsi"/>
          <w:smallCaps w:val="0"/>
          <w:sz w:val="40"/>
          <w:szCs w:val="42"/>
        </w:rPr>
        <w:t xml:space="preserve">Robert A. </w:t>
      </w:r>
      <w:proofErr w:type="spellStart"/>
      <w:r w:rsidRPr="00F94FCB">
        <w:rPr>
          <w:rFonts w:asciiTheme="majorHAnsi" w:hAnsiTheme="majorHAnsi"/>
          <w:smallCaps w:val="0"/>
          <w:sz w:val="40"/>
          <w:szCs w:val="42"/>
        </w:rPr>
        <w:t>Kowalke</w:t>
      </w:r>
      <w:proofErr w:type="spellEnd"/>
      <w:r w:rsidRPr="00F94FCB">
        <w:rPr>
          <w:rFonts w:asciiTheme="majorHAnsi" w:hAnsiTheme="majorHAnsi"/>
          <w:smallCaps w:val="0"/>
          <w:sz w:val="40"/>
          <w:szCs w:val="42"/>
        </w:rPr>
        <w:t>, CPA</w:t>
      </w:r>
    </w:p>
    <w:p w14:paraId="46EC9D2C" w14:textId="5A19FF24" w:rsidP="00722E60" w:rsidR="00F94FCB" w:rsidRDefault="00F94FCB">
      <w:pPr>
        <w:pBdr>
          <w:bottom w:color="808080" w:space="6" w:sz="18" w:val="single"/>
        </w:pBdr>
        <w:jc w:val="center"/>
        <w:rPr>
          <w:rFonts w:asciiTheme="minorHAnsi" w:hAnsiTheme="minorHAnsi"/>
          <w:sz w:val="22"/>
        </w:rPr>
      </w:pPr>
      <w:r w:rsidRPr="00F94FCB">
        <w:rPr>
          <w:rFonts w:asciiTheme="minorHAnsi" w:hAnsiTheme="minorHAnsi"/>
          <w:sz w:val="22"/>
        </w:rPr>
        <w:t>Montrose, MN 55363</w:t>
      </w:r>
      <w:r w:rsidR="00A9403B" w:rsidRPr="00A32550">
        <w:rPr>
          <w:rFonts w:asciiTheme="minorHAnsi" w:hAnsiTheme="minorHAnsi"/>
          <w:sz w:val="22"/>
        </w:rPr>
        <w:t xml:space="preserve"> </w:t>
      </w:r>
      <w:r w:rsidR="00A9403B" w:rsidRPr="00A32550">
        <w:rPr>
          <w:rFonts w:asciiTheme="minorHAnsi" w:hAnsiTheme="minorHAnsi"/>
          <w:sz w:val="22"/>
        </w:rPr>
        <w:sym w:char="F0B7" w:font="Symbol"/>
      </w:r>
      <w:r w:rsidR="00A9403B" w:rsidRPr="00A32550">
        <w:rPr>
          <w:rFonts w:asciiTheme="minorHAnsi" w:hAnsiTheme="minorHAnsi"/>
          <w:sz w:val="22"/>
        </w:rPr>
        <w:t xml:space="preserve"> </w:t>
      </w:r>
      <w:r w:rsidRPr="00F94FCB">
        <w:rPr>
          <w:rFonts w:asciiTheme="minorHAnsi" w:hAnsiTheme="minorHAnsi"/>
          <w:sz w:val="22"/>
        </w:rPr>
        <w:t>robkowalke@yahoo.com</w:t>
      </w:r>
      <w:r w:rsidR="00A9403B" w:rsidRPr="00A32550">
        <w:rPr>
          <w:rFonts w:asciiTheme="minorHAnsi" w:hAnsiTheme="minorHAnsi"/>
          <w:sz w:val="22"/>
        </w:rPr>
        <w:t xml:space="preserve"> </w:t>
      </w:r>
      <w:r w:rsidR="00A9403B" w:rsidRPr="00A32550">
        <w:rPr>
          <w:rFonts w:asciiTheme="minorHAnsi" w:hAnsiTheme="minorHAnsi"/>
          <w:sz w:val="22"/>
        </w:rPr>
        <w:sym w:char="F0B7" w:font="Symbol"/>
      </w:r>
      <w:r w:rsidR="00A9403B" w:rsidRPr="00A32550">
        <w:rPr>
          <w:rFonts w:asciiTheme="minorHAnsi" w:hAnsiTheme="minorHAnsi"/>
          <w:sz w:val="22"/>
        </w:rPr>
        <w:t xml:space="preserve"> </w:t>
      </w:r>
      <w:r w:rsidRPr="00F94FCB">
        <w:rPr>
          <w:rFonts w:asciiTheme="minorHAnsi" w:hAnsiTheme="minorHAnsi"/>
          <w:sz w:val="22"/>
        </w:rPr>
        <w:t>(763) 607-6288</w:t>
      </w:r>
    </w:p>
    <w:p w14:paraId="56DBF2EA" w14:textId="70995F5E" w:rsidP="00722E60" w:rsidR="00A9403B" w:rsidRDefault="00F94FCB" w:rsidRPr="00A32550">
      <w:pPr>
        <w:pBdr>
          <w:bottom w:color="808080" w:space="6" w:sz="18" w:val="single"/>
        </w:pBdr>
        <w:jc w:val="center"/>
        <w:rPr>
          <w:rFonts w:asciiTheme="minorHAnsi" w:hAnsiTheme="minorHAnsi"/>
          <w:sz w:val="22"/>
        </w:rPr>
      </w:pPr>
      <w:r w:rsidRPr="00F94FCB">
        <w:rPr>
          <w:rFonts w:asciiTheme="minorHAnsi" w:hAnsiTheme="minorHAnsi"/>
          <w:sz w:val="22"/>
        </w:rPr>
        <w:t>linkedin.com/in/robert-kowalke-77327917/</w:t>
      </w:r>
      <w:bookmarkEnd w:id="0"/>
    </w:p>
    <w:p w14:paraId="4F02E76E" w14:textId="67DD6639" w:rsidP="00A43682" w:rsidR="00A9403B" w:rsidRDefault="008634DB" w:rsidRPr="00A32550">
      <w:pPr>
        <w:pStyle w:val="Subtitle"/>
        <w:tabs>
          <w:tab w:pos="720" w:val="clear"/>
        </w:tabs>
        <w:spacing w:after="100" w:before="400"/>
        <w:rPr>
          <w:rFonts w:asciiTheme="majorHAnsi" w:hAnsiTheme="majorHAnsi"/>
          <w:b/>
          <w:sz w:val="34"/>
          <w:szCs w:val="32"/>
        </w:rPr>
      </w:pPr>
      <w:r w:rsidRPr="008634DB">
        <w:rPr>
          <w:rFonts w:asciiTheme="majorHAnsi" w:hAnsiTheme="majorHAnsi"/>
          <w:b/>
          <w:sz w:val="34"/>
          <w:szCs w:val="32"/>
        </w:rPr>
        <w:t>Accounting Manager</w:t>
      </w:r>
      <w:r w:rsidR="00BD7DC6">
        <w:rPr>
          <w:rFonts w:asciiTheme="majorHAnsi" w:hAnsiTheme="majorHAnsi"/>
          <w:b/>
          <w:sz w:val="34"/>
          <w:szCs w:val="32"/>
        </w:rPr>
        <w:t xml:space="preserve"> Profile</w:t>
      </w:r>
    </w:p>
    <w:p w14:paraId="3D753A6E" w14:textId="07E949FF" w:rsidP="0095435D" w:rsidR="00A9403B" w:rsidRDefault="00C56B5B" w:rsidRPr="00BD7DC6">
      <w:pPr>
        <w:tabs>
          <w:tab w:pos="720" w:val="num"/>
        </w:tabs>
        <w:spacing w:after="200"/>
        <w:jc w:val="both"/>
        <w:rPr>
          <w:rFonts w:asciiTheme="minorHAnsi" w:hAnsiTheme="minorHAnsi"/>
          <w:sz w:val="23"/>
          <w:szCs w:val="23"/>
        </w:rPr>
      </w:pPr>
      <w:r w:rsidRPr="00C56B5B">
        <w:rPr>
          <w:rFonts w:asciiTheme="minorHAnsi" w:hAnsiTheme="minorHAnsi"/>
          <w:sz w:val="23"/>
          <w:szCs w:val="23"/>
        </w:rPr>
        <w:t>Analytical and detailed-oriented professional with comprehensive experience in public accounting tax and audit, financial analysis, and business consulting. Highly skilled in accounting and bookkeeping, tax preparation and planning, financial statement and disclosure preparation, and project management. Adept at building and maintaining productive relationships with multiple clients. Critical thinker and problem-solver with expertise in identifying troublesome areas and employing corrective measures. Demonstrated ability to closely examine financial statements and other financial data to confirm accuracy. Instrumental in directing, supporting, and mentioning the cross-functional teams to deliver exceptional performance. Exhibit excellent communication, organizational, and interpersonal skills at all levels.</w:t>
      </w:r>
      <w:r w:rsidR="00BD7DC6">
        <w:rPr>
          <w:rFonts w:asciiTheme="minorHAnsi" w:hAnsiTheme="minorHAnsi"/>
          <w:sz w:val="23"/>
          <w:szCs w:val="23"/>
        </w:rPr>
        <w:t xml:space="preserve"> </w:t>
      </w:r>
      <w:r w:rsidR="00A9403B" w:rsidRPr="00203C4C">
        <w:rPr>
          <w:rFonts w:asciiTheme="minorHAnsi" w:hAnsiTheme="minorHAnsi"/>
          <w:b/>
          <w:i/>
          <w:sz w:val="23"/>
          <w:szCs w:val="23"/>
        </w:rPr>
        <w:t>Proven expertise in:</w:t>
      </w:r>
    </w:p>
    <w:tbl>
      <w:tblPr>
        <w:tblW w:type="dxa" w:w="9072"/>
        <w:jc w:val="center"/>
        <w:tblLook w:firstColumn="0" w:firstRow="0" w:lastColumn="0" w:lastRow="0" w:noHBand="0" w:noVBand="0" w:val="0000"/>
      </w:tblPr>
      <w:tblGrid>
        <w:gridCol w:w="4703"/>
        <w:gridCol w:w="4369"/>
      </w:tblGrid>
      <w:tr w14:paraId="5FFF8675" w14:textId="77777777" w:rsidR="002B4D61" w:rsidRPr="00A32550" w:rsidTr="00E81A01">
        <w:trPr>
          <w:jc w:val="center"/>
        </w:trPr>
        <w:tc>
          <w:tcPr>
            <w:tcW w:type="pct" w:w="2592"/>
          </w:tcPr>
          <w:p w14:paraId="554F7523" w14:textId="4A2C8693" w:rsidP="00CB0B05" w:rsidR="002B4D61" w:rsidRDefault="00F94FCB" w:rsidRPr="00A32550">
            <w:pPr>
              <w:numPr>
                <w:ilvl w:val="0"/>
                <w:numId w:val="5"/>
              </w:numPr>
              <w:spacing w:before="40"/>
              <w:jc w:val="both"/>
              <w:rPr>
                <w:rFonts w:asciiTheme="minorHAnsi" w:hAnsiTheme="minorHAnsi"/>
                <w:sz w:val="23"/>
                <w:szCs w:val="23"/>
              </w:rPr>
            </w:pPr>
            <w:r>
              <w:rPr>
                <w:rFonts w:asciiTheme="minorHAnsi" w:hAnsiTheme="minorHAnsi"/>
                <w:sz w:val="23"/>
                <w:szCs w:val="23"/>
              </w:rPr>
              <w:t>Financial Reporting</w:t>
            </w:r>
          </w:p>
          <w:p w14:paraId="644D9E1F" w14:textId="14403E2C" w:rsidP="00CB0B05" w:rsidR="002B4D61" w:rsidRDefault="00431D5A" w:rsidRPr="00A32550">
            <w:pPr>
              <w:numPr>
                <w:ilvl w:val="0"/>
                <w:numId w:val="5"/>
              </w:numPr>
              <w:spacing w:before="40"/>
              <w:jc w:val="both"/>
              <w:rPr>
                <w:rFonts w:asciiTheme="minorHAnsi" w:hAnsiTheme="minorHAnsi"/>
                <w:sz w:val="23"/>
                <w:szCs w:val="23"/>
              </w:rPr>
            </w:pPr>
            <w:r>
              <w:rPr>
                <w:rFonts w:asciiTheme="minorHAnsi" w:hAnsiTheme="minorHAnsi"/>
                <w:sz w:val="23"/>
                <w:szCs w:val="23"/>
              </w:rPr>
              <w:t>Project Management</w:t>
            </w:r>
          </w:p>
          <w:p w14:paraId="10B8065F" w14:textId="062BD0C8" w:rsidP="00CB0B05" w:rsidR="00D12B75" w:rsidRDefault="00F94FCB" w:rsidRPr="00A32550">
            <w:pPr>
              <w:numPr>
                <w:ilvl w:val="0"/>
                <w:numId w:val="5"/>
              </w:numPr>
              <w:spacing w:before="40"/>
              <w:jc w:val="both"/>
              <w:rPr>
                <w:rFonts w:asciiTheme="minorHAnsi" w:hAnsiTheme="minorHAnsi"/>
                <w:sz w:val="23"/>
                <w:szCs w:val="23"/>
              </w:rPr>
            </w:pPr>
            <w:r>
              <w:rPr>
                <w:rFonts w:asciiTheme="minorHAnsi" w:hAnsiTheme="minorHAnsi"/>
                <w:sz w:val="23"/>
                <w:szCs w:val="23"/>
              </w:rPr>
              <w:t>Tax Preparation</w:t>
            </w:r>
          </w:p>
          <w:p w14:paraId="7ED92EB1" w14:textId="598B6741" w:rsidP="00CB0B05" w:rsidR="002B4D61" w:rsidRDefault="00F94FCB" w:rsidRPr="00A32550">
            <w:pPr>
              <w:numPr>
                <w:ilvl w:val="0"/>
                <w:numId w:val="5"/>
              </w:numPr>
              <w:spacing w:before="40"/>
              <w:jc w:val="both"/>
              <w:rPr>
                <w:rFonts w:asciiTheme="minorHAnsi" w:hAnsiTheme="minorHAnsi"/>
                <w:sz w:val="23"/>
                <w:szCs w:val="23"/>
              </w:rPr>
            </w:pPr>
            <w:r>
              <w:rPr>
                <w:rFonts w:asciiTheme="minorHAnsi" w:hAnsiTheme="minorHAnsi"/>
                <w:sz w:val="23"/>
                <w:szCs w:val="23"/>
              </w:rPr>
              <w:t>Auditing</w:t>
            </w:r>
          </w:p>
        </w:tc>
        <w:tc>
          <w:tcPr>
            <w:tcW w:type="pct" w:w="2408"/>
          </w:tcPr>
          <w:p w14:paraId="6CE147BD" w14:textId="21FA9BE4" w:rsidP="00CB0B05" w:rsidR="002B4D61" w:rsidRDefault="00F94FCB" w:rsidRPr="00A32550">
            <w:pPr>
              <w:numPr>
                <w:ilvl w:val="0"/>
                <w:numId w:val="5"/>
              </w:numPr>
              <w:spacing w:before="40"/>
              <w:jc w:val="both"/>
              <w:rPr>
                <w:rFonts w:asciiTheme="minorHAnsi" w:hAnsiTheme="minorHAnsi"/>
                <w:sz w:val="23"/>
                <w:szCs w:val="23"/>
              </w:rPr>
            </w:pPr>
            <w:r>
              <w:rPr>
                <w:rFonts w:asciiTheme="minorHAnsi" w:hAnsiTheme="minorHAnsi"/>
                <w:sz w:val="23"/>
                <w:szCs w:val="23"/>
              </w:rPr>
              <w:t>Financial Analysis &amp; Modelling</w:t>
            </w:r>
          </w:p>
          <w:p w14:paraId="27C314BB" w14:textId="448DE520" w:rsidP="00CB0B05" w:rsidR="00F94FCB" w:rsidRDefault="00F94FCB">
            <w:pPr>
              <w:numPr>
                <w:ilvl w:val="0"/>
                <w:numId w:val="5"/>
              </w:numPr>
              <w:spacing w:before="40"/>
              <w:jc w:val="both"/>
              <w:rPr>
                <w:rFonts w:asciiTheme="minorHAnsi" w:hAnsiTheme="minorHAnsi"/>
                <w:sz w:val="23"/>
                <w:szCs w:val="23"/>
              </w:rPr>
            </w:pPr>
            <w:r>
              <w:rPr>
                <w:rFonts w:asciiTheme="minorHAnsi" w:hAnsiTheme="minorHAnsi"/>
                <w:sz w:val="23"/>
                <w:szCs w:val="23"/>
              </w:rPr>
              <w:t>Budgeting &amp; Forecasting</w:t>
            </w:r>
          </w:p>
          <w:p w14:paraId="198A1F37" w14:textId="3D6D5E2F" w:rsidP="00CB0B05" w:rsidR="002B4D61" w:rsidRDefault="00F94FCB" w:rsidRPr="00A32550">
            <w:pPr>
              <w:numPr>
                <w:ilvl w:val="0"/>
                <w:numId w:val="5"/>
              </w:numPr>
              <w:spacing w:before="40"/>
              <w:jc w:val="both"/>
              <w:rPr>
                <w:rFonts w:asciiTheme="minorHAnsi" w:hAnsiTheme="minorHAnsi"/>
                <w:sz w:val="23"/>
                <w:szCs w:val="23"/>
              </w:rPr>
            </w:pPr>
            <w:r>
              <w:rPr>
                <w:rFonts w:asciiTheme="minorHAnsi" w:hAnsiTheme="minorHAnsi"/>
                <w:sz w:val="23"/>
                <w:szCs w:val="23"/>
              </w:rPr>
              <w:t>Process Improvement</w:t>
            </w:r>
          </w:p>
          <w:p w14:paraId="352B7A4C" w14:textId="67C14E17" w:rsidP="00431D5A" w:rsidR="002B4D61" w:rsidRDefault="00F94FCB" w:rsidRPr="00431D5A">
            <w:pPr>
              <w:numPr>
                <w:ilvl w:val="0"/>
                <w:numId w:val="5"/>
              </w:numPr>
              <w:spacing w:before="40"/>
              <w:jc w:val="both"/>
              <w:rPr>
                <w:rFonts w:asciiTheme="minorHAnsi" w:hAnsiTheme="minorHAnsi"/>
                <w:sz w:val="23"/>
                <w:szCs w:val="23"/>
              </w:rPr>
            </w:pPr>
            <w:r>
              <w:rPr>
                <w:rFonts w:asciiTheme="minorHAnsi" w:hAnsiTheme="minorHAnsi"/>
                <w:sz w:val="23"/>
                <w:szCs w:val="23"/>
              </w:rPr>
              <w:t>Variance Analysis</w:t>
            </w:r>
          </w:p>
        </w:tc>
      </w:tr>
    </w:tbl>
    <w:p w14:paraId="68D60FF7" w14:textId="77777777" w:rsidP="00E81A01" w:rsidR="00E81A01" w:rsidRDefault="00E81A01" w:rsidRPr="00E81A01">
      <w:pPr>
        <w:tabs>
          <w:tab w:pos="360" w:val="left"/>
          <w:tab w:pos="720" w:val="left"/>
          <w:tab w:pos="1080" w:val="left"/>
        </w:tabs>
        <w:rPr>
          <w:sz w:val="32"/>
          <w:szCs w:val="32"/>
        </w:rPr>
      </w:pPr>
    </w:p>
    <w:p w14:paraId="52889C36" w14:textId="77777777" w:rsidP="00E81A01" w:rsidR="00A9403B" w:rsidRDefault="00A9403B" w:rsidRPr="00A32550">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rPr>
      </w:pPr>
      <w:r w:rsidRPr="00A32550">
        <w:rPr>
          <w:rFonts w:asciiTheme="majorHAnsi" w:hAnsiTheme="majorHAnsi"/>
          <w:b/>
          <w:caps/>
          <w:spacing w:val="10"/>
          <w:sz w:val="26"/>
          <w:szCs w:val="26"/>
        </w:rPr>
        <w:t>Professional Experience</w:t>
      </w:r>
    </w:p>
    <w:p w14:paraId="5DDDA625" w14:textId="636C6B4C" w:rsidP="009301DB" w:rsidR="000774B3" w:rsidRDefault="00F94FCB" w:rsidRPr="00A32550">
      <w:pPr>
        <w:tabs>
          <w:tab w:pos="9360" w:val="right"/>
        </w:tabs>
        <w:spacing w:before="120"/>
        <w:rPr>
          <w:rFonts w:asciiTheme="minorHAnsi" w:hAnsiTheme="minorHAnsi"/>
          <w:sz w:val="23"/>
          <w:szCs w:val="23"/>
        </w:rPr>
      </w:pPr>
      <w:r w:rsidRPr="00F94FCB">
        <w:rPr>
          <w:rFonts w:asciiTheme="minorHAnsi" w:hAnsiTheme="minorHAnsi"/>
          <w:sz w:val="23"/>
          <w:szCs w:val="23"/>
        </w:rPr>
        <w:t xml:space="preserve">TCF Capital Solutions </w:t>
      </w:r>
      <w:r>
        <w:rPr>
          <w:rFonts w:asciiTheme="minorHAnsi" w:hAnsiTheme="minorHAnsi"/>
          <w:sz w:val="23"/>
          <w:szCs w:val="23"/>
        </w:rPr>
        <w:t>– A</w:t>
      </w:r>
      <w:r w:rsidRPr="00F94FCB">
        <w:rPr>
          <w:rFonts w:asciiTheme="minorHAnsi" w:hAnsiTheme="minorHAnsi"/>
          <w:sz w:val="23"/>
          <w:szCs w:val="23"/>
        </w:rPr>
        <w:t xml:space="preserve"> division of TCF Financial Corporation (TCB), Minnetonka, MN</w:t>
      </w:r>
    </w:p>
    <w:p w14:paraId="1B3BD42D" w14:textId="7D96ED68" w:rsidP="005565D0" w:rsidR="00A9403B" w:rsidRDefault="00F94FCB" w:rsidRPr="00A32550">
      <w:pPr>
        <w:tabs>
          <w:tab w:pos="360" w:val="left"/>
          <w:tab w:pos="720" w:val="left"/>
          <w:tab w:pos="1080" w:val="left"/>
        </w:tabs>
        <w:spacing w:before="80"/>
        <w:rPr>
          <w:rFonts w:asciiTheme="minorHAnsi" w:hAnsiTheme="minorHAnsi"/>
          <w:b/>
          <w:sz w:val="23"/>
          <w:szCs w:val="23"/>
        </w:rPr>
      </w:pPr>
      <w:r w:rsidRPr="00F94FCB">
        <w:rPr>
          <w:rFonts w:asciiTheme="minorHAnsi" w:hAnsiTheme="minorHAnsi"/>
          <w:b/>
          <w:sz w:val="23"/>
          <w:szCs w:val="23"/>
        </w:rPr>
        <w:t>Financial Analyst IV and Officer</w:t>
      </w:r>
      <w:r w:rsidR="00BF0949" w:rsidRPr="00A32550">
        <w:rPr>
          <w:rFonts w:asciiTheme="minorHAnsi" w:hAnsiTheme="minorHAnsi"/>
          <w:b/>
          <w:sz w:val="23"/>
          <w:szCs w:val="23"/>
        </w:rPr>
        <w:t xml:space="preserve">, </w:t>
      </w:r>
      <w:r>
        <w:rPr>
          <w:rFonts w:asciiTheme="minorHAnsi" w:hAnsiTheme="minorHAnsi"/>
          <w:sz w:val="23"/>
          <w:szCs w:val="23"/>
        </w:rPr>
        <w:t xml:space="preserve">Nov </w:t>
      </w:r>
      <w:r w:rsidRPr="00F94FCB">
        <w:rPr>
          <w:rFonts w:asciiTheme="minorHAnsi" w:hAnsiTheme="minorHAnsi"/>
          <w:sz w:val="23"/>
          <w:szCs w:val="23"/>
        </w:rPr>
        <w:t>2010</w:t>
      </w:r>
      <w:r>
        <w:rPr>
          <w:rFonts w:asciiTheme="minorHAnsi" w:hAnsiTheme="minorHAnsi"/>
          <w:sz w:val="23"/>
          <w:szCs w:val="23"/>
        </w:rPr>
        <w:t xml:space="preserve"> – </w:t>
      </w:r>
      <w:r w:rsidRPr="00F94FCB">
        <w:rPr>
          <w:rFonts w:asciiTheme="minorHAnsi" w:hAnsiTheme="minorHAnsi"/>
          <w:sz w:val="23"/>
          <w:szCs w:val="23"/>
        </w:rPr>
        <w:t>Present</w:t>
      </w:r>
    </w:p>
    <w:p w14:paraId="2F81CC8C" w14:textId="77777777" w:rsidP="00BF0949" w:rsidR="006D604B" w:rsidRDefault="006D604B">
      <w:pPr>
        <w:tabs>
          <w:tab w:pos="360" w:val="left"/>
          <w:tab w:pos="720" w:val="left"/>
          <w:tab w:pos="1080" w:val="left"/>
        </w:tabs>
        <w:spacing w:before="80"/>
        <w:jc w:val="both"/>
        <w:rPr>
          <w:rFonts w:asciiTheme="minorHAnsi" w:hAnsiTheme="minorHAnsi"/>
          <w:i/>
          <w:sz w:val="23"/>
          <w:szCs w:val="23"/>
        </w:rPr>
      </w:pPr>
      <w:r>
        <w:rPr>
          <w:rFonts w:asciiTheme="minorHAnsi" w:hAnsiTheme="minorHAnsi"/>
          <w:i/>
          <w:sz w:val="23"/>
          <w:szCs w:val="23"/>
        </w:rPr>
        <w:t xml:space="preserve">Evaluate and assess </w:t>
      </w:r>
      <w:r w:rsidRPr="006D604B">
        <w:rPr>
          <w:rFonts w:asciiTheme="minorHAnsi" w:hAnsiTheme="minorHAnsi"/>
          <w:i/>
          <w:sz w:val="23"/>
          <w:szCs w:val="23"/>
        </w:rPr>
        <w:t>lease commencements</w:t>
      </w:r>
      <w:r>
        <w:rPr>
          <w:rFonts w:asciiTheme="minorHAnsi" w:hAnsiTheme="minorHAnsi"/>
          <w:i/>
          <w:sz w:val="23"/>
          <w:szCs w:val="23"/>
        </w:rPr>
        <w:t xml:space="preserve">, financial statements, and </w:t>
      </w:r>
      <w:r w:rsidRPr="006D604B">
        <w:rPr>
          <w:rFonts w:asciiTheme="minorHAnsi" w:hAnsiTheme="minorHAnsi"/>
          <w:i/>
          <w:sz w:val="23"/>
          <w:szCs w:val="23"/>
        </w:rPr>
        <w:t>month-end</w:t>
      </w:r>
      <w:r>
        <w:rPr>
          <w:rFonts w:asciiTheme="minorHAnsi" w:hAnsiTheme="minorHAnsi"/>
          <w:i/>
          <w:sz w:val="23"/>
          <w:szCs w:val="23"/>
        </w:rPr>
        <w:t xml:space="preserve"> closings.</w:t>
      </w:r>
    </w:p>
    <w:p w14:paraId="429A7D14" w14:textId="6B957B10" w:rsidP="002D3DDC" w:rsidR="00F94FCB" w:rsidRDefault="006D604B" w:rsidRPr="00F94FCB">
      <w:pPr>
        <w:tabs>
          <w:tab w:pos="360" w:val="left"/>
          <w:tab w:pos="720" w:val="left"/>
          <w:tab w:pos="1080" w:val="left"/>
        </w:tabs>
        <w:spacing w:before="80"/>
        <w:jc w:val="both"/>
        <w:rPr>
          <w:rFonts w:asciiTheme="minorHAnsi" w:hAnsiTheme="minorHAnsi"/>
          <w:iCs/>
          <w:sz w:val="23"/>
          <w:szCs w:val="23"/>
        </w:rPr>
      </w:pPr>
      <w:r w:rsidRPr="006D604B">
        <w:rPr>
          <w:rFonts w:asciiTheme="minorHAnsi" w:hAnsiTheme="minorHAnsi"/>
          <w:iCs/>
          <w:sz w:val="23"/>
          <w:szCs w:val="23"/>
        </w:rPr>
        <w:t>Plan, create, and review monthly, quarterly, and annual repo</w:t>
      </w:r>
      <w:r w:rsidR="00C56B5B">
        <w:rPr>
          <w:rFonts w:asciiTheme="minorHAnsi" w:hAnsiTheme="minorHAnsi"/>
          <w:iCs/>
          <w:sz w:val="23"/>
          <w:szCs w:val="23"/>
        </w:rPr>
        <w:t>r</w:t>
      </w:r>
      <w:r w:rsidRPr="006D604B">
        <w:rPr>
          <w:rFonts w:asciiTheme="minorHAnsi" w:hAnsiTheme="minorHAnsi"/>
          <w:iCs/>
          <w:sz w:val="23"/>
          <w:szCs w:val="23"/>
        </w:rPr>
        <w:t>ts as well as ensure accuracy of financial information.</w:t>
      </w:r>
      <w:r>
        <w:rPr>
          <w:rFonts w:asciiTheme="minorHAnsi" w:hAnsiTheme="minorHAnsi"/>
          <w:iCs/>
          <w:sz w:val="23"/>
          <w:szCs w:val="23"/>
        </w:rPr>
        <w:t xml:space="preserve"> </w:t>
      </w:r>
      <w:r>
        <w:rPr>
          <w:rFonts w:asciiTheme="minorHAnsi" w:hAnsiTheme="minorHAnsi"/>
          <w:sz w:val="23"/>
          <w:szCs w:val="23"/>
        </w:rPr>
        <w:t xml:space="preserve">Collect required information to </w:t>
      </w:r>
      <w:r w:rsidR="00BD7DC6">
        <w:rPr>
          <w:rFonts w:asciiTheme="minorHAnsi" w:hAnsiTheme="minorHAnsi"/>
          <w:sz w:val="23"/>
          <w:szCs w:val="23"/>
        </w:rPr>
        <w:t>generate</w:t>
      </w:r>
      <w:r>
        <w:rPr>
          <w:rFonts w:asciiTheme="minorHAnsi" w:hAnsiTheme="minorHAnsi"/>
          <w:sz w:val="23"/>
          <w:szCs w:val="23"/>
        </w:rPr>
        <w:t xml:space="preserve"> financial reports and scrutinize </w:t>
      </w:r>
      <w:r w:rsidRPr="00F94FCB">
        <w:rPr>
          <w:rFonts w:asciiTheme="minorHAnsi" w:hAnsiTheme="minorHAnsi"/>
          <w:sz w:val="23"/>
          <w:szCs w:val="23"/>
        </w:rPr>
        <w:t>debt and non-recourse sale reporting</w:t>
      </w:r>
      <w:r>
        <w:rPr>
          <w:rFonts w:asciiTheme="minorHAnsi" w:hAnsiTheme="minorHAnsi"/>
          <w:sz w:val="23"/>
          <w:szCs w:val="23"/>
        </w:rPr>
        <w:t xml:space="preserve">. </w:t>
      </w:r>
      <w:r w:rsidR="002D3DDC">
        <w:rPr>
          <w:rFonts w:asciiTheme="minorHAnsi" w:hAnsiTheme="minorHAnsi"/>
          <w:sz w:val="23"/>
          <w:szCs w:val="23"/>
        </w:rPr>
        <w:t xml:space="preserve">Accomplish all assigned tasks in an efficient manner such as preparing </w:t>
      </w:r>
      <w:r w:rsidR="00F94FCB" w:rsidRPr="00F94FCB">
        <w:rPr>
          <w:rFonts w:asciiTheme="minorHAnsi" w:hAnsiTheme="minorHAnsi"/>
          <w:sz w:val="23"/>
          <w:szCs w:val="23"/>
        </w:rPr>
        <w:t xml:space="preserve">technical accounting memos, </w:t>
      </w:r>
      <w:r w:rsidR="002D3DDC">
        <w:rPr>
          <w:rFonts w:asciiTheme="minorHAnsi" w:hAnsiTheme="minorHAnsi"/>
          <w:sz w:val="23"/>
          <w:szCs w:val="23"/>
        </w:rPr>
        <w:t xml:space="preserve">examining </w:t>
      </w:r>
      <w:r w:rsidR="00F94FCB" w:rsidRPr="00F94FCB">
        <w:rPr>
          <w:rFonts w:asciiTheme="minorHAnsi" w:hAnsiTheme="minorHAnsi"/>
          <w:sz w:val="23"/>
          <w:szCs w:val="23"/>
        </w:rPr>
        <w:t>early estimate</w:t>
      </w:r>
      <w:r w:rsidR="00C56B5B">
        <w:rPr>
          <w:rFonts w:asciiTheme="minorHAnsi" w:hAnsiTheme="minorHAnsi"/>
          <w:sz w:val="23"/>
          <w:szCs w:val="23"/>
        </w:rPr>
        <w:t>s</w:t>
      </w:r>
      <w:r w:rsidR="00F94FCB" w:rsidRPr="00F94FCB">
        <w:rPr>
          <w:rFonts w:asciiTheme="minorHAnsi" w:hAnsiTheme="minorHAnsi"/>
          <w:sz w:val="23"/>
          <w:szCs w:val="23"/>
        </w:rPr>
        <w:t xml:space="preserve">, </w:t>
      </w:r>
      <w:r w:rsidR="002D3DDC">
        <w:rPr>
          <w:rFonts w:asciiTheme="minorHAnsi" w:hAnsiTheme="minorHAnsi"/>
          <w:sz w:val="23"/>
          <w:szCs w:val="23"/>
        </w:rPr>
        <w:t xml:space="preserve">monitoring </w:t>
      </w:r>
      <w:r w:rsidR="00F94FCB" w:rsidRPr="00F94FCB">
        <w:rPr>
          <w:rFonts w:asciiTheme="minorHAnsi" w:hAnsiTheme="minorHAnsi"/>
          <w:sz w:val="23"/>
          <w:szCs w:val="23"/>
        </w:rPr>
        <w:t xml:space="preserve">SOX control, </w:t>
      </w:r>
      <w:r w:rsidR="002D3DDC">
        <w:rPr>
          <w:rFonts w:asciiTheme="minorHAnsi" w:hAnsiTheme="minorHAnsi"/>
          <w:sz w:val="23"/>
          <w:szCs w:val="23"/>
        </w:rPr>
        <w:t xml:space="preserve">implementing U.S. </w:t>
      </w:r>
      <w:r w:rsidR="00F94FCB" w:rsidRPr="00F94FCB">
        <w:rPr>
          <w:rFonts w:asciiTheme="minorHAnsi" w:hAnsiTheme="minorHAnsi"/>
          <w:sz w:val="23"/>
          <w:szCs w:val="23"/>
        </w:rPr>
        <w:t xml:space="preserve">GAAP, </w:t>
      </w:r>
      <w:r w:rsidR="002D3DDC">
        <w:rPr>
          <w:rFonts w:asciiTheme="minorHAnsi" w:hAnsiTheme="minorHAnsi"/>
          <w:sz w:val="23"/>
          <w:szCs w:val="23"/>
        </w:rPr>
        <w:t xml:space="preserve">and </w:t>
      </w:r>
      <w:r w:rsidR="00F94FCB" w:rsidRPr="00F94FCB">
        <w:rPr>
          <w:rFonts w:asciiTheme="minorHAnsi" w:hAnsiTheme="minorHAnsi"/>
          <w:sz w:val="23"/>
          <w:szCs w:val="23"/>
        </w:rPr>
        <w:t>transactional pricing and forecasting</w:t>
      </w:r>
      <w:r w:rsidR="002D3DDC">
        <w:rPr>
          <w:rFonts w:asciiTheme="minorHAnsi" w:hAnsiTheme="minorHAnsi"/>
          <w:sz w:val="23"/>
          <w:szCs w:val="23"/>
        </w:rPr>
        <w:t xml:space="preserve">. Demonstrate broad scope of industry knowledge while executing </w:t>
      </w:r>
      <w:r w:rsidR="002D3DDC" w:rsidRPr="00F94FCB">
        <w:rPr>
          <w:rFonts w:asciiTheme="minorHAnsi" w:hAnsiTheme="minorHAnsi"/>
          <w:sz w:val="23"/>
          <w:szCs w:val="23"/>
        </w:rPr>
        <w:t>lease and revenue recognition accounting</w:t>
      </w:r>
      <w:r w:rsidR="002D3DDC">
        <w:rPr>
          <w:rFonts w:asciiTheme="minorHAnsi" w:hAnsiTheme="minorHAnsi"/>
          <w:sz w:val="23"/>
          <w:szCs w:val="23"/>
        </w:rPr>
        <w:t xml:space="preserve">, </w:t>
      </w:r>
      <w:r w:rsidR="002D3DDC" w:rsidRPr="00F94FCB">
        <w:rPr>
          <w:rFonts w:asciiTheme="minorHAnsi" w:hAnsiTheme="minorHAnsi"/>
          <w:sz w:val="23"/>
          <w:szCs w:val="23"/>
        </w:rPr>
        <w:t xml:space="preserve">hedging </w:t>
      </w:r>
      <w:r w:rsidR="00F94FCB" w:rsidRPr="00F94FCB">
        <w:rPr>
          <w:rFonts w:asciiTheme="minorHAnsi" w:eastAsia="Times" w:hAnsiTheme="minorHAnsi"/>
          <w:sz w:val="23"/>
          <w:szCs w:val="23"/>
        </w:rPr>
        <w:t>and foreign currency accounting</w:t>
      </w:r>
      <w:r w:rsidR="002D3DDC">
        <w:rPr>
          <w:rFonts w:asciiTheme="minorHAnsi" w:hAnsiTheme="minorHAnsi"/>
          <w:sz w:val="23"/>
          <w:szCs w:val="23"/>
        </w:rPr>
        <w:t xml:space="preserve">, and </w:t>
      </w:r>
      <w:r w:rsidR="002D3DDC" w:rsidRPr="00F94FCB">
        <w:rPr>
          <w:rFonts w:asciiTheme="minorHAnsi" w:hAnsiTheme="minorHAnsi"/>
          <w:sz w:val="23"/>
          <w:szCs w:val="23"/>
        </w:rPr>
        <w:t xml:space="preserve">lease </w:t>
      </w:r>
      <w:r w:rsidR="002D3DDC" w:rsidRPr="00F94FCB">
        <w:rPr>
          <w:rFonts w:asciiTheme="minorHAnsi" w:eastAsia="Times" w:hAnsiTheme="minorHAnsi"/>
          <w:sz w:val="23"/>
          <w:szCs w:val="23"/>
        </w:rPr>
        <w:t>economics (lessor) and pricing</w:t>
      </w:r>
      <w:r w:rsidR="002D3DDC">
        <w:rPr>
          <w:rFonts w:asciiTheme="minorHAnsi" w:hAnsiTheme="minorHAnsi"/>
          <w:sz w:val="23"/>
          <w:szCs w:val="23"/>
        </w:rPr>
        <w:t>.</w:t>
      </w:r>
    </w:p>
    <w:p w14:paraId="4E9D8505" w14:textId="77777777" w:rsidP="0095435D" w:rsidR="00A9403B" w:rsidRDefault="00A9403B" w:rsidRPr="00A32550">
      <w:pPr>
        <w:pStyle w:val="BodyTextIndent"/>
        <w:tabs>
          <w:tab w:pos="1080" w:val="clear"/>
          <w:tab w:pos="10080" w:val="right"/>
        </w:tabs>
        <w:spacing w:before="80"/>
        <w:ind w:left="0"/>
        <w:jc w:val="both"/>
        <w:rPr>
          <w:rFonts w:asciiTheme="minorHAnsi" w:hAnsiTheme="minorHAnsi"/>
          <w:b/>
          <w:i/>
          <w:sz w:val="23"/>
          <w:szCs w:val="23"/>
        </w:rPr>
      </w:pPr>
      <w:r w:rsidRPr="00A32550">
        <w:rPr>
          <w:rFonts w:asciiTheme="minorHAnsi" w:hAnsiTheme="minorHAnsi"/>
          <w:b/>
          <w:i/>
          <w:sz w:val="23"/>
          <w:szCs w:val="23"/>
        </w:rPr>
        <w:t>Key Contributions:</w:t>
      </w:r>
    </w:p>
    <w:p w14:paraId="6B4F8E15" w14:textId="597388D3" w:rsidP="002D3DDC" w:rsidR="0084017A" w:rsidRDefault="002D3DDC" w:rsidRPr="002D3DDC">
      <w:pPr>
        <w:numPr>
          <w:ilvl w:val="0"/>
          <w:numId w:val="13"/>
        </w:numPr>
        <w:spacing w:before="80"/>
        <w:jc w:val="both"/>
        <w:rPr>
          <w:rFonts w:asciiTheme="minorHAnsi" w:hAnsiTheme="minorHAnsi"/>
          <w:sz w:val="23"/>
          <w:szCs w:val="23"/>
        </w:rPr>
      </w:pPr>
      <w:bookmarkStart w:id="1" w:name="_Hlk50996886"/>
      <w:r w:rsidRPr="002D3DDC">
        <w:rPr>
          <w:rFonts w:asciiTheme="minorHAnsi" w:hAnsiTheme="minorHAnsi"/>
          <w:sz w:val="23"/>
          <w:szCs w:val="23"/>
        </w:rPr>
        <w:t>Supervised and managed special project accounting functions and delivered active functional support throughout the audit process</w:t>
      </w:r>
      <w:bookmarkEnd w:id="1"/>
      <w:r w:rsidRPr="002D3DDC">
        <w:rPr>
          <w:rFonts w:asciiTheme="minorHAnsi" w:hAnsiTheme="minorHAnsi"/>
          <w:sz w:val="23"/>
          <w:szCs w:val="23"/>
        </w:rPr>
        <w:t>.</w:t>
      </w:r>
    </w:p>
    <w:p w14:paraId="660AA38D" w14:textId="6D86C826" w:rsidP="002D3DDC" w:rsidR="00A9403B" w:rsidRDefault="002D3DDC" w:rsidRPr="002D3DDC">
      <w:pPr>
        <w:numPr>
          <w:ilvl w:val="0"/>
          <w:numId w:val="13"/>
        </w:numPr>
        <w:spacing w:before="80"/>
        <w:jc w:val="both"/>
        <w:rPr>
          <w:rFonts w:asciiTheme="minorHAnsi" w:hAnsiTheme="minorHAnsi"/>
          <w:sz w:val="23"/>
          <w:szCs w:val="23"/>
        </w:rPr>
      </w:pPr>
      <w:r w:rsidRPr="002D3DDC">
        <w:rPr>
          <w:rFonts w:asciiTheme="minorHAnsi" w:hAnsiTheme="minorHAnsi"/>
          <w:sz w:val="23"/>
          <w:szCs w:val="23"/>
        </w:rPr>
        <w:t>Ensured accuracy and completeness while reviewing 10K/Q reports and t</w:t>
      </w:r>
      <w:r w:rsidR="00A45E0A">
        <w:rPr>
          <w:rFonts w:asciiTheme="minorHAnsi" w:hAnsiTheme="minorHAnsi"/>
          <w:sz w:val="23"/>
          <w:szCs w:val="23"/>
        </w:rPr>
        <w:t>aking</w:t>
      </w:r>
      <w:r w:rsidRPr="002D3DDC">
        <w:rPr>
          <w:rFonts w:asciiTheme="minorHAnsi" w:hAnsiTheme="minorHAnsi"/>
          <w:sz w:val="23"/>
          <w:szCs w:val="23"/>
        </w:rPr>
        <w:t xml:space="preserve"> appropriate initiatives to streamline external and regulatory financial reporting.</w:t>
      </w:r>
    </w:p>
    <w:p w14:paraId="509102B5" w14:textId="35A6E703" w:rsidP="002D3DDC" w:rsidR="002D3DDC" w:rsidRDefault="00513A9F">
      <w:pPr>
        <w:numPr>
          <w:ilvl w:val="0"/>
          <w:numId w:val="13"/>
        </w:numPr>
        <w:spacing w:before="80"/>
        <w:jc w:val="both"/>
        <w:rPr>
          <w:rFonts w:asciiTheme="minorHAnsi" w:hAnsiTheme="minorHAnsi"/>
          <w:sz w:val="23"/>
          <w:szCs w:val="23"/>
        </w:rPr>
      </w:pPr>
      <w:bookmarkStart w:id="2" w:name="_Hlk50996903"/>
      <w:r>
        <w:rPr>
          <w:rFonts w:asciiTheme="minorHAnsi" w:hAnsiTheme="minorHAnsi"/>
          <w:sz w:val="23"/>
          <w:szCs w:val="23"/>
        </w:rPr>
        <w:t>D</w:t>
      </w:r>
      <w:r w:rsidR="002D3DDC" w:rsidRPr="002D3DDC">
        <w:rPr>
          <w:rFonts w:asciiTheme="minorHAnsi" w:hAnsiTheme="minorHAnsi"/>
          <w:sz w:val="23"/>
          <w:szCs w:val="23"/>
        </w:rPr>
        <w:t xml:space="preserve">irected and managed overall activities related to </w:t>
      </w:r>
      <w:r w:rsidR="00C56B5B">
        <w:rPr>
          <w:rFonts w:asciiTheme="minorHAnsi" w:hAnsiTheme="minorHAnsi"/>
          <w:sz w:val="23"/>
          <w:szCs w:val="23"/>
        </w:rPr>
        <w:t xml:space="preserve">the </w:t>
      </w:r>
      <w:r w:rsidR="002D3DDC" w:rsidRPr="002D3DDC">
        <w:rPr>
          <w:rFonts w:asciiTheme="minorHAnsi" w:hAnsiTheme="minorHAnsi"/>
          <w:sz w:val="23"/>
          <w:szCs w:val="23"/>
        </w:rPr>
        <w:t>upgrade and management of accounting software and ERP project</w:t>
      </w:r>
      <w:bookmarkEnd w:id="2"/>
      <w:r w:rsidR="002D3DDC" w:rsidRPr="002D3DDC">
        <w:rPr>
          <w:rFonts w:asciiTheme="minorHAnsi" w:hAnsiTheme="minorHAnsi"/>
          <w:sz w:val="23"/>
          <w:szCs w:val="23"/>
        </w:rPr>
        <w:t>.</w:t>
      </w:r>
    </w:p>
    <w:p w14:paraId="35FE4DF7" w14:textId="1C681C5E" w:rsidP="002D3DDC" w:rsidR="002D3DDC" w:rsidRDefault="002D3DDC" w:rsidRPr="002D3DDC">
      <w:pPr>
        <w:numPr>
          <w:ilvl w:val="0"/>
          <w:numId w:val="13"/>
        </w:numPr>
        <w:spacing w:before="80"/>
        <w:jc w:val="both"/>
        <w:rPr>
          <w:rFonts w:asciiTheme="minorHAnsi" w:hAnsiTheme="minorHAnsi"/>
          <w:sz w:val="23"/>
          <w:szCs w:val="23"/>
        </w:rPr>
      </w:pPr>
      <w:r>
        <w:rPr>
          <w:rFonts w:asciiTheme="minorHAnsi" w:hAnsiTheme="minorHAnsi"/>
          <w:sz w:val="23"/>
          <w:szCs w:val="23"/>
          <w:lang w:val="en-GB"/>
        </w:rPr>
        <w:t xml:space="preserve">Spearheaded planning and </w:t>
      </w:r>
      <w:r w:rsidRPr="002D3DDC">
        <w:rPr>
          <w:rFonts w:asciiTheme="minorHAnsi" w:hAnsiTheme="minorHAnsi"/>
          <w:sz w:val="23"/>
          <w:szCs w:val="23"/>
          <w:lang w:val="en-GB"/>
        </w:rPr>
        <w:t>implementation of ASC 842 lease accounting standard</w:t>
      </w:r>
      <w:r w:rsidR="00C56B5B">
        <w:rPr>
          <w:rFonts w:asciiTheme="minorHAnsi" w:hAnsiTheme="minorHAnsi"/>
          <w:sz w:val="23"/>
          <w:szCs w:val="23"/>
          <w:lang w:val="en-GB"/>
        </w:rPr>
        <w:t>s</w:t>
      </w:r>
      <w:r>
        <w:rPr>
          <w:rFonts w:asciiTheme="minorHAnsi" w:hAnsiTheme="minorHAnsi"/>
          <w:sz w:val="23"/>
          <w:szCs w:val="23"/>
          <w:lang w:val="en-GB"/>
        </w:rPr>
        <w:t>.</w:t>
      </w:r>
    </w:p>
    <w:p w14:paraId="24B27CE8" w14:textId="4A67B960" w:rsidP="00372241" w:rsidR="002D3DDC" w:rsidRDefault="002D3DDC" w:rsidRPr="00372241">
      <w:pPr>
        <w:numPr>
          <w:ilvl w:val="0"/>
          <w:numId w:val="13"/>
        </w:numPr>
        <w:spacing w:before="80"/>
        <w:jc w:val="both"/>
        <w:rPr>
          <w:rFonts w:asciiTheme="minorHAnsi" w:hAnsiTheme="minorHAnsi"/>
          <w:sz w:val="23"/>
          <w:szCs w:val="23"/>
        </w:rPr>
      </w:pPr>
      <w:bookmarkStart w:id="3" w:name="_Hlk50996911"/>
      <w:r w:rsidRPr="002D3DDC">
        <w:rPr>
          <w:rFonts w:asciiTheme="minorHAnsi" w:hAnsiTheme="minorHAnsi"/>
          <w:sz w:val="23"/>
          <w:szCs w:val="23"/>
        </w:rPr>
        <w:t>Utilized key skills and knowledge while working on preparing and evaluating account reconciliations, forecasting, ad-hoc reporting, and general accounting</w:t>
      </w:r>
      <w:bookmarkEnd w:id="3"/>
      <w:r w:rsidRPr="002D3DDC">
        <w:rPr>
          <w:rFonts w:asciiTheme="minorHAnsi" w:hAnsiTheme="minorHAnsi"/>
          <w:sz w:val="23"/>
          <w:szCs w:val="23"/>
        </w:rPr>
        <w:t>.</w:t>
      </w:r>
    </w:p>
    <w:p w14:paraId="41315607" w14:textId="1CB346DE" w:rsidP="00BD7DC6" w:rsidR="000774B3" w:rsidRDefault="00F94FCB" w:rsidRPr="00A32550">
      <w:pPr>
        <w:keepNext/>
        <w:tabs>
          <w:tab w:pos="9360" w:val="right"/>
        </w:tabs>
        <w:spacing w:before="360"/>
        <w:rPr>
          <w:rFonts w:asciiTheme="minorHAnsi" w:hAnsiTheme="minorHAnsi"/>
          <w:sz w:val="23"/>
          <w:szCs w:val="23"/>
        </w:rPr>
      </w:pPr>
      <w:r w:rsidRPr="00F94FCB">
        <w:rPr>
          <w:rFonts w:asciiTheme="minorHAnsi" w:hAnsiTheme="minorHAnsi"/>
          <w:sz w:val="23"/>
          <w:szCs w:val="23"/>
        </w:rPr>
        <w:lastRenderedPageBreak/>
        <w:t>LB Carlson, Plymouth, MN</w:t>
      </w:r>
    </w:p>
    <w:p w14:paraId="1CBE2369" w14:textId="421E7453" w:rsidP="005565D0" w:rsidR="00A9403B" w:rsidRDefault="00F94FCB" w:rsidRPr="00A32550">
      <w:pPr>
        <w:tabs>
          <w:tab w:pos="360" w:val="left"/>
          <w:tab w:pos="720" w:val="left"/>
          <w:tab w:pos="1080" w:val="left"/>
        </w:tabs>
        <w:spacing w:before="80"/>
        <w:rPr>
          <w:rFonts w:asciiTheme="minorHAnsi" w:hAnsiTheme="minorHAnsi"/>
          <w:b/>
          <w:sz w:val="23"/>
          <w:szCs w:val="23"/>
        </w:rPr>
      </w:pPr>
      <w:r w:rsidRPr="00F94FCB">
        <w:rPr>
          <w:rFonts w:asciiTheme="minorHAnsi" w:hAnsiTheme="minorHAnsi"/>
          <w:b/>
          <w:sz w:val="23"/>
          <w:szCs w:val="23"/>
        </w:rPr>
        <w:t>Senior Accountant</w:t>
      </w:r>
      <w:r w:rsidR="00BF0949" w:rsidRPr="00A32550">
        <w:rPr>
          <w:rFonts w:asciiTheme="minorHAnsi" w:hAnsiTheme="minorHAnsi"/>
          <w:b/>
          <w:sz w:val="23"/>
          <w:szCs w:val="23"/>
        </w:rPr>
        <w:t xml:space="preserve">, </w:t>
      </w:r>
      <w:r>
        <w:rPr>
          <w:rFonts w:asciiTheme="minorHAnsi" w:hAnsiTheme="minorHAnsi"/>
          <w:sz w:val="23"/>
          <w:szCs w:val="23"/>
        </w:rPr>
        <w:t xml:space="preserve">Nov </w:t>
      </w:r>
      <w:r w:rsidRPr="00F94FCB">
        <w:rPr>
          <w:rFonts w:asciiTheme="minorHAnsi" w:hAnsiTheme="minorHAnsi"/>
          <w:sz w:val="23"/>
          <w:szCs w:val="23"/>
        </w:rPr>
        <w:t>2006</w:t>
      </w:r>
      <w:r>
        <w:rPr>
          <w:rFonts w:asciiTheme="minorHAnsi" w:hAnsiTheme="minorHAnsi"/>
          <w:sz w:val="23"/>
          <w:szCs w:val="23"/>
        </w:rPr>
        <w:t xml:space="preserve"> – Oct </w:t>
      </w:r>
      <w:r w:rsidRPr="00F94FCB">
        <w:rPr>
          <w:rFonts w:asciiTheme="minorHAnsi" w:hAnsiTheme="minorHAnsi"/>
          <w:sz w:val="23"/>
          <w:szCs w:val="23"/>
        </w:rPr>
        <w:t>2010</w:t>
      </w:r>
    </w:p>
    <w:p w14:paraId="456136F4" w14:textId="0F3BAFEE" w:rsidP="00BF0949" w:rsidR="00BF0949" w:rsidRDefault="002D3DDC" w:rsidRPr="00A32550">
      <w:pPr>
        <w:pStyle w:val="BodyText3"/>
        <w:spacing w:after="0"/>
        <w:jc w:val="both"/>
        <w:rPr>
          <w:rFonts w:asciiTheme="minorHAnsi" w:hAnsiTheme="minorHAnsi"/>
          <w:b/>
          <w:sz w:val="23"/>
          <w:szCs w:val="23"/>
        </w:rPr>
      </w:pPr>
      <w:bookmarkStart w:id="4" w:name="_GoBack"/>
      <w:r>
        <w:rPr>
          <w:rFonts w:asciiTheme="minorHAnsi" w:hAnsiTheme="minorHAnsi"/>
          <w:sz w:val="23"/>
          <w:szCs w:val="23"/>
        </w:rPr>
        <w:t xml:space="preserve">Rendered expert services as a senior accountant; gathered required information to prepare, organize, and review </w:t>
      </w:r>
      <w:r w:rsidRPr="002D3DDC">
        <w:rPr>
          <w:rFonts w:asciiTheme="minorHAnsi" w:hAnsiTheme="minorHAnsi"/>
          <w:sz w:val="23"/>
          <w:szCs w:val="23"/>
        </w:rPr>
        <w:t>tax returns and tax planning</w:t>
      </w:r>
      <w:r>
        <w:rPr>
          <w:rFonts w:asciiTheme="minorHAnsi" w:hAnsiTheme="minorHAnsi"/>
          <w:sz w:val="23"/>
          <w:szCs w:val="23"/>
        </w:rPr>
        <w:t xml:space="preserve"> of </w:t>
      </w:r>
      <w:r w:rsidRPr="002D3DDC">
        <w:rPr>
          <w:rFonts w:asciiTheme="minorHAnsi" w:hAnsiTheme="minorHAnsi"/>
          <w:sz w:val="23"/>
          <w:szCs w:val="23"/>
        </w:rPr>
        <w:t>individual, non-profit, fiduciary, partnership</w:t>
      </w:r>
      <w:r w:rsidR="00A45E0A">
        <w:rPr>
          <w:rFonts w:asciiTheme="minorHAnsi" w:hAnsiTheme="minorHAnsi"/>
          <w:sz w:val="23"/>
          <w:szCs w:val="23"/>
        </w:rPr>
        <w:t>,</w:t>
      </w:r>
      <w:r w:rsidRPr="002D3DDC">
        <w:rPr>
          <w:rFonts w:asciiTheme="minorHAnsi" w:hAnsiTheme="minorHAnsi"/>
          <w:sz w:val="23"/>
          <w:szCs w:val="23"/>
        </w:rPr>
        <w:t xml:space="preserve"> and corporate</w:t>
      </w:r>
      <w:r>
        <w:rPr>
          <w:rFonts w:asciiTheme="minorHAnsi" w:hAnsiTheme="minorHAnsi"/>
          <w:sz w:val="23"/>
          <w:szCs w:val="23"/>
        </w:rPr>
        <w:t xml:space="preserve"> entities.</w:t>
      </w:r>
    </w:p>
    <w:p w14:paraId="268D88A1" w14:textId="074224EC" w:rsidP="0095435D" w:rsidR="002D3DDC" w:rsidRDefault="002D3DDC">
      <w:pPr>
        <w:pStyle w:val="BodyText2"/>
        <w:spacing w:before="80"/>
        <w:rPr>
          <w:rFonts w:asciiTheme="minorHAnsi" w:hAnsiTheme="minorHAnsi"/>
          <w:szCs w:val="23"/>
        </w:rPr>
      </w:pPr>
      <w:r>
        <w:rPr>
          <w:rFonts w:asciiTheme="minorHAnsi" w:hAnsiTheme="minorHAnsi"/>
          <w:szCs w:val="23"/>
        </w:rPr>
        <w:t>C</w:t>
      </w:r>
      <w:r w:rsidRPr="002D3DDC">
        <w:rPr>
          <w:rFonts w:asciiTheme="minorHAnsi" w:hAnsiTheme="minorHAnsi"/>
          <w:szCs w:val="23"/>
        </w:rPr>
        <w:t>ompil</w:t>
      </w:r>
      <w:r>
        <w:rPr>
          <w:rFonts w:asciiTheme="minorHAnsi" w:hAnsiTheme="minorHAnsi"/>
          <w:szCs w:val="23"/>
        </w:rPr>
        <w:t>ed</w:t>
      </w:r>
      <w:r w:rsidRPr="002D3DDC">
        <w:rPr>
          <w:rFonts w:asciiTheme="minorHAnsi" w:hAnsiTheme="minorHAnsi"/>
          <w:szCs w:val="23"/>
        </w:rPr>
        <w:t xml:space="preserve"> and analyz</w:t>
      </w:r>
      <w:r>
        <w:rPr>
          <w:rFonts w:asciiTheme="minorHAnsi" w:hAnsiTheme="minorHAnsi"/>
          <w:szCs w:val="23"/>
        </w:rPr>
        <w:t xml:space="preserve">ed financial information to </w:t>
      </w:r>
      <w:r w:rsidRPr="002D3DDC">
        <w:rPr>
          <w:rFonts w:asciiTheme="minorHAnsi" w:hAnsiTheme="minorHAnsi"/>
          <w:szCs w:val="23"/>
        </w:rPr>
        <w:t>record asset, liability, revenue, and expenses</w:t>
      </w:r>
      <w:r w:rsidR="00372241">
        <w:rPr>
          <w:rFonts w:asciiTheme="minorHAnsi" w:hAnsiTheme="minorHAnsi"/>
          <w:szCs w:val="23"/>
        </w:rPr>
        <w:t xml:space="preserve"> entries. Documented financial transactions to </w:t>
      </w:r>
      <w:r w:rsidR="00372241" w:rsidRPr="00372241">
        <w:rPr>
          <w:rFonts w:asciiTheme="minorHAnsi" w:hAnsiTheme="minorHAnsi"/>
          <w:szCs w:val="23"/>
        </w:rPr>
        <w:t>create a record of financial transactions for various uses</w:t>
      </w:r>
      <w:r w:rsidR="00372241">
        <w:rPr>
          <w:rFonts w:asciiTheme="minorHAnsi" w:hAnsiTheme="minorHAnsi"/>
          <w:szCs w:val="23"/>
        </w:rPr>
        <w:t xml:space="preserve">. Provided expert </w:t>
      </w:r>
      <w:r w:rsidR="00372241" w:rsidRPr="00F94FCB">
        <w:rPr>
          <w:rFonts w:asciiTheme="minorHAnsi" w:hAnsiTheme="minorHAnsi"/>
          <w:szCs w:val="23"/>
        </w:rPr>
        <w:t>business consulting services</w:t>
      </w:r>
      <w:r w:rsidR="00372241">
        <w:rPr>
          <w:rFonts w:asciiTheme="minorHAnsi" w:hAnsiTheme="minorHAnsi"/>
          <w:szCs w:val="23"/>
        </w:rPr>
        <w:t xml:space="preserve"> to various clients.</w:t>
      </w:r>
    </w:p>
    <w:p w14:paraId="5C366EE0" w14:textId="77777777" w:rsidP="0095435D" w:rsidR="00A9403B" w:rsidRDefault="00A9403B" w:rsidRPr="00A32550">
      <w:pPr>
        <w:pStyle w:val="BodyTextIndent"/>
        <w:tabs>
          <w:tab w:pos="1080" w:val="clear"/>
          <w:tab w:pos="10080" w:val="right"/>
        </w:tabs>
        <w:spacing w:before="80"/>
        <w:ind w:left="0"/>
        <w:jc w:val="both"/>
        <w:rPr>
          <w:rFonts w:asciiTheme="minorHAnsi" w:hAnsiTheme="minorHAnsi"/>
          <w:b/>
          <w:i/>
          <w:sz w:val="23"/>
          <w:szCs w:val="23"/>
        </w:rPr>
      </w:pPr>
      <w:r w:rsidRPr="00A32550">
        <w:rPr>
          <w:rFonts w:asciiTheme="minorHAnsi" w:hAnsiTheme="minorHAnsi"/>
          <w:b/>
          <w:i/>
          <w:sz w:val="23"/>
          <w:szCs w:val="23"/>
        </w:rPr>
        <w:t>Key Contributions:</w:t>
      </w:r>
    </w:p>
    <w:p w14:paraId="74373A07" w14:textId="0FD533BD" w:rsidP="00F94FCB" w:rsidR="00372241" w:rsidRDefault="00372241" w:rsidRPr="00372241">
      <w:pPr>
        <w:numPr>
          <w:ilvl w:val="0"/>
          <w:numId w:val="15"/>
        </w:numPr>
        <w:spacing w:before="80"/>
        <w:jc w:val="both"/>
        <w:rPr>
          <w:rFonts w:asciiTheme="minorHAnsi" w:hAnsiTheme="minorHAnsi"/>
          <w:sz w:val="23"/>
          <w:szCs w:val="23"/>
        </w:rPr>
      </w:pPr>
      <w:r w:rsidRPr="00372241">
        <w:rPr>
          <w:rFonts w:asciiTheme="minorHAnsi" w:hAnsiTheme="minorHAnsi"/>
          <w:sz w:val="23"/>
          <w:szCs w:val="23"/>
        </w:rPr>
        <w:t>Oversaw and directed activities related to internal and external audits to ensure compliance.</w:t>
      </w:r>
    </w:p>
    <w:p w14:paraId="2F4880E9" w14:textId="4E742B91" w:rsidP="00F94FCB" w:rsidR="00A9403B" w:rsidRDefault="00372241" w:rsidRPr="00372241">
      <w:pPr>
        <w:numPr>
          <w:ilvl w:val="0"/>
          <w:numId w:val="15"/>
        </w:numPr>
        <w:spacing w:before="80"/>
        <w:jc w:val="both"/>
        <w:rPr>
          <w:rFonts w:asciiTheme="minorHAnsi" w:hAnsiTheme="minorHAnsi"/>
          <w:sz w:val="23"/>
          <w:szCs w:val="23"/>
        </w:rPr>
      </w:pPr>
      <w:r w:rsidRPr="00372241">
        <w:rPr>
          <w:rFonts w:asciiTheme="minorHAnsi" w:hAnsiTheme="minorHAnsi"/>
          <w:sz w:val="23"/>
          <w:szCs w:val="23"/>
        </w:rPr>
        <w:t>Focused on strengthening internal controls by developing and documenting business processes and accounting policies.</w:t>
      </w:r>
    </w:p>
    <w:bookmarkEnd w:id="4"/>
    <w:p w14:paraId="79D364A4" w14:textId="77777777" w:rsidP="00E81A01" w:rsidR="00E81A01" w:rsidRDefault="00E81A01" w:rsidRPr="00E81A01">
      <w:pPr>
        <w:tabs>
          <w:tab w:pos="360" w:val="left"/>
          <w:tab w:pos="720" w:val="left"/>
          <w:tab w:pos="1080" w:val="left"/>
        </w:tabs>
        <w:rPr>
          <w:sz w:val="32"/>
          <w:szCs w:val="32"/>
        </w:rPr>
      </w:pPr>
    </w:p>
    <w:p w14:paraId="231ABECF" w14:textId="77777777" w:rsidP="00F94FCB" w:rsidR="00F94FCB" w:rsidRDefault="00F94FCB" w:rsidRPr="00A32550">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rPr>
      </w:pPr>
      <w:r w:rsidRPr="00A32550">
        <w:rPr>
          <w:rFonts w:asciiTheme="majorHAnsi" w:hAnsiTheme="majorHAnsi"/>
          <w:b/>
          <w:caps/>
          <w:spacing w:val="10"/>
          <w:sz w:val="26"/>
          <w:szCs w:val="26"/>
        </w:rPr>
        <w:t>Education and Certification</w:t>
      </w:r>
    </w:p>
    <w:p w14:paraId="4E37A6BA" w14:textId="769733A5" w:rsidP="00F94FCB" w:rsidR="00F94FCB" w:rsidRDefault="00F94FCB">
      <w:pPr>
        <w:tabs>
          <w:tab w:pos="360" w:val="left"/>
          <w:tab w:pos="720" w:val="left"/>
          <w:tab w:pos="1080" w:val="left"/>
        </w:tabs>
        <w:spacing w:before="80"/>
        <w:jc w:val="center"/>
        <w:rPr>
          <w:rFonts w:asciiTheme="minorHAnsi" w:hAnsiTheme="minorHAnsi"/>
          <w:sz w:val="23"/>
          <w:szCs w:val="23"/>
        </w:rPr>
      </w:pPr>
      <w:r w:rsidRPr="00F94FCB">
        <w:rPr>
          <w:rFonts w:asciiTheme="minorHAnsi" w:hAnsiTheme="minorHAnsi"/>
          <w:b/>
          <w:sz w:val="23"/>
          <w:szCs w:val="23"/>
        </w:rPr>
        <w:t>Bachelor of Science in Accounting</w:t>
      </w:r>
      <w:r>
        <w:rPr>
          <w:rFonts w:asciiTheme="minorHAnsi" w:hAnsiTheme="minorHAnsi"/>
          <w:b/>
          <w:sz w:val="23"/>
          <w:szCs w:val="23"/>
        </w:rPr>
        <w:t xml:space="preserve">, </w:t>
      </w:r>
      <w:r w:rsidRPr="00F94FCB">
        <w:rPr>
          <w:rFonts w:asciiTheme="minorHAnsi" w:hAnsiTheme="minorHAnsi"/>
          <w:bCs/>
          <w:sz w:val="23"/>
          <w:szCs w:val="23"/>
        </w:rPr>
        <w:t>Metropolitan State University, St Paul, MN</w:t>
      </w:r>
    </w:p>
    <w:p w14:paraId="0976B715" w14:textId="72BCAF6E" w:rsidP="00F94FCB" w:rsidR="00F94FCB" w:rsidRDefault="00F94FCB" w:rsidRPr="00F94FCB">
      <w:pPr>
        <w:tabs>
          <w:tab w:pos="360" w:val="left"/>
          <w:tab w:pos="720" w:val="left"/>
          <w:tab w:pos="1080" w:val="left"/>
        </w:tabs>
        <w:spacing w:before="240"/>
        <w:jc w:val="center"/>
        <w:rPr>
          <w:rFonts w:asciiTheme="minorHAnsi" w:hAnsiTheme="minorHAnsi"/>
          <w:b/>
          <w:sz w:val="23"/>
          <w:szCs w:val="23"/>
        </w:rPr>
      </w:pPr>
      <w:r w:rsidRPr="00F94FCB">
        <w:rPr>
          <w:rFonts w:asciiTheme="minorHAnsi" w:hAnsiTheme="minorHAnsi"/>
          <w:b/>
          <w:sz w:val="23"/>
          <w:szCs w:val="23"/>
        </w:rPr>
        <w:t>Bachelor of Science in Business Management</w:t>
      </w:r>
      <w:r>
        <w:rPr>
          <w:rFonts w:asciiTheme="minorHAnsi" w:hAnsiTheme="minorHAnsi"/>
          <w:b/>
          <w:sz w:val="23"/>
          <w:szCs w:val="23"/>
        </w:rPr>
        <w:t xml:space="preserve">, </w:t>
      </w:r>
      <w:r w:rsidRPr="00F94FCB">
        <w:rPr>
          <w:rFonts w:asciiTheme="minorHAnsi" w:hAnsiTheme="minorHAnsi"/>
          <w:bCs/>
          <w:sz w:val="23"/>
          <w:szCs w:val="23"/>
        </w:rPr>
        <w:t>St. Cloud State University, St. Cloud, MN; AACSB Accredited</w:t>
      </w:r>
    </w:p>
    <w:p w14:paraId="480408C2" w14:textId="34194D5E" w:rsidP="00F94FCB" w:rsidR="00F94FCB" w:rsidRDefault="00F94FCB">
      <w:pPr>
        <w:tabs>
          <w:tab w:pos="360" w:val="left"/>
          <w:tab w:pos="720" w:val="left"/>
          <w:tab w:pos="1080" w:val="left"/>
        </w:tabs>
        <w:spacing w:after="180" w:before="180"/>
        <w:jc w:val="center"/>
        <w:rPr>
          <w:rFonts w:asciiTheme="minorHAnsi" w:hAnsiTheme="minorHAnsi"/>
          <w:bCs/>
          <w:sz w:val="23"/>
          <w:szCs w:val="23"/>
        </w:rPr>
      </w:pPr>
      <w:r w:rsidRPr="00F94FCB">
        <w:rPr>
          <w:rFonts w:asciiTheme="minorHAnsi" w:hAnsiTheme="minorHAnsi"/>
          <w:b/>
          <w:sz w:val="23"/>
          <w:szCs w:val="23"/>
        </w:rPr>
        <w:t xml:space="preserve">Active Certified Public Accountant; </w:t>
      </w:r>
      <w:r w:rsidRPr="00F94FCB">
        <w:rPr>
          <w:rFonts w:asciiTheme="minorHAnsi" w:hAnsiTheme="minorHAnsi"/>
          <w:bCs/>
          <w:sz w:val="23"/>
          <w:szCs w:val="23"/>
        </w:rPr>
        <w:t>Minnesota License #25634</w:t>
      </w:r>
    </w:p>
    <w:p w14:paraId="5E35B06C" w14:textId="441B218D" w:rsidP="00F94FCB" w:rsidR="00F94FCB" w:rsidRDefault="00F94FCB" w:rsidRPr="00A32550">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rPr>
      </w:pPr>
      <w:r>
        <w:rPr>
          <w:rFonts w:asciiTheme="majorHAnsi" w:hAnsiTheme="majorHAnsi"/>
          <w:b/>
          <w:spacing w:val="10"/>
          <w:sz w:val="26"/>
          <w:szCs w:val="26"/>
        </w:rPr>
        <w:t>TRAINING</w:t>
      </w:r>
    </w:p>
    <w:p w14:paraId="49B9DE6C" w14:textId="1769347E" w:rsidP="00F94FCB" w:rsidR="00F94FCB" w:rsidRDefault="00F94FCB">
      <w:pPr>
        <w:tabs>
          <w:tab w:pos="360" w:val="left"/>
          <w:tab w:pos="720" w:val="left"/>
          <w:tab w:pos="1080" w:val="left"/>
        </w:tabs>
        <w:spacing w:after="180" w:before="180"/>
        <w:jc w:val="center"/>
        <w:rPr>
          <w:rFonts w:asciiTheme="minorHAnsi" w:hAnsiTheme="minorHAnsi"/>
          <w:bCs/>
          <w:sz w:val="23"/>
          <w:szCs w:val="23"/>
        </w:rPr>
      </w:pPr>
      <w:r w:rsidRPr="00F94FCB">
        <w:rPr>
          <w:rFonts w:asciiTheme="minorHAnsi" w:hAnsiTheme="minorHAnsi"/>
          <w:bCs/>
          <w:sz w:val="23"/>
          <w:szCs w:val="23"/>
        </w:rPr>
        <w:t>Presented continuing professional education educational courses while at LB Carlson</w:t>
      </w:r>
      <w:r>
        <w:rPr>
          <w:rFonts w:asciiTheme="minorHAnsi" w:hAnsiTheme="minorHAnsi"/>
          <w:bCs/>
          <w:sz w:val="23"/>
          <w:szCs w:val="23"/>
        </w:rPr>
        <w:t xml:space="preserve"> </w:t>
      </w:r>
      <w:r w:rsidRPr="00F94FCB">
        <w:rPr>
          <w:rFonts w:asciiTheme="minorHAnsi" w:hAnsiTheme="minorHAnsi"/>
          <w:b/>
          <w:sz w:val="23"/>
          <w:szCs w:val="23"/>
        </w:rPr>
        <w:t xml:space="preserve">| </w:t>
      </w:r>
      <w:r w:rsidRPr="00F94FCB">
        <w:rPr>
          <w:rFonts w:asciiTheme="minorHAnsi" w:hAnsiTheme="minorHAnsi"/>
          <w:bCs/>
          <w:sz w:val="23"/>
          <w:szCs w:val="23"/>
        </w:rPr>
        <w:t>Earned at least 40 hours per year of United States GAAP, tax, ethics, software, and personal development continuing professional education courses while at LB Carlson and TCF Capital Solutions</w:t>
      </w:r>
      <w:r>
        <w:rPr>
          <w:rFonts w:asciiTheme="minorHAnsi" w:hAnsiTheme="minorHAnsi"/>
          <w:bCs/>
          <w:sz w:val="23"/>
          <w:szCs w:val="23"/>
        </w:rPr>
        <w:t xml:space="preserve"> </w:t>
      </w:r>
      <w:r w:rsidRPr="00F94FCB">
        <w:rPr>
          <w:rFonts w:asciiTheme="minorHAnsi" w:hAnsiTheme="minorHAnsi"/>
          <w:b/>
          <w:sz w:val="23"/>
          <w:szCs w:val="23"/>
        </w:rPr>
        <w:t xml:space="preserve">| </w:t>
      </w:r>
      <w:r w:rsidRPr="00F94FCB">
        <w:rPr>
          <w:rFonts w:asciiTheme="minorHAnsi" w:hAnsiTheme="minorHAnsi"/>
          <w:bCs/>
          <w:sz w:val="23"/>
          <w:szCs w:val="23"/>
        </w:rPr>
        <w:t>Attended the annual Equipment Leasing and Finance Association Lease and Finance Accountants Conference 2016-2019</w:t>
      </w:r>
      <w:r>
        <w:rPr>
          <w:rFonts w:asciiTheme="minorHAnsi" w:hAnsiTheme="minorHAnsi"/>
          <w:bCs/>
          <w:sz w:val="23"/>
          <w:szCs w:val="23"/>
        </w:rPr>
        <w:t xml:space="preserve"> </w:t>
      </w:r>
      <w:r w:rsidRPr="00F94FCB">
        <w:rPr>
          <w:rFonts w:asciiTheme="minorHAnsi" w:hAnsiTheme="minorHAnsi"/>
          <w:b/>
          <w:sz w:val="23"/>
          <w:szCs w:val="23"/>
        </w:rPr>
        <w:t>|</w:t>
      </w:r>
      <w:r>
        <w:rPr>
          <w:rFonts w:asciiTheme="minorHAnsi" w:hAnsiTheme="minorHAnsi"/>
          <w:bCs/>
          <w:sz w:val="23"/>
          <w:szCs w:val="23"/>
        </w:rPr>
        <w:t xml:space="preserve"> </w:t>
      </w:r>
      <w:r w:rsidRPr="00F94FCB">
        <w:rPr>
          <w:rFonts w:asciiTheme="minorHAnsi" w:hAnsiTheme="minorHAnsi"/>
          <w:bCs/>
          <w:sz w:val="23"/>
          <w:szCs w:val="23"/>
        </w:rPr>
        <w:t>Attend</w:t>
      </w:r>
      <w:r>
        <w:rPr>
          <w:rFonts w:asciiTheme="minorHAnsi" w:hAnsiTheme="minorHAnsi"/>
          <w:bCs/>
          <w:sz w:val="23"/>
          <w:szCs w:val="23"/>
        </w:rPr>
        <w:t>ed</w:t>
      </w:r>
      <w:r w:rsidRPr="00F94FCB">
        <w:rPr>
          <w:rFonts w:asciiTheme="minorHAnsi" w:hAnsiTheme="minorHAnsi"/>
          <w:bCs/>
          <w:sz w:val="23"/>
          <w:szCs w:val="23"/>
        </w:rPr>
        <w:t xml:space="preserve"> leadership training programs given by TCF Financial Corporation</w:t>
      </w:r>
      <w:r>
        <w:rPr>
          <w:rFonts w:asciiTheme="minorHAnsi" w:hAnsiTheme="minorHAnsi"/>
          <w:bCs/>
          <w:sz w:val="23"/>
          <w:szCs w:val="23"/>
        </w:rPr>
        <w:t xml:space="preserve"> </w:t>
      </w:r>
      <w:r w:rsidRPr="00F94FCB">
        <w:rPr>
          <w:rFonts w:asciiTheme="minorHAnsi" w:hAnsiTheme="minorHAnsi"/>
          <w:b/>
          <w:sz w:val="23"/>
          <w:szCs w:val="23"/>
        </w:rPr>
        <w:t xml:space="preserve">| </w:t>
      </w:r>
      <w:r w:rsidRPr="00F94FCB">
        <w:rPr>
          <w:rFonts w:asciiTheme="minorHAnsi" w:hAnsiTheme="minorHAnsi"/>
          <w:bCs/>
          <w:sz w:val="23"/>
          <w:szCs w:val="23"/>
        </w:rPr>
        <w:t>A current member of the finance leadership group TCF Capital Solutions</w:t>
      </w:r>
    </w:p>
    <w:p w14:paraId="5760D77E" w14:textId="0FCC2A72" w:rsidP="00F94FCB" w:rsidR="00F94FCB" w:rsidRDefault="00F94FCB" w:rsidRPr="00A32550">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rPr>
      </w:pPr>
      <w:r>
        <w:rPr>
          <w:rFonts w:asciiTheme="majorHAnsi" w:hAnsiTheme="majorHAnsi"/>
          <w:b/>
          <w:spacing w:val="10"/>
          <w:sz w:val="26"/>
          <w:szCs w:val="26"/>
        </w:rPr>
        <w:t>MEMBERSHIPS</w:t>
      </w:r>
    </w:p>
    <w:p w14:paraId="1571B5C3" w14:textId="7FD90709" w:rsidP="00F94FCB" w:rsidR="00F94FCB" w:rsidRDefault="00F94FCB">
      <w:pPr>
        <w:tabs>
          <w:tab w:pos="360" w:val="left"/>
          <w:tab w:pos="720" w:val="left"/>
          <w:tab w:pos="1080" w:val="left"/>
        </w:tabs>
        <w:spacing w:after="60" w:before="60"/>
        <w:jc w:val="center"/>
        <w:rPr>
          <w:rFonts w:asciiTheme="minorHAnsi" w:hAnsiTheme="minorHAnsi"/>
          <w:bCs/>
          <w:sz w:val="23"/>
          <w:szCs w:val="23"/>
        </w:rPr>
      </w:pPr>
      <w:r w:rsidRPr="00F94FCB">
        <w:rPr>
          <w:rFonts w:asciiTheme="minorHAnsi" w:hAnsiTheme="minorHAnsi"/>
          <w:bCs/>
          <w:sz w:val="23"/>
          <w:szCs w:val="23"/>
        </w:rPr>
        <w:t>A</w:t>
      </w:r>
      <w:r w:rsidR="00A45E0A">
        <w:rPr>
          <w:rFonts w:asciiTheme="minorHAnsi" w:hAnsiTheme="minorHAnsi"/>
          <w:bCs/>
          <w:sz w:val="23"/>
          <w:szCs w:val="23"/>
        </w:rPr>
        <w:t>n a</w:t>
      </w:r>
      <w:r w:rsidRPr="00F94FCB">
        <w:rPr>
          <w:rFonts w:asciiTheme="minorHAnsi" w:hAnsiTheme="minorHAnsi"/>
          <w:bCs/>
          <w:sz w:val="23"/>
          <w:szCs w:val="23"/>
        </w:rPr>
        <w:t>ctive member of the manufacturing marketing group and Printing Industry of Minnesota trade association while at LB Carlson</w:t>
      </w:r>
    </w:p>
    <w:p w14:paraId="438AEFFD" w14:textId="44259F24" w:rsidP="00F94FCB" w:rsidR="00F94FCB" w:rsidRDefault="00F94FCB">
      <w:pPr>
        <w:tabs>
          <w:tab w:pos="360" w:val="left"/>
          <w:tab w:pos="720" w:val="left"/>
          <w:tab w:pos="1080" w:val="left"/>
        </w:tabs>
        <w:spacing w:after="60" w:before="60"/>
        <w:jc w:val="center"/>
        <w:rPr>
          <w:rFonts w:asciiTheme="minorHAnsi" w:hAnsiTheme="minorHAnsi"/>
          <w:bCs/>
          <w:sz w:val="23"/>
          <w:szCs w:val="23"/>
        </w:rPr>
      </w:pPr>
      <w:r w:rsidRPr="00F94FCB">
        <w:rPr>
          <w:rFonts w:asciiTheme="minorHAnsi" w:hAnsiTheme="minorHAnsi"/>
          <w:bCs/>
          <w:sz w:val="23"/>
          <w:szCs w:val="23"/>
        </w:rPr>
        <w:t>Member and leader of special project teams at TCF Capital Solutions</w:t>
      </w:r>
    </w:p>
    <w:p w14:paraId="6061342A" w14:textId="77777777" w:rsidP="00F94FCB" w:rsidR="00F94FCB" w:rsidRDefault="00F94FCB">
      <w:pPr>
        <w:tabs>
          <w:tab w:pos="360" w:val="left"/>
          <w:tab w:pos="720" w:val="left"/>
          <w:tab w:pos="1080" w:val="left"/>
        </w:tabs>
        <w:spacing w:after="60" w:before="60"/>
        <w:jc w:val="center"/>
        <w:rPr>
          <w:rFonts w:asciiTheme="minorHAnsi" w:hAnsiTheme="minorHAnsi"/>
          <w:bCs/>
          <w:sz w:val="23"/>
          <w:szCs w:val="23"/>
        </w:rPr>
      </w:pPr>
      <w:r w:rsidRPr="00F94FCB">
        <w:rPr>
          <w:rFonts w:asciiTheme="minorHAnsi" w:hAnsiTheme="minorHAnsi"/>
          <w:bCs/>
          <w:sz w:val="23"/>
          <w:szCs w:val="23"/>
        </w:rPr>
        <w:t>Member of the Minnesota Society of Certified Public Accountants from 2011-2015</w:t>
      </w:r>
    </w:p>
    <w:p w14:paraId="238E6F1A" w14:textId="77777777" w:rsidP="00F94FCB" w:rsidR="00F94FCB" w:rsidRDefault="00F94FCB">
      <w:pPr>
        <w:tabs>
          <w:tab w:pos="360" w:val="left"/>
          <w:tab w:pos="720" w:val="left"/>
          <w:tab w:pos="1080" w:val="left"/>
        </w:tabs>
        <w:spacing w:after="60" w:before="60"/>
        <w:jc w:val="center"/>
        <w:rPr>
          <w:rFonts w:asciiTheme="minorHAnsi" w:hAnsiTheme="minorHAnsi"/>
          <w:bCs/>
          <w:sz w:val="23"/>
          <w:szCs w:val="23"/>
        </w:rPr>
      </w:pPr>
      <w:r w:rsidRPr="00F94FCB">
        <w:rPr>
          <w:rFonts w:asciiTheme="minorHAnsi" w:hAnsiTheme="minorHAnsi"/>
          <w:bCs/>
          <w:sz w:val="23"/>
          <w:szCs w:val="23"/>
        </w:rPr>
        <w:t>Member of the Equipment Leasing and Finance Association.</w:t>
      </w:r>
    </w:p>
    <w:p w14:paraId="02C9F1F0" w14:textId="1C632BA7" w:rsidP="00F94FCB" w:rsidR="00F94FCB" w:rsidRDefault="00F94FCB">
      <w:pPr>
        <w:tabs>
          <w:tab w:pos="360" w:val="left"/>
          <w:tab w:pos="720" w:val="left"/>
          <w:tab w:pos="1080" w:val="left"/>
        </w:tabs>
        <w:spacing w:after="120" w:before="60"/>
        <w:jc w:val="center"/>
        <w:rPr>
          <w:rFonts w:asciiTheme="minorHAnsi" w:hAnsiTheme="minorHAnsi"/>
          <w:bCs/>
          <w:sz w:val="23"/>
          <w:szCs w:val="23"/>
        </w:rPr>
      </w:pPr>
      <w:r w:rsidRPr="00F94FCB">
        <w:rPr>
          <w:rFonts w:asciiTheme="minorHAnsi" w:hAnsiTheme="minorHAnsi"/>
          <w:bCs/>
          <w:sz w:val="23"/>
          <w:szCs w:val="23"/>
        </w:rPr>
        <w:t>Former Cub Scout Den Leader and current Cub Scout and Boy Scout Treasurer</w:t>
      </w:r>
    </w:p>
    <w:p w14:paraId="3DC8D426" w14:textId="6A6022B4" w:rsidP="009B48D7" w:rsidR="00A9403B" w:rsidRDefault="00F94FCB" w:rsidRPr="00A32550">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rPr>
      </w:pPr>
      <w:r>
        <w:rPr>
          <w:rFonts w:asciiTheme="majorHAnsi" w:hAnsiTheme="majorHAnsi"/>
          <w:b/>
          <w:spacing w:val="10"/>
          <w:sz w:val="26"/>
          <w:szCs w:val="26"/>
        </w:rPr>
        <w:t>TECHNICAL PROFICIENCIES</w:t>
      </w:r>
    </w:p>
    <w:p w14:paraId="25DBB16D" w14:textId="748F770D" w:rsidP="005565D0" w:rsidR="00A9403B" w:rsidRDefault="00F94FCB" w:rsidRPr="00A32550">
      <w:pPr>
        <w:tabs>
          <w:tab w:pos="360" w:val="left"/>
          <w:tab w:pos="720" w:val="left"/>
          <w:tab w:pos="1080" w:val="left"/>
        </w:tabs>
        <w:spacing w:before="100"/>
        <w:jc w:val="center"/>
        <w:rPr>
          <w:rFonts w:asciiTheme="minorHAnsi" w:hAnsiTheme="minorHAnsi"/>
          <w:sz w:val="23"/>
          <w:szCs w:val="23"/>
        </w:rPr>
      </w:pPr>
      <w:r w:rsidRPr="00F94FCB">
        <w:rPr>
          <w:rFonts w:asciiTheme="minorHAnsi" w:hAnsiTheme="minorHAnsi"/>
          <w:sz w:val="23"/>
          <w:szCs w:val="23"/>
        </w:rPr>
        <w:t xml:space="preserve">10-key, Checkpoint Accounting Research, Microsoft Excel, Microsoft Outlook, Microsoft Word, </w:t>
      </w:r>
      <w:proofErr w:type="spellStart"/>
      <w:r w:rsidRPr="00F94FCB">
        <w:rPr>
          <w:rFonts w:asciiTheme="minorHAnsi" w:hAnsiTheme="minorHAnsi"/>
          <w:sz w:val="23"/>
          <w:szCs w:val="23"/>
        </w:rPr>
        <w:t>Leasewave</w:t>
      </w:r>
      <w:proofErr w:type="spellEnd"/>
      <w:r w:rsidRPr="00F94FCB">
        <w:rPr>
          <w:rFonts w:asciiTheme="minorHAnsi" w:hAnsiTheme="minorHAnsi"/>
          <w:sz w:val="23"/>
          <w:szCs w:val="23"/>
        </w:rPr>
        <w:t xml:space="preserve">, Business Objects, </w:t>
      </w:r>
      <w:proofErr w:type="spellStart"/>
      <w:r w:rsidRPr="00F94FCB">
        <w:rPr>
          <w:rFonts w:asciiTheme="minorHAnsi" w:hAnsiTheme="minorHAnsi"/>
          <w:sz w:val="23"/>
          <w:szCs w:val="23"/>
        </w:rPr>
        <w:t>Essbase</w:t>
      </w:r>
      <w:proofErr w:type="spellEnd"/>
      <w:r w:rsidRPr="00F94FCB">
        <w:rPr>
          <w:rFonts w:asciiTheme="minorHAnsi" w:hAnsiTheme="minorHAnsi"/>
          <w:sz w:val="23"/>
          <w:szCs w:val="23"/>
        </w:rPr>
        <w:t xml:space="preserve">, Management Reporter, Dynamics GP, </w:t>
      </w:r>
      <w:proofErr w:type="spellStart"/>
      <w:r w:rsidRPr="00F94FCB">
        <w:rPr>
          <w:rFonts w:asciiTheme="minorHAnsi" w:hAnsiTheme="minorHAnsi"/>
          <w:sz w:val="23"/>
          <w:szCs w:val="23"/>
        </w:rPr>
        <w:t>Peoplesoft</w:t>
      </w:r>
      <w:proofErr w:type="spellEnd"/>
      <w:r w:rsidRPr="00F94FCB">
        <w:rPr>
          <w:rFonts w:asciiTheme="minorHAnsi" w:hAnsiTheme="minorHAnsi"/>
          <w:sz w:val="23"/>
          <w:szCs w:val="23"/>
        </w:rPr>
        <w:t xml:space="preserve">, and </w:t>
      </w:r>
      <w:proofErr w:type="spellStart"/>
      <w:r w:rsidRPr="00F94FCB">
        <w:rPr>
          <w:rFonts w:asciiTheme="minorHAnsi" w:hAnsiTheme="minorHAnsi"/>
          <w:sz w:val="23"/>
          <w:szCs w:val="23"/>
        </w:rPr>
        <w:t>PDFlyer</w:t>
      </w:r>
      <w:proofErr w:type="spellEnd"/>
    </w:p>
    <w:p w14:paraId="78325745" w14:textId="77777777" w:rsidP="009B48D7" w:rsidR="00E81A01" w:rsidRDefault="00E81A01" w:rsidRPr="009B48D7">
      <w:pPr>
        <w:tabs>
          <w:tab w:pos="360" w:val="left"/>
          <w:tab w:pos="720" w:val="left"/>
          <w:tab w:pos="1080" w:val="left"/>
        </w:tabs>
        <w:spacing w:before="100"/>
        <w:jc w:val="center"/>
        <w:rPr>
          <w:sz w:val="23"/>
          <w:szCs w:val="23"/>
        </w:rPr>
      </w:pPr>
    </w:p>
    <w:sectPr w:rsidR="00E81A01" w:rsidRPr="009B48D7" w:rsidSect="00BD7DC6">
      <w:headerReference r:id="rId7" w:type="even"/>
      <w:footerReference r:id="rId8" w:type="first"/>
      <w:type w:val="continuous"/>
      <w:pgSz w:code="1" w:h="15840" w:w="12240"/>
      <w:pgMar w:bottom="1134" w:footer="1134" w:gutter="0" w:header="1134" w:left="720" w:right="720" w:top="1134"/>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AD5AF" w14:textId="77777777" w:rsidR="003D3C2B" w:rsidRDefault="003D3C2B">
      <w:r>
        <w:separator/>
      </w:r>
    </w:p>
  </w:endnote>
  <w:endnote w:type="continuationSeparator" w:id="0">
    <w:p w14:paraId="5B0BEA11" w14:textId="77777777" w:rsidR="003D3C2B" w:rsidRDefault="003D3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72062BF" w14:textId="77777777" w:rsidP="006E1687" w:rsidR="006E1687" w:rsidRDefault="006E1687" w:rsidRPr="00A32550">
    <w:pPr>
      <w:pStyle w:val="Footer"/>
      <w:jc w:val="right"/>
      <w:rPr>
        <w:rFonts w:asciiTheme="minorHAnsi" w:hAnsiTheme="minorHAnsi"/>
        <w:i/>
        <w:iCs/>
        <w:sz w:val="22"/>
        <w:szCs w:val="18"/>
      </w:rPr>
    </w:pPr>
    <w:r w:rsidRPr="00A32550">
      <w:rPr>
        <w:rFonts w:asciiTheme="minorHAnsi" w:hAnsiTheme="minorHAnsi"/>
        <w:i/>
        <w:iCs/>
        <w:sz w:val="22"/>
        <w:szCs w:val="18"/>
      </w:rPr>
      <w:t>…continued…</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6ACEB025" w14:textId="77777777" w:rsidR="003D3C2B" w:rsidRDefault="003D3C2B">
      <w:r>
        <w:separator/>
      </w:r>
    </w:p>
  </w:footnote>
  <w:footnote w:id="0" w:type="continuationSeparator">
    <w:p w14:paraId="759F7BFA" w14:textId="77777777" w:rsidR="003D3C2B" w:rsidRDefault="003D3C2B">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381C85D" w14:textId="4F8F889F" w:rsidP="006E1687" w:rsidR="006E1687" w:rsidRDefault="00F94FCB" w:rsidRPr="00A32550">
    <w:pPr>
      <w:pBdr>
        <w:bottom w:color="auto" w:space="4" w:sz="18" w:val="single"/>
      </w:pBdr>
      <w:tabs>
        <w:tab w:pos="360" w:val="left"/>
        <w:tab w:pos="720" w:val="left"/>
      </w:tabs>
      <w:jc w:val="center"/>
      <w:rPr>
        <w:b/>
        <w:sz w:val="22"/>
      </w:rPr>
    </w:pPr>
    <w:r w:rsidRPr="00F94FCB">
      <w:rPr>
        <w:rFonts w:asciiTheme="majorHAnsi" w:hAnsiTheme="majorHAnsi"/>
        <w:b/>
        <w:sz w:val="30"/>
        <w:szCs w:val="30"/>
      </w:rPr>
      <w:t xml:space="preserve">Robert A. </w:t>
    </w:r>
    <w:proofErr w:type="spellStart"/>
    <w:r w:rsidRPr="00F94FCB">
      <w:rPr>
        <w:rFonts w:asciiTheme="majorHAnsi" w:hAnsiTheme="majorHAnsi"/>
        <w:b/>
        <w:sz w:val="30"/>
        <w:szCs w:val="30"/>
      </w:rPr>
      <w:t>Kowalke</w:t>
    </w:r>
    <w:proofErr w:type="spellEnd"/>
    <w:r w:rsidRPr="00F94FCB">
      <w:rPr>
        <w:rFonts w:asciiTheme="majorHAnsi" w:hAnsiTheme="majorHAnsi"/>
        <w:b/>
        <w:sz w:val="30"/>
        <w:szCs w:val="30"/>
      </w:rPr>
      <w:t>, CPA</w:t>
    </w:r>
    <w:r w:rsidR="006E1687" w:rsidRPr="00A32550">
      <w:rPr>
        <w:rFonts w:asciiTheme="majorHAnsi" w:hAnsiTheme="majorHAnsi"/>
        <w:b/>
        <w:sz w:val="22"/>
      </w:rPr>
      <w:t xml:space="preserve">   </w:t>
    </w:r>
    <w:r w:rsidR="006E1687" w:rsidRPr="00A32550">
      <w:rPr>
        <w:rFonts w:asciiTheme="majorHAnsi" w:hAnsiTheme="majorHAnsi"/>
        <w:b/>
        <w:sz w:val="22"/>
      </w:rPr>
      <w:sym w:char="F0B7" w:font="Symbol"/>
    </w:r>
    <w:r w:rsidR="006E1687" w:rsidRPr="00A32550">
      <w:rPr>
        <w:b/>
        <w:sz w:val="22"/>
      </w:rPr>
      <w:t xml:space="preserve">   </w:t>
    </w:r>
    <w:r w:rsidR="006E1687" w:rsidRPr="00A32550">
      <w:rPr>
        <w:rFonts w:asciiTheme="minorHAnsi" w:hAnsiTheme="minorHAnsi"/>
        <w:b/>
        <w:sz w:val="22"/>
      </w:rPr>
      <w:t xml:space="preserve">Page </w:t>
    </w:r>
    <w:r w:rsidR="006E1687" w:rsidRPr="00A32550">
      <w:rPr>
        <w:rFonts w:asciiTheme="minorHAnsi" w:hAnsiTheme="minorHAnsi"/>
        <w:b/>
        <w:sz w:val="22"/>
      </w:rPr>
      <w:fldChar w:fldCharType="begin"/>
    </w:r>
    <w:r w:rsidR="006E1687" w:rsidRPr="00A32550">
      <w:rPr>
        <w:rFonts w:asciiTheme="minorHAnsi" w:hAnsiTheme="minorHAnsi"/>
        <w:b/>
        <w:sz w:val="22"/>
      </w:rPr>
      <w:instrText xml:space="preserve"> PAGE </w:instrText>
    </w:r>
    <w:r w:rsidR="006E1687" w:rsidRPr="00A32550">
      <w:rPr>
        <w:rFonts w:asciiTheme="minorHAnsi" w:hAnsiTheme="minorHAnsi"/>
        <w:b/>
        <w:sz w:val="22"/>
      </w:rPr>
      <w:fldChar w:fldCharType="separate"/>
    </w:r>
    <w:r w:rsidR="00513A9F">
      <w:rPr>
        <w:rFonts w:asciiTheme="minorHAnsi" w:hAnsiTheme="minorHAnsi"/>
        <w:b/>
        <w:noProof/>
        <w:sz w:val="22"/>
      </w:rPr>
      <w:t>2</w:t>
    </w:r>
    <w:r w:rsidR="006E1687" w:rsidRPr="00A32550">
      <w:rPr>
        <w:rFonts w:asciiTheme="minorHAnsi" w:hAnsiTheme="minorHAnsi"/>
        <w:b/>
        <w:sz w:val="22"/>
      </w:rPr>
      <w:fldChar w:fldCharType="end"/>
    </w:r>
  </w:p>
  <w:p w14:paraId="34F07D17" w14:textId="77777777" w:rsidP="006E1687" w:rsidR="006E1687" w:rsidRDefault="006E1687">
    <w:pPr>
      <w:rPr>
        <w:sz w:val="23"/>
        <w:szCs w:val="23"/>
      </w:rPr>
    </w:pPr>
  </w:p>
  <w:p w14:paraId="08FBA503" w14:textId="77777777" w:rsidP="006E1687" w:rsidR="006E1687" w:rsidRDefault="006E1687" w:rsidRPr="0095435D">
    <w:pPr>
      <w:rPr>
        <w:sz w:val="23"/>
        <w:szCs w:val="23"/>
      </w:rP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70B5585"/>
    <w:multiLevelType w:val="hybridMultilevel"/>
    <w:tmpl w:val="0B344AB4"/>
    <w:lvl w:ilvl="0" w:tplc="41748F5E">
      <w:start w:val="1"/>
      <w:numFmt w:val="bullet"/>
      <w:lvlText w:val=""/>
      <w:lvlJc w:val="left"/>
      <w:pPr>
        <w:tabs>
          <w:tab w:pos="1080" w:val="num"/>
        </w:tabs>
        <w:ind w:hanging="360" w:left="1080"/>
      </w:pPr>
      <w:rPr>
        <w:rFonts w:ascii="Symbol" w:hAnsi="Symbol" w:hint="default"/>
      </w:rPr>
    </w:lvl>
    <w:lvl w:ilvl="1" w:tentative="1" w:tplc="884C45CE">
      <w:start w:val="1"/>
      <w:numFmt w:val="bullet"/>
      <w:lvlText w:val="o"/>
      <w:lvlJc w:val="left"/>
      <w:pPr>
        <w:tabs>
          <w:tab w:pos="1800" w:val="num"/>
        </w:tabs>
        <w:ind w:hanging="360" w:left="1800"/>
      </w:pPr>
      <w:rPr>
        <w:rFonts w:ascii="Courier New" w:hAnsi="Courier New" w:hint="default"/>
      </w:rPr>
    </w:lvl>
    <w:lvl w:ilvl="2" w:tentative="1" w:tplc="57CA3A40">
      <w:start w:val="1"/>
      <w:numFmt w:val="bullet"/>
      <w:lvlText w:val=""/>
      <w:lvlJc w:val="left"/>
      <w:pPr>
        <w:tabs>
          <w:tab w:pos="2520" w:val="num"/>
        </w:tabs>
        <w:ind w:hanging="360" w:left="2520"/>
      </w:pPr>
      <w:rPr>
        <w:rFonts w:ascii="Wingdings" w:hAnsi="Wingdings" w:hint="default"/>
      </w:rPr>
    </w:lvl>
    <w:lvl w:ilvl="3" w:tentative="1" w:tplc="0DEEBCBA">
      <w:start w:val="1"/>
      <w:numFmt w:val="bullet"/>
      <w:lvlText w:val=""/>
      <w:lvlJc w:val="left"/>
      <w:pPr>
        <w:tabs>
          <w:tab w:pos="3240" w:val="num"/>
        </w:tabs>
        <w:ind w:hanging="360" w:left="3240"/>
      </w:pPr>
      <w:rPr>
        <w:rFonts w:ascii="Symbol" w:hAnsi="Symbol" w:hint="default"/>
      </w:rPr>
    </w:lvl>
    <w:lvl w:ilvl="4" w:tentative="1" w:tplc="D98C760E">
      <w:start w:val="1"/>
      <w:numFmt w:val="bullet"/>
      <w:lvlText w:val="o"/>
      <w:lvlJc w:val="left"/>
      <w:pPr>
        <w:tabs>
          <w:tab w:pos="3960" w:val="num"/>
        </w:tabs>
        <w:ind w:hanging="360" w:left="3960"/>
      </w:pPr>
      <w:rPr>
        <w:rFonts w:ascii="Courier New" w:hAnsi="Courier New" w:hint="default"/>
      </w:rPr>
    </w:lvl>
    <w:lvl w:ilvl="5" w:tentative="1" w:tplc="90767246">
      <w:start w:val="1"/>
      <w:numFmt w:val="bullet"/>
      <w:lvlText w:val=""/>
      <w:lvlJc w:val="left"/>
      <w:pPr>
        <w:tabs>
          <w:tab w:pos="4680" w:val="num"/>
        </w:tabs>
        <w:ind w:hanging="360" w:left="4680"/>
      </w:pPr>
      <w:rPr>
        <w:rFonts w:ascii="Wingdings" w:hAnsi="Wingdings" w:hint="default"/>
      </w:rPr>
    </w:lvl>
    <w:lvl w:ilvl="6" w:tentative="1" w:tplc="44C0FA48">
      <w:start w:val="1"/>
      <w:numFmt w:val="bullet"/>
      <w:lvlText w:val=""/>
      <w:lvlJc w:val="left"/>
      <w:pPr>
        <w:tabs>
          <w:tab w:pos="5400" w:val="num"/>
        </w:tabs>
        <w:ind w:hanging="360" w:left="5400"/>
      </w:pPr>
      <w:rPr>
        <w:rFonts w:ascii="Symbol" w:hAnsi="Symbol" w:hint="default"/>
      </w:rPr>
    </w:lvl>
    <w:lvl w:ilvl="7" w:tentative="1" w:tplc="540E20B8">
      <w:start w:val="1"/>
      <w:numFmt w:val="bullet"/>
      <w:lvlText w:val="o"/>
      <w:lvlJc w:val="left"/>
      <w:pPr>
        <w:tabs>
          <w:tab w:pos="6120" w:val="num"/>
        </w:tabs>
        <w:ind w:hanging="360" w:left="6120"/>
      </w:pPr>
      <w:rPr>
        <w:rFonts w:ascii="Courier New" w:hAnsi="Courier New" w:hint="default"/>
      </w:rPr>
    </w:lvl>
    <w:lvl w:ilvl="8" w:tentative="1" w:tplc="76F88C6E">
      <w:start w:val="1"/>
      <w:numFmt w:val="bullet"/>
      <w:lvlText w:val=""/>
      <w:lvlJc w:val="left"/>
      <w:pPr>
        <w:tabs>
          <w:tab w:pos="6840" w:val="num"/>
        </w:tabs>
        <w:ind w:hanging="360" w:left="6840"/>
      </w:pPr>
      <w:rPr>
        <w:rFonts w:ascii="Wingdings" w:hAnsi="Wingdings" w:hint="default"/>
      </w:rPr>
    </w:lvl>
  </w:abstractNum>
  <w:abstractNum w15:restartNumberingAfterBreak="0" w:abstractNumId="1">
    <w:nsid w:val="0FB545FA"/>
    <w:multiLevelType w:val="hybridMultilevel"/>
    <w:tmpl w:val="71B0D7BE"/>
    <w:lvl w:ilvl="0" w:tplc="39142242">
      <w:start w:val="1"/>
      <w:numFmt w:val="bullet"/>
      <w:lvlText w:val=""/>
      <w:lvlJc w:val="left"/>
      <w:pPr>
        <w:tabs>
          <w:tab w:pos="720" w:val="num"/>
        </w:tabs>
        <w:ind w:hanging="432" w:left="720"/>
      </w:pPr>
      <w:rPr>
        <w:rFonts w:ascii="Symbol" w:hAnsi="Symbol" w:hint="default"/>
      </w:rPr>
    </w:lvl>
    <w:lvl w:ilvl="1" w:tplc="C0EA4962">
      <w:start w:val="1"/>
      <w:numFmt w:val="bullet"/>
      <w:lvlText w:val="o"/>
      <w:lvlJc w:val="left"/>
      <w:pPr>
        <w:tabs>
          <w:tab w:pos="3240" w:val="num"/>
        </w:tabs>
        <w:ind w:hanging="360" w:left="3240"/>
      </w:pPr>
      <w:rPr>
        <w:rFonts w:ascii="Courier New" w:hAnsi="Courier New" w:hint="default"/>
      </w:rPr>
    </w:lvl>
    <w:lvl w:ilvl="2" w:tplc="844007EC">
      <w:start w:val="1"/>
      <w:numFmt w:val="bullet"/>
      <w:lvlText w:val=""/>
      <w:lvlJc w:val="left"/>
      <w:pPr>
        <w:tabs>
          <w:tab w:pos="3960" w:val="num"/>
        </w:tabs>
        <w:ind w:hanging="360" w:left="3960"/>
      </w:pPr>
      <w:rPr>
        <w:rFonts w:ascii="Wingdings" w:hAnsi="Wingdings" w:hint="default"/>
      </w:rPr>
    </w:lvl>
    <w:lvl w:ilvl="3" w:tplc="2A02FA34">
      <w:start w:val="1"/>
      <w:numFmt w:val="bullet"/>
      <w:lvlText w:val=""/>
      <w:lvlJc w:val="left"/>
      <w:pPr>
        <w:tabs>
          <w:tab w:pos="4680" w:val="num"/>
        </w:tabs>
        <w:ind w:hanging="360" w:left="4680"/>
      </w:pPr>
      <w:rPr>
        <w:rFonts w:ascii="Symbol" w:hAnsi="Symbol" w:hint="default"/>
      </w:rPr>
    </w:lvl>
    <w:lvl w:ilvl="4" w:tplc="2870BBC6">
      <w:start w:val="1"/>
      <w:numFmt w:val="bullet"/>
      <w:lvlText w:val="o"/>
      <w:lvlJc w:val="left"/>
      <w:pPr>
        <w:tabs>
          <w:tab w:pos="5400" w:val="num"/>
        </w:tabs>
        <w:ind w:hanging="360" w:left="5400"/>
      </w:pPr>
      <w:rPr>
        <w:rFonts w:ascii="Courier New" w:hAnsi="Courier New" w:hint="default"/>
      </w:rPr>
    </w:lvl>
    <w:lvl w:ilvl="5" w:tplc="112412A0">
      <w:start w:val="1"/>
      <w:numFmt w:val="bullet"/>
      <w:lvlText w:val=""/>
      <w:lvlJc w:val="left"/>
      <w:pPr>
        <w:tabs>
          <w:tab w:pos="6120" w:val="num"/>
        </w:tabs>
        <w:ind w:hanging="360" w:left="6120"/>
      </w:pPr>
      <w:rPr>
        <w:rFonts w:ascii="Wingdings" w:hAnsi="Wingdings" w:hint="default"/>
      </w:rPr>
    </w:lvl>
    <w:lvl w:ilvl="6" w:tplc="E4144F54">
      <w:start w:val="1"/>
      <w:numFmt w:val="bullet"/>
      <w:lvlText w:val=""/>
      <w:lvlJc w:val="left"/>
      <w:pPr>
        <w:tabs>
          <w:tab w:pos="6840" w:val="num"/>
        </w:tabs>
        <w:ind w:hanging="360" w:left="6840"/>
      </w:pPr>
      <w:rPr>
        <w:rFonts w:ascii="Symbol" w:hAnsi="Symbol" w:hint="default"/>
      </w:rPr>
    </w:lvl>
    <w:lvl w:ilvl="7" w:tplc="B9B265E6">
      <w:start w:val="1"/>
      <w:numFmt w:val="bullet"/>
      <w:lvlText w:val="o"/>
      <w:lvlJc w:val="left"/>
      <w:pPr>
        <w:tabs>
          <w:tab w:pos="7560" w:val="num"/>
        </w:tabs>
        <w:ind w:hanging="360" w:left="7560"/>
      </w:pPr>
      <w:rPr>
        <w:rFonts w:ascii="Courier New" w:hAnsi="Courier New" w:hint="default"/>
      </w:rPr>
    </w:lvl>
    <w:lvl w:ilvl="8" w:tplc="C2D84C52">
      <w:start w:val="1"/>
      <w:numFmt w:val="bullet"/>
      <w:lvlText w:val=""/>
      <w:lvlJc w:val="left"/>
      <w:pPr>
        <w:tabs>
          <w:tab w:pos="8280" w:val="num"/>
        </w:tabs>
        <w:ind w:hanging="360" w:left="8280"/>
      </w:pPr>
      <w:rPr>
        <w:rFonts w:ascii="Wingdings" w:hAnsi="Wingdings" w:hint="default"/>
      </w:rPr>
    </w:lvl>
  </w:abstractNum>
  <w:abstractNum w15:restartNumberingAfterBreak="0" w:abstractNumId="2">
    <w:nsid w:val="138E752C"/>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3">
    <w:nsid w:val="1D917FA1"/>
    <w:multiLevelType w:val="hybridMultilevel"/>
    <w:tmpl w:val="36188FE0"/>
    <w:lvl w:ilvl="0" w:tplc="3EB88F74">
      <w:start w:val="1"/>
      <w:numFmt w:val="bullet"/>
      <w:lvlText w:val=""/>
      <w:lvlJc w:val="left"/>
      <w:pPr>
        <w:tabs>
          <w:tab w:pos="1080" w:val="num"/>
        </w:tabs>
        <w:ind w:hanging="360" w:left="1080"/>
      </w:pPr>
      <w:rPr>
        <w:rFonts w:ascii="Symbol" w:hAnsi="Symbol" w:hint="default"/>
      </w:rPr>
    </w:lvl>
    <w:lvl w:ilvl="1" w:tentative="1" w:tplc="D6F89092">
      <w:start w:val="1"/>
      <w:numFmt w:val="bullet"/>
      <w:lvlText w:val="o"/>
      <w:lvlJc w:val="left"/>
      <w:pPr>
        <w:tabs>
          <w:tab w:pos="1800" w:val="num"/>
        </w:tabs>
        <w:ind w:hanging="360" w:left="1800"/>
      </w:pPr>
      <w:rPr>
        <w:rFonts w:ascii="Courier New" w:hAnsi="Courier New" w:hint="default"/>
      </w:rPr>
    </w:lvl>
    <w:lvl w:ilvl="2" w:tentative="1" w:tplc="C486BD5A">
      <w:start w:val="1"/>
      <w:numFmt w:val="bullet"/>
      <w:lvlText w:val=""/>
      <w:lvlJc w:val="left"/>
      <w:pPr>
        <w:tabs>
          <w:tab w:pos="2520" w:val="num"/>
        </w:tabs>
        <w:ind w:hanging="360" w:left="2520"/>
      </w:pPr>
      <w:rPr>
        <w:rFonts w:ascii="Wingdings" w:hAnsi="Wingdings" w:hint="default"/>
      </w:rPr>
    </w:lvl>
    <w:lvl w:ilvl="3" w:tentative="1" w:tplc="C5E8F346">
      <w:start w:val="1"/>
      <w:numFmt w:val="bullet"/>
      <w:lvlText w:val=""/>
      <w:lvlJc w:val="left"/>
      <w:pPr>
        <w:tabs>
          <w:tab w:pos="3240" w:val="num"/>
        </w:tabs>
        <w:ind w:hanging="360" w:left="3240"/>
      </w:pPr>
      <w:rPr>
        <w:rFonts w:ascii="Symbol" w:hAnsi="Symbol" w:hint="default"/>
      </w:rPr>
    </w:lvl>
    <w:lvl w:ilvl="4" w:tentative="1" w:tplc="7200EDEE">
      <w:start w:val="1"/>
      <w:numFmt w:val="bullet"/>
      <w:lvlText w:val="o"/>
      <w:lvlJc w:val="left"/>
      <w:pPr>
        <w:tabs>
          <w:tab w:pos="3960" w:val="num"/>
        </w:tabs>
        <w:ind w:hanging="360" w:left="3960"/>
      </w:pPr>
      <w:rPr>
        <w:rFonts w:ascii="Courier New" w:hAnsi="Courier New" w:hint="default"/>
      </w:rPr>
    </w:lvl>
    <w:lvl w:ilvl="5" w:tentative="1" w:tplc="682E1D0C">
      <w:start w:val="1"/>
      <w:numFmt w:val="bullet"/>
      <w:lvlText w:val=""/>
      <w:lvlJc w:val="left"/>
      <w:pPr>
        <w:tabs>
          <w:tab w:pos="4680" w:val="num"/>
        </w:tabs>
        <w:ind w:hanging="360" w:left="4680"/>
      </w:pPr>
      <w:rPr>
        <w:rFonts w:ascii="Wingdings" w:hAnsi="Wingdings" w:hint="default"/>
      </w:rPr>
    </w:lvl>
    <w:lvl w:ilvl="6" w:tentative="1" w:tplc="B678C89C">
      <w:start w:val="1"/>
      <w:numFmt w:val="bullet"/>
      <w:lvlText w:val=""/>
      <w:lvlJc w:val="left"/>
      <w:pPr>
        <w:tabs>
          <w:tab w:pos="5400" w:val="num"/>
        </w:tabs>
        <w:ind w:hanging="360" w:left="5400"/>
      </w:pPr>
      <w:rPr>
        <w:rFonts w:ascii="Symbol" w:hAnsi="Symbol" w:hint="default"/>
      </w:rPr>
    </w:lvl>
    <w:lvl w:ilvl="7" w:tentative="1" w:tplc="AB36C84E">
      <w:start w:val="1"/>
      <w:numFmt w:val="bullet"/>
      <w:lvlText w:val="o"/>
      <w:lvlJc w:val="left"/>
      <w:pPr>
        <w:tabs>
          <w:tab w:pos="6120" w:val="num"/>
        </w:tabs>
        <w:ind w:hanging="360" w:left="6120"/>
      </w:pPr>
      <w:rPr>
        <w:rFonts w:ascii="Courier New" w:hAnsi="Courier New" w:hint="default"/>
      </w:rPr>
    </w:lvl>
    <w:lvl w:ilvl="8" w:tentative="1" w:tplc="0A2488E4">
      <w:start w:val="1"/>
      <w:numFmt w:val="bullet"/>
      <w:lvlText w:val=""/>
      <w:lvlJc w:val="left"/>
      <w:pPr>
        <w:tabs>
          <w:tab w:pos="6840" w:val="num"/>
        </w:tabs>
        <w:ind w:hanging="360" w:left="6840"/>
      </w:pPr>
      <w:rPr>
        <w:rFonts w:ascii="Wingdings" w:hAnsi="Wingdings" w:hint="default"/>
      </w:rPr>
    </w:lvl>
  </w:abstractNum>
  <w:abstractNum w15:restartNumberingAfterBreak="0" w:abstractNumId="4">
    <w:nsid w:val="2261246B"/>
    <w:multiLevelType w:val="hybridMultilevel"/>
    <w:tmpl w:val="A72A69F8"/>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5">
    <w:nsid w:val="2D624355"/>
    <w:multiLevelType w:val="hybridMultilevel"/>
    <w:tmpl w:val="C268BB2C"/>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6">
    <w:nsid w:val="41F6421C"/>
    <w:multiLevelType w:val="hybridMultilevel"/>
    <w:tmpl w:val="C73CBFF0"/>
    <w:lvl w:ilvl="0" w:tplc="6B62FCB6">
      <w:start w:val="1"/>
      <w:numFmt w:val="bullet"/>
      <w:lvlText w:val=""/>
      <w:lvlJc w:val="left"/>
      <w:pPr>
        <w:tabs>
          <w:tab w:pos="1080" w:val="num"/>
        </w:tabs>
        <w:ind w:hanging="792" w:left="1080"/>
      </w:pPr>
      <w:rPr>
        <w:rFonts w:ascii="Wingdings" w:hAnsi="Wingdings" w:hint="default"/>
      </w:rPr>
    </w:lvl>
    <w:lvl w:ilvl="1" w:tplc="74067BE8">
      <w:start w:val="1"/>
      <w:numFmt w:val="bullet"/>
      <w:lvlText w:val="o"/>
      <w:lvlJc w:val="left"/>
      <w:pPr>
        <w:tabs>
          <w:tab w:pos="1800" w:val="num"/>
        </w:tabs>
        <w:ind w:hanging="360" w:left="1800"/>
      </w:pPr>
      <w:rPr>
        <w:rFonts w:ascii="Courier New" w:hAnsi="Courier New" w:hint="default"/>
      </w:rPr>
    </w:lvl>
    <w:lvl w:ilvl="2" w:tentative="1" w:tplc="009E2508">
      <w:start w:val="1"/>
      <w:numFmt w:val="bullet"/>
      <w:lvlText w:val=""/>
      <w:lvlJc w:val="left"/>
      <w:pPr>
        <w:tabs>
          <w:tab w:pos="2520" w:val="num"/>
        </w:tabs>
        <w:ind w:hanging="360" w:left="2520"/>
      </w:pPr>
      <w:rPr>
        <w:rFonts w:ascii="Wingdings" w:hAnsi="Wingdings" w:hint="default"/>
      </w:rPr>
    </w:lvl>
    <w:lvl w:ilvl="3" w:tentative="1" w:tplc="F104B858">
      <w:start w:val="1"/>
      <w:numFmt w:val="bullet"/>
      <w:lvlText w:val=""/>
      <w:lvlJc w:val="left"/>
      <w:pPr>
        <w:tabs>
          <w:tab w:pos="3240" w:val="num"/>
        </w:tabs>
        <w:ind w:hanging="360" w:left="3240"/>
      </w:pPr>
      <w:rPr>
        <w:rFonts w:ascii="Symbol" w:hAnsi="Symbol" w:hint="default"/>
      </w:rPr>
    </w:lvl>
    <w:lvl w:ilvl="4" w:tentative="1" w:tplc="84DEC1CC">
      <w:start w:val="1"/>
      <w:numFmt w:val="bullet"/>
      <w:lvlText w:val="o"/>
      <w:lvlJc w:val="left"/>
      <w:pPr>
        <w:tabs>
          <w:tab w:pos="3960" w:val="num"/>
        </w:tabs>
        <w:ind w:hanging="360" w:left="3960"/>
      </w:pPr>
      <w:rPr>
        <w:rFonts w:ascii="Courier New" w:hAnsi="Courier New" w:hint="default"/>
      </w:rPr>
    </w:lvl>
    <w:lvl w:ilvl="5" w:tentative="1" w:tplc="20ACC850">
      <w:start w:val="1"/>
      <w:numFmt w:val="bullet"/>
      <w:lvlText w:val=""/>
      <w:lvlJc w:val="left"/>
      <w:pPr>
        <w:tabs>
          <w:tab w:pos="4680" w:val="num"/>
        </w:tabs>
        <w:ind w:hanging="360" w:left="4680"/>
      </w:pPr>
      <w:rPr>
        <w:rFonts w:ascii="Wingdings" w:hAnsi="Wingdings" w:hint="default"/>
      </w:rPr>
    </w:lvl>
    <w:lvl w:ilvl="6" w:tentative="1" w:tplc="1AC07A40">
      <w:start w:val="1"/>
      <w:numFmt w:val="bullet"/>
      <w:lvlText w:val=""/>
      <w:lvlJc w:val="left"/>
      <w:pPr>
        <w:tabs>
          <w:tab w:pos="5400" w:val="num"/>
        </w:tabs>
        <w:ind w:hanging="360" w:left="5400"/>
      </w:pPr>
      <w:rPr>
        <w:rFonts w:ascii="Symbol" w:hAnsi="Symbol" w:hint="default"/>
      </w:rPr>
    </w:lvl>
    <w:lvl w:ilvl="7" w:tentative="1" w:tplc="68D8A3EA">
      <w:start w:val="1"/>
      <w:numFmt w:val="bullet"/>
      <w:lvlText w:val="o"/>
      <w:lvlJc w:val="left"/>
      <w:pPr>
        <w:tabs>
          <w:tab w:pos="6120" w:val="num"/>
        </w:tabs>
        <w:ind w:hanging="360" w:left="6120"/>
      </w:pPr>
      <w:rPr>
        <w:rFonts w:ascii="Courier New" w:hAnsi="Courier New" w:hint="default"/>
      </w:rPr>
    </w:lvl>
    <w:lvl w:ilvl="8" w:tentative="1" w:tplc="BD028E4C">
      <w:start w:val="1"/>
      <w:numFmt w:val="bullet"/>
      <w:lvlText w:val=""/>
      <w:lvlJc w:val="left"/>
      <w:pPr>
        <w:tabs>
          <w:tab w:pos="6840" w:val="num"/>
        </w:tabs>
        <w:ind w:hanging="360" w:left="6840"/>
      </w:pPr>
      <w:rPr>
        <w:rFonts w:ascii="Wingdings" w:hAnsi="Wingdings" w:hint="default"/>
      </w:rPr>
    </w:lvl>
  </w:abstractNum>
  <w:abstractNum w15:restartNumberingAfterBreak="0" w:abstractNumId="7">
    <w:nsid w:val="47251D6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8">
    <w:nsid w:val="4DFD20E4"/>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9">
    <w:nsid w:val="58876ED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0">
    <w:nsid w:val="5CA873A9"/>
    <w:multiLevelType w:val="hybridMultilevel"/>
    <w:tmpl w:val="B2B6654E"/>
    <w:lvl w:ilvl="0" w:tplc="05781768">
      <w:start w:val="1"/>
      <w:numFmt w:val="bullet"/>
      <w:lvlText w:val=""/>
      <w:lvlJc w:val="left"/>
      <w:pPr>
        <w:tabs>
          <w:tab w:pos="432" w:val="num"/>
        </w:tabs>
        <w:ind w:hanging="288" w:left="432"/>
      </w:pPr>
      <w:rPr>
        <w:rFonts w:ascii="Symbol" w:hAnsi="Symbol" w:hint="default"/>
      </w:rPr>
    </w:lvl>
    <w:lvl w:ilvl="1" w:tentative="1" w:tplc="4020593C">
      <w:start w:val="1"/>
      <w:numFmt w:val="bullet"/>
      <w:lvlText w:val="o"/>
      <w:lvlJc w:val="left"/>
      <w:pPr>
        <w:tabs>
          <w:tab w:pos="1440" w:val="num"/>
        </w:tabs>
        <w:ind w:hanging="360" w:left="1440"/>
      </w:pPr>
      <w:rPr>
        <w:rFonts w:ascii="Courier New" w:hAnsi="Courier New" w:hint="default"/>
      </w:rPr>
    </w:lvl>
    <w:lvl w:ilvl="2" w:tentative="1" w:tplc="ADF2AB40">
      <w:start w:val="1"/>
      <w:numFmt w:val="bullet"/>
      <w:lvlText w:val=""/>
      <w:lvlJc w:val="left"/>
      <w:pPr>
        <w:tabs>
          <w:tab w:pos="2160" w:val="num"/>
        </w:tabs>
        <w:ind w:hanging="360" w:left="2160"/>
      </w:pPr>
      <w:rPr>
        <w:rFonts w:ascii="Wingdings" w:hAnsi="Wingdings" w:hint="default"/>
      </w:rPr>
    </w:lvl>
    <w:lvl w:ilvl="3" w:tentative="1" w:tplc="2778AF7C">
      <w:start w:val="1"/>
      <w:numFmt w:val="bullet"/>
      <w:lvlText w:val=""/>
      <w:lvlJc w:val="left"/>
      <w:pPr>
        <w:tabs>
          <w:tab w:pos="2880" w:val="num"/>
        </w:tabs>
        <w:ind w:hanging="360" w:left="2880"/>
      </w:pPr>
      <w:rPr>
        <w:rFonts w:ascii="Symbol" w:hAnsi="Symbol" w:hint="default"/>
      </w:rPr>
    </w:lvl>
    <w:lvl w:ilvl="4" w:tentative="1" w:tplc="9922165C">
      <w:start w:val="1"/>
      <w:numFmt w:val="bullet"/>
      <w:lvlText w:val="o"/>
      <w:lvlJc w:val="left"/>
      <w:pPr>
        <w:tabs>
          <w:tab w:pos="3600" w:val="num"/>
        </w:tabs>
        <w:ind w:hanging="360" w:left="3600"/>
      </w:pPr>
      <w:rPr>
        <w:rFonts w:ascii="Courier New" w:hAnsi="Courier New" w:hint="default"/>
      </w:rPr>
    </w:lvl>
    <w:lvl w:ilvl="5" w:tentative="1" w:tplc="29DE8864">
      <w:start w:val="1"/>
      <w:numFmt w:val="bullet"/>
      <w:lvlText w:val=""/>
      <w:lvlJc w:val="left"/>
      <w:pPr>
        <w:tabs>
          <w:tab w:pos="4320" w:val="num"/>
        </w:tabs>
        <w:ind w:hanging="360" w:left="4320"/>
      </w:pPr>
      <w:rPr>
        <w:rFonts w:ascii="Wingdings" w:hAnsi="Wingdings" w:hint="default"/>
      </w:rPr>
    </w:lvl>
    <w:lvl w:ilvl="6" w:tentative="1" w:tplc="ECD4211A">
      <w:start w:val="1"/>
      <w:numFmt w:val="bullet"/>
      <w:lvlText w:val=""/>
      <w:lvlJc w:val="left"/>
      <w:pPr>
        <w:tabs>
          <w:tab w:pos="5040" w:val="num"/>
        </w:tabs>
        <w:ind w:hanging="360" w:left="5040"/>
      </w:pPr>
      <w:rPr>
        <w:rFonts w:ascii="Symbol" w:hAnsi="Symbol" w:hint="default"/>
      </w:rPr>
    </w:lvl>
    <w:lvl w:ilvl="7" w:tentative="1" w:tplc="67A47FF6">
      <w:start w:val="1"/>
      <w:numFmt w:val="bullet"/>
      <w:lvlText w:val="o"/>
      <w:lvlJc w:val="left"/>
      <w:pPr>
        <w:tabs>
          <w:tab w:pos="5760" w:val="num"/>
        </w:tabs>
        <w:ind w:hanging="360" w:left="5760"/>
      </w:pPr>
      <w:rPr>
        <w:rFonts w:ascii="Courier New" w:hAnsi="Courier New" w:hint="default"/>
      </w:rPr>
    </w:lvl>
    <w:lvl w:ilvl="8" w:tentative="1" w:tplc="A52403A6">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605A355E"/>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2">
    <w:nsid w:val="69ED06BD"/>
    <w:multiLevelType w:val="hybridMultilevel"/>
    <w:tmpl w:val="470A9B26"/>
    <w:lvl w:ilvl="0" w:tplc="5A4A4D04">
      <w:start w:val="1"/>
      <w:numFmt w:val="bullet"/>
      <w:lvlText w:val=""/>
      <w:lvlJc w:val="left"/>
      <w:pPr>
        <w:tabs>
          <w:tab w:pos="360" w:val="num"/>
        </w:tabs>
        <w:ind w:hanging="360" w:left="360"/>
      </w:pPr>
      <w:rPr>
        <w:rFonts w:ascii="Symbol" w:hAnsi="Symbol" w:hint="default"/>
      </w:rPr>
    </w:lvl>
    <w:lvl w:ilvl="1" w:tentative="1" w:tplc="F948FD74">
      <w:start w:val="1"/>
      <w:numFmt w:val="bullet"/>
      <w:lvlText w:val="o"/>
      <w:lvlJc w:val="left"/>
      <w:pPr>
        <w:tabs>
          <w:tab w:pos="1080" w:val="num"/>
        </w:tabs>
        <w:ind w:hanging="360" w:left="1080"/>
      </w:pPr>
      <w:rPr>
        <w:rFonts w:ascii="Courier New" w:hAnsi="Courier New" w:hint="default"/>
      </w:rPr>
    </w:lvl>
    <w:lvl w:ilvl="2" w:tentative="1" w:tplc="FF24C4C8">
      <w:start w:val="1"/>
      <w:numFmt w:val="bullet"/>
      <w:lvlText w:val=""/>
      <w:lvlJc w:val="left"/>
      <w:pPr>
        <w:tabs>
          <w:tab w:pos="1800" w:val="num"/>
        </w:tabs>
        <w:ind w:hanging="360" w:left="1800"/>
      </w:pPr>
      <w:rPr>
        <w:rFonts w:ascii="Wingdings" w:hAnsi="Wingdings" w:hint="default"/>
      </w:rPr>
    </w:lvl>
    <w:lvl w:ilvl="3" w:tentative="1" w:tplc="A9629F2A">
      <w:start w:val="1"/>
      <w:numFmt w:val="bullet"/>
      <w:lvlText w:val=""/>
      <w:lvlJc w:val="left"/>
      <w:pPr>
        <w:tabs>
          <w:tab w:pos="2520" w:val="num"/>
        </w:tabs>
        <w:ind w:hanging="360" w:left="2520"/>
      </w:pPr>
      <w:rPr>
        <w:rFonts w:ascii="Symbol" w:hAnsi="Symbol" w:hint="default"/>
      </w:rPr>
    </w:lvl>
    <w:lvl w:ilvl="4" w:tentative="1" w:tplc="B4C2E41E">
      <w:start w:val="1"/>
      <w:numFmt w:val="bullet"/>
      <w:lvlText w:val="o"/>
      <w:lvlJc w:val="left"/>
      <w:pPr>
        <w:tabs>
          <w:tab w:pos="3240" w:val="num"/>
        </w:tabs>
        <w:ind w:hanging="360" w:left="3240"/>
      </w:pPr>
      <w:rPr>
        <w:rFonts w:ascii="Courier New" w:hAnsi="Courier New" w:hint="default"/>
      </w:rPr>
    </w:lvl>
    <w:lvl w:ilvl="5" w:tentative="1" w:tplc="D35270F0">
      <w:start w:val="1"/>
      <w:numFmt w:val="bullet"/>
      <w:lvlText w:val=""/>
      <w:lvlJc w:val="left"/>
      <w:pPr>
        <w:tabs>
          <w:tab w:pos="3960" w:val="num"/>
        </w:tabs>
        <w:ind w:hanging="360" w:left="3960"/>
      </w:pPr>
      <w:rPr>
        <w:rFonts w:ascii="Wingdings" w:hAnsi="Wingdings" w:hint="default"/>
      </w:rPr>
    </w:lvl>
    <w:lvl w:ilvl="6" w:tentative="1" w:tplc="1AF6D18E">
      <w:start w:val="1"/>
      <w:numFmt w:val="bullet"/>
      <w:lvlText w:val=""/>
      <w:lvlJc w:val="left"/>
      <w:pPr>
        <w:tabs>
          <w:tab w:pos="4680" w:val="num"/>
        </w:tabs>
        <w:ind w:hanging="360" w:left="4680"/>
      </w:pPr>
      <w:rPr>
        <w:rFonts w:ascii="Symbol" w:hAnsi="Symbol" w:hint="default"/>
      </w:rPr>
    </w:lvl>
    <w:lvl w:ilvl="7" w:tentative="1" w:tplc="CC0C8E06">
      <w:start w:val="1"/>
      <w:numFmt w:val="bullet"/>
      <w:lvlText w:val="o"/>
      <w:lvlJc w:val="left"/>
      <w:pPr>
        <w:tabs>
          <w:tab w:pos="5400" w:val="num"/>
        </w:tabs>
        <w:ind w:hanging="360" w:left="5400"/>
      </w:pPr>
      <w:rPr>
        <w:rFonts w:ascii="Courier New" w:hAnsi="Courier New" w:hint="default"/>
      </w:rPr>
    </w:lvl>
    <w:lvl w:ilvl="8" w:tentative="1" w:tplc="F55EA4BE">
      <w:start w:val="1"/>
      <w:numFmt w:val="bullet"/>
      <w:lvlText w:val=""/>
      <w:lvlJc w:val="left"/>
      <w:pPr>
        <w:tabs>
          <w:tab w:pos="6120" w:val="num"/>
        </w:tabs>
        <w:ind w:hanging="360" w:left="6120"/>
      </w:pPr>
      <w:rPr>
        <w:rFonts w:ascii="Wingdings" w:hAnsi="Wingdings" w:hint="default"/>
      </w:rPr>
    </w:lvl>
  </w:abstractNum>
  <w:abstractNum w15:restartNumberingAfterBreak="0" w:abstractNumId="13">
    <w:nsid w:val="6FE3256D"/>
    <w:multiLevelType w:val="hybridMultilevel"/>
    <w:tmpl w:val="DFDC9690"/>
    <w:lvl w:ilvl="0" w:tplc="2D7446E6">
      <w:start w:val="1"/>
      <w:numFmt w:val="bullet"/>
      <w:lvlText w:val=""/>
      <w:lvlJc w:val="left"/>
      <w:pPr>
        <w:tabs>
          <w:tab w:pos="648" w:val="num"/>
        </w:tabs>
        <w:ind w:hanging="360" w:left="648"/>
      </w:pPr>
      <w:rPr>
        <w:rFonts w:ascii="Wingdings" w:hAnsi="Wingdings" w:hint="default"/>
      </w:rPr>
    </w:lvl>
    <w:lvl w:ilvl="1" w:tplc="50F4FB46">
      <w:start w:val="1"/>
      <w:numFmt w:val="bullet"/>
      <w:lvlText w:val="o"/>
      <w:lvlJc w:val="left"/>
      <w:pPr>
        <w:tabs>
          <w:tab w:pos="3240" w:val="num"/>
        </w:tabs>
        <w:ind w:hanging="360" w:left="3240"/>
      </w:pPr>
      <w:rPr>
        <w:rFonts w:ascii="Courier New" w:hAnsi="Courier New" w:hint="default"/>
      </w:rPr>
    </w:lvl>
    <w:lvl w:ilvl="2" w:tplc="3328EF08">
      <w:start w:val="1"/>
      <w:numFmt w:val="bullet"/>
      <w:lvlText w:val=""/>
      <w:lvlJc w:val="left"/>
      <w:pPr>
        <w:tabs>
          <w:tab w:pos="3960" w:val="num"/>
        </w:tabs>
        <w:ind w:hanging="360" w:left="3960"/>
      </w:pPr>
      <w:rPr>
        <w:rFonts w:ascii="Wingdings" w:hAnsi="Wingdings" w:hint="default"/>
      </w:rPr>
    </w:lvl>
    <w:lvl w:ilvl="3" w:tplc="83C0D9DE">
      <w:start w:val="1"/>
      <w:numFmt w:val="bullet"/>
      <w:lvlText w:val=""/>
      <w:lvlJc w:val="left"/>
      <w:pPr>
        <w:tabs>
          <w:tab w:pos="4680" w:val="num"/>
        </w:tabs>
        <w:ind w:hanging="360" w:left="4680"/>
      </w:pPr>
      <w:rPr>
        <w:rFonts w:ascii="Symbol" w:hAnsi="Symbol" w:hint="default"/>
      </w:rPr>
    </w:lvl>
    <w:lvl w:ilvl="4" w:tplc="A23C7DE4">
      <w:start w:val="1"/>
      <w:numFmt w:val="bullet"/>
      <w:lvlText w:val="o"/>
      <w:lvlJc w:val="left"/>
      <w:pPr>
        <w:tabs>
          <w:tab w:pos="5400" w:val="num"/>
        </w:tabs>
        <w:ind w:hanging="360" w:left="5400"/>
      </w:pPr>
      <w:rPr>
        <w:rFonts w:ascii="Courier New" w:hAnsi="Courier New" w:hint="default"/>
      </w:rPr>
    </w:lvl>
    <w:lvl w:ilvl="5" w:tplc="FC9815BA">
      <w:start w:val="1"/>
      <w:numFmt w:val="bullet"/>
      <w:lvlText w:val=""/>
      <w:lvlJc w:val="left"/>
      <w:pPr>
        <w:tabs>
          <w:tab w:pos="6120" w:val="num"/>
        </w:tabs>
        <w:ind w:hanging="360" w:left="6120"/>
      </w:pPr>
      <w:rPr>
        <w:rFonts w:ascii="Wingdings" w:hAnsi="Wingdings" w:hint="default"/>
      </w:rPr>
    </w:lvl>
    <w:lvl w:ilvl="6" w:tplc="DD00EB80">
      <w:start w:val="1"/>
      <w:numFmt w:val="bullet"/>
      <w:lvlText w:val=""/>
      <w:lvlJc w:val="left"/>
      <w:pPr>
        <w:tabs>
          <w:tab w:pos="6840" w:val="num"/>
        </w:tabs>
        <w:ind w:hanging="360" w:left="6840"/>
      </w:pPr>
      <w:rPr>
        <w:rFonts w:ascii="Symbol" w:hAnsi="Symbol" w:hint="default"/>
      </w:rPr>
    </w:lvl>
    <w:lvl w:ilvl="7" w:tplc="1EFE65AC">
      <w:start w:val="1"/>
      <w:numFmt w:val="bullet"/>
      <w:lvlText w:val="o"/>
      <w:lvlJc w:val="left"/>
      <w:pPr>
        <w:tabs>
          <w:tab w:pos="7560" w:val="num"/>
        </w:tabs>
        <w:ind w:hanging="360" w:left="7560"/>
      </w:pPr>
      <w:rPr>
        <w:rFonts w:ascii="Courier New" w:hAnsi="Courier New" w:hint="default"/>
      </w:rPr>
    </w:lvl>
    <w:lvl w:ilvl="8" w:tplc="045A3702">
      <w:start w:val="1"/>
      <w:numFmt w:val="bullet"/>
      <w:lvlText w:val=""/>
      <w:lvlJc w:val="left"/>
      <w:pPr>
        <w:tabs>
          <w:tab w:pos="8280" w:val="num"/>
        </w:tabs>
        <w:ind w:hanging="360" w:left="8280"/>
      </w:pPr>
      <w:rPr>
        <w:rFonts w:ascii="Wingdings" w:hAnsi="Wingdings" w:hint="default"/>
      </w:rPr>
    </w:lvl>
  </w:abstractNum>
  <w:abstractNum w15:restartNumberingAfterBreak="0" w:abstractNumId="14">
    <w:nsid w:val="74000120"/>
    <w:multiLevelType w:val="hybridMultilevel"/>
    <w:tmpl w:val="BB7628BA"/>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5">
    <w:nsid w:val="765C0669"/>
    <w:multiLevelType w:val="hybridMultilevel"/>
    <w:tmpl w:val="53CE84E6"/>
    <w:lvl w:ilvl="0" w:tplc="C2220728">
      <w:start w:val="1"/>
      <w:numFmt w:val="bullet"/>
      <w:lvlText w:val=""/>
      <w:lvlJc w:val="left"/>
      <w:pPr>
        <w:tabs>
          <w:tab w:pos="648" w:val="num"/>
        </w:tabs>
        <w:ind w:hanging="360" w:left="648"/>
      </w:pPr>
      <w:rPr>
        <w:rFonts w:ascii="Wingdings" w:hAnsi="Wingdings" w:hint="default"/>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6">
    <w:nsid w:val="7C9E05DE"/>
    <w:multiLevelType w:val="hybridMultilevel"/>
    <w:tmpl w:val="35C66B32"/>
    <w:lvl w:ilvl="0" w:tplc="406E0DD6">
      <w:start w:val="1"/>
      <w:numFmt w:val="bullet"/>
      <w:lvlText w:val=""/>
      <w:lvlJc w:val="left"/>
      <w:pPr>
        <w:tabs>
          <w:tab w:pos="1008" w:val="num"/>
        </w:tabs>
        <w:ind w:hanging="360" w:left="1008"/>
      </w:pPr>
      <w:rPr>
        <w:rFonts w:ascii="Wingdings" w:hAnsi="Wingdings" w:hint="default"/>
      </w:rPr>
    </w:lvl>
    <w:lvl w:ilvl="1" w:tplc="25520DF6">
      <w:start w:val="1"/>
      <w:numFmt w:val="bullet"/>
      <w:lvlText w:val="o"/>
      <w:lvlJc w:val="left"/>
      <w:pPr>
        <w:tabs>
          <w:tab w:pos="2520" w:val="num"/>
        </w:tabs>
        <w:ind w:hanging="360" w:left="2520"/>
      </w:pPr>
      <w:rPr>
        <w:rFonts w:ascii="Courier New" w:hAnsi="Courier New" w:hint="default"/>
      </w:rPr>
    </w:lvl>
    <w:lvl w:ilvl="2" w:tplc="EC0C42B4">
      <w:start w:val="1"/>
      <w:numFmt w:val="bullet"/>
      <w:lvlText w:val=""/>
      <w:lvlJc w:val="left"/>
      <w:pPr>
        <w:tabs>
          <w:tab w:pos="3240" w:val="num"/>
        </w:tabs>
        <w:ind w:hanging="360" w:left="3240"/>
      </w:pPr>
      <w:rPr>
        <w:rFonts w:ascii="Wingdings" w:hAnsi="Wingdings" w:hint="default"/>
      </w:rPr>
    </w:lvl>
    <w:lvl w:ilvl="3" w:tplc="7944A086">
      <w:start w:val="1"/>
      <w:numFmt w:val="bullet"/>
      <w:lvlText w:val=""/>
      <w:lvlJc w:val="left"/>
      <w:pPr>
        <w:tabs>
          <w:tab w:pos="3960" w:val="num"/>
        </w:tabs>
        <w:ind w:hanging="360" w:left="3960"/>
      </w:pPr>
      <w:rPr>
        <w:rFonts w:ascii="Symbol" w:hAnsi="Symbol" w:hint="default"/>
      </w:rPr>
    </w:lvl>
    <w:lvl w:ilvl="4" w:tplc="D862CA70">
      <w:start w:val="1"/>
      <w:numFmt w:val="bullet"/>
      <w:lvlText w:val="o"/>
      <w:lvlJc w:val="left"/>
      <w:pPr>
        <w:tabs>
          <w:tab w:pos="4680" w:val="num"/>
        </w:tabs>
        <w:ind w:hanging="360" w:left="4680"/>
      </w:pPr>
      <w:rPr>
        <w:rFonts w:ascii="Courier New" w:hAnsi="Courier New" w:hint="default"/>
      </w:rPr>
    </w:lvl>
    <w:lvl w:ilvl="5" w:tplc="CE5E9E86">
      <w:start w:val="1"/>
      <w:numFmt w:val="bullet"/>
      <w:lvlText w:val=""/>
      <w:lvlJc w:val="left"/>
      <w:pPr>
        <w:tabs>
          <w:tab w:pos="5400" w:val="num"/>
        </w:tabs>
        <w:ind w:hanging="360" w:left="5400"/>
      </w:pPr>
      <w:rPr>
        <w:rFonts w:ascii="Wingdings" w:hAnsi="Wingdings" w:hint="default"/>
      </w:rPr>
    </w:lvl>
    <w:lvl w:ilvl="6" w:tplc="FE06B61A">
      <w:start w:val="1"/>
      <w:numFmt w:val="bullet"/>
      <w:lvlText w:val=""/>
      <w:lvlJc w:val="left"/>
      <w:pPr>
        <w:tabs>
          <w:tab w:pos="6120" w:val="num"/>
        </w:tabs>
        <w:ind w:hanging="360" w:left="6120"/>
      </w:pPr>
      <w:rPr>
        <w:rFonts w:ascii="Symbol" w:hAnsi="Symbol" w:hint="default"/>
      </w:rPr>
    </w:lvl>
    <w:lvl w:ilvl="7" w:tplc="B156B9E8">
      <w:start w:val="1"/>
      <w:numFmt w:val="bullet"/>
      <w:lvlText w:val="o"/>
      <w:lvlJc w:val="left"/>
      <w:pPr>
        <w:tabs>
          <w:tab w:pos="6840" w:val="num"/>
        </w:tabs>
        <w:ind w:hanging="360" w:left="6840"/>
      </w:pPr>
      <w:rPr>
        <w:rFonts w:ascii="Courier New" w:hAnsi="Courier New" w:hint="default"/>
      </w:rPr>
    </w:lvl>
    <w:lvl w:ilvl="8" w:tplc="A60C8F8E">
      <w:start w:val="1"/>
      <w:numFmt w:val="bullet"/>
      <w:lvlText w:val=""/>
      <w:lvlJc w:val="left"/>
      <w:pPr>
        <w:tabs>
          <w:tab w:pos="7560" w:val="num"/>
        </w:tabs>
        <w:ind w:hanging="360" w:left="7560"/>
      </w:pPr>
      <w:rPr>
        <w:rFonts w:ascii="Wingdings" w:hAnsi="Wingdings" w:hint="default"/>
      </w:rPr>
    </w:lvl>
  </w:abstractNum>
  <w:num w:numId="1">
    <w:abstractNumId w:val="12"/>
  </w:num>
  <w:num w:numId="2">
    <w:abstractNumId w:val="6"/>
  </w:num>
  <w:num w:numId="3">
    <w:abstractNumId w:val="0"/>
  </w:num>
  <w:num w:numId="4">
    <w:abstractNumId w:val="3"/>
  </w:num>
  <w:num w:numId="5">
    <w:abstractNumId w:val="10"/>
  </w:num>
  <w:num w:numId="6">
    <w:abstractNumId w:val="16"/>
  </w:num>
  <w:num w:numId="7">
    <w:abstractNumId w:val="1"/>
  </w:num>
  <w:num w:numId="8">
    <w:abstractNumId w:val="8"/>
  </w:num>
  <w:num w:numId="9">
    <w:abstractNumId w:val="15"/>
  </w:num>
  <w:num w:numId="10">
    <w:abstractNumId w:val="2"/>
  </w:num>
  <w:num w:numId="11">
    <w:abstractNumId w:val="13"/>
  </w:num>
  <w:num w:numId="12">
    <w:abstractNumId w:val="11"/>
  </w:num>
  <w:num w:numId="13">
    <w:abstractNumId w:val="4"/>
  </w:num>
  <w:num w:numId="14">
    <w:abstractNumId w:val="7"/>
  </w:num>
  <w:num w:numId="15">
    <w:abstractNumId w:val="14"/>
  </w:num>
  <w:num w:numId="16">
    <w:abstractNumId w:val="9"/>
  </w:num>
  <w:num w:numId="17">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removePersonalInformation/>
  <w:removeDateAndTime/>
  <w:embedSystemFonts/>
  <w:activeWritingStyle w:appName="MSWord" w:checkStyle="0" w:dllVersion="6" w:lang="en-US" w:nlCheck="1" w:vendorID="64"/>
  <w:activeWritingStyle w:appName="MSWord" w:checkStyle="0" w:dllVersion="4096" w:lang="en-US" w:nlCheck="1" w:vendorID="64"/>
  <w:activeWritingStyle w:appName="MSWord" w:checkStyle="0" w:dllVersion="4096" w:lang="en-GB" w:nlCheck="1" w:vendorID="64"/>
  <w:activeWritingStyle w:appName="MSWord" w:checkStyle="1" w:dllVersion="131078" w:lang="en-US" w:nlCheck="1" w:vendorID="64"/>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stylePaneSortMethod w:val="000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EzNjcxNDEytjQ2NLBQ0lEKTi0uzszPAykwrAUA4GmxViwAAAA="/>
  </w:docVars>
  <w:rsids>
    <w:rsidRoot w:val="00467742"/>
    <w:rsid w:val="000100B9"/>
    <w:rsid w:val="000156F1"/>
    <w:rsid w:val="00057803"/>
    <w:rsid w:val="000774B3"/>
    <w:rsid w:val="000E45EF"/>
    <w:rsid w:val="00136FFE"/>
    <w:rsid w:val="001955B3"/>
    <w:rsid w:val="001E34AC"/>
    <w:rsid w:val="001E74AF"/>
    <w:rsid w:val="001F77DE"/>
    <w:rsid w:val="00203C4C"/>
    <w:rsid w:val="00251FC7"/>
    <w:rsid w:val="002B4D61"/>
    <w:rsid w:val="002D1BA1"/>
    <w:rsid w:val="002D3DDC"/>
    <w:rsid w:val="003604B5"/>
    <w:rsid w:val="00372241"/>
    <w:rsid w:val="003A1CD2"/>
    <w:rsid w:val="003C2159"/>
    <w:rsid w:val="003D3C2B"/>
    <w:rsid w:val="00423FF8"/>
    <w:rsid w:val="00431D5A"/>
    <w:rsid w:val="004454E0"/>
    <w:rsid w:val="00467742"/>
    <w:rsid w:val="004A57C4"/>
    <w:rsid w:val="004C0351"/>
    <w:rsid w:val="004E7EE8"/>
    <w:rsid w:val="00512FDA"/>
    <w:rsid w:val="00513A9F"/>
    <w:rsid w:val="00556543"/>
    <w:rsid w:val="005565D0"/>
    <w:rsid w:val="00583B24"/>
    <w:rsid w:val="005A6613"/>
    <w:rsid w:val="00631750"/>
    <w:rsid w:val="00650641"/>
    <w:rsid w:val="006D604B"/>
    <w:rsid w:val="006E1687"/>
    <w:rsid w:val="00722E60"/>
    <w:rsid w:val="00774312"/>
    <w:rsid w:val="007B4403"/>
    <w:rsid w:val="007D0AC2"/>
    <w:rsid w:val="007F6BD3"/>
    <w:rsid w:val="0084017A"/>
    <w:rsid w:val="008634DB"/>
    <w:rsid w:val="008F48AF"/>
    <w:rsid w:val="009301DB"/>
    <w:rsid w:val="0095435D"/>
    <w:rsid w:val="00981CD8"/>
    <w:rsid w:val="009878CC"/>
    <w:rsid w:val="009B48D7"/>
    <w:rsid w:val="00A20E4B"/>
    <w:rsid w:val="00A26FFB"/>
    <w:rsid w:val="00A32550"/>
    <w:rsid w:val="00A43682"/>
    <w:rsid w:val="00A45E0A"/>
    <w:rsid w:val="00A9403B"/>
    <w:rsid w:val="00B11793"/>
    <w:rsid w:val="00B236BB"/>
    <w:rsid w:val="00B77304"/>
    <w:rsid w:val="00B947D8"/>
    <w:rsid w:val="00BD7DC6"/>
    <w:rsid w:val="00BF0949"/>
    <w:rsid w:val="00C07059"/>
    <w:rsid w:val="00C56B5B"/>
    <w:rsid w:val="00C865BF"/>
    <w:rsid w:val="00CB0B05"/>
    <w:rsid w:val="00D12B75"/>
    <w:rsid w:val="00D97D03"/>
    <w:rsid w:val="00E5615A"/>
    <w:rsid w:val="00E81A01"/>
    <w:rsid w:val="00EC7D4D"/>
    <w:rsid w:val="00F94FCB"/>
    <w:rsid w:val="00FB601D"/>
    <w:rsid w:val="00FD0242"/>
    <w:rsid w:val="00FD03A5"/>
    <w:rsid w:val="00FD3E9E"/>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49" v:ext="edit"/>
    <o:shapelayout v:ext="edit">
      <o:idmap data="1" v:ext="edit"/>
    </o:shapelayout>
  </w:shapeDefaults>
  <w:decimalSymbol w:val="."/>
  <w:listSeparator w:val=","/>
  <w14:docId w14:val="31183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qFormat="1"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qFormat="1"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uiPriority="72"/>
    <w:lsdException w:name="Quote" w:qFormat="1" w:uiPriority="73"/>
    <w:lsdException w:name="Intense Quote" w:qFormat="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qFormat="1" w:uiPriority="34"/>
    <w:lsdException w:name="Colorful Grid Accent 1" w:qFormat="1" w:uiPriority="29"/>
    <w:lsdException w:name="Light Shading Accent 2" w:qFormat="1"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qFormat="1" w:uiPriority="65"/>
    <w:lsdException w:name="Intense Emphasis" w:qFormat="1" w:uiPriority="66"/>
    <w:lsdException w:name="Subtle Reference" w:qFormat="1" w:uiPriority="67"/>
    <w:lsdException w:name="Intense Reference" w:qFormat="1" w:uiPriority="68"/>
    <w:lsdException w:name="Book Title" w:qFormat="1" w:uiPriority="69"/>
    <w:lsdException w:name="Bibliography" w:semiHidden="1" w:uiPriority="70" w:unhideWhenUsed="1"/>
    <w:lsdException w:name="TOC Heading" w:qFormat="1" w:semiHidden="1" w:uiPriority="7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rPr>
  </w:style>
  <w:style w:styleId="Heading1" w:type="paragraph">
    <w:name w:val="heading 1"/>
    <w:basedOn w:val="Normal"/>
    <w:next w:val="Normal"/>
    <w:qFormat/>
    <w:pPr>
      <w:keepNext/>
      <w:jc w:val="center"/>
      <w:outlineLvl w:val="0"/>
    </w:pPr>
    <w:rPr>
      <w:smallCaps/>
      <w:sz w:val="36"/>
    </w:rPr>
  </w:style>
  <w:style w:styleId="Heading2" w:type="paragraph">
    <w:name w:val="heading 2"/>
    <w:basedOn w:val="Normal"/>
    <w:next w:val="Normal"/>
    <w:qFormat/>
    <w:pPr>
      <w:keepNext/>
      <w:jc w:val="center"/>
      <w:outlineLvl w:val="1"/>
    </w:pPr>
    <w:rPr>
      <w:b/>
    </w:rPr>
  </w:style>
  <w:style w:styleId="Heading3" w:type="paragraph">
    <w:name w:val="heading 3"/>
    <w:basedOn w:val="Normal"/>
    <w:next w:val="Normal"/>
    <w:qFormat/>
    <w:pPr>
      <w:keepNext/>
      <w:jc w:val="both"/>
      <w:outlineLvl w:val="2"/>
    </w:pPr>
    <w:rPr>
      <w:b/>
      <w:sz w:val="22"/>
    </w:rPr>
  </w:style>
  <w:style w:styleId="Heading4" w:type="paragraph">
    <w:name w:val="heading 4"/>
    <w:basedOn w:val="Normal"/>
    <w:next w:val="Normal"/>
    <w:qFormat/>
    <w:pPr>
      <w:keepNext/>
      <w:tabs>
        <w:tab w:pos="9360" w:val="right"/>
      </w:tabs>
      <w:outlineLvl w:val="3"/>
    </w:pPr>
    <w:rPr>
      <w:smallCaps/>
      <w:sz w:val="36"/>
    </w:rPr>
  </w:style>
  <w:style w:styleId="Heading5" w:type="paragraph">
    <w:name w:val="heading 5"/>
    <w:basedOn w:val="Normal"/>
    <w:next w:val="Normal"/>
    <w:qFormat/>
    <w:pPr>
      <w:keepNext/>
      <w:tabs>
        <w:tab w:pos="360" w:val="left"/>
        <w:tab w:pos="720" w:val="left"/>
      </w:tabs>
      <w:jc w:val="right"/>
      <w:outlineLvl w:val="4"/>
    </w:pPr>
    <w:rPr>
      <w:i/>
      <w:sz w:val="22"/>
    </w:rPr>
  </w:style>
  <w:style w:styleId="Heading6" w:type="paragraph">
    <w:name w:val="heading 6"/>
    <w:basedOn w:val="Normal"/>
    <w:next w:val="Normal"/>
    <w:qFormat/>
    <w:pPr>
      <w:keepNext/>
      <w:tabs>
        <w:tab w:pos="360" w:val="left"/>
        <w:tab w:pos="720" w:val="left"/>
      </w:tabs>
      <w:jc w:val="right"/>
      <w:outlineLvl w:val="5"/>
    </w:pPr>
    <w:rPr>
      <w:b/>
      <w:smallCaps/>
      <w:sz w:val="22"/>
    </w:rPr>
  </w:style>
  <w:style w:styleId="Heading7" w:type="paragraph">
    <w:name w:val="heading 7"/>
    <w:basedOn w:val="Normal"/>
    <w:next w:val="Normal"/>
    <w:qFormat/>
    <w:pPr>
      <w:keepNext/>
      <w:jc w:val="center"/>
      <w:outlineLvl w:val="6"/>
    </w:pPr>
    <w:rPr>
      <w:b/>
      <w:sz w:val="29"/>
    </w:rPr>
  </w:style>
  <w:style w:styleId="Heading8" w:type="paragraph">
    <w:name w:val="heading 8"/>
    <w:basedOn w:val="Normal"/>
    <w:next w:val="Normal"/>
    <w:qFormat/>
    <w:pPr>
      <w:keepNext/>
      <w:spacing w:before="120"/>
      <w:jc w:val="center"/>
      <w:outlineLvl w:val="7"/>
    </w:pPr>
    <w:rPr>
      <w:b/>
      <w:sz w:val="26"/>
    </w:rPr>
  </w:style>
  <w:style w:styleId="Heading9" w:type="paragraph">
    <w:name w:val="heading 9"/>
    <w:basedOn w:val="Normal"/>
    <w:next w:val="Normal"/>
    <w:qFormat/>
    <w:pPr>
      <w:keepNext/>
      <w:tabs>
        <w:tab w:pos="360" w:val="left"/>
        <w:tab w:pos="720" w:val="left"/>
      </w:tabs>
      <w:jc w:val="right"/>
      <w:outlineLvl w:val="8"/>
    </w:pPr>
    <w:rPr>
      <w:i/>
      <w:sz w:val="2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Indent" w:type="paragraph">
    <w:name w:val="Body Text Indent"/>
    <w:basedOn w:val="Normal"/>
    <w:pPr>
      <w:tabs>
        <w:tab w:pos="360" w:val="left"/>
        <w:tab w:pos="720" w:val="left"/>
        <w:tab w:pos="1080" w:val="left"/>
      </w:tabs>
      <w:ind w:left="360"/>
    </w:pPr>
    <w:rPr>
      <w:sz w:val="22"/>
    </w:rPr>
  </w:style>
  <w:style w:styleId="BodyText" w:type="paragraph">
    <w:name w:val="Body Text"/>
    <w:basedOn w:val="Normal"/>
    <w:rPr>
      <w:sz w:val="23"/>
    </w:rPr>
  </w:style>
  <w:style w:styleId="Title" w:type="paragraph">
    <w:name w:val="Title"/>
    <w:basedOn w:val="Normal"/>
    <w:qFormat/>
    <w:pPr>
      <w:jc w:val="center"/>
    </w:pPr>
    <w:rPr>
      <w:rFonts w:ascii="Arial" w:hAnsi="Arial"/>
      <w:b/>
      <w:smallCaps/>
      <w:sz w:val="28"/>
    </w:rPr>
  </w:style>
  <w:style w:styleId="Header" w:type="paragraph">
    <w:name w:val="header"/>
    <w:basedOn w:val="Normal"/>
    <w:pPr>
      <w:tabs>
        <w:tab w:pos="4320" w:val="center"/>
        <w:tab w:pos="8640" w:val="right"/>
      </w:tabs>
    </w:pPr>
  </w:style>
  <w:style w:styleId="PlainText" w:type="paragraph">
    <w:name w:val="Plain Text"/>
    <w:basedOn w:val="Normal"/>
    <w:rPr>
      <w:rFonts w:ascii="Courier" w:eastAsia="Times" w:hAnsi="Courier"/>
    </w:rPr>
  </w:style>
  <w:style w:styleId="Caption" w:type="paragraph">
    <w:name w:val="caption"/>
    <w:basedOn w:val="Normal"/>
    <w:next w:val="Normal"/>
    <w:qFormat/>
    <w:pPr>
      <w:tabs>
        <w:tab w:pos="360" w:val="left"/>
        <w:tab w:pos="720" w:val="left"/>
      </w:tabs>
    </w:pPr>
    <w:rPr>
      <w:b/>
      <w:smallCaps/>
      <w:sz w:val="22"/>
    </w:rPr>
  </w:style>
  <w:style w:styleId="Footer" w:type="paragraph">
    <w:name w:val="footer"/>
    <w:basedOn w:val="Normal"/>
    <w:link w:val="FooterChar"/>
    <w:pPr>
      <w:tabs>
        <w:tab w:pos="4320" w:val="center"/>
        <w:tab w:pos="8640" w:val="right"/>
      </w:tabs>
    </w:pPr>
  </w:style>
  <w:style w:styleId="Hyperlink" w:type="character">
    <w:name w:val="Hyperlink"/>
    <w:rPr>
      <w:rFonts w:ascii="Arial" w:hAnsi="Arial" w:hint="default"/>
      <w:color w:val="0066CC"/>
      <w:sz w:val="18"/>
      <w:u w:val="single"/>
    </w:rPr>
  </w:style>
  <w:style w:customStyle="1" w:styleId="hit1" w:type="character">
    <w:name w:val="hit1"/>
    <w:rPr>
      <w:b/>
    </w:rPr>
  </w:style>
  <w:style w:customStyle="1" w:styleId="body1" w:type="character">
    <w:name w:val="body1"/>
    <w:rPr>
      <w:rFonts w:ascii="Helvetica" w:hAnsi="Helvetica" w:hint="default"/>
      <w:color w:val="000000"/>
      <w:sz w:val="17"/>
    </w:rPr>
  </w:style>
  <w:style w:customStyle="1" w:styleId="d1" w:type="character">
    <w:name w:val="d1"/>
    <w:rPr>
      <w:sz w:val="18"/>
    </w:rPr>
  </w:style>
  <w:style w:styleId="BodyText2" w:type="paragraph">
    <w:name w:val="Body Text 2"/>
    <w:basedOn w:val="Normal"/>
    <w:pPr>
      <w:jc w:val="both"/>
    </w:pPr>
    <w:rPr>
      <w:sz w:val="23"/>
    </w:rPr>
  </w:style>
  <w:style w:styleId="Subtitle" w:type="paragraph">
    <w:name w:val="Subtitle"/>
    <w:basedOn w:val="Normal"/>
    <w:qFormat/>
    <w:pPr>
      <w:tabs>
        <w:tab w:pos="720" w:val="num"/>
      </w:tabs>
      <w:spacing w:after="80" w:before="120"/>
      <w:jc w:val="center"/>
    </w:pPr>
    <w:rPr>
      <w:sz w:val="32"/>
    </w:rPr>
  </w:style>
  <w:style w:styleId="BodyText3" w:type="paragraph">
    <w:name w:val="Body Text 3"/>
    <w:basedOn w:val="Normal"/>
    <w:pPr>
      <w:tabs>
        <w:tab w:pos="360" w:val="left"/>
        <w:tab w:pos="720" w:val="left"/>
        <w:tab w:pos="1080" w:val="left"/>
      </w:tabs>
      <w:spacing w:after="80" w:before="80"/>
    </w:pPr>
    <w:rPr>
      <w:i/>
      <w:sz w:val="22"/>
    </w:rPr>
  </w:style>
  <w:style w:customStyle="1" w:styleId="FooterChar" w:type="character">
    <w:name w:val="Footer Char"/>
    <w:link w:val="Footer"/>
    <w:rsid w:val="000100B9"/>
    <w:rPr>
      <w:sz w:val="24"/>
    </w:rPr>
  </w:style>
  <w:style w:styleId="CommentReference" w:type="character">
    <w:name w:val="annotation reference"/>
    <w:rsid w:val="00512FDA"/>
    <w:rPr>
      <w:sz w:val="16"/>
      <w:szCs w:val="16"/>
    </w:rPr>
  </w:style>
  <w:style w:styleId="CommentText" w:type="paragraph">
    <w:name w:val="annotation text"/>
    <w:basedOn w:val="Normal"/>
    <w:link w:val="CommentTextChar"/>
    <w:rsid w:val="00512FDA"/>
    <w:rPr>
      <w:sz w:val="20"/>
    </w:rPr>
  </w:style>
  <w:style w:customStyle="1" w:styleId="CommentTextChar" w:type="character">
    <w:name w:val="Comment Text Char"/>
    <w:basedOn w:val="DefaultParagraphFont"/>
    <w:link w:val="CommentText"/>
    <w:rsid w:val="00512FDA"/>
  </w:style>
  <w:style w:styleId="CommentSubject" w:type="paragraph">
    <w:name w:val="annotation subject"/>
    <w:basedOn w:val="CommentText"/>
    <w:next w:val="CommentText"/>
    <w:link w:val="CommentSubjectChar"/>
    <w:rsid w:val="00512FDA"/>
    <w:rPr>
      <w:b/>
      <w:bCs/>
    </w:rPr>
  </w:style>
  <w:style w:customStyle="1" w:styleId="CommentSubjectChar" w:type="character">
    <w:name w:val="Comment Subject Char"/>
    <w:link w:val="CommentSubject"/>
    <w:rsid w:val="00512FDA"/>
    <w:rPr>
      <w:b/>
      <w:bCs/>
    </w:rPr>
  </w:style>
  <w:style w:styleId="BalloonText" w:type="paragraph">
    <w:name w:val="Balloon Text"/>
    <w:basedOn w:val="Normal"/>
    <w:link w:val="BalloonTextChar"/>
    <w:rsid w:val="00512FDA"/>
    <w:rPr>
      <w:rFonts w:ascii="Tahoma" w:cs="Tahoma" w:hAnsi="Tahoma"/>
      <w:sz w:val="16"/>
      <w:szCs w:val="16"/>
    </w:rPr>
  </w:style>
  <w:style w:customStyle="1" w:styleId="BalloonTextChar" w:type="character">
    <w:name w:val="Balloon Text Char"/>
    <w:link w:val="BalloonText"/>
    <w:rsid w:val="00512FDA"/>
    <w:rPr>
      <w:rFonts w:ascii="Tahoma" w:cs="Tahoma" w:hAnsi="Tahoma"/>
      <w:sz w:val="16"/>
      <w:szCs w:val="16"/>
    </w:rPr>
  </w:style>
  <w:style w:styleId="ListParagraph" w:type="paragraph">
    <w:name w:val="List Paragraph"/>
    <w:basedOn w:val="Normal"/>
    <w:uiPriority w:val="72"/>
    <w:qFormat/>
    <w:rsid w:val="00F94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664841">
      <w:bodyDiv w:val="1"/>
      <w:marLeft w:val="0"/>
      <w:marRight w:val="0"/>
      <w:marTop w:val="0"/>
      <w:marBottom w:val="0"/>
      <w:divBdr>
        <w:top w:val="none" w:sz="0" w:space="0" w:color="auto"/>
        <w:left w:val="none" w:sz="0" w:space="0" w:color="auto"/>
        <w:bottom w:val="none" w:sz="0" w:space="0" w:color="auto"/>
        <w:right w:val="none" w:sz="0" w:space="0" w:color="auto"/>
      </w:divBdr>
      <w:divsChild>
        <w:div w:id="586382495">
          <w:marLeft w:val="0"/>
          <w:marRight w:val="0"/>
          <w:marTop w:val="0"/>
          <w:marBottom w:val="0"/>
          <w:divBdr>
            <w:top w:val="none" w:sz="0" w:space="0" w:color="auto"/>
            <w:left w:val="none" w:sz="0" w:space="0" w:color="auto"/>
            <w:bottom w:val="none" w:sz="0" w:space="0" w:color="auto"/>
            <w:right w:val="none" w:sz="0" w:space="0" w:color="auto"/>
          </w:divBdr>
          <w:divsChild>
            <w:div w:id="7870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734</Words>
  <Characters>4186</Characters>
  <Application>Microsoft Office Word</Application>
  <DocSecurity>0</DocSecurity>
  <Lines>34</Lines>
  <Paragraphs>9</Paragraphs>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4911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2017-01-11T22:27:00Z</dcterms:created>
  <dc:creator>Robert A. Kowalke</dc:creator>
  <cp:lastModifiedBy>Robert A. Kowalke</cp:lastModifiedBy>
  <dcterms:modified xsi:type="dcterms:W3CDTF">2020-09-15T10:06:00Z</dcterms:modified>
  <cp:revision>1</cp:revision>
  <dc:title>Robert A. Kowalke's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prfo7ma-v1</vt:lpwstr>
  </property>
  <property pid="3" fmtid="{D5CDD505-2E9C-101B-9397-08002B2CF9AE}" name="tal_id">
    <vt:lpwstr>ae42191483bf440e8f793161d1be80f0</vt:lpwstr>
  </property>
  <property pid="4" fmtid="{D5CDD505-2E9C-101B-9397-08002B2CF9AE}" name="app_source">
    <vt:lpwstr>rezbiz</vt:lpwstr>
  </property>
  <property pid="5" fmtid="{D5CDD505-2E9C-101B-9397-08002B2CF9AE}" name="app_id">
    <vt:lpwstr>785068</vt:lpwstr>
  </property>
</Properties>
</file>