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0E7AA5D" w14:textId="16B02EDE" w:rsidP="00CC0F27" w:rsidR="00053A1F" w:rsidRDefault="001809B7" w:rsidRPr="00D33F96">
      <w:pPr>
        <w:pStyle w:val="Title"/>
        <w:pBdr>
          <w:bottom w:color="auto" w:space="1" w:sz="4" w:val="single"/>
        </w:pBdr>
        <w:spacing w:after="120" w:line="312" w:lineRule="auto"/>
        <w:rPr>
          <w:rFonts w:asciiTheme="majorHAnsi" w:hAnsiTheme="majorHAnsi"/>
          <w:sz w:val="42"/>
        </w:rPr>
      </w:pPr>
      <w:bookmarkStart w:id="0" w:name="_GoBack"/>
      <w:r w:rsidRPr="001809B7">
        <w:rPr>
          <w:rFonts w:asciiTheme="majorHAnsi" w:hAnsiTheme="majorHAnsi"/>
          <w:sz w:val="42"/>
        </w:rPr>
        <w:t xml:space="preserve">Stephen </w:t>
      </w:r>
      <w:proofErr w:type="spellStart"/>
      <w:r w:rsidRPr="001809B7">
        <w:rPr>
          <w:rFonts w:asciiTheme="majorHAnsi" w:hAnsiTheme="majorHAnsi"/>
          <w:sz w:val="42"/>
        </w:rPr>
        <w:t>Sisco</w:t>
      </w:r>
      <w:bookmarkEnd w:id="0"/>
      <w:proofErr w:type="spellEnd"/>
    </w:p>
    <w:p w14:paraId="0750B823" w14:textId="6F3182EB" w:rsidP="00CC0F27" w:rsidR="00FF13E3" w:rsidRDefault="001809B7">
      <w:pPr>
        <w:pStyle w:val="BodyText2"/>
        <w:spacing w:line="312" w:lineRule="auto"/>
        <w:rPr>
          <w:rFonts w:ascii="Calibri" w:hAnsi="Calibri"/>
          <w:sz w:val="22"/>
          <w:szCs w:val="22"/>
          <w:lang w:val="en-GB"/>
        </w:rPr>
      </w:pPr>
      <w:r w:rsidRPr="001809B7">
        <w:rPr>
          <w:rFonts w:ascii="Calibri" w:hAnsi="Calibri"/>
          <w:sz w:val="22"/>
          <w:szCs w:val="22"/>
          <w:lang w:val="en-GB"/>
        </w:rPr>
        <w:t>Franklin, TN 37069</w:t>
      </w:r>
      <w:r w:rsidR="00C278F1">
        <w:rPr>
          <w:rFonts w:ascii="Calibri" w:hAnsi="Calibri"/>
          <w:sz w:val="22"/>
          <w:szCs w:val="22"/>
          <w:lang w:val="en-GB"/>
        </w:rPr>
        <w:t xml:space="preserve"> </w:t>
      </w:r>
      <w:r w:rsidR="00FF13E3">
        <w:rPr>
          <w:rFonts w:ascii="Calibri" w:hAnsi="Calibri"/>
          <w:sz w:val="22"/>
          <w:szCs w:val="22"/>
          <w:lang w:val="en-GB"/>
        </w:rPr>
        <w:sym w:char="F0B7" w:font="Symbol"/>
      </w:r>
      <w:r w:rsidR="00C278F1">
        <w:rPr>
          <w:rFonts w:ascii="Calibri" w:hAnsi="Calibri"/>
          <w:sz w:val="22"/>
          <w:szCs w:val="22"/>
          <w:lang w:val="en-GB"/>
        </w:rPr>
        <w:t xml:space="preserve"> </w:t>
      </w:r>
      <w:r w:rsidRPr="001809B7">
        <w:rPr>
          <w:rFonts w:ascii="Calibri" w:hAnsi="Calibri"/>
          <w:sz w:val="22"/>
          <w:szCs w:val="22"/>
          <w:lang w:val="en-GB"/>
        </w:rPr>
        <w:t>615.424.0102</w:t>
      </w:r>
    </w:p>
    <w:p w14:paraId="0D1484BD" w14:textId="56C767A7" w:rsidP="00CC0F27" w:rsidR="00053A1F" w:rsidRDefault="001809B7" w:rsidRPr="00FF13E3">
      <w:pPr>
        <w:pStyle w:val="BodyText2"/>
        <w:spacing w:line="312" w:lineRule="auto"/>
        <w:rPr>
          <w:rFonts w:ascii="Calibri" w:hAnsi="Calibri"/>
          <w:sz w:val="22"/>
          <w:szCs w:val="22"/>
          <w:lang w:val="en-GB"/>
        </w:rPr>
      </w:pPr>
      <w:r w:rsidRPr="00F62644">
        <w:rPr>
          <w:rFonts w:ascii="Calibri" w:hAnsi="Calibri"/>
          <w:sz w:val="22"/>
          <w:szCs w:val="22"/>
          <w:lang w:val="en-GB"/>
        </w:rPr>
        <w:t>stephen.sisco@gmail.com</w:t>
      </w:r>
      <w:r w:rsidR="00C278F1" w:rsidRPr="00F62644">
        <w:rPr>
          <w:rFonts w:ascii="Calibri" w:hAnsi="Calibri"/>
          <w:sz w:val="22"/>
          <w:szCs w:val="22"/>
          <w:lang w:val="en-GB"/>
        </w:rPr>
        <w:t xml:space="preserve"> </w:t>
      </w:r>
      <w:r w:rsidR="00FF13E3" w:rsidRPr="00F62644">
        <w:rPr>
          <w:rFonts w:ascii="Calibri" w:hAnsi="Calibri"/>
          <w:sz w:val="22"/>
          <w:szCs w:val="22"/>
          <w:lang w:val="en-GB"/>
        </w:rPr>
        <w:sym w:char="F0B7" w:font="Symbol"/>
      </w:r>
      <w:r w:rsidR="00C278F1" w:rsidRPr="00F62644">
        <w:rPr>
          <w:rFonts w:ascii="Calibri" w:hAnsi="Calibri"/>
          <w:sz w:val="22"/>
          <w:szCs w:val="22"/>
          <w:lang w:val="en-GB"/>
        </w:rPr>
        <w:t xml:space="preserve"> </w:t>
      </w:r>
      <w:r w:rsidR="00F62644" w:rsidRPr="00F62644">
        <w:rPr>
          <w:rFonts w:ascii="Calibri" w:hAnsi="Calibri"/>
          <w:sz w:val="22"/>
          <w:szCs w:val="22"/>
          <w:lang w:val="en-GB"/>
        </w:rPr>
        <w:t>linkedin.com/in/</w:t>
      </w:r>
      <w:proofErr w:type="spellStart"/>
      <w:r w:rsidR="00F62644" w:rsidRPr="00F62644">
        <w:rPr>
          <w:rFonts w:ascii="Calibri" w:hAnsi="Calibri"/>
          <w:sz w:val="22"/>
          <w:szCs w:val="22"/>
          <w:lang w:val="en-GB"/>
        </w:rPr>
        <w:t>stephen-sisco</w:t>
      </w:r>
      <w:proofErr w:type="spellEnd"/>
    </w:p>
    <w:p w14:paraId="2CC007BE" w14:textId="77777777" w:rsidP="00CC0F27" w:rsidR="00FF13E3" w:rsidRDefault="00FF13E3">
      <w:pPr>
        <w:spacing w:before="480" w:line="312" w:lineRule="auto"/>
        <w:rPr>
          <w:rFonts w:asciiTheme="majorHAnsi" w:hAnsiTheme="majorHAnsi"/>
          <w:b/>
          <w:sz w:val="27"/>
          <w:lang w:val="en-GB"/>
        </w:rPr>
      </w:pPr>
      <w:r>
        <w:rPr>
          <w:rFonts w:asciiTheme="majorHAnsi" w:hAnsiTheme="majorHAnsi"/>
          <w:b/>
          <w:sz w:val="27"/>
          <w:lang w:val="en-GB"/>
        </w:rPr>
        <w:t>Qualifications Profile</w:t>
      </w:r>
    </w:p>
    <w:p w14:paraId="5FFB87D0" w14:textId="6C8F6CEB" w:rsidP="009A0353" w:rsidR="00FF13E3" w:rsidRDefault="009A0353" w:rsidRPr="009A0353">
      <w:pPr>
        <w:numPr>
          <w:ilvl w:val="0"/>
          <w:numId w:val="3"/>
        </w:numPr>
        <w:tabs>
          <w:tab w:pos="450" w:val="num"/>
        </w:tabs>
        <w:spacing w:before="120" w:line="312" w:lineRule="auto"/>
        <w:ind w:left="45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b/>
          <w:sz w:val="22"/>
          <w:lang w:val="en-GB"/>
        </w:rPr>
        <w:t>Operations Management</w:t>
      </w:r>
      <w:r w:rsidR="00FF13E3" w:rsidRPr="009A0353">
        <w:rPr>
          <w:rFonts w:asciiTheme="minorHAnsi" w:hAnsiTheme="minorHAnsi"/>
          <w:b/>
          <w:sz w:val="22"/>
          <w:lang w:val="en-GB"/>
        </w:rPr>
        <w:t>:</w:t>
      </w:r>
      <w:r w:rsidR="00FF13E3" w:rsidRPr="009A0353">
        <w:rPr>
          <w:rFonts w:asciiTheme="minorHAnsi" w:hAnsiTheme="minorHAnsi"/>
          <w:sz w:val="22"/>
          <w:lang w:val="en-GB"/>
        </w:rPr>
        <w:t xml:space="preserve"> </w:t>
      </w:r>
      <w:r>
        <w:rPr>
          <w:rFonts w:asciiTheme="minorHAnsi" w:hAnsiTheme="minorHAnsi"/>
          <w:sz w:val="22"/>
          <w:lang w:val="en-GB"/>
        </w:rPr>
        <w:t xml:space="preserve">Expert at </w:t>
      </w:r>
      <w:r w:rsidRPr="009A0353">
        <w:rPr>
          <w:rFonts w:asciiTheme="minorHAnsi" w:hAnsiTheme="minorHAnsi"/>
          <w:sz w:val="22"/>
          <w:lang w:val="en-GB"/>
        </w:rPr>
        <w:t xml:space="preserve">overseeing supplies, procurement, and resource allocation; </w:t>
      </w:r>
      <w:r w:rsidR="007E4DAF">
        <w:rPr>
          <w:rFonts w:asciiTheme="minorHAnsi" w:hAnsiTheme="minorHAnsi"/>
          <w:sz w:val="22"/>
          <w:lang w:val="en-GB"/>
        </w:rPr>
        <w:t>d</w:t>
      </w:r>
      <w:r w:rsidR="007E4DAF" w:rsidRPr="009A0353">
        <w:rPr>
          <w:rFonts w:asciiTheme="minorHAnsi" w:hAnsiTheme="minorHAnsi"/>
          <w:sz w:val="22"/>
          <w:lang w:val="en-GB"/>
        </w:rPr>
        <w:t xml:space="preserve">eveloping and executing strategic processes </w:t>
      </w:r>
      <w:r w:rsidR="007E4DAF">
        <w:rPr>
          <w:rFonts w:asciiTheme="minorHAnsi" w:hAnsiTheme="minorHAnsi"/>
          <w:sz w:val="22"/>
          <w:lang w:val="en-GB"/>
        </w:rPr>
        <w:t>to optimize</w:t>
      </w:r>
      <w:r w:rsidRPr="009A0353">
        <w:rPr>
          <w:rFonts w:asciiTheme="minorHAnsi" w:hAnsiTheme="minorHAnsi"/>
          <w:sz w:val="22"/>
          <w:lang w:val="en-GB"/>
        </w:rPr>
        <w:t xml:space="preserve"> productivity, efficiency, and overall performance</w:t>
      </w:r>
      <w:r w:rsidR="00FF13E3">
        <w:rPr>
          <w:rFonts w:asciiTheme="minorHAnsi" w:hAnsiTheme="minorHAnsi"/>
          <w:sz w:val="22"/>
          <w:lang w:val="en-GB"/>
        </w:rPr>
        <w:t>.</w:t>
      </w:r>
    </w:p>
    <w:p w14:paraId="5AFAE1AA" w14:textId="18069ED5" w:rsidP="00CC0F27" w:rsidR="006F4A04" w:rsidRDefault="006F4A04">
      <w:pPr>
        <w:numPr>
          <w:ilvl w:val="0"/>
          <w:numId w:val="3"/>
        </w:numPr>
        <w:tabs>
          <w:tab w:pos="450" w:val="num"/>
        </w:tabs>
        <w:spacing w:before="120" w:line="312" w:lineRule="auto"/>
        <w:ind w:left="450"/>
        <w:jc w:val="both"/>
        <w:rPr>
          <w:rFonts w:asciiTheme="minorHAnsi" w:hAnsiTheme="minorHAnsi"/>
          <w:sz w:val="22"/>
          <w:lang w:val="en-GB"/>
        </w:rPr>
      </w:pPr>
      <w:r w:rsidRPr="00423A81">
        <w:rPr>
          <w:rFonts w:asciiTheme="minorHAnsi" w:hAnsiTheme="minorHAnsi"/>
          <w:b/>
          <w:sz w:val="22"/>
          <w:lang w:val="en-GB"/>
        </w:rPr>
        <w:t>Business Development:</w:t>
      </w:r>
      <w:r>
        <w:rPr>
          <w:rFonts w:asciiTheme="minorHAnsi" w:hAnsiTheme="minorHAnsi"/>
          <w:sz w:val="22"/>
          <w:lang w:val="en-GB"/>
        </w:rPr>
        <w:t xml:space="preserve"> </w:t>
      </w:r>
      <w:r w:rsidR="00C54E1B">
        <w:rPr>
          <w:rFonts w:asciiTheme="minorHAnsi" w:hAnsiTheme="minorHAnsi"/>
          <w:sz w:val="22"/>
          <w:lang w:val="en-GB"/>
        </w:rPr>
        <w:t xml:space="preserve">Proven ability to manage </w:t>
      </w:r>
      <w:r w:rsidR="009F3B16" w:rsidRPr="009F3B16">
        <w:rPr>
          <w:rFonts w:asciiTheme="minorHAnsi" w:hAnsiTheme="minorHAnsi"/>
          <w:sz w:val="22"/>
          <w:lang w:val="en-GB"/>
        </w:rPr>
        <w:t>all aspects of sales and marketing</w:t>
      </w:r>
      <w:r w:rsidR="009F3B16">
        <w:rPr>
          <w:rFonts w:asciiTheme="minorHAnsi" w:hAnsiTheme="minorHAnsi"/>
          <w:sz w:val="22"/>
          <w:lang w:val="en-GB"/>
        </w:rPr>
        <w:t xml:space="preserve"> operations</w:t>
      </w:r>
      <w:r w:rsidR="009F3B16" w:rsidRPr="009F3B16">
        <w:rPr>
          <w:rFonts w:asciiTheme="minorHAnsi" w:hAnsiTheme="minorHAnsi"/>
          <w:sz w:val="22"/>
          <w:lang w:val="en-GB"/>
        </w:rPr>
        <w:t xml:space="preserve"> </w:t>
      </w:r>
      <w:r w:rsidR="009F3B16">
        <w:rPr>
          <w:rFonts w:asciiTheme="minorHAnsi" w:hAnsiTheme="minorHAnsi"/>
          <w:sz w:val="22"/>
          <w:lang w:val="en-GB"/>
        </w:rPr>
        <w:t xml:space="preserve">across fortune 500 companies </w:t>
      </w:r>
      <w:r w:rsidR="009F3B16" w:rsidRPr="009F3B16">
        <w:rPr>
          <w:rFonts w:asciiTheme="minorHAnsi" w:hAnsiTheme="minorHAnsi"/>
          <w:sz w:val="22"/>
          <w:lang w:val="en-GB"/>
        </w:rPr>
        <w:t>to drive business growth</w:t>
      </w:r>
      <w:r>
        <w:rPr>
          <w:rFonts w:asciiTheme="minorHAnsi" w:hAnsiTheme="minorHAnsi"/>
          <w:sz w:val="22"/>
          <w:lang w:val="en-GB"/>
        </w:rPr>
        <w:t>.</w:t>
      </w:r>
      <w:r w:rsidR="008F1A1C">
        <w:rPr>
          <w:rFonts w:asciiTheme="minorHAnsi" w:hAnsiTheme="minorHAnsi"/>
          <w:sz w:val="22"/>
          <w:lang w:val="en-GB"/>
        </w:rPr>
        <w:t xml:space="preserve"> Able to </w:t>
      </w:r>
      <w:r w:rsidR="00DC1F85">
        <w:rPr>
          <w:rFonts w:asciiTheme="minorHAnsi" w:hAnsiTheme="minorHAnsi"/>
          <w:sz w:val="22"/>
          <w:lang w:val="en-GB"/>
        </w:rPr>
        <w:t>cultivate</w:t>
      </w:r>
      <w:r w:rsidR="008F1A1C" w:rsidRPr="008F1A1C">
        <w:rPr>
          <w:rFonts w:asciiTheme="minorHAnsi" w:hAnsiTheme="minorHAnsi"/>
          <w:sz w:val="22"/>
          <w:lang w:val="en-GB"/>
        </w:rPr>
        <w:t xml:space="preserve"> </w:t>
      </w:r>
      <w:r w:rsidR="00C54E1B">
        <w:rPr>
          <w:rFonts w:asciiTheme="minorHAnsi" w:hAnsiTheme="minorHAnsi"/>
          <w:sz w:val="22"/>
          <w:lang w:val="en-GB"/>
        </w:rPr>
        <w:t xml:space="preserve">strong </w:t>
      </w:r>
      <w:r w:rsidR="008F1A1C">
        <w:rPr>
          <w:rFonts w:asciiTheme="minorHAnsi" w:hAnsiTheme="minorHAnsi"/>
          <w:sz w:val="22"/>
          <w:lang w:val="en-GB"/>
        </w:rPr>
        <w:t xml:space="preserve">working </w:t>
      </w:r>
      <w:r w:rsidR="008F1A1C" w:rsidRPr="008F1A1C">
        <w:rPr>
          <w:rFonts w:asciiTheme="minorHAnsi" w:hAnsiTheme="minorHAnsi"/>
          <w:sz w:val="22"/>
          <w:lang w:val="en-GB"/>
        </w:rPr>
        <w:t>relationships with customers</w:t>
      </w:r>
      <w:r w:rsidR="008F1A1C">
        <w:rPr>
          <w:rFonts w:asciiTheme="minorHAnsi" w:hAnsiTheme="minorHAnsi"/>
          <w:sz w:val="22"/>
          <w:lang w:val="en-GB"/>
        </w:rPr>
        <w:t xml:space="preserve"> and colleagues.</w:t>
      </w:r>
    </w:p>
    <w:p w14:paraId="3D017989" w14:textId="2C020E23" w:rsidP="00AF1BC5" w:rsidR="00AE1607" w:rsidRDefault="00AE1607" w:rsidRPr="00AE1607">
      <w:pPr>
        <w:numPr>
          <w:ilvl w:val="0"/>
          <w:numId w:val="3"/>
        </w:numPr>
        <w:tabs>
          <w:tab w:pos="450" w:val="num"/>
        </w:tabs>
        <w:spacing w:before="120" w:line="312" w:lineRule="auto"/>
        <w:ind w:left="450"/>
        <w:jc w:val="both"/>
        <w:rPr>
          <w:rFonts w:asciiTheme="minorHAnsi" w:hAnsiTheme="minorHAnsi"/>
          <w:sz w:val="22"/>
          <w:lang w:val="en-GB"/>
        </w:rPr>
      </w:pPr>
      <w:r w:rsidRPr="00AF1BC5">
        <w:rPr>
          <w:rFonts w:asciiTheme="minorHAnsi" w:hAnsiTheme="minorHAnsi"/>
          <w:b/>
          <w:sz w:val="22"/>
          <w:lang w:val="en-GB"/>
        </w:rPr>
        <w:t>Project Governance:</w:t>
      </w:r>
      <w:r>
        <w:rPr>
          <w:rFonts w:asciiTheme="minorHAnsi" w:hAnsiTheme="minorHAnsi"/>
          <w:sz w:val="22"/>
          <w:lang w:val="en-GB"/>
        </w:rPr>
        <w:t xml:space="preserve"> </w:t>
      </w:r>
      <w:r w:rsidR="00C92E10">
        <w:rPr>
          <w:rFonts w:asciiTheme="minorHAnsi" w:hAnsiTheme="minorHAnsi"/>
          <w:sz w:val="22"/>
          <w:lang w:val="en-GB"/>
        </w:rPr>
        <w:t xml:space="preserve">Adept at </w:t>
      </w:r>
      <w:r w:rsidR="000C73D1">
        <w:rPr>
          <w:rFonts w:asciiTheme="minorHAnsi" w:hAnsiTheme="minorHAnsi"/>
          <w:sz w:val="22"/>
          <w:lang w:val="en-GB"/>
        </w:rPr>
        <w:t>providing</w:t>
      </w:r>
      <w:r w:rsidR="00C92E10" w:rsidRPr="00C92E10">
        <w:rPr>
          <w:rFonts w:asciiTheme="minorHAnsi" w:hAnsiTheme="minorHAnsi"/>
          <w:sz w:val="22"/>
          <w:lang w:val="en-GB"/>
        </w:rPr>
        <w:t xml:space="preserve"> </w:t>
      </w:r>
      <w:r w:rsidR="000730A0">
        <w:rPr>
          <w:rFonts w:asciiTheme="minorHAnsi" w:hAnsiTheme="minorHAnsi"/>
          <w:sz w:val="22"/>
          <w:lang w:val="en-GB"/>
        </w:rPr>
        <w:t xml:space="preserve">exceptional </w:t>
      </w:r>
      <w:r w:rsidR="00C92E10" w:rsidRPr="00C92E10">
        <w:rPr>
          <w:rFonts w:asciiTheme="minorHAnsi" w:hAnsiTheme="minorHAnsi"/>
          <w:sz w:val="22"/>
          <w:lang w:val="en-GB"/>
        </w:rPr>
        <w:t xml:space="preserve">project management services </w:t>
      </w:r>
      <w:r w:rsidR="0050721D">
        <w:rPr>
          <w:rFonts w:asciiTheme="minorHAnsi" w:hAnsiTheme="minorHAnsi"/>
          <w:sz w:val="22"/>
          <w:lang w:val="en-GB"/>
        </w:rPr>
        <w:t>in</w:t>
      </w:r>
      <w:r w:rsidR="00AD5F62">
        <w:rPr>
          <w:rFonts w:asciiTheme="minorHAnsi" w:hAnsiTheme="minorHAnsi"/>
          <w:sz w:val="22"/>
          <w:lang w:val="en-GB"/>
        </w:rPr>
        <w:t xml:space="preserve"> </w:t>
      </w:r>
      <w:r w:rsidR="00C92E10" w:rsidRPr="00C92E10">
        <w:rPr>
          <w:rFonts w:asciiTheme="minorHAnsi" w:hAnsiTheme="minorHAnsi"/>
          <w:sz w:val="22"/>
          <w:lang w:val="en-GB"/>
        </w:rPr>
        <w:t>real estate, government affairs,</w:t>
      </w:r>
      <w:r w:rsidR="007C3E27">
        <w:rPr>
          <w:rFonts w:asciiTheme="minorHAnsi" w:hAnsiTheme="minorHAnsi"/>
          <w:sz w:val="22"/>
          <w:lang w:val="en-GB"/>
        </w:rPr>
        <w:t xml:space="preserve"> </w:t>
      </w:r>
      <w:r w:rsidR="00C92E10" w:rsidRPr="00C92E10">
        <w:rPr>
          <w:rFonts w:asciiTheme="minorHAnsi" w:hAnsiTheme="minorHAnsi"/>
          <w:sz w:val="22"/>
          <w:lang w:val="en-GB"/>
        </w:rPr>
        <w:t>international business development</w:t>
      </w:r>
      <w:r w:rsidR="0050721D">
        <w:rPr>
          <w:rFonts w:asciiTheme="minorHAnsi" w:hAnsiTheme="minorHAnsi"/>
          <w:sz w:val="22"/>
          <w:lang w:val="en-GB"/>
        </w:rPr>
        <w:t>, and logistics</w:t>
      </w:r>
      <w:r w:rsidR="00C92E10">
        <w:rPr>
          <w:rFonts w:asciiTheme="minorHAnsi" w:hAnsiTheme="minorHAnsi"/>
          <w:sz w:val="22"/>
          <w:lang w:val="en-GB"/>
        </w:rPr>
        <w:t xml:space="preserve"> </w:t>
      </w:r>
      <w:r w:rsidR="00C92E10" w:rsidRPr="00C92E10">
        <w:rPr>
          <w:rFonts w:asciiTheme="minorHAnsi" w:hAnsiTheme="minorHAnsi"/>
          <w:sz w:val="22"/>
          <w:lang w:val="en-GB"/>
        </w:rPr>
        <w:t>to drive corporate success.</w:t>
      </w:r>
    </w:p>
    <w:p w14:paraId="518C458B" w14:textId="57C330BF" w:rsidP="00CC0F27" w:rsidR="00053A1F" w:rsidRDefault="00C46690" w:rsidRPr="00AD5434">
      <w:pPr>
        <w:numPr>
          <w:ilvl w:val="0"/>
          <w:numId w:val="3"/>
        </w:numPr>
        <w:tabs>
          <w:tab w:pos="450" w:val="num"/>
        </w:tabs>
        <w:spacing w:before="120" w:line="312" w:lineRule="auto"/>
        <w:ind w:left="450"/>
        <w:jc w:val="both"/>
        <w:rPr>
          <w:rFonts w:asciiTheme="minorHAnsi" w:hAnsiTheme="minorHAnsi"/>
          <w:sz w:val="22"/>
          <w:lang w:val="en-GB"/>
        </w:rPr>
      </w:pPr>
      <w:r w:rsidRPr="00AD5434">
        <w:rPr>
          <w:rFonts w:asciiTheme="minorHAnsi" w:hAnsiTheme="minorHAnsi"/>
          <w:b/>
          <w:sz w:val="22"/>
          <w:lang w:val="en-GB"/>
        </w:rPr>
        <w:t>Team Building &amp; Leadership</w:t>
      </w:r>
      <w:r w:rsidR="00FF13E3" w:rsidRPr="00AD5434">
        <w:rPr>
          <w:rFonts w:asciiTheme="minorHAnsi" w:hAnsiTheme="minorHAnsi"/>
          <w:b/>
          <w:sz w:val="22"/>
          <w:lang w:val="en-GB"/>
        </w:rPr>
        <w:t>:</w:t>
      </w:r>
      <w:r w:rsidR="00FF13E3">
        <w:rPr>
          <w:rFonts w:asciiTheme="minorHAnsi" w:hAnsiTheme="minorHAnsi"/>
          <w:sz w:val="22"/>
          <w:lang w:val="en-GB"/>
        </w:rPr>
        <w:t xml:space="preserve"> </w:t>
      </w:r>
      <w:r w:rsidR="00AD5434" w:rsidRPr="00AD5434">
        <w:rPr>
          <w:rFonts w:asciiTheme="minorHAnsi" w:hAnsiTheme="minorHAnsi"/>
          <w:sz w:val="22"/>
          <w:lang w:val="en-GB"/>
        </w:rPr>
        <w:t xml:space="preserve">Forward-thinking leader with tactical and strategic vision, keen bottom-line focus, and </w:t>
      </w:r>
      <w:r w:rsidR="00C92E10">
        <w:rPr>
          <w:rFonts w:asciiTheme="minorHAnsi" w:hAnsiTheme="minorHAnsi"/>
          <w:sz w:val="22"/>
          <w:lang w:val="en-GB"/>
        </w:rPr>
        <w:t>verifiable success in enhancing</w:t>
      </w:r>
      <w:r w:rsidR="00AD5434" w:rsidRPr="00AD5434">
        <w:rPr>
          <w:rFonts w:asciiTheme="minorHAnsi" w:hAnsiTheme="minorHAnsi"/>
          <w:sz w:val="22"/>
          <w:lang w:val="en-GB"/>
        </w:rPr>
        <w:t xml:space="preserve"> ef</w:t>
      </w:r>
      <w:r w:rsidR="00AD5434">
        <w:rPr>
          <w:rFonts w:asciiTheme="minorHAnsi" w:hAnsiTheme="minorHAnsi"/>
          <w:sz w:val="22"/>
          <w:lang w:val="en-GB"/>
        </w:rPr>
        <w:t>ficiency and maximizing results</w:t>
      </w:r>
      <w:r w:rsidR="00FF13E3">
        <w:rPr>
          <w:rFonts w:asciiTheme="minorHAnsi" w:hAnsiTheme="minorHAnsi"/>
          <w:sz w:val="22"/>
          <w:lang w:val="en-GB"/>
        </w:rPr>
        <w:t>.</w:t>
      </w:r>
    </w:p>
    <w:p w14:paraId="7121A6A8" w14:textId="6A3C74B3" w:rsidP="00CC0F27" w:rsidR="00C46690" w:rsidRDefault="00C46690" w:rsidRPr="009F3B16">
      <w:pPr>
        <w:numPr>
          <w:ilvl w:val="0"/>
          <w:numId w:val="3"/>
        </w:numPr>
        <w:tabs>
          <w:tab w:pos="450" w:val="num"/>
        </w:tabs>
        <w:spacing w:before="120" w:line="312" w:lineRule="auto"/>
        <w:ind w:left="450"/>
        <w:jc w:val="both"/>
        <w:rPr>
          <w:rFonts w:asciiTheme="minorHAnsi" w:hAnsiTheme="minorHAnsi"/>
          <w:sz w:val="22"/>
          <w:lang w:val="en-GB"/>
        </w:rPr>
      </w:pPr>
      <w:r w:rsidRPr="009F3B16">
        <w:rPr>
          <w:rFonts w:asciiTheme="minorHAnsi" w:hAnsiTheme="minorHAnsi"/>
          <w:b/>
          <w:sz w:val="22"/>
          <w:lang w:val="en-GB"/>
        </w:rPr>
        <w:t xml:space="preserve">Superior Customer Service: </w:t>
      </w:r>
      <w:r w:rsidR="00AD5434">
        <w:rPr>
          <w:rFonts w:asciiTheme="minorHAnsi" w:hAnsiTheme="minorHAnsi"/>
          <w:sz w:val="22"/>
          <w:lang w:val="en-GB"/>
        </w:rPr>
        <w:t>Skilled in delivering</w:t>
      </w:r>
      <w:r w:rsidR="00AD5434" w:rsidRPr="00AD5434">
        <w:rPr>
          <w:rFonts w:asciiTheme="minorHAnsi" w:hAnsiTheme="minorHAnsi"/>
          <w:sz w:val="22"/>
          <w:lang w:val="en-GB"/>
        </w:rPr>
        <w:t xml:space="preserve"> an exceptional level of service and support</w:t>
      </w:r>
      <w:r w:rsidR="00AD5434">
        <w:rPr>
          <w:rFonts w:asciiTheme="minorHAnsi" w:hAnsiTheme="minorHAnsi"/>
          <w:sz w:val="22"/>
          <w:lang w:val="en-GB"/>
        </w:rPr>
        <w:t>,</w:t>
      </w:r>
      <w:r w:rsidR="00AD5434" w:rsidRPr="00AD5434">
        <w:rPr>
          <w:rFonts w:asciiTheme="minorHAnsi" w:hAnsiTheme="minorHAnsi"/>
          <w:sz w:val="22"/>
          <w:lang w:val="en-GB"/>
        </w:rPr>
        <w:t xml:space="preserve"> while consistently completing work ahead of schedule to propel firm</w:t>
      </w:r>
      <w:r w:rsidR="00C92E10">
        <w:rPr>
          <w:rFonts w:asciiTheme="minorHAnsi" w:hAnsiTheme="minorHAnsi"/>
          <w:sz w:val="22"/>
          <w:lang w:val="en-GB"/>
        </w:rPr>
        <w:t xml:space="preserve"> productivity and </w:t>
      </w:r>
      <w:r w:rsidR="008F5A71">
        <w:rPr>
          <w:rFonts w:asciiTheme="minorHAnsi" w:hAnsiTheme="minorHAnsi"/>
          <w:sz w:val="22"/>
          <w:lang w:val="en-GB"/>
        </w:rPr>
        <w:t>customer</w:t>
      </w:r>
      <w:r w:rsidR="00AD5434" w:rsidRPr="00AD5434">
        <w:rPr>
          <w:rFonts w:asciiTheme="minorHAnsi" w:hAnsiTheme="minorHAnsi"/>
          <w:sz w:val="22"/>
          <w:lang w:val="en-GB"/>
        </w:rPr>
        <w:t xml:space="preserve"> satisfaction</w:t>
      </w:r>
      <w:r w:rsidR="008F5A71">
        <w:rPr>
          <w:rFonts w:asciiTheme="minorHAnsi" w:hAnsiTheme="minorHAnsi"/>
          <w:sz w:val="22"/>
          <w:lang w:val="en-GB"/>
        </w:rPr>
        <w:t>.</w:t>
      </w:r>
    </w:p>
    <w:p w14:paraId="3A041191" w14:textId="77777777" w:rsidP="0012173D" w:rsidR="00FF13E3" w:rsidRDefault="00FF13E3">
      <w:pPr>
        <w:pBdr>
          <w:top w:color="auto" w:space="13" w:sz="8" w:val="single"/>
        </w:pBdr>
        <w:spacing w:before="360" w:line="312" w:lineRule="auto"/>
        <w:rPr>
          <w:rFonts w:asciiTheme="majorHAnsi" w:hAnsiTheme="majorHAnsi"/>
          <w:b/>
          <w:sz w:val="27"/>
          <w:lang w:val="en-GB"/>
        </w:rPr>
      </w:pPr>
      <w:r>
        <w:rPr>
          <w:rFonts w:asciiTheme="majorHAnsi" w:hAnsiTheme="majorHAnsi"/>
          <w:b/>
          <w:sz w:val="27"/>
          <w:lang w:val="en-GB"/>
        </w:rPr>
        <w:t>Professional Experience</w:t>
      </w:r>
    </w:p>
    <w:p w14:paraId="4922CA35" w14:textId="698467BD" w:rsidP="00CC0F27" w:rsidR="00FF13E3" w:rsidRDefault="000E7951">
      <w:pPr>
        <w:tabs>
          <w:tab w:pos="9360" w:val="right"/>
        </w:tabs>
        <w:spacing w:before="120" w:line="312" w:lineRule="auto"/>
        <w:ind w:firstLine="360"/>
        <w:rPr>
          <w:rFonts w:asciiTheme="minorHAnsi" w:hAnsiTheme="minorHAnsi"/>
          <w:sz w:val="22"/>
          <w:lang w:val="en-GB"/>
        </w:rPr>
      </w:pPr>
      <w:r w:rsidRPr="000E7951">
        <w:rPr>
          <w:rFonts w:asciiTheme="minorHAnsi" w:hAnsiTheme="minorHAnsi"/>
          <w:sz w:val="22"/>
          <w:lang w:val="en-GB"/>
        </w:rPr>
        <w:t>United Parcel Service</w:t>
      </w:r>
      <w:r w:rsidR="00FF13E3">
        <w:rPr>
          <w:rFonts w:asciiTheme="minorHAnsi" w:hAnsiTheme="minorHAnsi"/>
          <w:sz w:val="22"/>
          <w:lang w:val="en-GB"/>
        </w:rPr>
        <w:t xml:space="preserve">, </w:t>
      </w:r>
      <w:r w:rsidRPr="000E7951">
        <w:rPr>
          <w:rFonts w:asciiTheme="minorHAnsi" w:hAnsiTheme="minorHAnsi"/>
          <w:sz w:val="22"/>
          <w:lang w:val="en-GB"/>
        </w:rPr>
        <w:t>Nashville, TN</w:t>
      </w:r>
    </w:p>
    <w:p w14:paraId="56B4279F" w14:textId="75CDD72B" w:rsidP="00CC0F27" w:rsidR="00FF13E3" w:rsidRDefault="000E7951">
      <w:pPr>
        <w:spacing w:before="60" w:line="312" w:lineRule="auto"/>
        <w:ind w:left="360"/>
        <w:rPr>
          <w:rFonts w:asciiTheme="minorHAnsi" w:hAnsiTheme="minorHAnsi"/>
          <w:b/>
          <w:sz w:val="16"/>
          <w:lang w:val="en-GB"/>
        </w:rPr>
      </w:pPr>
      <w:r w:rsidRPr="000E7951">
        <w:rPr>
          <w:rFonts w:asciiTheme="minorHAnsi" w:hAnsiTheme="minorHAnsi"/>
          <w:b/>
          <w:sz w:val="22"/>
          <w:lang w:val="en-GB"/>
        </w:rPr>
        <w:t>Operations Supervisor</w:t>
      </w:r>
      <w:r w:rsidR="00C278F1">
        <w:rPr>
          <w:rFonts w:asciiTheme="minorHAnsi" w:hAnsiTheme="minorHAnsi"/>
          <w:b/>
          <w:sz w:val="22"/>
          <w:lang w:val="en-GB"/>
        </w:rPr>
        <w:t xml:space="preserve"> </w:t>
      </w:r>
      <w:r w:rsidR="00D03C5E">
        <w:rPr>
          <w:rFonts w:asciiTheme="minorHAnsi" w:hAnsiTheme="minorHAnsi"/>
          <w:sz w:val="22"/>
          <w:szCs w:val="23"/>
          <w:lang w:val="en-GB"/>
        </w:rPr>
        <w:t>(2016</w:t>
      </w:r>
      <w:r w:rsidR="00FF13E3">
        <w:rPr>
          <w:rFonts w:asciiTheme="minorHAnsi" w:hAnsiTheme="minorHAnsi"/>
          <w:sz w:val="22"/>
          <w:szCs w:val="23"/>
          <w:lang w:val="en-GB"/>
        </w:rPr>
        <w:t xml:space="preserve"> to Present)</w:t>
      </w:r>
    </w:p>
    <w:p w14:paraId="196A7AB4" w14:textId="6CCF562D" w:rsidP="00CC0F27" w:rsidR="00FF13E3" w:rsidRDefault="00954BFC">
      <w:pPr>
        <w:pStyle w:val="BodyText"/>
        <w:spacing w:before="60" w:line="312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Lead and manage</w:t>
      </w:r>
      <w:r w:rsidR="00230E48">
        <w:rPr>
          <w:rFonts w:asciiTheme="minorHAnsi" w:hAnsiTheme="minorHAnsi"/>
          <w:sz w:val="22"/>
          <w:lang w:val="en-GB"/>
        </w:rPr>
        <w:t xml:space="preserve"> a group of </w:t>
      </w:r>
      <w:r w:rsidR="000E7951" w:rsidRPr="000E7951">
        <w:rPr>
          <w:rFonts w:asciiTheme="minorHAnsi" w:hAnsiTheme="minorHAnsi"/>
          <w:sz w:val="22"/>
          <w:lang w:val="en-GB"/>
        </w:rPr>
        <w:t>up to twenty-five package handlers</w:t>
      </w:r>
      <w:r w:rsidR="003220DA">
        <w:rPr>
          <w:rFonts w:asciiTheme="minorHAnsi" w:hAnsiTheme="minorHAnsi"/>
          <w:sz w:val="22"/>
          <w:lang w:val="en-GB"/>
        </w:rPr>
        <w:t xml:space="preserve"> to </w:t>
      </w:r>
      <w:r w:rsidR="00230E48">
        <w:rPr>
          <w:rFonts w:asciiTheme="minorHAnsi" w:hAnsiTheme="minorHAnsi"/>
          <w:sz w:val="22"/>
          <w:lang w:val="en-GB"/>
        </w:rPr>
        <w:t>ensure seamless working operations</w:t>
      </w:r>
      <w:r w:rsidR="000E7951" w:rsidRPr="000E7951">
        <w:rPr>
          <w:rFonts w:asciiTheme="minorHAnsi" w:hAnsiTheme="minorHAnsi"/>
          <w:sz w:val="22"/>
          <w:lang w:val="en-GB"/>
        </w:rPr>
        <w:t xml:space="preserve">. </w:t>
      </w:r>
      <w:r w:rsidR="00EA0241">
        <w:rPr>
          <w:rFonts w:asciiTheme="minorHAnsi" w:hAnsiTheme="minorHAnsi"/>
          <w:sz w:val="22"/>
          <w:lang w:val="en-GB"/>
        </w:rPr>
        <w:t xml:space="preserve">Enhance workflow efficiency and organizational productivity </w:t>
      </w:r>
      <w:r w:rsidR="00CE2CE8">
        <w:rPr>
          <w:rFonts w:asciiTheme="minorHAnsi" w:hAnsiTheme="minorHAnsi"/>
          <w:sz w:val="22"/>
          <w:lang w:val="en-GB"/>
        </w:rPr>
        <w:t xml:space="preserve">by </w:t>
      </w:r>
      <w:r>
        <w:rPr>
          <w:rFonts w:asciiTheme="minorHAnsi" w:hAnsiTheme="minorHAnsi"/>
          <w:sz w:val="22"/>
          <w:lang w:val="en-GB"/>
        </w:rPr>
        <w:t>supervising</w:t>
      </w:r>
      <w:r w:rsidR="00A512B9" w:rsidRPr="00A512B9">
        <w:rPr>
          <w:rFonts w:asciiTheme="minorHAnsi" w:hAnsiTheme="minorHAnsi"/>
          <w:sz w:val="22"/>
          <w:lang w:val="en-GB"/>
        </w:rPr>
        <w:t xml:space="preserve"> employees on production and safety requirements.</w:t>
      </w:r>
      <w:r w:rsidR="000E7951" w:rsidRPr="000E7951">
        <w:rPr>
          <w:rFonts w:asciiTheme="minorHAnsi" w:hAnsiTheme="minorHAnsi"/>
          <w:sz w:val="22"/>
          <w:lang w:val="en-GB"/>
        </w:rPr>
        <w:t xml:space="preserve"> </w:t>
      </w:r>
      <w:r w:rsidR="00672862">
        <w:rPr>
          <w:rFonts w:asciiTheme="minorHAnsi" w:hAnsiTheme="minorHAnsi"/>
          <w:sz w:val="22"/>
          <w:lang w:val="en-GB"/>
        </w:rPr>
        <w:t xml:space="preserve">Demonstrate </w:t>
      </w:r>
      <w:r w:rsidR="0048067D">
        <w:rPr>
          <w:rFonts w:asciiTheme="minorHAnsi" w:hAnsiTheme="minorHAnsi"/>
          <w:sz w:val="22"/>
          <w:lang w:val="en-GB"/>
        </w:rPr>
        <w:t>excellent communication and</w:t>
      </w:r>
      <w:r w:rsidR="00672862">
        <w:rPr>
          <w:rFonts w:asciiTheme="minorHAnsi" w:hAnsiTheme="minorHAnsi"/>
          <w:sz w:val="22"/>
          <w:lang w:val="en-GB"/>
        </w:rPr>
        <w:t xml:space="preserve"> </w:t>
      </w:r>
      <w:r w:rsidR="000E7951" w:rsidRPr="000E7951">
        <w:rPr>
          <w:rFonts w:asciiTheme="minorHAnsi" w:hAnsiTheme="minorHAnsi"/>
          <w:sz w:val="22"/>
          <w:lang w:val="en-GB"/>
        </w:rPr>
        <w:t>leadership</w:t>
      </w:r>
      <w:r w:rsidR="00672862">
        <w:rPr>
          <w:rFonts w:asciiTheme="minorHAnsi" w:hAnsiTheme="minorHAnsi"/>
          <w:sz w:val="22"/>
          <w:lang w:val="en-GB"/>
        </w:rPr>
        <w:t xml:space="preserve"> skills</w:t>
      </w:r>
      <w:r w:rsidR="000E7951" w:rsidRPr="000E7951">
        <w:rPr>
          <w:rFonts w:asciiTheme="minorHAnsi" w:hAnsiTheme="minorHAnsi"/>
          <w:sz w:val="22"/>
          <w:lang w:val="en-GB"/>
        </w:rPr>
        <w:t xml:space="preserve">, </w:t>
      </w:r>
      <w:r w:rsidR="0048067D">
        <w:rPr>
          <w:rFonts w:asciiTheme="minorHAnsi" w:hAnsiTheme="minorHAnsi"/>
          <w:sz w:val="22"/>
          <w:lang w:val="en-GB"/>
        </w:rPr>
        <w:t>b</w:t>
      </w:r>
      <w:r w:rsidR="00672862">
        <w:rPr>
          <w:rFonts w:asciiTheme="minorHAnsi" w:hAnsiTheme="minorHAnsi"/>
          <w:sz w:val="22"/>
          <w:lang w:val="en-GB"/>
        </w:rPr>
        <w:t>uild</w:t>
      </w:r>
      <w:r w:rsidR="0048067D">
        <w:rPr>
          <w:rFonts w:asciiTheme="minorHAnsi" w:hAnsiTheme="minorHAnsi"/>
          <w:sz w:val="22"/>
          <w:lang w:val="en-GB"/>
        </w:rPr>
        <w:t>ing</w:t>
      </w:r>
      <w:r w:rsidR="00672862">
        <w:rPr>
          <w:rFonts w:asciiTheme="minorHAnsi" w:hAnsiTheme="minorHAnsi"/>
          <w:sz w:val="22"/>
          <w:lang w:val="en-GB"/>
        </w:rPr>
        <w:t xml:space="preserve"> and strengthen</w:t>
      </w:r>
      <w:r w:rsidR="0048067D">
        <w:rPr>
          <w:rFonts w:asciiTheme="minorHAnsi" w:hAnsiTheme="minorHAnsi"/>
          <w:sz w:val="22"/>
          <w:lang w:val="en-GB"/>
        </w:rPr>
        <w:t>ing</w:t>
      </w:r>
      <w:r w:rsidR="00672862">
        <w:rPr>
          <w:rFonts w:asciiTheme="minorHAnsi" w:hAnsiTheme="minorHAnsi"/>
          <w:sz w:val="22"/>
          <w:lang w:val="en-GB"/>
        </w:rPr>
        <w:t xml:space="preserve"> </w:t>
      </w:r>
      <w:r w:rsidR="000E7951" w:rsidRPr="000E7951">
        <w:rPr>
          <w:rFonts w:asciiTheme="minorHAnsi" w:hAnsiTheme="minorHAnsi"/>
          <w:sz w:val="22"/>
          <w:lang w:val="en-GB"/>
        </w:rPr>
        <w:t>strong working relationships with all levels of personnel</w:t>
      </w:r>
      <w:r w:rsidR="00A512B9">
        <w:rPr>
          <w:rFonts w:asciiTheme="minorHAnsi" w:hAnsiTheme="minorHAnsi"/>
          <w:sz w:val="22"/>
          <w:lang w:val="en-GB"/>
        </w:rPr>
        <w:t>.</w:t>
      </w:r>
    </w:p>
    <w:p w14:paraId="24F1FE45" w14:textId="2AAB2313" w:rsidP="00CC0F27" w:rsidR="00FF13E3" w:rsidRDefault="00292BA6">
      <w:pPr>
        <w:spacing w:before="60" w:line="312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t>Key Contributions</w:t>
      </w:r>
      <w:r w:rsidR="00FF13E3">
        <w:rPr>
          <w:rFonts w:asciiTheme="minorHAnsi" w:hAnsiTheme="minorHAnsi"/>
          <w:i/>
          <w:sz w:val="22"/>
          <w:szCs w:val="23"/>
          <w:lang w:val="en-GB"/>
        </w:rPr>
        <w:t>:</w:t>
      </w:r>
    </w:p>
    <w:p w14:paraId="796E7C10" w14:textId="7C770B0F" w:rsidP="00CC0F27" w:rsidR="003220DA" w:rsidRDefault="005E1D42">
      <w:pPr>
        <w:numPr>
          <w:ilvl w:val="0"/>
          <w:numId w:val="4"/>
        </w:numPr>
        <w:spacing w:before="80" w:line="312" w:lineRule="auto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Employed effective problem solving and troubleshooting skills that </w:t>
      </w:r>
      <w:r w:rsidR="0060311B">
        <w:rPr>
          <w:rFonts w:asciiTheme="minorHAnsi" w:hAnsiTheme="minorHAnsi"/>
          <w:sz w:val="22"/>
          <w:lang w:val="en-GB"/>
        </w:rPr>
        <w:t>i</w:t>
      </w:r>
      <w:r>
        <w:rPr>
          <w:rFonts w:asciiTheme="minorHAnsi" w:hAnsiTheme="minorHAnsi"/>
          <w:sz w:val="22"/>
          <w:lang w:val="en-GB"/>
        </w:rPr>
        <w:t xml:space="preserve">mproved equipment effectiveness </w:t>
      </w:r>
      <w:r w:rsidR="0060311B">
        <w:rPr>
          <w:rFonts w:asciiTheme="minorHAnsi" w:hAnsiTheme="minorHAnsi"/>
          <w:sz w:val="22"/>
          <w:lang w:val="en-GB"/>
        </w:rPr>
        <w:t>and achieved planned performance level.</w:t>
      </w:r>
    </w:p>
    <w:p w14:paraId="41B55375" w14:textId="59129AEF" w:rsidP="00292BA6" w:rsidR="00292BA6" w:rsidRDefault="00292BA6">
      <w:pPr>
        <w:numPr>
          <w:ilvl w:val="0"/>
          <w:numId w:val="4"/>
        </w:numPr>
        <w:spacing w:before="80" w:line="312" w:lineRule="auto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Addressed and reported any problems to </w:t>
      </w:r>
      <w:r w:rsidRPr="00292BA6">
        <w:rPr>
          <w:rFonts w:asciiTheme="minorHAnsi" w:hAnsiTheme="minorHAnsi"/>
          <w:sz w:val="22"/>
          <w:lang w:val="en-GB"/>
        </w:rPr>
        <w:t>sort managers</w:t>
      </w:r>
      <w:r>
        <w:rPr>
          <w:rFonts w:asciiTheme="minorHAnsi" w:hAnsiTheme="minorHAnsi"/>
          <w:sz w:val="22"/>
          <w:lang w:val="en-GB"/>
        </w:rPr>
        <w:t xml:space="preserve"> for timely resolution.</w:t>
      </w:r>
    </w:p>
    <w:p w14:paraId="5BF47290" w14:textId="23EFF67D" w:rsidP="00CC0F27" w:rsidR="00FF13E3" w:rsidRDefault="000E7951">
      <w:pPr>
        <w:tabs>
          <w:tab w:pos="9360" w:val="right"/>
        </w:tabs>
        <w:spacing w:before="360" w:line="312" w:lineRule="auto"/>
        <w:ind w:firstLine="360"/>
        <w:rPr>
          <w:rFonts w:asciiTheme="minorHAnsi" w:hAnsiTheme="minorHAnsi"/>
          <w:sz w:val="22"/>
          <w:lang w:val="en-GB"/>
        </w:rPr>
      </w:pPr>
      <w:proofErr w:type="spellStart"/>
      <w:r w:rsidRPr="000E7951">
        <w:rPr>
          <w:rFonts w:asciiTheme="minorHAnsi" w:hAnsiTheme="minorHAnsi"/>
          <w:sz w:val="22"/>
          <w:lang w:val="en-GB"/>
        </w:rPr>
        <w:t>Servpro</w:t>
      </w:r>
      <w:proofErr w:type="spellEnd"/>
      <w:r w:rsidR="00FF13E3">
        <w:rPr>
          <w:rFonts w:asciiTheme="minorHAnsi" w:hAnsiTheme="minorHAnsi"/>
          <w:sz w:val="22"/>
          <w:lang w:val="en-GB"/>
        </w:rPr>
        <w:t xml:space="preserve">, </w:t>
      </w:r>
      <w:r w:rsidRPr="000E7951">
        <w:rPr>
          <w:rFonts w:asciiTheme="minorHAnsi" w:hAnsiTheme="minorHAnsi"/>
          <w:sz w:val="22"/>
          <w:lang w:val="en-GB"/>
        </w:rPr>
        <w:t>Nashville, TN</w:t>
      </w:r>
    </w:p>
    <w:p w14:paraId="4BDBF36D" w14:textId="09356A0F" w:rsidP="00CC0F27" w:rsidR="00FF13E3" w:rsidRDefault="000E7951">
      <w:pPr>
        <w:spacing w:before="60" w:line="312" w:lineRule="auto"/>
        <w:ind w:left="360"/>
        <w:rPr>
          <w:rFonts w:asciiTheme="minorHAnsi" w:hAnsiTheme="minorHAnsi"/>
          <w:b/>
          <w:sz w:val="16"/>
          <w:lang w:val="en-GB"/>
        </w:rPr>
      </w:pPr>
      <w:r w:rsidRPr="000E7951">
        <w:rPr>
          <w:rFonts w:asciiTheme="minorHAnsi" w:hAnsiTheme="minorHAnsi"/>
          <w:b/>
          <w:sz w:val="22"/>
          <w:lang w:val="en-GB"/>
        </w:rPr>
        <w:t>Director of Business Development</w:t>
      </w:r>
      <w:r w:rsidR="00FF13E3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 w:rsidR="00292BA6">
        <w:rPr>
          <w:rFonts w:asciiTheme="minorHAnsi" w:hAnsiTheme="minorHAnsi"/>
          <w:sz w:val="22"/>
          <w:szCs w:val="23"/>
          <w:lang w:val="en-GB"/>
        </w:rPr>
        <w:t>(2012 to 2016</w:t>
      </w:r>
      <w:r w:rsidR="00FF13E3">
        <w:rPr>
          <w:rFonts w:asciiTheme="minorHAnsi" w:hAnsiTheme="minorHAnsi"/>
          <w:sz w:val="22"/>
          <w:szCs w:val="23"/>
          <w:lang w:val="en-GB"/>
        </w:rPr>
        <w:t>)</w:t>
      </w:r>
    </w:p>
    <w:p w14:paraId="083D9EB3" w14:textId="5ABF66C9" w:rsidP="00CC0F27" w:rsidR="00FF13E3" w:rsidRDefault="005113B8">
      <w:pPr>
        <w:pStyle w:val="BodyText"/>
        <w:spacing w:before="60" w:line="312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Devised and executed effective s</w:t>
      </w:r>
      <w:r w:rsidR="000E7951" w:rsidRPr="000E7951">
        <w:rPr>
          <w:rFonts w:asciiTheme="minorHAnsi" w:hAnsiTheme="minorHAnsi"/>
          <w:sz w:val="22"/>
          <w:lang w:val="en-GB"/>
        </w:rPr>
        <w:t>ales initiative</w:t>
      </w:r>
      <w:r>
        <w:rPr>
          <w:rFonts w:asciiTheme="minorHAnsi" w:hAnsiTheme="minorHAnsi"/>
          <w:sz w:val="22"/>
          <w:lang w:val="en-GB"/>
        </w:rPr>
        <w:t xml:space="preserve">s, including </w:t>
      </w:r>
      <w:r w:rsidR="00784B98">
        <w:rPr>
          <w:rFonts w:asciiTheme="minorHAnsi" w:hAnsiTheme="minorHAnsi"/>
          <w:sz w:val="22"/>
          <w:lang w:val="en-GB"/>
        </w:rPr>
        <w:t>organizing</w:t>
      </w:r>
      <w:r w:rsidR="000E7951" w:rsidRPr="000E7951">
        <w:rPr>
          <w:rFonts w:asciiTheme="minorHAnsi" w:hAnsiTheme="minorHAnsi"/>
          <w:sz w:val="22"/>
          <w:lang w:val="en-GB"/>
        </w:rPr>
        <w:t xml:space="preserve"> quarterly continuing education courses for prospective clients in real estate and insurance.</w:t>
      </w:r>
      <w:r w:rsidR="0060311B">
        <w:rPr>
          <w:rFonts w:asciiTheme="minorHAnsi" w:hAnsiTheme="minorHAnsi"/>
          <w:sz w:val="22"/>
          <w:lang w:val="en-GB"/>
        </w:rPr>
        <w:t xml:space="preserve"> </w:t>
      </w:r>
      <w:r w:rsidR="00292BA6">
        <w:rPr>
          <w:rFonts w:asciiTheme="minorHAnsi" w:hAnsiTheme="minorHAnsi"/>
          <w:sz w:val="22"/>
          <w:lang w:val="en-GB"/>
        </w:rPr>
        <w:t>Utilized CRM software to arrange</w:t>
      </w:r>
      <w:r w:rsidR="00292BA6" w:rsidRPr="00292BA6">
        <w:rPr>
          <w:rFonts w:asciiTheme="minorHAnsi" w:hAnsiTheme="minorHAnsi"/>
          <w:sz w:val="22"/>
          <w:lang w:val="en-GB"/>
        </w:rPr>
        <w:t xml:space="preserve"> daily, </w:t>
      </w:r>
      <w:r w:rsidR="00292BA6">
        <w:rPr>
          <w:rFonts w:asciiTheme="minorHAnsi" w:hAnsiTheme="minorHAnsi"/>
          <w:sz w:val="22"/>
          <w:lang w:val="en-GB"/>
        </w:rPr>
        <w:t xml:space="preserve">weekly, </w:t>
      </w:r>
      <w:r w:rsidR="00292BA6" w:rsidRPr="00292BA6">
        <w:rPr>
          <w:rFonts w:asciiTheme="minorHAnsi" w:hAnsiTheme="minorHAnsi"/>
          <w:sz w:val="22"/>
          <w:lang w:val="en-GB"/>
        </w:rPr>
        <w:t xml:space="preserve">and monthly appointments, make cold calls, follow up on leads, </w:t>
      </w:r>
      <w:r w:rsidR="00292BA6">
        <w:rPr>
          <w:rFonts w:asciiTheme="minorHAnsi" w:hAnsiTheme="minorHAnsi"/>
          <w:sz w:val="22"/>
          <w:lang w:val="en-GB"/>
        </w:rPr>
        <w:t xml:space="preserve">and </w:t>
      </w:r>
      <w:r w:rsidR="00292BA6" w:rsidRPr="00292BA6">
        <w:rPr>
          <w:rFonts w:asciiTheme="minorHAnsi" w:hAnsiTheme="minorHAnsi"/>
          <w:sz w:val="22"/>
          <w:lang w:val="en-GB"/>
        </w:rPr>
        <w:t>develop new strategies for different market segments.</w:t>
      </w:r>
    </w:p>
    <w:p w14:paraId="3EFDF62B" w14:textId="6C86D350" w:rsidP="00CC0F27" w:rsidR="00FF13E3" w:rsidRDefault="00FF13E3">
      <w:pPr>
        <w:spacing w:before="60" w:line="312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lastRenderedPageBreak/>
        <w:t xml:space="preserve">Key </w:t>
      </w:r>
      <w:r w:rsidR="00292BA6">
        <w:rPr>
          <w:rFonts w:asciiTheme="minorHAnsi" w:hAnsiTheme="minorHAnsi"/>
          <w:i/>
          <w:sz w:val="22"/>
          <w:szCs w:val="23"/>
          <w:lang w:val="en-GB"/>
        </w:rPr>
        <w:t>Contributions</w:t>
      </w:r>
      <w:r>
        <w:rPr>
          <w:rFonts w:asciiTheme="minorHAnsi" w:hAnsiTheme="minorHAnsi"/>
          <w:i/>
          <w:sz w:val="22"/>
          <w:szCs w:val="23"/>
          <w:lang w:val="en-GB"/>
        </w:rPr>
        <w:t>:</w:t>
      </w:r>
    </w:p>
    <w:p w14:paraId="1C3190D6" w14:textId="55FFB556" w:rsidP="00CC0F27" w:rsidR="0063561A" w:rsidRDefault="002809A5">
      <w:pPr>
        <w:pStyle w:val="ListParagraph"/>
        <w:numPr>
          <w:ilvl w:val="0"/>
          <w:numId w:val="4"/>
        </w:numPr>
        <w:spacing w:before="80" w:line="312" w:lineRule="auto"/>
        <w:contextualSpacing w:val="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Recognized for surpassing monthly sales targets</w:t>
      </w:r>
      <w:r w:rsidR="0063561A" w:rsidRPr="000E7951">
        <w:rPr>
          <w:rFonts w:asciiTheme="minorHAnsi" w:hAnsiTheme="minorHAnsi"/>
          <w:sz w:val="22"/>
          <w:lang w:val="en-GB"/>
        </w:rPr>
        <w:t>, daily marketing goals, weekly closing appointments, and social media goals.</w:t>
      </w:r>
    </w:p>
    <w:p w14:paraId="325325A4" w14:textId="322E5249" w:rsidP="00CC0F27" w:rsidR="00603873" w:rsidRDefault="000E1233" w:rsidRPr="00603873">
      <w:pPr>
        <w:pStyle w:val="ListParagraph"/>
        <w:numPr>
          <w:ilvl w:val="0"/>
          <w:numId w:val="4"/>
        </w:numPr>
        <w:spacing w:before="80" w:line="312" w:lineRule="auto"/>
        <w:contextualSpacing w:val="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Expanded business </w:t>
      </w:r>
      <w:r w:rsidR="00603873" w:rsidRPr="000E7951">
        <w:rPr>
          <w:rFonts w:asciiTheme="minorHAnsi" w:hAnsiTheme="minorHAnsi"/>
          <w:sz w:val="22"/>
          <w:lang w:val="en-GB"/>
        </w:rPr>
        <w:t>growth by establishing first-time customers in new markets</w:t>
      </w:r>
      <w:r w:rsidR="00603873">
        <w:rPr>
          <w:rFonts w:asciiTheme="minorHAnsi" w:hAnsiTheme="minorHAnsi"/>
          <w:sz w:val="22"/>
          <w:lang w:val="en-GB"/>
        </w:rPr>
        <w:t>.</w:t>
      </w:r>
    </w:p>
    <w:p w14:paraId="15AF0C48" w14:textId="4FFBCB0B" w:rsidP="00CC0F27" w:rsidR="00FF13E3" w:rsidRDefault="000E7951">
      <w:pPr>
        <w:tabs>
          <w:tab w:pos="9360" w:val="right"/>
        </w:tabs>
        <w:spacing w:before="360" w:line="312" w:lineRule="auto"/>
        <w:ind w:firstLine="360"/>
        <w:rPr>
          <w:rFonts w:asciiTheme="minorHAnsi" w:hAnsiTheme="minorHAnsi"/>
          <w:sz w:val="22"/>
          <w:lang w:val="en-GB"/>
        </w:rPr>
      </w:pPr>
      <w:proofErr w:type="spellStart"/>
      <w:r>
        <w:rPr>
          <w:rFonts w:asciiTheme="minorHAnsi" w:hAnsiTheme="minorHAnsi"/>
          <w:sz w:val="22"/>
          <w:lang w:val="en-GB"/>
        </w:rPr>
        <w:t>Sisco</w:t>
      </w:r>
      <w:proofErr w:type="spellEnd"/>
      <w:r>
        <w:rPr>
          <w:rFonts w:asciiTheme="minorHAnsi" w:hAnsiTheme="minorHAnsi"/>
          <w:sz w:val="22"/>
          <w:lang w:val="en-GB"/>
        </w:rPr>
        <w:t xml:space="preserve"> Group, LLC &amp; </w:t>
      </w:r>
      <w:proofErr w:type="spellStart"/>
      <w:r>
        <w:rPr>
          <w:rFonts w:asciiTheme="minorHAnsi" w:hAnsiTheme="minorHAnsi"/>
          <w:sz w:val="22"/>
          <w:lang w:val="en-GB"/>
        </w:rPr>
        <w:t>Sisco</w:t>
      </w:r>
      <w:proofErr w:type="spellEnd"/>
      <w:r>
        <w:rPr>
          <w:rFonts w:asciiTheme="minorHAnsi" w:hAnsiTheme="minorHAnsi"/>
          <w:sz w:val="22"/>
          <w:lang w:val="en-GB"/>
        </w:rPr>
        <w:t xml:space="preserve"> Consulting, LLC</w:t>
      </w:r>
      <w:r w:rsidR="00FF13E3">
        <w:rPr>
          <w:rFonts w:asciiTheme="minorHAnsi" w:hAnsiTheme="minorHAnsi"/>
          <w:sz w:val="22"/>
          <w:lang w:val="en-GB"/>
        </w:rPr>
        <w:t xml:space="preserve">, </w:t>
      </w:r>
      <w:r w:rsidRPr="000E7951">
        <w:rPr>
          <w:rFonts w:asciiTheme="minorHAnsi" w:hAnsiTheme="minorHAnsi"/>
          <w:sz w:val="22"/>
          <w:lang w:val="en-GB"/>
        </w:rPr>
        <w:t>Nashville, TN</w:t>
      </w:r>
      <w:r w:rsidRPr="000E7951">
        <w:rPr>
          <w:rFonts w:asciiTheme="minorHAnsi" w:hAnsiTheme="minorHAnsi"/>
          <w:sz w:val="22"/>
          <w:lang w:val="en-GB"/>
        </w:rPr>
        <w:tab/>
      </w:r>
    </w:p>
    <w:p w14:paraId="7776D19D" w14:textId="4600F8BE" w:rsidP="00CC0F27" w:rsidR="00FF13E3" w:rsidRDefault="001B5AA5">
      <w:pPr>
        <w:spacing w:before="60" w:line="312" w:lineRule="auto"/>
        <w:ind w:left="360"/>
        <w:rPr>
          <w:rFonts w:asciiTheme="minorHAnsi" w:hAnsiTheme="minorHAnsi"/>
          <w:b/>
          <w:sz w:val="16"/>
          <w:lang w:val="en-GB"/>
        </w:rPr>
      </w:pPr>
      <w:r>
        <w:rPr>
          <w:rFonts w:asciiTheme="minorHAnsi" w:hAnsiTheme="minorHAnsi"/>
          <w:b/>
          <w:sz w:val="22"/>
          <w:lang w:val="en-GB"/>
        </w:rPr>
        <w:t>Project Manager and</w:t>
      </w:r>
      <w:r w:rsidR="000E7951" w:rsidRPr="000E7951">
        <w:rPr>
          <w:rFonts w:asciiTheme="minorHAnsi" w:hAnsiTheme="minorHAnsi"/>
          <w:b/>
          <w:sz w:val="22"/>
          <w:lang w:val="en-GB"/>
        </w:rPr>
        <w:t xml:space="preserve"> Consultant</w:t>
      </w:r>
      <w:r w:rsidR="00FF13E3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 w:rsidR="000E7951">
        <w:rPr>
          <w:rFonts w:asciiTheme="minorHAnsi" w:hAnsiTheme="minorHAnsi"/>
          <w:sz w:val="22"/>
          <w:szCs w:val="23"/>
          <w:lang w:val="en-GB"/>
        </w:rPr>
        <w:t>(2002 to 2012</w:t>
      </w:r>
      <w:r w:rsidR="00FF13E3">
        <w:rPr>
          <w:rFonts w:asciiTheme="minorHAnsi" w:hAnsiTheme="minorHAnsi"/>
          <w:sz w:val="22"/>
          <w:szCs w:val="23"/>
          <w:lang w:val="en-GB"/>
        </w:rPr>
        <w:t>)</w:t>
      </w:r>
    </w:p>
    <w:p w14:paraId="5341C4D8" w14:textId="4C9E9261" w:rsidP="00CC0F27" w:rsidR="00FF13E3" w:rsidRDefault="009874F7">
      <w:pPr>
        <w:pStyle w:val="BodyText"/>
        <w:spacing w:before="60" w:line="312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Assumed key accountability for providing expert level </w:t>
      </w:r>
      <w:r w:rsidR="00C149AF">
        <w:rPr>
          <w:rFonts w:asciiTheme="minorHAnsi" w:hAnsiTheme="minorHAnsi"/>
          <w:sz w:val="22"/>
          <w:lang w:val="en-GB"/>
        </w:rPr>
        <w:t>advice</w:t>
      </w:r>
      <w:r>
        <w:rPr>
          <w:rFonts w:asciiTheme="minorHAnsi" w:hAnsiTheme="minorHAnsi"/>
          <w:sz w:val="22"/>
          <w:lang w:val="en-GB"/>
        </w:rPr>
        <w:t xml:space="preserve"> </w:t>
      </w:r>
      <w:r w:rsidR="00E8587A">
        <w:rPr>
          <w:rFonts w:asciiTheme="minorHAnsi" w:hAnsiTheme="minorHAnsi"/>
          <w:sz w:val="22"/>
          <w:lang w:val="en-GB"/>
        </w:rPr>
        <w:t>o</w:t>
      </w:r>
      <w:r w:rsidR="000E7951" w:rsidRPr="000E7951">
        <w:rPr>
          <w:rFonts w:asciiTheme="minorHAnsi" w:hAnsiTheme="minorHAnsi"/>
          <w:sz w:val="22"/>
          <w:lang w:val="en-GB"/>
        </w:rPr>
        <w:t>n</w:t>
      </w:r>
      <w:r>
        <w:rPr>
          <w:rFonts w:asciiTheme="minorHAnsi" w:hAnsiTheme="minorHAnsi"/>
          <w:sz w:val="22"/>
          <w:lang w:val="en-GB"/>
        </w:rPr>
        <w:t xml:space="preserve"> various facets of </w:t>
      </w:r>
      <w:r w:rsidR="000E7951" w:rsidRPr="000E7951">
        <w:rPr>
          <w:rFonts w:asciiTheme="minorHAnsi" w:hAnsiTheme="minorHAnsi"/>
          <w:sz w:val="22"/>
          <w:lang w:val="en-GB"/>
        </w:rPr>
        <w:t xml:space="preserve">client relationships at the federal level with </w:t>
      </w:r>
      <w:r>
        <w:rPr>
          <w:rFonts w:asciiTheme="minorHAnsi" w:hAnsiTheme="minorHAnsi"/>
          <w:sz w:val="22"/>
          <w:lang w:val="en-GB"/>
        </w:rPr>
        <w:t>a keen focus on acquiring</w:t>
      </w:r>
      <w:r w:rsidR="000E7951" w:rsidRPr="000E7951">
        <w:rPr>
          <w:rFonts w:asciiTheme="minorHAnsi" w:hAnsiTheme="minorHAnsi"/>
          <w:sz w:val="22"/>
          <w:lang w:val="en-GB"/>
        </w:rPr>
        <w:t xml:space="preserve"> contract.</w:t>
      </w:r>
      <w:r w:rsidR="00C278F1">
        <w:rPr>
          <w:rFonts w:asciiTheme="minorHAnsi" w:hAnsiTheme="minorHAnsi"/>
          <w:sz w:val="22"/>
          <w:lang w:val="en-GB"/>
        </w:rPr>
        <w:t xml:space="preserve"> </w:t>
      </w:r>
      <w:r w:rsidR="00F8149F">
        <w:rPr>
          <w:rFonts w:asciiTheme="minorHAnsi" w:hAnsiTheme="minorHAnsi"/>
          <w:sz w:val="22"/>
          <w:lang w:val="en-GB"/>
        </w:rPr>
        <w:t xml:space="preserve">Managed all aspects of construction projects, including the </w:t>
      </w:r>
      <w:r w:rsidR="00B62532">
        <w:rPr>
          <w:rFonts w:asciiTheme="minorHAnsi" w:hAnsiTheme="minorHAnsi"/>
          <w:sz w:val="22"/>
          <w:lang w:val="en-GB"/>
        </w:rPr>
        <w:t>redevelopment</w:t>
      </w:r>
      <w:r w:rsidR="000E7951" w:rsidRPr="000E7951">
        <w:rPr>
          <w:rFonts w:asciiTheme="minorHAnsi" w:hAnsiTheme="minorHAnsi"/>
          <w:sz w:val="22"/>
          <w:lang w:val="en-GB"/>
        </w:rPr>
        <w:t xml:space="preserve"> of a dilapidated building into a highly successful mixed-use residential</w:t>
      </w:r>
      <w:r w:rsidR="00F8149F">
        <w:rPr>
          <w:rFonts w:asciiTheme="minorHAnsi" w:hAnsiTheme="minorHAnsi"/>
          <w:sz w:val="22"/>
          <w:lang w:val="en-GB"/>
        </w:rPr>
        <w:t xml:space="preserve">/retail property. </w:t>
      </w:r>
      <w:r w:rsidR="00A96E00">
        <w:rPr>
          <w:rFonts w:asciiTheme="minorHAnsi" w:hAnsiTheme="minorHAnsi"/>
          <w:sz w:val="22"/>
          <w:lang w:val="en-GB"/>
        </w:rPr>
        <w:t>C</w:t>
      </w:r>
      <w:r w:rsidR="0051017D">
        <w:rPr>
          <w:rFonts w:asciiTheme="minorHAnsi" w:hAnsiTheme="minorHAnsi"/>
          <w:sz w:val="22"/>
          <w:lang w:val="en-GB"/>
        </w:rPr>
        <w:t xml:space="preserve">aptured </w:t>
      </w:r>
      <w:r w:rsidR="000E7951" w:rsidRPr="000E7951">
        <w:rPr>
          <w:rFonts w:asciiTheme="minorHAnsi" w:hAnsiTheme="minorHAnsi"/>
          <w:sz w:val="22"/>
          <w:lang w:val="en-GB"/>
        </w:rPr>
        <w:t>potential real estate and other business opportunities</w:t>
      </w:r>
      <w:r w:rsidR="0051017D">
        <w:rPr>
          <w:rFonts w:asciiTheme="minorHAnsi" w:hAnsiTheme="minorHAnsi"/>
          <w:sz w:val="22"/>
          <w:lang w:val="en-GB"/>
        </w:rPr>
        <w:t xml:space="preserve"> through </w:t>
      </w:r>
      <w:r w:rsidR="0051017D" w:rsidRPr="000E7951">
        <w:rPr>
          <w:rFonts w:asciiTheme="minorHAnsi" w:hAnsiTheme="minorHAnsi"/>
          <w:sz w:val="22"/>
          <w:lang w:val="en-GB"/>
        </w:rPr>
        <w:t>qualitative and quantitative methods</w:t>
      </w:r>
      <w:r w:rsidR="0051017D">
        <w:rPr>
          <w:rFonts w:asciiTheme="minorHAnsi" w:hAnsiTheme="minorHAnsi"/>
          <w:sz w:val="22"/>
          <w:lang w:val="en-GB"/>
        </w:rPr>
        <w:t>.</w:t>
      </w:r>
    </w:p>
    <w:p w14:paraId="1D2965F1" w14:textId="51E35E7C" w:rsidP="00CC0F27" w:rsidR="00FF13E3" w:rsidRDefault="00FF13E3">
      <w:pPr>
        <w:spacing w:before="60" w:line="312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t xml:space="preserve">Key </w:t>
      </w:r>
      <w:r w:rsidR="00292BA6">
        <w:rPr>
          <w:rFonts w:asciiTheme="minorHAnsi" w:hAnsiTheme="minorHAnsi"/>
          <w:i/>
          <w:sz w:val="22"/>
          <w:szCs w:val="23"/>
          <w:lang w:val="en-GB"/>
        </w:rPr>
        <w:t>Contributions</w:t>
      </w:r>
      <w:r>
        <w:rPr>
          <w:rFonts w:asciiTheme="minorHAnsi" w:hAnsiTheme="minorHAnsi"/>
          <w:i/>
          <w:sz w:val="22"/>
          <w:szCs w:val="23"/>
          <w:lang w:val="en-GB"/>
        </w:rPr>
        <w:t>:</w:t>
      </w:r>
    </w:p>
    <w:p w14:paraId="1AE70CA4" w14:textId="4338556F" w:rsidP="00CC0F27" w:rsidR="00F8149F" w:rsidRDefault="006037B7" w:rsidRPr="000E7951">
      <w:pPr>
        <w:numPr>
          <w:ilvl w:val="0"/>
          <w:numId w:val="4"/>
        </w:numPr>
        <w:spacing w:before="80" w:line="312" w:lineRule="auto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Credited with developing</w:t>
      </w:r>
      <w:r w:rsidR="00F8149F" w:rsidRPr="000E7951">
        <w:rPr>
          <w:rFonts w:asciiTheme="minorHAnsi" w:hAnsiTheme="minorHAnsi"/>
          <w:sz w:val="22"/>
          <w:lang w:val="en-GB"/>
        </w:rPr>
        <w:t xml:space="preserve"> the initial pro forma and financial projections for Nacho’s Restaurant in Franklin, TN.</w:t>
      </w:r>
    </w:p>
    <w:p w14:paraId="2CDCACA5" w14:textId="2FB14AE7" w:rsidP="00CC0F27" w:rsidR="00F8149F" w:rsidRDefault="00597198" w:rsidRPr="000E7951">
      <w:pPr>
        <w:numPr>
          <w:ilvl w:val="0"/>
          <w:numId w:val="4"/>
        </w:numPr>
        <w:spacing w:before="80" w:line="312" w:lineRule="auto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Tactfully negotiated on commercial lease</w:t>
      </w:r>
      <w:r w:rsidRPr="000E7951">
        <w:rPr>
          <w:rFonts w:asciiTheme="minorHAnsi" w:hAnsiTheme="minorHAnsi"/>
          <w:sz w:val="22"/>
          <w:lang w:val="en-GB"/>
        </w:rPr>
        <w:t xml:space="preserve"> </w:t>
      </w:r>
      <w:r>
        <w:rPr>
          <w:rFonts w:asciiTheme="minorHAnsi" w:hAnsiTheme="minorHAnsi"/>
          <w:sz w:val="22"/>
          <w:lang w:val="en-GB"/>
        </w:rPr>
        <w:t xml:space="preserve">that </w:t>
      </w:r>
      <w:r w:rsidR="008B20C3">
        <w:rPr>
          <w:rFonts w:asciiTheme="minorHAnsi" w:hAnsiTheme="minorHAnsi"/>
          <w:sz w:val="22"/>
          <w:lang w:val="en-GB"/>
        </w:rPr>
        <w:t>facilitated</w:t>
      </w:r>
      <w:r w:rsidRPr="00597198">
        <w:rPr>
          <w:rFonts w:asciiTheme="minorHAnsi" w:hAnsiTheme="minorHAnsi"/>
          <w:sz w:val="22"/>
          <w:lang w:val="en-GB"/>
        </w:rPr>
        <w:t xml:space="preserve"> </w:t>
      </w:r>
      <w:r w:rsidRPr="000E7951">
        <w:rPr>
          <w:rFonts w:asciiTheme="minorHAnsi" w:hAnsiTheme="minorHAnsi"/>
          <w:sz w:val="22"/>
          <w:lang w:val="en-GB"/>
        </w:rPr>
        <w:t>Nacho’s Restaurant</w:t>
      </w:r>
      <w:r>
        <w:rPr>
          <w:rFonts w:asciiTheme="minorHAnsi" w:hAnsiTheme="minorHAnsi"/>
          <w:sz w:val="22"/>
          <w:lang w:val="en-GB"/>
        </w:rPr>
        <w:t xml:space="preserve"> on opening another </w:t>
      </w:r>
      <w:r w:rsidR="0018033A">
        <w:rPr>
          <w:rFonts w:asciiTheme="minorHAnsi" w:hAnsiTheme="minorHAnsi"/>
          <w:sz w:val="22"/>
          <w:lang w:val="en-GB"/>
        </w:rPr>
        <w:t>restaurant</w:t>
      </w:r>
      <w:r>
        <w:rPr>
          <w:rFonts w:asciiTheme="minorHAnsi" w:hAnsiTheme="minorHAnsi"/>
          <w:sz w:val="22"/>
          <w:lang w:val="en-GB"/>
        </w:rPr>
        <w:t>.</w:t>
      </w:r>
    </w:p>
    <w:p w14:paraId="5ACF2A5E" w14:textId="149F2585" w:rsidP="00CC0F27" w:rsidR="000E7951" w:rsidRDefault="000E7951">
      <w:pPr>
        <w:tabs>
          <w:tab w:pos="9360" w:val="right"/>
        </w:tabs>
        <w:spacing w:before="360" w:line="312" w:lineRule="auto"/>
        <w:ind w:firstLine="360"/>
        <w:rPr>
          <w:rFonts w:asciiTheme="minorHAnsi" w:hAnsiTheme="minorHAnsi"/>
          <w:sz w:val="22"/>
          <w:lang w:val="en-GB"/>
        </w:rPr>
      </w:pPr>
      <w:proofErr w:type="spellStart"/>
      <w:r w:rsidRPr="000E7951">
        <w:rPr>
          <w:rFonts w:asciiTheme="minorHAnsi" w:hAnsiTheme="minorHAnsi"/>
          <w:sz w:val="22"/>
          <w:lang w:val="en-GB"/>
        </w:rPr>
        <w:t>Wastaway</w:t>
      </w:r>
      <w:proofErr w:type="spellEnd"/>
      <w:r w:rsidRPr="000E7951">
        <w:rPr>
          <w:rFonts w:asciiTheme="minorHAnsi" w:hAnsiTheme="minorHAnsi"/>
          <w:sz w:val="22"/>
          <w:lang w:val="en-GB"/>
        </w:rPr>
        <w:t>, LLC</w:t>
      </w:r>
      <w:r>
        <w:rPr>
          <w:rFonts w:asciiTheme="minorHAnsi" w:hAnsiTheme="minorHAnsi"/>
          <w:sz w:val="22"/>
          <w:lang w:val="en-GB"/>
        </w:rPr>
        <w:t xml:space="preserve">, </w:t>
      </w:r>
      <w:r w:rsidRPr="000E7951">
        <w:rPr>
          <w:rFonts w:asciiTheme="minorHAnsi" w:hAnsiTheme="minorHAnsi"/>
          <w:sz w:val="22"/>
          <w:lang w:val="en-GB"/>
        </w:rPr>
        <w:t>McMinnville</w:t>
      </w:r>
      <w:r w:rsidR="00597198">
        <w:rPr>
          <w:rFonts w:asciiTheme="minorHAnsi" w:hAnsiTheme="minorHAnsi"/>
          <w:sz w:val="22"/>
          <w:lang w:val="en-GB"/>
        </w:rPr>
        <w:t>, TN</w:t>
      </w:r>
    </w:p>
    <w:p w14:paraId="5899386E" w14:textId="767D9B65" w:rsidP="00CC0F27" w:rsidR="000E7951" w:rsidRDefault="000E7951">
      <w:pPr>
        <w:spacing w:before="60" w:line="312" w:lineRule="auto"/>
        <w:ind w:left="360"/>
        <w:rPr>
          <w:rFonts w:asciiTheme="minorHAnsi" w:hAnsiTheme="minorHAnsi"/>
          <w:b/>
          <w:sz w:val="16"/>
          <w:lang w:val="en-GB"/>
        </w:rPr>
      </w:pPr>
      <w:r w:rsidRPr="000E7951">
        <w:rPr>
          <w:rFonts w:asciiTheme="minorHAnsi" w:hAnsiTheme="minorHAnsi"/>
          <w:b/>
          <w:sz w:val="22"/>
          <w:lang w:val="en-GB"/>
        </w:rPr>
        <w:t>Business Development Director, Central America</w:t>
      </w:r>
      <w:r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 w:rsidR="007806D4">
        <w:rPr>
          <w:rFonts w:asciiTheme="minorHAnsi" w:hAnsiTheme="minorHAnsi"/>
          <w:sz w:val="22"/>
          <w:szCs w:val="23"/>
          <w:lang w:val="en-GB"/>
        </w:rPr>
        <w:t>(2010 to 2015</w:t>
      </w:r>
      <w:r>
        <w:rPr>
          <w:rFonts w:asciiTheme="minorHAnsi" w:hAnsiTheme="minorHAnsi"/>
          <w:sz w:val="22"/>
          <w:szCs w:val="23"/>
          <w:lang w:val="en-GB"/>
        </w:rPr>
        <w:t>)</w:t>
      </w:r>
    </w:p>
    <w:p w14:paraId="6D358241" w14:textId="791242EE" w:rsidP="00CC0F27" w:rsidR="000E7951" w:rsidRDefault="001A7FF8">
      <w:pPr>
        <w:pStyle w:val="BodyText"/>
        <w:spacing w:before="60" w:line="312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Engage</w:t>
      </w:r>
      <w:r w:rsidR="0051017D">
        <w:rPr>
          <w:rFonts w:asciiTheme="minorHAnsi" w:hAnsiTheme="minorHAnsi"/>
          <w:sz w:val="22"/>
          <w:lang w:val="en-GB"/>
        </w:rPr>
        <w:t>d</w:t>
      </w:r>
      <w:r>
        <w:rPr>
          <w:rFonts w:asciiTheme="minorHAnsi" w:hAnsiTheme="minorHAnsi"/>
          <w:sz w:val="22"/>
          <w:lang w:val="en-GB"/>
        </w:rPr>
        <w:t xml:space="preserve"> with </w:t>
      </w:r>
      <w:r w:rsidR="000E7951" w:rsidRPr="000E7951">
        <w:rPr>
          <w:rFonts w:asciiTheme="minorHAnsi" w:hAnsiTheme="minorHAnsi"/>
          <w:sz w:val="22"/>
          <w:lang w:val="en-GB"/>
        </w:rPr>
        <w:t xml:space="preserve">The </w:t>
      </w:r>
      <w:proofErr w:type="spellStart"/>
      <w:r w:rsidR="000E7951" w:rsidRPr="000E7951">
        <w:rPr>
          <w:rFonts w:asciiTheme="minorHAnsi" w:hAnsiTheme="minorHAnsi"/>
          <w:sz w:val="22"/>
          <w:lang w:val="en-GB"/>
        </w:rPr>
        <w:t>Bouldin</w:t>
      </w:r>
      <w:proofErr w:type="spellEnd"/>
      <w:r w:rsidR="000E7951" w:rsidRPr="000E7951">
        <w:rPr>
          <w:rFonts w:asciiTheme="minorHAnsi" w:hAnsiTheme="minorHAnsi"/>
          <w:sz w:val="22"/>
          <w:lang w:val="en-GB"/>
        </w:rPr>
        <w:t xml:space="preserve"> Corporation to </w:t>
      </w:r>
      <w:r>
        <w:rPr>
          <w:rFonts w:asciiTheme="minorHAnsi" w:hAnsiTheme="minorHAnsi"/>
          <w:sz w:val="22"/>
          <w:lang w:val="en-GB"/>
        </w:rPr>
        <w:t xml:space="preserve">drive </w:t>
      </w:r>
      <w:r w:rsidR="000E7951" w:rsidRPr="000E7951">
        <w:rPr>
          <w:rFonts w:asciiTheme="minorHAnsi" w:hAnsiTheme="minorHAnsi"/>
          <w:sz w:val="22"/>
          <w:lang w:val="en-GB"/>
        </w:rPr>
        <w:t>sale</w:t>
      </w:r>
      <w:r>
        <w:rPr>
          <w:rFonts w:asciiTheme="minorHAnsi" w:hAnsiTheme="minorHAnsi"/>
          <w:sz w:val="22"/>
          <w:lang w:val="en-GB"/>
        </w:rPr>
        <w:t>s for Waste to Energy systems across</w:t>
      </w:r>
      <w:r w:rsidR="000E7951" w:rsidRPr="000E7951">
        <w:rPr>
          <w:rFonts w:asciiTheme="minorHAnsi" w:hAnsiTheme="minorHAnsi"/>
          <w:sz w:val="22"/>
          <w:lang w:val="en-GB"/>
        </w:rPr>
        <w:t xml:space="preserve"> Central America.</w:t>
      </w:r>
      <w:r w:rsidR="00C278F1">
        <w:rPr>
          <w:rFonts w:asciiTheme="minorHAnsi" w:hAnsiTheme="minorHAnsi"/>
          <w:sz w:val="22"/>
          <w:lang w:val="en-GB"/>
        </w:rPr>
        <w:t xml:space="preserve"> </w:t>
      </w:r>
    </w:p>
    <w:p w14:paraId="02122248" w14:textId="3F7CF4FE" w:rsidP="00CC0F27" w:rsidR="000E7951" w:rsidRDefault="000E7951" w:rsidRPr="000E7951">
      <w:pPr>
        <w:spacing w:before="240" w:line="312" w:lineRule="auto"/>
        <w:ind w:left="360"/>
        <w:jc w:val="center"/>
        <w:rPr>
          <w:rFonts w:asciiTheme="minorHAnsi" w:hAnsiTheme="minorHAnsi"/>
          <w:i/>
          <w:sz w:val="22"/>
          <w:lang w:val="en-GB"/>
        </w:rPr>
      </w:pPr>
      <w:r w:rsidRPr="000E7951">
        <w:rPr>
          <w:rFonts w:asciiTheme="minorHAnsi" w:hAnsiTheme="minorHAnsi"/>
          <w:i/>
          <w:sz w:val="22"/>
          <w:lang w:val="en-GB"/>
        </w:rPr>
        <w:t xml:space="preserve">Additional experience as </w:t>
      </w:r>
      <w:r w:rsidRPr="000E7951">
        <w:rPr>
          <w:rFonts w:asciiTheme="minorHAnsi" w:hAnsiTheme="minorHAnsi"/>
          <w:b/>
          <w:i/>
          <w:sz w:val="22"/>
          <w:lang w:val="en-GB"/>
        </w:rPr>
        <w:t>Business Development Director</w:t>
      </w:r>
      <w:r w:rsidRPr="000E7951">
        <w:rPr>
          <w:rFonts w:asciiTheme="minorHAnsi" w:hAnsiTheme="minorHAnsi"/>
          <w:i/>
          <w:sz w:val="22"/>
          <w:lang w:val="en-GB"/>
        </w:rPr>
        <w:t xml:space="preserve"> at The Lexington Group, LLC, as </w:t>
      </w:r>
      <w:r w:rsidRPr="000E7951">
        <w:rPr>
          <w:rFonts w:asciiTheme="minorHAnsi" w:hAnsiTheme="minorHAnsi"/>
          <w:b/>
          <w:i/>
          <w:sz w:val="22"/>
          <w:lang w:val="en-GB"/>
        </w:rPr>
        <w:t>Owner</w:t>
      </w:r>
      <w:r w:rsidRPr="000E7951">
        <w:rPr>
          <w:rFonts w:asciiTheme="minorHAnsi" w:hAnsiTheme="minorHAnsi"/>
          <w:i/>
          <w:sz w:val="22"/>
          <w:lang w:val="en-GB"/>
        </w:rPr>
        <w:t xml:space="preserve"> at New Leaf Construction, LLC, as </w:t>
      </w:r>
      <w:r w:rsidRPr="000E7951">
        <w:rPr>
          <w:rFonts w:asciiTheme="minorHAnsi" w:hAnsiTheme="minorHAnsi"/>
          <w:b/>
          <w:i/>
          <w:sz w:val="22"/>
          <w:lang w:val="en-GB"/>
        </w:rPr>
        <w:t>Manufacturing Representative</w:t>
      </w:r>
      <w:r w:rsidRPr="000E7951">
        <w:rPr>
          <w:rFonts w:asciiTheme="minorHAnsi" w:hAnsiTheme="minorHAnsi"/>
          <w:i/>
          <w:sz w:val="22"/>
          <w:lang w:val="en-GB"/>
        </w:rPr>
        <w:t xml:space="preserve"> at TN </w:t>
      </w:r>
      <w:r>
        <w:rPr>
          <w:rFonts w:asciiTheme="minorHAnsi" w:hAnsiTheme="minorHAnsi"/>
          <w:i/>
          <w:sz w:val="22"/>
          <w:lang w:val="en-GB"/>
        </w:rPr>
        <w:t xml:space="preserve">Dept. of Economic </w:t>
      </w:r>
      <w:r w:rsidRPr="000E7951">
        <w:rPr>
          <w:rFonts w:asciiTheme="minorHAnsi" w:hAnsiTheme="minorHAnsi"/>
          <w:i/>
          <w:sz w:val="22"/>
          <w:lang w:val="en-GB"/>
        </w:rPr>
        <w:t xml:space="preserve">Community Development, as </w:t>
      </w:r>
      <w:r w:rsidRPr="000E7951">
        <w:rPr>
          <w:rFonts w:asciiTheme="minorHAnsi" w:hAnsiTheme="minorHAnsi"/>
          <w:b/>
          <w:i/>
          <w:sz w:val="22"/>
          <w:lang w:val="en-GB"/>
        </w:rPr>
        <w:t>Regional Property Manager</w:t>
      </w:r>
      <w:r w:rsidRPr="000E7951">
        <w:rPr>
          <w:rFonts w:asciiTheme="minorHAnsi" w:hAnsiTheme="minorHAnsi"/>
          <w:i/>
          <w:sz w:val="22"/>
          <w:lang w:val="en-GB"/>
        </w:rPr>
        <w:t xml:space="preserve"> at Dixon Springs Investment Company</w:t>
      </w:r>
    </w:p>
    <w:p w14:paraId="0FBC2DA8" w14:textId="77777777" w:rsidP="0012173D" w:rsidR="00053A1F" w:rsidRDefault="00053A1F" w:rsidRPr="000D043A">
      <w:pPr>
        <w:pBdr>
          <w:top w:color="auto" w:space="13" w:sz="8" w:val="single"/>
        </w:pBdr>
        <w:spacing w:before="360" w:line="312" w:lineRule="auto"/>
        <w:rPr>
          <w:rFonts w:asciiTheme="majorHAnsi" w:hAnsiTheme="majorHAnsi"/>
          <w:b/>
          <w:sz w:val="27"/>
        </w:rPr>
      </w:pPr>
      <w:r w:rsidRPr="000D043A">
        <w:rPr>
          <w:rFonts w:asciiTheme="majorHAnsi" w:hAnsiTheme="majorHAnsi"/>
          <w:b/>
          <w:sz w:val="27"/>
        </w:rPr>
        <w:t>Educational Background</w:t>
      </w:r>
    </w:p>
    <w:p w14:paraId="41303922" w14:textId="4594359F" w:rsidP="00CC0F27" w:rsidR="00053A1F" w:rsidRDefault="000E7951" w:rsidRPr="000D043A">
      <w:pPr>
        <w:tabs>
          <w:tab w:pos="9360" w:val="right"/>
        </w:tabs>
        <w:spacing w:before="120" w:line="312" w:lineRule="auto"/>
        <w:ind w:left="360"/>
        <w:rPr>
          <w:rFonts w:asciiTheme="minorHAnsi" w:hAnsiTheme="minorHAnsi"/>
          <w:sz w:val="22"/>
        </w:rPr>
      </w:pPr>
      <w:r w:rsidRPr="000E7951">
        <w:rPr>
          <w:rFonts w:asciiTheme="minorHAnsi" w:hAnsiTheme="minorHAnsi"/>
          <w:sz w:val="22"/>
        </w:rPr>
        <w:t>University of Montana, Missoula, MT</w:t>
      </w:r>
    </w:p>
    <w:p w14:paraId="3996E63A" w14:textId="4EDF8A40" w:rsidP="00841BA2" w:rsidR="000E7951" w:rsidRDefault="000E7951" w:rsidRPr="00841BA2">
      <w:pPr>
        <w:spacing w:before="60" w:line="312" w:lineRule="auto"/>
        <w:ind w:left="360"/>
        <w:rPr>
          <w:rFonts w:asciiTheme="minorHAnsi" w:hAnsiTheme="minorHAnsi"/>
          <w:b/>
          <w:sz w:val="22"/>
        </w:rPr>
      </w:pPr>
      <w:r w:rsidRPr="000E7951">
        <w:rPr>
          <w:rFonts w:asciiTheme="minorHAnsi" w:hAnsiTheme="minorHAnsi"/>
          <w:b/>
          <w:sz w:val="22"/>
        </w:rPr>
        <w:t>Bachelor of Liberal Arts</w:t>
      </w:r>
    </w:p>
    <w:sectPr w:rsidR="000E7951" w:rsidRPr="00841BA2" w:rsidSect="000E7951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EC688" w14:textId="77777777" w:rsidR="00EB65DC" w:rsidRDefault="00EB65DC">
      <w:r>
        <w:separator/>
      </w:r>
    </w:p>
  </w:endnote>
  <w:endnote w:type="continuationSeparator" w:id="0">
    <w:p w14:paraId="5DDB47CD" w14:textId="77777777" w:rsidR="00EB65DC" w:rsidRDefault="00EB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AD19A05" w14:textId="77777777" w:rsidP="001F48AC" w:rsidR="001F48AC" w:rsidRDefault="001F48AC" w:rsidRPr="00D33F96">
    <w:pPr>
      <w:spacing w:before="120"/>
      <w:jc w:val="right"/>
      <w:rPr>
        <w:rFonts w:asciiTheme="minorHAnsi" w:hAnsiTheme="minorHAnsi"/>
        <w:sz w:val="20"/>
      </w:rPr>
    </w:pPr>
    <w:r w:rsidRPr="00D33F96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EE7C859" w14:textId="77777777" w:rsidR="00EB65DC" w:rsidRDefault="00EB65DC">
      <w:r>
        <w:separator/>
      </w:r>
    </w:p>
  </w:footnote>
  <w:footnote w:id="0" w:type="continuationSeparator">
    <w:p w14:paraId="455A33B1" w14:textId="77777777" w:rsidR="00EB65DC" w:rsidRDefault="00EB65D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C861D73" w14:textId="104EB36F" w:rsidP="0094623C" w:rsidR="001F48AC" w:rsidRDefault="00953665" w:rsidRPr="00D33F96">
    <w:pPr>
      <w:pStyle w:val="Title"/>
      <w:pBdr>
        <w:bottom w:color="auto" w:space="1" w:sz="4" w:val="single"/>
      </w:pBdr>
      <w:spacing w:after="120"/>
      <w:rPr>
        <w:rFonts w:asciiTheme="majorHAnsi" w:hAnsiTheme="majorHAnsi"/>
        <w:sz w:val="42"/>
      </w:rPr>
    </w:pPr>
    <w:r w:rsidRPr="00953665">
      <w:rPr>
        <w:rFonts w:asciiTheme="majorHAnsi" w:hAnsiTheme="majorHAnsi"/>
        <w:sz w:val="42"/>
      </w:rPr>
      <w:t xml:space="preserve">Stephen </w:t>
    </w:r>
    <w:proofErr w:type="spellStart"/>
    <w:r w:rsidRPr="00953665">
      <w:rPr>
        <w:rFonts w:asciiTheme="majorHAnsi" w:hAnsiTheme="majorHAnsi"/>
        <w:sz w:val="42"/>
      </w:rPr>
      <w:t>Sisco</w:t>
    </w:r>
    <w:proofErr w:type="spellEnd"/>
  </w:p>
  <w:p w14:paraId="50249DDE" w14:textId="4259A62C" w:rsidP="001F48AC" w:rsidR="001F48AC" w:rsidRDefault="00A67846" w:rsidRPr="00D33F96">
    <w:pPr>
      <w:spacing w:after="480"/>
      <w:jc w:val="center"/>
      <w:rPr>
        <w:rFonts w:asciiTheme="minorHAnsi" w:hAnsiTheme="minorHAnsi"/>
      </w:rPr>
    </w:pPr>
    <w:r>
      <w:rPr>
        <w:rFonts w:asciiTheme="minorHAnsi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C9C421F"/>
    <w:multiLevelType w:val="multilevel"/>
    <w:tmpl w:val="CB9A72E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FB106D4"/>
    <w:multiLevelType w:val="hybridMultilevel"/>
    <w:tmpl w:val="4C5E0668"/>
    <w:lvl w:ilvl="0" w:tplc="03E848D6">
      <w:start w:val="1"/>
      <w:numFmt w:val="bullet"/>
      <w:lvlText w:val=""/>
      <w:lvlJc w:val="left"/>
      <w:pPr>
        <w:tabs>
          <w:tab w:pos="504" w:val="num"/>
        </w:tabs>
        <w:ind w:hanging="360" w:left="504"/>
      </w:pPr>
      <w:rPr>
        <w:rFonts w:ascii="Symbol" w:hAnsi="Symbol" w:hint="default"/>
        <w:color w:val="auto"/>
        <w:sz w:val="22"/>
      </w:rPr>
    </w:lvl>
    <w:lvl w:ilvl="1" w:tentative="1" w:tplc="17AC993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74BCA99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68634A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B7302D6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59D0DA8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76E076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96EAA1C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7F2409A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Times New Roman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Times New Roman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Times New Roman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7CBF0942"/>
    <w:multiLevelType w:val="hybridMultilevel"/>
    <w:tmpl w:val="0DC6E46E"/>
    <w:lvl w:ilvl="0" w:tplc="EA3EE324">
      <w:start w:val="1"/>
      <w:numFmt w:val="bullet"/>
      <w:lvlText w:val=""/>
      <w:lvlJc w:val="left"/>
      <w:pPr>
        <w:tabs>
          <w:tab w:pos="864" w:val="num"/>
        </w:tabs>
        <w:ind w:hanging="288" w:left="864"/>
      </w:pPr>
      <w:rPr>
        <w:rFonts w:ascii="Wingdings" w:hAnsi="Wingdings" w:hint="default"/>
        <w:color w:val="auto"/>
        <w:sz w:val="20"/>
      </w:rPr>
    </w:lvl>
    <w:lvl w:ilvl="1" w:tentative="1" w:tplc="4F363CB0">
      <w:start w:val="1"/>
      <w:numFmt w:val="bullet"/>
      <w:lvlText w:val="o"/>
      <w:lvlJc w:val="left"/>
      <w:pPr>
        <w:tabs>
          <w:tab w:pos="4104" w:val="num"/>
        </w:tabs>
        <w:ind w:hanging="360" w:left="4104"/>
      </w:pPr>
      <w:rPr>
        <w:rFonts w:ascii="Courier New" w:hAnsi="Courier New" w:hint="default"/>
      </w:rPr>
    </w:lvl>
    <w:lvl w:ilvl="2" w:tentative="1" w:tplc="A2284C6C">
      <w:start w:val="1"/>
      <w:numFmt w:val="bullet"/>
      <w:lvlText w:val=""/>
      <w:lvlJc w:val="left"/>
      <w:pPr>
        <w:tabs>
          <w:tab w:pos="4824" w:val="num"/>
        </w:tabs>
        <w:ind w:hanging="360" w:left="4824"/>
      </w:pPr>
      <w:rPr>
        <w:rFonts w:ascii="Wingdings" w:hAnsi="Wingdings" w:hint="default"/>
      </w:rPr>
    </w:lvl>
    <w:lvl w:ilvl="3" w:tentative="1" w:tplc="261A3752">
      <w:start w:val="1"/>
      <w:numFmt w:val="bullet"/>
      <w:lvlText w:val=""/>
      <w:lvlJc w:val="left"/>
      <w:pPr>
        <w:tabs>
          <w:tab w:pos="5544" w:val="num"/>
        </w:tabs>
        <w:ind w:hanging="360" w:left="5544"/>
      </w:pPr>
      <w:rPr>
        <w:rFonts w:ascii="Symbol" w:hAnsi="Symbol" w:hint="default"/>
      </w:rPr>
    </w:lvl>
    <w:lvl w:ilvl="4" w:tentative="1" w:tplc="A754D40A">
      <w:start w:val="1"/>
      <w:numFmt w:val="bullet"/>
      <w:lvlText w:val="o"/>
      <w:lvlJc w:val="left"/>
      <w:pPr>
        <w:tabs>
          <w:tab w:pos="6264" w:val="num"/>
        </w:tabs>
        <w:ind w:hanging="360" w:left="6264"/>
      </w:pPr>
      <w:rPr>
        <w:rFonts w:ascii="Courier New" w:hAnsi="Courier New" w:hint="default"/>
      </w:rPr>
    </w:lvl>
    <w:lvl w:ilvl="5" w:tentative="1" w:tplc="0C00D446">
      <w:start w:val="1"/>
      <w:numFmt w:val="bullet"/>
      <w:lvlText w:val=""/>
      <w:lvlJc w:val="left"/>
      <w:pPr>
        <w:tabs>
          <w:tab w:pos="6984" w:val="num"/>
        </w:tabs>
        <w:ind w:hanging="360" w:left="6984"/>
      </w:pPr>
      <w:rPr>
        <w:rFonts w:ascii="Wingdings" w:hAnsi="Wingdings" w:hint="default"/>
      </w:rPr>
    </w:lvl>
    <w:lvl w:ilvl="6" w:tentative="1" w:tplc="0F42CD0E">
      <w:start w:val="1"/>
      <w:numFmt w:val="bullet"/>
      <w:lvlText w:val=""/>
      <w:lvlJc w:val="left"/>
      <w:pPr>
        <w:tabs>
          <w:tab w:pos="7704" w:val="num"/>
        </w:tabs>
        <w:ind w:hanging="360" w:left="7704"/>
      </w:pPr>
      <w:rPr>
        <w:rFonts w:ascii="Symbol" w:hAnsi="Symbol" w:hint="default"/>
      </w:rPr>
    </w:lvl>
    <w:lvl w:ilvl="7" w:tentative="1" w:tplc="3920051A">
      <w:start w:val="1"/>
      <w:numFmt w:val="bullet"/>
      <w:lvlText w:val="o"/>
      <w:lvlJc w:val="left"/>
      <w:pPr>
        <w:tabs>
          <w:tab w:pos="8424" w:val="num"/>
        </w:tabs>
        <w:ind w:hanging="360" w:left="8424"/>
      </w:pPr>
      <w:rPr>
        <w:rFonts w:ascii="Courier New" w:hAnsi="Courier New" w:hint="default"/>
      </w:rPr>
    </w:lvl>
    <w:lvl w:ilvl="8" w:tentative="1" w:tplc="F5182504">
      <w:start w:val="1"/>
      <w:numFmt w:val="bullet"/>
      <w:lvlText w:val=""/>
      <w:lvlJc w:val="left"/>
      <w:pPr>
        <w:tabs>
          <w:tab w:pos="9144" w:val="num"/>
        </w:tabs>
        <w:ind w:hanging="360" w:left="9144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68"/>
    <w:rsid w:val="00035BD4"/>
    <w:rsid w:val="00053A1F"/>
    <w:rsid w:val="00057896"/>
    <w:rsid w:val="0007248C"/>
    <w:rsid w:val="000730A0"/>
    <w:rsid w:val="000A1DE7"/>
    <w:rsid w:val="000C73D1"/>
    <w:rsid w:val="000D043A"/>
    <w:rsid w:val="000E1233"/>
    <w:rsid w:val="000E7951"/>
    <w:rsid w:val="00105988"/>
    <w:rsid w:val="0011295D"/>
    <w:rsid w:val="0012173D"/>
    <w:rsid w:val="0018033A"/>
    <w:rsid w:val="001809B7"/>
    <w:rsid w:val="00191776"/>
    <w:rsid w:val="0019784A"/>
    <w:rsid w:val="001A3A13"/>
    <w:rsid w:val="001A7FF8"/>
    <w:rsid w:val="001B5AA5"/>
    <w:rsid w:val="001F48AC"/>
    <w:rsid w:val="00224104"/>
    <w:rsid w:val="00230E48"/>
    <w:rsid w:val="00254481"/>
    <w:rsid w:val="0027285A"/>
    <w:rsid w:val="002809A5"/>
    <w:rsid w:val="00292BA6"/>
    <w:rsid w:val="002D3A22"/>
    <w:rsid w:val="002F4EAB"/>
    <w:rsid w:val="0031560D"/>
    <w:rsid w:val="003220DA"/>
    <w:rsid w:val="00364A2E"/>
    <w:rsid w:val="0038751A"/>
    <w:rsid w:val="003A4AFE"/>
    <w:rsid w:val="00423A81"/>
    <w:rsid w:val="004622E7"/>
    <w:rsid w:val="00467AC5"/>
    <w:rsid w:val="0048067D"/>
    <w:rsid w:val="00483337"/>
    <w:rsid w:val="004B0AE3"/>
    <w:rsid w:val="004D2A8B"/>
    <w:rsid w:val="0050721D"/>
    <w:rsid w:val="0051017D"/>
    <w:rsid w:val="005113B8"/>
    <w:rsid w:val="00516D25"/>
    <w:rsid w:val="005258DC"/>
    <w:rsid w:val="00555F1D"/>
    <w:rsid w:val="00573A6E"/>
    <w:rsid w:val="00573C35"/>
    <w:rsid w:val="00577C8F"/>
    <w:rsid w:val="00597198"/>
    <w:rsid w:val="005D58CE"/>
    <w:rsid w:val="005D5EB4"/>
    <w:rsid w:val="005E1D42"/>
    <w:rsid w:val="005F1277"/>
    <w:rsid w:val="0060311B"/>
    <w:rsid w:val="006037B7"/>
    <w:rsid w:val="00603873"/>
    <w:rsid w:val="00614908"/>
    <w:rsid w:val="0063561A"/>
    <w:rsid w:val="006566E3"/>
    <w:rsid w:val="00672862"/>
    <w:rsid w:val="00674B0E"/>
    <w:rsid w:val="0069237A"/>
    <w:rsid w:val="006923FF"/>
    <w:rsid w:val="006B5648"/>
    <w:rsid w:val="006C7F95"/>
    <w:rsid w:val="006F4A04"/>
    <w:rsid w:val="007574F8"/>
    <w:rsid w:val="007806D4"/>
    <w:rsid w:val="00784B98"/>
    <w:rsid w:val="007A7C01"/>
    <w:rsid w:val="007C3E27"/>
    <w:rsid w:val="007E4DAF"/>
    <w:rsid w:val="007F3810"/>
    <w:rsid w:val="008041CE"/>
    <w:rsid w:val="00841BA2"/>
    <w:rsid w:val="00841E78"/>
    <w:rsid w:val="0084587C"/>
    <w:rsid w:val="00891DB2"/>
    <w:rsid w:val="008A569E"/>
    <w:rsid w:val="008B20C3"/>
    <w:rsid w:val="008B6848"/>
    <w:rsid w:val="008D760F"/>
    <w:rsid w:val="008F1A1C"/>
    <w:rsid w:val="008F5A71"/>
    <w:rsid w:val="0090360D"/>
    <w:rsid w:val="00906F46"/>
    <w:rsid w:val="0094623C"/>
    <w:rsid w:val="00953665"/>
    <w:rsid w:val="00954BFC"/>
    <w:rsid w:val="009874F7"/>
    <w:rsid w:val="009A0353"/>
    <w:rsid w:val="009F3B16"/>
    <w:rsid w:val="009F40CB"/>
    <w:rsid w:val="00A01EA5"/>
    <w:rsid w:val="00A063C8"/>
    <w:rsid w:val="00A14281"/>
    <w:rsid w:val="00A2334E"/>
    <w:rsid w:val="00A25886"/>
    <w:rsid w:val="00A512B9"/>
    <w:rsid w:val="00A67846"/>
    <w:rsid w:val="00A96E00"/>
    <w:rsid w:val="00AD1075"/>
    <w:rsid w:val="00AD5434"/>
    <w:rsid w:val="00AD5F62"/>
    <w:rsid w:val="00AE0312"/>
    <w:rsid w:val="00AE1607"/>
    <w:rsid w:val="00AF1BC5"/>
    <w:rsid w:val="00AF6B89"/>
    <w:rsid w:val="00B056C3"/>
    <w:rsid w:val="00B3148C"/>
    <w:rsid w:val="00B47B90"/>
    <w:rsid w:val="00B62532"/>
    <w:rsid w:val="00B857BC"/>
    <w:rsid w:val="00BA0E6A"/>
    <w:rsid w:val="00BB2813"/>
    <w:rsid w:val="00BC0C06"/>
    <w:rsid w:val="00BC7BBE"/>
    <w:rsid w:val="00BE21C9"/>
    <w:rsid w:val="00C149AF"/>
    <w:rsid w:val="00C278F1"/>
    <w:rsid w:val="00C46690"/>
    <w:rsid w:val="00C52943"/>
    <w:rsid w:val="00C54E1B"/>
    <w:rsid w:val="00C55AEA"/>
    <w:rsid w:val="00C65B4B"/>
    <w:rsid w:val="00C81E3C"/>
    <w:rsid w:val="00C92E10"/>
    <w:rsid w:val="00CC0F27"/>
    <w:rsid w:val="00CD1BE1"/>
    <w:rsid w:val="00CD4268"/>
    <w:rsid w:val="00CE2CE8"/>
    <w:rsid w:val="00D03C5E"/>
    <w:rsid w:val="00D33F96"/>
    <w:rsid w:val="00D3617C"/>
    <w:rsid w:val="00D66099"/>
    <w:rsid w:val="00D67B20"/>
    <w:rsid w:val="00D96C19"/>
    <w:rsid w:val="00DB48E5"/>
    <w:rsid w:val="00DC1F85"/>
    <w:rsid w:val="00DF6399"/>
    <w:rsid w:val="00E51404"/>
    <w:rsid w:val="00E52258"/>
    <w:rsid w:val="00E775B3"/>
    <w:rsid w:val="00E8587A"/>
    <w:rsid w:val="00EA0241"/>
    <w:rsid w:val="00EB3E89"/>
    <w:rsid w:val="00EB65DC"/>
    <w:rsid w:val="00EF2226"/>
    <w:rsid w:val="00EF48DE"/>
    <w:rsid w:val="00EF4D3B"/>
    <w:rsid w:val="00F06AA2"/>
    <w:rsid w:val="00F2633F"/>
    <w:rsid w:val="00F620B7"/>
    <w:rsid w:val="00F62644"/>
    <w:rsid w:val="00F75316"/>
    <w:rsid w:val="00F8149F"/>
    <w:rsid w:val="00F844DC"/>
    <w:rsid w:val="00F857A8"/>
    <w:rsid w:val="00F8721E"/>
    <w:rsid w:val="00FC56A7"/>
    <w:rsid w:val="00FD1FC1"/>
    <w:rsid w:val="00FE0E1F"/>
    <w:rsid w:val="00FE6A93"/>
    <w:rsid w:val="00FF13E3"/>
    <w:rsid w:val="00FF3587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E1A38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link w:val="TitleChar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link w:val="BodyTextChar"/>
    <w:pPr>
      <w:spacing w:before="120"/>
    </w:pPr>
    <w:rPr>
      <w:sz w:val="23"/>
    </w:rPr>
  </w:style>
  <w:style w:styleId="BodyText2" w:type="paragraph">
    <w:name w:val="Body Text 2"/>
    <w:basedOn w:val="Normal"/>
    <w:link w:val="BodyText2Char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link w:val="BalloonTextChar"/>
    <w:rsid w:val="00FE6A93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FE6A93"/>
    <w:rPr>
      <w:rFonts w:ascii="Tahoma" w:cs="Tahoma" w:hAnsi="Tahoma"/>
      <w:sz w:val="16"/>
      <w:szCs w:val="16"/>
      <w:lang w:bidi="ar-SA"/>
    </w:rPr>
  </w:style>
  <w:style w:customStyle="1" w:styleId="TitleChar" w:type="character">
    <w:name w:val="Title Char"/>
    <w:link w:val="Title"/>
    <w:rsid w:val="00E52258"/>
    <w:rPr>
      <w:b/>
      <w:sz w:val="28"/>
    </w:rPr>
  </w:style>
  <w:style w:customStyle="1" w:styleId="BodyText2Char" w:type="character">
    <w:name w:val="Body Text 2 Char"/>
    <w:basedOn w:val="DefaultParagraphFont"/>
    <w:link w:val="BodyText2"/>
    <w:rsid w:val="00FF13E3"/>
    <w:rPr>
      <w:rFonts w:ascii="Arial" w:hAnsi="Arial"/>
    </w:rPr>
  </w:style>
  <w:style w:customStyle="1" w:styleId="BodyTextChar" w:type="character">
    <w:name w:val="Body Text Char"/>
    <w:basedOn w:val="DefaultParagraphFont"/>
    <w:link w:val="BodyText"/>
    <w:rsid w:val="00FF13E3"/>
    <w:rPr>
      <w:sz w:val="23"/>
    </w:rPr>
  </w:style>
  <w:style w:styleId="ListParagraph" w:type="paragraph">
    <w:name w:val="List Paragraph"/>
    <w:basedOn w:val="Normal"/>
    <w:uiPriority w:val="34"/>
    <w:qFormat/>
    <w:rsid w:val="00FF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Stephen Sisco's Resume</vt:lpstr>
    </vt:vector>
  </TitlesOfParts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2020-08-31T07:51:00Z</dcterms:created>
  <dc:creator>Stephen Sisco</dc:creator>
  <cp:lastModifiedBy>Stephen Sisco</cp:lastModifiedBy>
  <dcterms:modified xsi:type="dcterms:W3CDTF">2020-08-31T07:51:00Z</dcterms:modified>
  <cp:revision>1</cp:revision>
  <dc:title>Stephen Sisco's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spfo1ng-v1</vt:lpwstr>
  </property>
  <property fmtid="{D5CDD505-2E9C-101B-9397-08002B2CF9AE}" name="tal_id" pid="3">
    <vt:lpwstr>b3b3f01f8fa2ff515376d52617e66ca9</vt:lpwstr>
  </property>
  <property fmtid="{D5CDD505-2E9C-101B-9397-08002B2CF9AE}" name="app_source" pid="4">
    <vt:lpwstr>rezbiz</vt:lpwstr>
  </property>
  <property fmtid="{D5CDD505-2E9C-101B-9397-08002B2CF9AE}" name="app_id" pid="5">
    <vt:lpwstr>770844</vt:lpwstr>
  </property>
</Properties>
</file>