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633D0" w14:textId="77777777" w:rsidR="009B6797" w:rsidRDefault="00C339E2">
      <w:pPr>
        <w:tabs>
          <w:tab w:val="center" w:pos="4068"/>
          <w:tab w:val="center" w:pos="5126"/>
          <w:tab w:val="center" w:pos="6093"/>
          <w:tab w:val="center" w:pos="6710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Georgia" w:eastAsia="Georgia" w:hAnsi="Georgia" w:cs="Georgia"/>
          <w:b/>
          <w:sz w:val="32"/>
        </w:rPr>
        <w:t>T</w:t>
      </w:r>
      <w:r>
        <w:rPr>
          <w:rFonts w:ascii="Georgia" w:eastAsia="Georgia" w:hAnsi="Georgia" w:cs="Georgia"/>
          <w:b/>
          <w:sz w:val="22"/>
        </w:rPr>
        <w:t>ERRANCE</w:t>
      </w:r>
      <w:r>
        <w:rPr>
          <w:rFonts w:ascii="Gautami" w:eastAsia="Gautami" w:hAnsi="Gautami" w:cs="Gautami"/>
          <w:sz w:val="32"/>
        </w:rPr>
        <w:t>​</w:t>
      </w:r>
      <w:r>
        <w:rPr>
          <w:rFonts w:ascii="Gautami" w:eastAsia="Gautami" w:hAnsi="Gautami" w:cs="Gautami"/>
          <w:sz w:val="32"/>
        </w:rPr>
        <w:tab/>
      </w:r>
      <w:r>
        <w:rPr>
          <w:rFonts w:ascii="Georgia" w:eastAsia="Georgia" w:hAnsi="Georgia" w:cs="Georgia"/>
          <w:b/>
          <w:sz w:val="32"/>
        </w:rPr>
        <w:t xml:space="preserve"> J. B</w:t>
      </w:r>
      <w:r>
        <w:rPr>
          <w:rFonts w:ascii="Gautami" w:eastAsia="Gautami" w:hAnsi="Gautami" w:cs="Gautami"/>
          <w:sz w:val="22"/>
        </w:rPr>
        <w:t>​</w:t>
      </w:r>
      <w:r>
        <w:rPr>
          <w:rFonts w:ascii="Gautami" w:eastAsia="Gautami" w:hAnsi="Gautami" w:cs="Gautami"/>
          <w:sz w:val="22"/>
        </w:rPr>
        <w:tab/>
      </w:r>
      <w:r>
        <w:rPr>
          <w:rFonts w:ascii="Georgia" w:eastAsia="Georgia" w:hAnsi="Georgia" w:cs="Georgia"/>
          <w:b/>
          <w:sz w:val="22"/>
        </w:rPr>
        <w:t>RADFORD</w:t>
      </w:r>
      <w:r>
        <w:rPr>
          <w:rFonts w:ascii="Gautami" w:eastAsia="Gautami" w:hAnsi="Gautami" w:cs="Gautami"/>
          <w:sz w:val="32"/>
        </w:rPr>
        <w:t>​</w:t>
      </w:r>
      <w:r>
        <w:rPr>
          <w:rFonts w:ascii="Gautami" w:eastAsia="Gautami" w:hAnsi="Gautami" w:cs="Gautami"/>
          <w:sz w:val="32"/>
        </w:rPr>
        <w:tab/>
      </w:r>
      <w:r>
        <w:rPr>
          <w:rFonts w:ascii="Georgia" w:eastAsia="Georgia" w:hAnsi="Georgia" w:cs="Georgia"/>
          <w:b/>
          <w:sz w:val="32"/>
        </w:rPr>
        <w:t xml:space="preserve">  </w:t>
      </w:r>
    </w:p>
    <w:p w14:paraId="411EA833" w14:textId="06CAF6FD" w:rsidR="009B6797" w:rsidRDefault="00C339E2">
      <w:pPr>
        <w:tabs>
          <w:tab w:val="center" w:pos="5037"/>
          <w:tab w:val="center" w:pos="8048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Georgia" w:eastAsia="Georgia" w:hAnsi="Georgia" w:cs="Georgia"/>
        </w:rPr>
        <w:t>4</w:t>
      </w:r>
      <w:r w:rsidR="00E929EB">
        <w:rPr>
          <w:rFonts w:ascii="Georgia" w:eastAsia="Georgia" w:hAnsi="Georgia" w:cs="Georgia"/>
        </w:rPr>
        <w:t>725 Zealand St. Dallas, TX 75216</w:t>
      </w:r>
      <w:r>
        <w:rPr>
          <w:rFonts w:ascii="Georgia" w:eastAsia="Georgia" w:hAnsi="Georgia" w:cs="Georgia"/>
        </w:rPr>
        <w:t xml:space="preserve"> | 541.670.4867 | </w:t>
      </w:r>
      <w:r>
        <w:rPr>
          <w:rFonts w:ascii="Georgia" w:eastAsia="Georgia" w:hAnsi="Georgia" w:cs="Georgia"/>
          <w:color w:val="0000FF"/>
          <w:u w:val="single" w:color="0000FF"/>
        </w:rPr>
        <w:t>bradfordtj@icloud.com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ab/>
      </w:r>
      <w:r>
        <w:rPr>
          <w:rFonts w:ascii="Georgia" w:eastAsia="Georgia" w:hAnsi="Georgia" w:cs="Georgia"/>
          <w:sz w:val="24"/>
        </w:rPr>
        <w:t xml:space="preserve"> </w:t>
      </w:r>
    </w:p>
    <w:p w14:paraId="50278D1C" w14:textId="77777777" w:rsidR="009B6797" w:rsidRDefault="00C339E2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14:paraId="185D4A2F" w14:textId="77777777" w:rsidR="009B6797" w:rsidRDefault="00C339E2">
      <w:pPr>
        <w:spacing w:after="8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4DF3ACD6" w14:textId="77C62A8F" w:rsidR="009B6797" w:rsidRDefault="00C339E2" w:rsidP="00E929EB">
      <w:pPr>
        <w:spacing w:after="36"/>
        <w:ind w:left="120" w:hanging="105"/>
        <w:jc w:val="center"/>
      </w:pPr>
      <w:r>
        <w:rPr>
          <w:b/>
        </w:rPr>
        <w:t xml:space="preserve">PROFILE </w:t>
      </w:r>
      <w:r>
        <w:t xml:space="preserve">A highly motivated and enthusiastic individual with years of experience in program development &amp; </w:t>
      </w:r>
      <w:r w:rsidR="00564587">
        <w:t>management,</w:t>
      </w:r>
      <w:r w:rsidR="00564587">
        <w:rPr>
          <w:rFonts w:ascii="Gautami" w:eastAsia="Gautami" w:hAnsi="Gautami" w:cs="Gautami"/>
        </w:rPr>
        <w:t xml:space="preserve"> ​</w:t>
      </w:r>
      <w:r w:rsidR="00E929EB">
        <w:rPr>
          <w:rFonts w:ascii="Gautami" w:eastAsia="Gautami" w:hAnsi="Gautami" w:cs="Gautami"/>
        </w:rPr>
        <w:t xml:space="preserve"> </w:t>
      </w:r>
      <w:r w:rsidR="00E929EB">
        <w:t>academic support and t</w:t>
      </w:r>
      <w:r w:rsidR="00205FA5">
        <w:t>eaching</w:t>
      </w:r>
      <w:r>
        <w:t xml:space="preserve">, community development, innovation, and getting things done! Presents </w:t>
      </w:r>
      <w:r>
        <w:rPr>
          <w:color w:val="222222"/>
        </w:rPr>
        <w:t>valuable insight into the task of effectively</w:t>
      </w:r>
      <w:r>
        <w:rPr>
          <w:rFonts w:ascii="Gautami" w:eastAsia="Gautami" w:hAnsi="Gautami" w:cs="Gautami"/>
        </w:rPr>
        <w:t>​</w:t>
      </w:r>
      <w:r w:rsidR="00E929EB">
        <w:rPr>
          <w:rFonts w:ascii="Gautami" w:eastAsia="Gautami" w:hAnsi="Gautami" w:cs="Gautami"/>
        </w:rPr>
        <w:t xml:space="preserve"> </w:t>
      </w:r>
      <w:r>
        <w:rPr>
          <w:color w:val="222222"/>
        </w:rPr>
        <w:t xml:space="preserve">working while maintaining quality and interfacing regularly with a diverse population. </w:t>
      </w:r>
      <w:r>
        <w:t>Enjoys personal and professional development,</w:t>
      </w:r>
      <w:r w:rsidR="00E929EB">
        <w:rPr>
          <w:rFonts w:ascii="Gautami" w:eastAsia="Gautami" w:hAnsi="Gautami" w:cs="Gautami"/>
          <w:color w:val="222222"/>
        </w:rPr>
        <w:t xml:space="preserve"> </w:t>
      </w:r>
      <w:r>
        <w:t>collaboration with others, and creating new opportunities that lead to success.</w:t>
      </w:r>
    </w:p>
    <w:p w14:paraId="183A7DB0" w14:textId="77777777" w:rsidR="009B6797" w:rsidRDefault="00C339E2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16F48AA7" w14:textId="77777777" w:rsidR="009B6797" w:rsidRDefault="00C339E2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E77E79C" w14:textId="77777777" w:rsidR="009B6797" w:rsidRDefault="00C339E2">
      <w:pPr>
        <w:pStyle w:val="Heading1"/>
        <w:ind w:left="-5"/>
      </w:pPr>
      <w:r>
        <w:t>EDUCATION AND TRAINING</w:t>
      </w:r>
      <w:r>
        <w:rPr>
          <w:i/>
          <w:u w:val="none"/>
        </w:rPr>
        <w:t xml:space="preserve"> </w:t>
      </w:r>
    </w:p>
    <w:p w14:paraId="54ACAE2D" w14:textId="77777777" w:rsidR="00E929EB" w:rsidRDefault="00E929EB">
      <w:pPr>
        <w:spacing w:after="67" w:line="259" w:lineRule="auto"/>
        <w:ind w:left="0" w:firstLine="0"/>
      </w:pPr>
    </w:p>
    <w:p w14:paraId="18FD1554" w14:textId="67821814" w:rsidR="009B6797" w:rsidRDefault="00C339E2">
      <w:pPr>
        <w:spacing w:after="67" w:line="259" w:lineRule="auto"/>
        <w:ind w:left="0" w:firstLine="0"/>
      </w:pPr>
      <w:r>
        <w:rPr>
          <w:b/>
        </w:rPr>
        <w:t>California Institute of Integral Studies</w:t>
      </w:r>
      <w:r w:rsidR="00E929EB">
        <w:t xml:space="preserve">, </w:t>
      </w:r>
      <w:r>
        <w:t>San Francisco</w:t>
      </w:r>
      <w:r w:rsidR="00E929EB">
        <w:t xml:space="preserve">, CA | Ph. D.  </w:t>
      </w:r>
      <w:r>
        <w:t>| Transformative</w:t>
      </w:r>
      <w:r w:rsidR="00E929EB">
        <w:t xml:space="preserve"> </w:t>
      </w:r>
      <w:r>
        <w:t xml:space="preserve">Studies | 2021 </w:t>
      </w:r>
    </w:p>
    <w:p w14:paraId="40280032" w14:textId="6462F506" w:rsidR="009B6797" w:rsidRDefault="00C339E2">
      <w:pPr>
        <w:tabs>
          <w:tab w:val="center" w:pos="8483"/>
        </w:tabs>
        <w:spacing w:after="63"/>
        <w:ind w:left="0" w:firstLine="0"/>
      </w:pPr>
      <w:r>
        <w:rPr>
          <w:b/>
        </w:rPr>
        <w:t>Trident University International</w:t>
      </w:r>
      <w:r>
        <w:t>, Cypress, CA | Graduate Certificate | Enrollment Management | 2010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ab/>
      </w:r>
      <w:r>
        <w:t xml:space="preserve"> </w:t>
      </w:r>
    </w:p>
    <w:p w14:paraId="599C5F58" w14:textId="2FA46BB1" w:rsidR="009B6797" w:rsidRDefault="00C339E2">
      <w:pPr>
        <w:tabs>
          <w:tab w:val="center" w:pos="9614"/>
        </w:tabs>
        <w:spacing w:after="63"/>
        <w:ind w:left="0" w:firstLine="0"/>
      </w:pPr>
      <w:r>
        <w:rPr>
          <w:b/>
        </w:rPr>
        <w:t>Trident University International</w:t>
      </w:r>
      <w:r>
        <w:t>, Cypress, CA | M</w:t>
      </w:r>
      <w:r w:rsidR="00E929EB">
        <w:t>. A. Ed.</w:t>
      </w:r>
      <w:r>
        <w:t xml:space="preserve">  |  Educational Admin./ Leadership  |  2008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ab/>
      </w:r>
      <w:r>
        <w:t xml:space="preserve"> </w:t>
      </w:r>
    </w:p>
    <w:p w14:paraId="5F02A35C" w14:textId="49B658D5" w:rsidR="009B6797" w:rsidRDefault="00C339E2">
      <w:pPr>
        <w:tabs>
          <w:tab w:val="center" w:pos="8224"/>
        </w:tabs>
        <w:spacing w:after="57"/>
        <w:ind w:left="0" w:firstLine="0"/>
      </w:pPr>
      <w:r>
        <w:rPr>
          <w:b/>
        </w:rPr>
        <w:t>Texas A&amp;M University</w:t>
      </w:r>
      <w:r w:rsidR="00E929EB">
        <w:rPr>
          <w:b/>
        </w:rPr>
        <w:t xml:space="preserve"> </w:t>
      </w:r>
      <w:r>
        <w:rPr>
          <w:b/>
        </w:rPr>
        <w:t>-</w:t>
      </w:r>
      <w:r w:rsidR="00E929EB">
        <w:rPr>
          <w:b/>
        </w:rPr>
        <w:t xml:space="preserve"> </w:t>
      </w:r>
      <w:r>
        <w:rPr>
          <w:b/>
        </w:rPr>
        <w:t>Commerce</w:t>
      </w:r>
      <w:r>
        <w:t>, Commerce, TX | B</w:t>
      </w:r>
      <w:r w:rsidR="00E929EB">
        <w:t>.S.</w:t>
      </w:r>
      <w:r>
        <w:t xml:space="preserve"> | </w:t>
      </w:r>
      <w:r w:rsidR="00205FA5">
        <w:t xml:space="preserve">Journalism/ </w:t>
      </w:r>
      <w:r>
        <w:t>Public Relations | 2005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ab/>
      </w:r>
      <w:r>
        <w:rPr>
          <w:i/>
        </w:rPr>
        <w:t xml:space="preserve"> </w:t>
      </w:r>
    </w:p>
    <w:p w14:paraId="0341EBF3" w14:textId="77777777" w:rsidR="009B6797" w:rsidRDefault="00C339E2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3056F7E" w14:textId="77777777" w:rsidR="009B6797" w:rsidRDefault="00C339E2">
      <w:pPr>
        <w:pStyle w:val="Heading1"/>
        <w:spacing w:after="142"/>
        <w:ind w:left="-5"/>
      </w:pPr>
      <w:r>
        <w:t>WORK EXPERIENCE</w:t>
      </w:r>
      <w:r>
        <w:rPr>
          <w:u w:val="none"/>
        </w:rPr>
        <w:t xml:space="preserve">  </w:t>
      </w:r>
    </w:p>
    <w:p w14:paraId="529300AD" w14:textId="77777777" w:rsidR="009B6797" w:rsidRDefault="00C339E2">
      <w:pPr>
        <w:tabs>
          <w:tab w:val="center" w:pos="5351"/>
        </w:tabs>
        <w:spacing w:after="0" w:line="259" w:lineRule="auto"/>
        <w:ind w:left="-15" w:firstLine="0"/>
      </w:pPr>
      <w:r>
        <w:rPr>
          <w:b/>
        </w:rPr>
        <w:t>Freedmen Institute of Transformative Education</w:t>
      </w:r>
      <w:r>
        <w:t>, Roseburg, OR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ab/>
      </w:r>
      <w:r>
        <w:rPr>
          <w:b/>
        </w:rPr>
        <w:t xml:space="preserve"> </w:t>
      </w:r>
    </w:p>
    <w:p w14:paraId="6C8DDDC3" w14:textId="77777777" w:rsidR="009B6797" w:rsidRDefault="00C339E2">
      <w:pPr>
        <w:spacing w:after="5" w:line="259" w:lineRule="auto"/>
        <w:ind w:left="-5"/>
      </w:pPr>
      <w:r>
        <w:rPr>
          <w:i/>
        </w:rPr>
        <w:t xml:space="preserve">Executive Director from 11/ 2014 - Present </w:t>
      </w:r>
      <w:r>
        <w:t xml:space="preserve"> </w:t>
      </w:r>
    </w:p>
    <w:p w14:paraId="16DCE38A" w14:textId="2E09E799" w:rsidR="009B6797" w:rsidRDefault="00C339E2" w:rsidP="00E929EB">
      <w:pPr>
        <w:numPr>
          <w:ilvl w:val="0"/>
          <w:numId w:val="1"/>
        </w:numPr>
        <w:ind w:right="620" w:hanging="390"/>
      </w:pPr>
      <w:r>
        <w:t xml:space="preserve">Oversaw the vision and day-to-day operations of the company and its partner programs.  </w:t>
      </w:r>
    </w:p>
    <w:p w14:paraId="3311DB3B" w14:textId="77777777" w:rsidR="009B6797" w:rsidRDefault="00C339E2">
      <w:pPr>
        <w:numPr>
          <w:ilvl w:val="0"/>
          <w:numId w:val="1"/>
        </w:numPr>
        <w:ind w:right="620" w:hanging="390"/>
      </w:pPr>
      <w:r>
        <w:t xml:space="preserve">Produced and monitored data reporting for partner programs and grants (program outcomes, budgets, satisfaction polls).  </w:t>
      </w:r>
    </w:p>
    <w:p w14:paraId="57C74588" w14:textId="77777777" w:rsidR="009B6797" w:rsidRDefault="00C339E2">
      <w:pPr>
        <w:numPr>
          <w:ilvl w:val="0"/>
          <w:numId w:val="1"/>
        </w:numPr>
        <w:ind w:right="620" w:hanging="390"/>
      </w:pPr>
      <w:r>
        <w:t xml:space="preserve">Developed high school credit recovery curriculum in partnership with North Atlantic Regional High School. </w:t>
      </w:r>
    </w:p>
    <w:p w14:paraId="12C34DBF" w14:textId="1EE2FE2F" w:rsidR="009B6797" w:rsidRDefault="00C339E2">
      <w:pPr>
        <w:numPr>
          <w:ilvl w:val="0"/>
          <w:numId w:val="1"/>
        </w:numPr>
        <w:ind w:right="620" w:hanging="390"/>
      </w:pPr>
      <w:r>
        <w:t>Recruited and developed partner faculty</w:t>
      </w:r>
      <w:r w:rsidR="00564587">
        <w:t xml:space="preserve"> and advisory board</w:t>
      </w:r>
      <w:r>
        <w:t xml:space="preserve">.  </w:t>
      </w:r>
    </w:p>
    <w:p w14:paraId="698A5BF8" w14:textId="68A29FDC" w:rsidR="009B6797" w:rsidRDefault="00C339E2">
      <w:pPr>
        <w:numPr>
          <w:ilvl w:val="0"/>
          <w:numId w:val="1"/>
        </w:numPr>
        <w:ind w:right="620" w:hanging="390"/>
      </w:pPr>
      <w:r>
        <w:t>Collaborated with the Southwestern Oregon Workforce Investment Board to provide career navigation</w:t>
      </w:r>
      <w:r w:rsidR="00E929EB">
        <w:t xml:space="preserve">, </w:t>
      </w:r>
      <w:r w:rsidR="00564587">
        <w:t>academic support</w:t>
      </w:r>
      <w:r w:rsidR="00E929EB">
        <w:t>s, and work experience</w:t>
      </w:r>
      <w:r>
        <w:t xml:space="preserve">.  </w:t>
      </w:r>
    </w:p>
    <w:p w14:paraId="7BF73326" w14:textId="77777777" w:rsidR="009B6797" w:rsidRDefault="00C339E2">
      <w:pPr>
        <w:numPr>
          <w:ilvl w:val="0"/>
          <w:numId w:val="1"/>
        </w:numPr>
        <w:spacing w:after="271"/>
        <w:ind w:right="620" w:hanging="390"/>
      </w:pPr>
      <w:r>
        <w:t xml:space="preserve">Assisted students in the development and completion of their Individualized Education Plan. </w:t>
      </w:r>
    </w:p>
    <w:p w14:paraId="557234E3" w14:textId="77777777" w:rsidR="009B6797" w:rsidRDefault="00C339E2">
      <w:pPr>
        <w:spacing w:line="341" w:lineRule="auto"/>
        <w:ind w:left="25" w:right="5614"/>
      </w:pPr>
      <w:r>
        <w:rPr>
          <w:b/>
        </w:rPr>
        <w:t>Southern New Hampshire University,</w:t>
      </w:r>
      <w:r>
        <w:t xml:space="preserve"> Manchester, NH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ab/>
      </w:r>
      <w:r>
        <w:t xml:space="preserve"> </w:t>
      </w:r>
      <w:r>
        <w:rPr>
          <w:i/>
        </w:rPr>
        <w:t>Faculty from</w:t>
      </w:r>
      <w:r>
        <w:rPr>
          <w:rFonts w:ascii="Gautami" w:eastAsia="Gautami" w:hAnsi="Gautami" w:cs="Gautami"/>
          <w:sz w:val="19"/>
        </w:rPr>
        <w:t>​</w:t>
      </w:r>
      <w:r>
        <w:t xml:space="preserve"> 01/ 2015 - 10/ 2016</w:t>
      </w:r>
      <w:r>
        <w:rPr>
          <w:rFonts w:ascii="Calibri" w:eastAsia="Calibri" w:hAnsi="Calibri" w:cs="Calibri"/>
          <w:sz w:val="24"/>
        </w:rPr>
        <w:t xml:space="preserve"> </w:t>
      </w:r>
    </w:p>
    <w:p w14:paraId="1963BA84" w14:textId="77777777" w:rsidR="009B6797" w:rsidRDefault="00C339E2">
      <w:pPr>
        <w:numPr>
          <w:ilvl w:val="0"/>
          <w:numId w:val="1"/>
        </w:numPr>
        <w:ind w:right="620" w:hanging="390"/>
      </w:pPr>
      <w:r>
        <w:t xml:space="preserve">Taught SNHU 101 College Success Seminar. </w:t>
      </w:r>
    </w:p>
    <w:p w14:paraId="21F70976" w14:textId="27C6C462" w:rsidR="009B6797" w:rsidRDefault="00C339E2">
      <w:pPr>
        <w:numPr>
          <w:ilvl w:val="0"/>
          <w:numId w:val="1"/>
        </w:numPr>
        <w:ind w:right="620" w:hanging="390"/>
      </w:pPr>
      <w:r>
        <w:t xml:space="preserve">Created connections with students through announcements, discussion boards, and </w:t>
      </w:r>
      <w:r w:rsidR="00564587">
        <w:t xml:space="preserve">personal </w:t>
      </w:r>
      <w:r>
        <w:t xml:space="preserve">outreach. </w:t>
      </w:r>
    </w:p>
    <w:p w14:paraId="1D32AD7D" w14:textId="77777777" w:rsidR="009B6797" w:rsidRDefault="00C339E2">
      <w:pPr>
        <w:numPr>
          <w:ilvl w:val="0"/>
          <w:numId w:val="1"/>
        </w:numPr>
        <w:ind w:right="620" w:hanging="390"/>
      </w:pPr>
      <w:r>
        <w:t xml:space="preserve">Provided substantive feedback on student work submissions using both audio and visual technology.  </w:t>
      </w:r>
    </w:p>
    <w:p w14:paraId="3C366209" w14:textId="77777777" w:rsidR="009B6797" w:rsidRDefault="00C339E2">
      <w:pPr>
        <w:numPr>
          <w:ilvl w:val="0"/>
          <w:numId w:val="1"/>
        </w:numPr>
        <w:ind w:right="620" w:hanging="390"/>
      </w:pPr>
      <w:r>
        <w:t xml:space="preserve">Collaborated with academic advisors to support student success. </w:t>
      </w:r>
    </w:p>
    <w:p w14:paraId="0D5BD401" w14:textId="77777777" w:rsidR="009B6797" w:rsidRDefault="00C339E2">
      <w:pPr>
        <w:numPr>
          <w:ilvl w:val="0"/>
          <w:numId w:val="1"/>
        </w:numPr>
        <w:spacing w:after="150"/>
        <w:ind w:right="620" w:hanging="390"/>
      </w:pPr>
      <w:r>
        <w:t xml:space="preserve">Maintained accurate data on student grades, outreach activities, and communication. </w:t>
      </w:r>
    </w:p>
    <w:p w14:paraId="16E0F0F3" w14:textId="08016182" w:rsidR="009B6797" w:rsidRDefault="00C339E2">
      <w:pPr>
        <w:spacing w:after="0" w:line="259" w:lineRule="auto"/>
        <w:ind w:left="-5"/>
      </w:pPr>
      <w:r>
        <w:rPr>
          <w:b/>
        </w:rPr>
        <w:t xml:space="preserve">Umpqua Community </w:t>
      </w:r>
      <w:r w:rsidR="00564587">
        <w:rPr>
          <w:b/>
        </w:rPr>
        <w:t>College</w:t>
      </w:r>
      <w:r w:rsidR="00564587">
        <w:t>,</w:t>
      </w:r>
      <w:r w:rsidR="00564587">
        <w:rPr>
          <w:rFonts w:ascii="Gautami" w:eastAsia="Gautami" w:hAnsi="Gautami" w:cs="Gautami"/>
        </w:rPr>
        <w:t xml:space="preserve"> ​</w:t>
      </w:r>
      <w:r>
        <w:rPr>
          <w:i/>
        </w:rPr>
        <w:t xml:space="preserve"> 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  <w:sz w:val="19"/>
        </w:rPr>
        <w:t>​</w:t>
      </w:r>
      <w:r>
        <w:t>Roseburg, OR</w:t>
      </w:r>
      <w:r>
        <w:rPr>
          <w:i/>
        </w:rPr>
        <w:t xml:space="preserve"> </w:t>
      </w:r>
      <w:r>
        <w:rPr>
          <w:b/>
        </w:rPr>
        <w:t xml:space="preserve"> </w:t>
      </w:r>
    </w:p>
    <w:p w14:paraId="4E8851CC" w14:textId="7D8E1B62" w:rsidR="009B6797" w:rsidRDefault="00C339E2">
      <w:pPr>
        <w:tabs>
          <w:tab w:val="center" w:pos="10065"/>
        </w:tabs>
        <w:spacing w:after="5" w:line="259" w:lineRule="auto"/>
        <w:ind w:left="-15" w:firstLine="0"/>
      </w:pPr>
      <w:r>
        <w:rPr>
          <w:i/>
        </w:rPr>
        <w:t>Director of Learning Skills from 0</w:t>
      </w:r>
      <w:r w:rsidR="00564587">
        <w:rPr>
          <w:i/>
        </w:rPr>
        <w:t>9</w:t>
      </w:r>
      <w:r>
        <w:rPr>
          <w:i/>
        </w:rPr>
        <w:t>/ 201</w:t>
      </w:r>
      <w:r w:rsidR="00564587">
        <w:rPr>
          <w:i/>
        </w:rPr>
        <w:t>1</w:t>
      </w:r>
      <w:r>
        <w:rPr>
          <w:i/>
        </w:rPr>
        <w:t xml:space="preserve"> - 11/ 2014</w:t>
      </w:r>
      <w:r>
        <w:rPr>
          <w:i/>
        </w:rPr>
        <w:tab/>
        <w:t xml:space="preserve"> </w:t>
      </w:r>
    </w:p>
    <w:p w14:paraId="5EB6EFCD" w14:textId="77777777" w:rsidR="009B6797" w:rsidRDefault="00C339E2">
      <w:pPr>
        <w:numPr>
          <w:ilvl w:val="0"/>
          <w:numId w:val="1"/>
        </w:numPr>
        <w:ind w:right="620" w:hanging="390"/>
      </w:pPr>
      <w:r>
        <w:t xml:space="preserve">Developed transition programs to support traditional and non-traditional student success. </w:t>
      </w:r>
    </w:p>
    <w:p w14:paraId="2B1A6C82" w14:textId="77777777" w:rsidR="009B6797" w:rsidRDefault="00C339E2">
      <w:pPr>
        <w:numPr>
          <w:ilvl w:val="0"/>
          <w:numId w:val="1"/>
        </w:numPr>
        <w:ind w:right="620" w:hanging="390"/>
      </w:pPr>
      <w:r>
        <w:t xml:space="preserve">Developed and executed assessment plan to improve services and Learning Skills courses.  </w:t>
      </w:r>
    </w:p>
    <w:p w14:paraId="2FC17352" w14:textId="77777777" w:rsidR="009B6797" w:rsidRDefault="00C339E2">
      <w:pPr>
        <w:numPr>
          <w:ilvl w:val="0"/>
          <w:numId w:val="1"/>
        </w:numPr>
        <w:ind w:right="620" w:hanging="390"/>
      </w:pPr>
      <w:r>
        <w:t xml:space="preserve">Certified college tutor program through the College Reading and Learning Association.  </w:t>
      </w:r>
    </w:p>
    <w:p w14:paraId="2B71DE31" w14:textId="77777777" w:rsidR="009B6797" w:rsidRDefault="00C339E2">
      <w:pPr>
        <w:numPr>
          <w:ilvl w:val="0"/>
          <w:numId w:val="1"/>
        </w:numPr>
        <w:spacing w:after="32"/>
        <w:ind w:right="620" w:hanging="390"/>
      </w:pPr>
      <w:r>
        <w:t xml:space="preserve">Recruited and advised students into Learning Skills courses and cohorts.  </w:t>
      </w:r>
    </w:p>
    <w:p w14:paraId="4A65C9A1" w14:textId="77777777" w:rsidR="009B6797" w:rsidRDefault="00C339E2">
      <w:pPr>
        <w:numPr>
          <w:ilvl w:val="0"/>
          <w:numId w:val="1"/>
        </w:numPr>
        <w:ind w:right="620" w:hanging="390"/>
      </w:pPr>
      <w:r>
        <w:t xml:space="preserve">Collaborated with the Dean of Academic Support in the recruitment, development and evaluation of department faculty. </w:t>
      </w:r>
      <w:r>
        <w:rPr>
          <w:sz w:val="21"/>
        </w:rPr>
        <w:t xml:space="preserve"> </w:t>
      </w:r>
      <w:r>
        <w:t xml:space="preserve">  </w:t>
      </w:r>
    </w:p>
    <w:p w14:paraId="3DF4F86F" w14:textId="77777777" w:rsidR="009B6797" w:rsidRDefault="00C339E2">
      <w:pPr>
        <w:numPr>
          <w:ilvl w:val="0"/>
          <w:numId w:val="1"/>
        </w:numPr>
        <w:ind w:right="620" w:hanging="390"/>
      </w:pPr>
      <w:r>
        <w:t xml:space="preserve">Developed and managed the Learning Skills department budget. </w:t>
      </w:r>
    </w:p>
    <w:p w14:paraId="5AC90833" w14:textId="123F5D16" w:rsidR="009B6797" w:rsidRDefault="00C339E2" w:rsidP="002F4D9F">
      <w:pPr>
        <w:numPr>
          <w:ilvl w:val="0"/>
          <w:numId w:val="1"/>
        </w:numPr>
        <w:ind w:right="620" w:hanging="390"/>
      </w:pPr>
      <w:r>
        <w:t>Taught various Learning Skills courses (</w:t>
      </w:r>
      <w:r w:rsidR="002F4D9F">
        <w:t xml:space="preserve">Reading, </w:t>
      </w:r>
      <w:r w:rsidR="00DA1F7D">
        <w:t xml:space="preserve">Writing, </w:t>
      </w:r>
      <w:r>
        <w:t>College Success</w:t>
      </w:r>
      <w:r w:rsidR="002F4D9F">
        <w:t>, Career Planning</w:t>
      </w:r>
      <w:r>
        <w:t xml:space="preserve">). </w:t>
      </w:r>
      <w:r w:rsidRPr="002F4D9F">
        <w:rPr>
          <w:i/>
        </w:rPr>
        <w:tab/>
        <w:t xml:space="preserve"> </w:t>
      </w:r>
    </w:p>
    <w:p w14:paraId="38AE93AE" w14:textId="0DA587B6" w:rsidR="002F4D9F" w:rsidRDefault="00C339E2">
      <w:pPr>
        <w:numPr>
          <w:ilvl w:val="0"/>
          <w:numId w:val="1"/>
        </w:numPr>
        <w:spacing w:after="30"/>
        <w:ind w:right="620" w:hanging="390"/>
      </w:pPr>
      <w:r>
        <w:t xml:space="preserve">Taught </w:t>
      </w:r>
      <w:r w:rsidR="002F4D9F">
        <w:t>Language Arts and GED studies</w:t>
      </w:r>
      <w:r w:rsidR="00205FA5">
        <w:t xml:space="preserve"> </w:t>
      </w:r>
      <w:r>
        <w:t xml:space="preserve">in an alternative high school </w:t>
      </w:r>
      <w:r w:rsidR="00205FA5">
        <w:t>chartered by the college</w:t>
      </w:r>
      <w:r>
        <w:t>.</w:t>
      </w:r>
    </w:p>
    <w:p w14:paraId="6D4C6444" w14:textId="1C64485D" w:rsidR="009B6797" w:rsidRDefault="002F4D9F">
      <w:pPr>
        <w:numPr>
          <w:ilvl w:val="0"/>
          <w:numId w:val="1"/>
        </w:numPr>
        <w:spacing w:after="30"/>
        <w:ind w:right="620" w:hanging="390"/>
      </w:pPr>
      <w:r>
        <w:t xml:space="preserve">Served as chair for Employee In-Service and Diversity committees.  </w:t>
      </w:r>
      <w:r w:rsidR="00C339E2">
        <w:t xml:space="preserve"> </w:t>
      </w:r>
    </w:p>
    <w:p w14:paraId="479C1B6E" w14:textId="77777777" w:rsidR="00564587" w:rsidRDefault="00564587">
      <w:pPr>
        <w:spacing w:after="0" w:line="259" w:lineRule="auto"/>
        <w:ind w:left="-5"/>
      </w:pPr>
    </w:p>
    <w:p w14:paraId="0698F8E5" w14:textId="306902C5" w:rsidR="009B6797" w:rsidRDefault="00C339E2">
      <w:pPr>
        <w:spacing w:after="0" w:line="259" w:lineRule="auto"/>
        <w:ind w:left="-5"/>
      </w:pPr>
      <w:r>
        <w:rPr>
          <w:b/>
        </w:rPr>
        <w:t>Stephen F. Austin State University</w:t>
      </w:r>
      <w:r>
        <w:rPr>
          <w:i/>
        </w:rPr>
        <w:t xml:space="preserve">, </w:t>
      </w:r>
      <w:r>
        <w:rPr>
          <w:rFonts w:ascii="Gautami" w:eastAsia="Gautami" w:hAnsi="Gautami" w:cs="Gautami"/>
        </w:rPr>
        <w:t xml:space="preserve">​ </w:t>
      </w:r>
      <w:r>
        <w:rPr>
          <w:rFonts w:ascii="Gautami" w:eastAsia="Gautami" w:hAnsi="Gautami" w:cs="Gautami"/>
          <w:sz w:val="19"/>
        </w:rPr>
        <w:t>​</w:t>
      </w:r>
      <w:r>
        <w:t>Nacogdoches, TX</w:t>
      </w:r>
      <w:r>
        <w:rPr>
          <w:b/>
        </w:rPr>
        <w:t xml:space="preserve"> </w:t>
      </w:r>
    </w:p>
    <w:p w14:paraId="3591110E" w14:textId="77777777" w:rsidR="009B6797" w:rsidRDefault="00C339E2">
      <w:pPr>
        <w:spacing w:after="5" w:line="259" w:lineRule="auto"/>
        <w:ind w:left="-5"/>
      </w:pPr>
      <w:r>
        <w:rPr>
          <w:i/>
        </w:rPr>
        <w:t xml:space="preserve">Area Coordinator of Residence Life from 07/ 2009 - 07/ 2011 </w:t>
      </w:r>
    </w:p>
    <w:p w14:paraId="194811D7" w14:textId="77777777" w:rsidR="009B6797" w:rsidRDefault="00C339E2">
      <w:pPr>
        <w:numPr>
          <w:ilvl w:val="0"/>
          <w:numId w:val="1"/>
        </w:numPr>
        <w:ind w:right="620" w:hanging="390"/>
      </w:pPr>
      <w:r>
        <w:t xml:space="preserve">Developed outreach opportunities and programs designed to strengthen the department's connection with students. </w:t>
      </w:r>
    </w:p>
    <w:p w14:paraId="7CE13114" w14:textId="77777777" w:rsidR="009B6797" w:rsidRDefault="00C339E2">
      <w:pPr>
        <w:numPr>
          <w:ilvl w:val="0"/>
          <w:numId w:val="1"/>
        </w:numPr>
        <w:ind w:right="620" w:hanging="390"/>
      </w:pPr>
      <w:r>
        <w:t xml:space="preserve">Managed daily operations of assigned areas by establishing objectives for hall programming and building operations. </w:t>
      </w:r>
    </w:p>
    <w:p w14:paraId="6624D382" w14:textId="2BA36CDD" w:rsidR="009B6797" w:rsidRDefault="00C339E2">
      <w:pPr>
        <w:numPr>
          <w:ilvl w:val="0"/>
          <w:numId w:val="1"/>
        </w:numPr>
        <w:ind w:right="620" w:hanging="390"/>
      </w:pPr>
      <w:r>
        <w:t>Provided leadership and direction to staff by monitoring programming requirements and assessing effectiveness</w:t>
      </w:r>
      <w:r w:rsidR="00564587">
        <w:t>.</w:t>
      </w:r>
      <w:r>
        <w:t xml:space="preserve"> </w:t>
      </w:r>
    </w:p>
    <w:p w14:paraId="2DD31D2F" w14:textId="39903079" w:rsidR="009B6797" w:rsidRDefault="00C339E2">
      <w:pPr>
        <w:numPr>
          <w:ilvl w:val="0"/>
          <w:numId w:val="1"/>
        </w:numPr>
        <w:ind w:right="620" w:hanging="390"/>
      </w:pPr>
      <w:r>
        <w:t>Assisted students and staff in personal and professional development through formal and informal training; advising and c</w:t>
      </w:r>
      <w:r w:rsidR="00564587">
        <w:t>oachin</w:t>
      </w:r>
      <w:r>
        <w:t xml:space="preserve">g; and encouraging committee involvement, association memberships and conference attendance.  </w:t>
      </w:r>
    </w:p>
    <w:p w14:paraId="171370B0" w14:textId="77777777" w:rsidR="009B6797" w:rsidRDefault="00C339E2">
      <w:pPr>
        <w:numPr>
          <w:ilvl w:val="0"/>
          <w:numId w:val="1"/>
        </w:numPr>
        <w:ind w:right="620" w:hanging="390"/>
      </w:pPr>
      <w:r>
        <w:t xml:space="preserve">Managed budget for functional area within the department.  </w:t>
      </w:r>
    </w:p>
    <w:p w14:paraId="5FD6D6E5" w14:textId="77777777" w:rsidR="009B6797" w:rsidRDefault="00C339E2">
      <w:pPr>
        <w:spacing w:after="151" w:line="259" w:lineRule="auto"/>
        <w:ind w:left="0" w:firstLine="0"/>
      </w:pPr>
      <w:r>
        <w:t xml:space="preserve"> </w:t>
      </w:r>
    </w:p>
    <w:p w14:paraId="4FFEE98E" w14:textId="77777777" w:rsidR="009B6797" w:rsidRDefault="00C339E2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0152C8AD" w14:textId="77777777" w:rsidR="009B6797" w:rsidRDefault="00C339E2">
      <w:pPr>
        <w:spacing w:after="0" w:line="259" w:lineRule="auto"/>
        <w:ind w:left="0" w:right="684" w:firstLine="0"/>
        <w:jc w:val="right"/>
      </w:pPr>
      <w:r>
        <w:rPr>
          <w:rFonts w:ascii="Calibri" w:eastAsia="Calibri" w:hAnsi="Calibri" w:cs="Calibri"/>
          <w:sz w:val="24"/>
        </w:rPr>
        <w:t xml:space="preserve">Bradford, Terrance </w:t>
      </w:r>
    </w:p>
    <w:p w14:paraId="5FE95163" w14:textId="77777777" w:rsidR="009B6797" w:rsidRDefault="00C339E2">
      <w:pPr>
        <w:spacing w:after="0" w:line="259" w:lineRule="auto"/>
        <w:ind w:left="0" w:firstLine="0"/>
      </w:pPr>
      <w:r>
        <w:lastRenderedPageBreak/>
        <w:t xml:space="preserve"> </w:t>
      </w:r>
    </w:p>
    <w:p w14:paraId="14E43A2E" w14:textId="77777777" w:rsidR="009B6797" w:rsidRDefault="00C339E2">
      <w:pPr>
        <w:pStyle w:val="Heading1"/>
        <w:ind w:left="-5"/>
      </w:pPr>
      <w:r>
        <w:t>PRESENTATIONS</w:t>
      </w:r>
      <w:r>
        <w:rPr>
          <w:u w:val="none"/>
        </w:rPr>
        <w:t xml:space="preserve">  </w:t>
      </w:r>
    </w:p>
    <w:p w14:paraId="1298B547" w14:textId="77777777" w:rsidR="009B6797" w:rsidRDefault="00C339E2">
      <w:pPr>
        <w:spacing w:after="21" w:line="259" w:lineRule="auto"/>
        <w:ind w:left="0" w:firstLine="0"/>
      </w:pPr>
      <w:r>
        <w:t xml:space="preserve"> </w:t>
      </w:r>
    </w:p>
    <w:p w14:paraId="076F31F9" w14:textId="323B92BE" w:rsidR="009B6797" w:rsidRDefault="00C339E2">
      <w:pPr>
        <w:numPr>
          <w:ilvl w:val="0"/>
          <w:numId w:val="2"/>
        </w:numPr>
        <w:spacing w:line="368" w:lineRule="auto"/>
        <w:ind w:right="620" w:hanging="390"/>
      </w:pPr>
      <w:r>
        <w:t xml:space="preserve">Bradford, T (2018, September). </w:t>
      </w:r>
      <w:r>
        <w:rPr>
          <w:i/>
        </w:rPr>
        <w:t>Roseburg Salsa Company: Success Through Partnerships</w:t>
      </w:r>
      <w:r>
        <w:rPr>
          <w:rFonts w:ascii="Gautami" w:eastAsia="Gautami" w:hAnsi="Gautami" w:cs="Gautami"/>
        </w:rPr>
        <w:t>​</w:t>
      </w:r>
      <w:r>
        <w:t xml:space="preserve">. Panel Presentation at the Oregon Workforce Partnership </w:t>
      </w:r>
      <w:proofErr w:type="spellStart"/>
      <w:r>
        <w:t>WORKing</w:t>
      </w:r>
      <w:proofErr w:type="spellEnd"/>
      <w:r>
        <w:t xml:space="preserve"> Together Conference, Eugene, OR. </w:t>
      </w:r>
    </w:p>
    <w:p w14:paraId="4FDCD461" w14:textId="77777777" w:rsidR="009B6797" w:rsidRDefault="00C339E2">
      <w:pPr>
        <w:spacing w:after="21" w:line="259" w:lineRule="auto"/>
        <w:ind w:left="390" w:firstLine="0"/>
      </w:pPr>
      <w:r>
        <w:t xml:space="preserve"> </w:t>
      </w:r>
    </w:p>
    <w:p w14:paraId="65CC6C8C" w14:textId="5BDEC1A6" w:rsidR="009B6797" w:rsidRDefault="00C339E2">
      <w:pPr>
        <w:numPr>
          <w:ilvl w:val="0"/>
          <w:numId w:val="2"/>
        </w:numPr>
        <w:spacing w:line="368" w:lineRule="auto"/>
        <w:ind w:right="620" w:hanging="390"/>
      </w:pPr>
      <w:r>
        <w:t xml:space="preserve">Bradford, T (2015, February). </w:t>
      </w:r>
      <w:r>
        <w:rPr>
          <w:i/>
        </w:rPr>
        <w:t>Open to Transition</w:t>
      </w:r>
      <w:r>
        <w:rPr>
          <w:rFonts w:ascii="Gautami" w:eastAsia="Gautami" w:hAnsi="Gautami" w:cs="Gautami"/>
        </w:rPr>
        <w:t>​</w:t>
      </w:r>
      <w:r>
        <w:t>.</w:t>
      </w:r>
      <w:r w:rsidR="00564587">
        <w:t xml:space="preserve"> </w:t>
      </w:r>
      <w:r>
        <w:t xml:space="preserve">Theory, Research, Principles and Practice (TRPP) Talk, </w:t>
      </w:r>
      <w:hyperlink r:id="rId5">
        <w:r>
          <w:rPr>
            <w:color w:val="1155CC"/>
            <w:u w:val="single" w:color="1155CC"/>
          </w:rPr>
          <w:t>http://www.trppassociates.com/trpp-innovation-award.html</w:t>
        </w:r>
      </w:hyperlink>
      <w:r>
        <w:t xml:space="preserve"> </w:t>
      </w:r>
    </w:p>
    <w:p w14:paraId="6E6D127F" w14:textId="77777777" w:rsidR="009B6797" w:rsidRDefault="00C339E2">
      <w:pPr>
        <w:spacing w:after="21" w:line="259" w:lineRule="auto"/>
        <w:ind w:left="390" w:firstLine="0"/>
      </w:pPr>
      <w:r>
        <w:t xml:space="preserve"> </w:t>
      </w:r>
    </w:p>
    <w:p w14:paraId="696B7198" w14:textId="0939EF95" w:rsidR="009B6797" w:rsidRDefault="00C339E2">
      <w:pPr>
        <w:numPr>
          <w:ilvl w:val="0"/>
          <w:numId w:val="2"/>
        </w:numPr>
        <w:spacing w:line="368" w:lineRule="auto"/>
        <w:ind w:right="620" w:hanging="390"/>
      </w:pPr>
      <w:r>
        <w:t xml:space="preserve">Bradford, T (2014, March). </w:t>
      </w:r>
      <w:r>
        <w:rPr>
          <w:i/>
        </w:rPr>
        <w:t>Making Every Student Matter.</w:t>
      </w:r>
      <w:r w:rsidR="00564587">
        <w:rPr>
          <w:rFonts w:ascii="Gautami" w:eastAsia="Gautami" w:hAnsi="Gautami" w:cs="Gautami"/>
        </w:rPr>
        <w:t xml:space="preserve"> </w:t>
      </w:r>
      <w:r>
        <w:t xml:space="preserve">Presentation at </w:t>
      </w:r>
      <w:proofErr w:type="gramStart"/>
      <w:r>
        <w:t>the  National</w:t>
      </w:r>
      <w:proofErr w:type="gramEnd"/>
      <w:r>
        <w:t xml:space="preserve"> Association for Developmental Education (NADE) Annual Conference, Dallas, TX. </w:t>
      </w:r>
    </w:p>
    <w:p w14:paraId="59F1BDF1" w14:textId="77777777" w:rsidR="009B6797" w:rsidRDefault="00C339E2">
      <w:pPr>
        <w:spacing w:after="21" w:line="259" w:lineRule="auto"/>
        <w:ind w:left="0" w:firstLine="0"/>
      </w:pPr>
      <w:r>
        <w:t xml:space="preserve"> </w:t>
      </w:r>
    </w:p>
    <w:p w14:paraId="2A10ABB5" w14:textId="0EA8E83F" w:rsidR="009B6797" w:rsidRDefault="00C339E2">
      <w:pPr>
        <w:numPr>
          <w:ilvl w:val="0"/>
          <w:numId w:val="2"/>
        </w:numPr>
        <w:spacing w:line="368" w:lineRule="auto"/>
        <w:ind w:right="620" w:hanging="390"/>
      </w:pPr>
      <w:r>
        <w:t xml:space="preserve">Bradford, T (2014, January). </w:t>
      </w:r>
      <w:r>
        <w:rPr>
          <w:i/>
        </w:rPr>
        <w:t>Student Development Theory.</w:t>
      </w:r>
      <w:r w:rsidR="00564587">
        <w:rPr>
          <w:rFonts w:ascii="Gautami" w:eastAsia="Gautami" w:hAnsi="Gautami" w:cs="Gautami"/>
        </w:rPr>
        <w:t xml:space="preserve"> </w:t>
      </w:r>
      <w:r>
        <w:t xml:space="preserve">Presentation for Umpqua Community College Employee In-service, Roseburg, OR.  </w:t>
      </w:r>
    </w:p>
    <w:p w14:paraId="5C97FA78" w14:textId="77777777" w:rsidR="009B6797" w:rsidRDefault="00C339E2">
      <w:pPr>
        <w:spacing w:after="21" w:line="259" w:lineRule="auto"/>
        <w:ind w:left="390" w:firstLine="0"/>
      </w:pPr>
      <w:r>
        <w:t xml:space="preserve"> </w:t>
      </w:r>
    </w:p>
    <w:p w14:paraId="4D70C4E1" w14:textId="675C4CE6" w:rsidR="009B6797" w:rsidRDefault="00C339E2">
      <w:pPr>
        <w:numPr>
          <w:ilvl w:val="0"/>
          <w:numId w:val="2"/>
        </w:numPr>
        <w:spacing w:line="368" w:lineRule="auto"/>
        <w:ind w:right="620" w:hanging="390"/>
      </w:pPr>
      <w:r>
        <w:t xml:space="preserve">Bradford, T (2013, February). </w:t>
      </w:r>
      <w:r>
        <w:rPr>
          <w:i/>
        </w:rPr>
        <w:t>Feel the Fear...</w:t>
      </w:r>
      <w:r>
        <w:rPr>
          <w:rFonts w:ascii="Gautami" w:eastAsia="Gautami" w:hAnsi="Gautami" w:cs="Gautami"/>
        </w:rPr>
        <w:t>​</w:t>
      </w:r>
      <w:r w:rsidR="00564587">
        <w:rPr>
          <w:rFonts w:ascii="Gautami" w:eastAsia="Gautami" w:hAnsi="Gautami" w:cs="Gautami"/>
        </w:rPr>
        <w:t xml:space="preserve"> </w:t>
      </w:r>
      <w:r>
        <w:t xml:space="preserve">Presentation at the Northwest Student Leadership Conference at Portland State University, Portland, OR. </w:t>
      </w:r>
    </w:p>
    <w:p w14:paraId="7A3DCC2B" w14:textId="77777777" w:rsidR="009B6797" w:rsidRDefault="00C339E2">
      <w:pPr>
        <w:spacing w:after="21" w:line="259" w:lineRule="auto"/>
        <w:ind w:left="390" w:firstLine="0"/>
      </w:pPr>
      <w:r>
        <w:t xml:space="preserve"> </w:t>
      </w:r>
    </w:p>
    <w:p w14:paraId="2FCE850F" w14:textId="40F795C3" w:rsidR="009B6797" w:rsidRDefault="00C339E2">
      <w:pPr>
        <w:numPr>
          <w:ilvl w:val="0"/>
          <w:numId w:val="2"/>
        </w:numPr>
        <w:spacing w:line="368" w:lineRule="auto"/>
        <w:ind w:right="620" w:hanging="390"/>
      </w:pPr>
      <w:r>
        <w:t xml:space="preserve">Bradford, T (2012, March). </w:t>
      </w:r>
      <w:r>
        <w:rPr>
          <w:i/>
        </w:rPr>
        <w:t>The Lion Who Became a Sheep.</w:t>
      </w:r>
      <w:r w:rsidR="00564587">
        <w:rPr>
          <w:rFonts w:ascii="Gautami" w:eastAsia="Gautami" w:hAnsi="Gautami" w:cs="Gautami"/>
        </w:rPr>
        <w:t xml:space="preserve"> P</w:t>
      </w:r>
      <w:r>
        <w:t xml:space="preserve">resentation at the Southwestern Oregon Student Leadership Conference, Roseburg, OR. </w:t>
      </w:r>
    </w:p>
    <w:p w14:paraId="20D3589B" w14:textId="77777777" w:rsidR="009B6797" w:rsidRDefault="00C339E2">
      <w:pPr>
        <w:spacing w:after="21" w:line="259" w:lineRule="auto"/>
        <w:ind w:left="390" w:firstLine="0"/>
      </w:pPr>
      <w:r>
        <w:t xml:space="preserve"> </w:t>
      </w:r>
    </w:p>
    <w:p w14:paraId="66FB0913" w14:textId="2E44DC6E" w:rsidR="009B6797" w:rsidRDefault="00C339E2">
      <w:pPr>
        <w:numPr>
          <w:ilvl w:val="0"/>
          <w:numId w:val="2"/>
        </w:numPr>
        <w:spacing w:line="368" w:lineRule="auto"/>
        <w:ind w:right="620" w:hanging="390"/>
      </w:pPr>
      <w:r>
        <w:t xml:space="preserve">Hamlin, A., Bradford, T., and Davis, L. (2012, March). </w:t>
      </w:r>
      <w:r>
        <w:rPr>
          <w:i/>
        </w:rPr>
        <w:t>Educational Pathways &amp; CTE Connections.</w:t>
      </w:r>
      <w:r w:rsidR="00564587">
        <w:rPr>
          <w:rFonts w:ascii="Gautami" w:eastAsia="Gautami" w:hAnsi="Gautami" w:cs="Gautami"/>
        </w:rPr>
        <w:t xml:space="preserve"> </w:t>
      </w:r>
      <w:r>
        <w:t xml:space="preserve">Presentation at the Oregon Association for Career &amp; Technical Education (OCTAE) Annual Conference, Sun River, OR. </w:t>
      </w:r>
    </w:p>
    <w:p w14:paraId="479804C7" w14:textId="77777777" w:rsidR="009B6797" w:rsidRDefault="00C339E2">
      <w:pPr>
        <w:spacing w:after="0" w:line="259" w:lineRule="auto"/>
        <w:ind w:left="0" w:firstLine="0"/>
      </w:pPr>
      <w:r>
        <w:t xml:space="preserve"> </w:t>
      </w:r>
    </w:p>
    <w:p w14:paraId="2DFC2F32" w14:textId="77777777" w:rsidR="009B6797" w:rsidRDefault="00C339E2">
      <w:pPr>
        <w:spacing w:after="0" w:line="259" w:lineRule="auto"/>
        <w:ind w:left="0" w:firstLine="0"/>
      </w:pPr>
      <w:r>
        <w:t xml:space="preserve"> </w:t>
      </w:r>
    </w:p>
    <w:p w14:paraId="3EAB5008" w14:textId="77777777" w:rsidR="009B6797" w:rsidRDefault="00C339E2">
      <w:pPr>
        <w:pStyle w:val="Heading1"/>
        <w:ind w:left="-5"/>
      </w:pPr>
      <w:r>
        <w:t>CONFERENCES &amp; PROFESSIONAL DEVELOPMENT</w:t>
      </w:r>
      <w:r>
        <w:rPr>
          <w:u w:val="none"/>
        </w:rPr>
        <w:t xml:space="preserve">  </w:t>
      </w:r>
    </w:p>
    <w:p w14:paraId="4D2A0598" w14:textId="77777777" w:rsidR="009B6797" w:rsidRDefault="00C339E2">
      <w:pPr>
        <w:spacing w:after="2" w:line="259" w:lineRule="auto"/>
        <w:ind w:left="0" w:firstLine="0"/>
      </w:pPr>
      <w:r>
        <w:t xml:space="preserve"> </w:t>
      </w:r>
    </w:p>
    <w:p w14:paraId="60256505" w14:textId="77777777" w:rsidR="009B6797" w:rsidRDefault="00C339E2">
      <w:pPr>
        <w:numPr>
          <w:ilvl w:val="0"/>
          <w:numId w:val="3"/>
        </w:numPr>
        <w:ind w:right="620" w:hanging="390"/>
      </w:pPr>
      <w:r>
        <w:t xml:space="preserve">IBM Data Science Professional Certification, Expected 2020 </w:t>
      </w:r>
    </w:p>
    <w:p w14:paraId="15A151A0" w14:textId="77777777" w:rsidR="009B6797" w:rsidRDefault="00C339E2">
      <w:pPr>
        <w:numPr>
          <w:ilvl w:val="0"/>
          <w:numId w:val="3"/>
        </w:numPr>
        <w:ind w:right="620" w:hanging="390"/>
      </w:pPr>
      <w:r>
        <w:t xml:space="preserve">Public Relations for Digital Media Specialization, National University of Singapore, 2019 </w:t>
      </w:r>
    </w:p>
    <w:p w14:paraId="68C534AC" w14:textId="77777777" w:rsidR="009B6797" w:rsidRDefault="00C339E2">
      <w:pPr>
        <w:numPr>
          <w:ilvl w:val="0"/>
          <w:numId w:val="3"/>
        </w:numPr>
        <w:ind w:right="620" w:hanging="390"/>
      </w:pPr>
      <w:r>
        <w:t xml:space="preserve">Project Management Planning and Budgets Seminar, University of California-Irvine, 2018 </w:t>
      </w:r>
    </w:p>
    <w:p w14:paraId="7082AA9C" w14:textId="77777777" w:rsidR="009B6797" w:rsidRDefault="00C339E2">
      <w:pPr>
        <w:numPr>
          <w:ilvl w:val="0"/>
          <w:numId w:val="3"/>
        </w:numPr>
        <w:ind w:right="620" w:hanging="390"/>
      </w:pPr>
      <w:proofErr w:type="spellStart"/>
      <w:r>
        <w:t>WORKing</w:t>
      </w:r>
      <w:proofErr w:type="spellEnd"/>
      <w:r>
        <w:t xml:space="preserve"> Together Conference, Oregon Workforce Partnership, 2018 </w:t>
      </w:r>
    </w:p>
    <w:p w14:paraId="5FD813BD" w14:textId="77777777" w:rsidR="009B6797" w:rsidRDefault="00C339E2">
      <w:pPr>
        <w:numPr>
          <w:ilvl w:val="0"/>
          <w:numId w:val="3"/>
        </w:numPr>
        <w:ind w:right="620" w:hanging="390"/>
      </w:pPr>
      <w:r>
        <w:t xml:space="preserve">National Association for Developmental Education, Program Assessment Certification, 2014 </w:t>
      </w:r>
    </w:p>
    <w:p w14:paraId="7F7A173E" w14:textId="77777777" w:rsidR="009B6797" w:rsidRDefault="00C339E2">
      <w:pPr>
        <w:numPr>
          <w:ilvl w:val="0"/>
          <w:numId w:val="3"/>
        </w:numPr>
        <w:ind w:right="620" w:hanging="390"/>
      </w:pPr>
      <w:r>
        <w:t xml:space="preserve">Objective, Reflective, Interpretive, Decision (ORID) Method Training, 2013  </w:t>
      </w:r>
    </w:p>
    <w:p w14:paraId="09DAA0B6" w14:textId="77777777" w:rsidR="009B6797" w:rsidRDefault="00C339E2">
      <w:pPr>
        <w:spacing w:after="0" w:line="259" w:lineRule="auto"/>
        <w:ind w:left="0" w:firstLine="0"/>
      </w:pPr>
      <w:r>
        <w:t xml:space="preserve"> </w:t>
      </w:r>
    </w:p>
    <w:p w14:paraId="6A33473C" w14:textId="6C2B7293" w:rsidR="009B6797" w:rsidRDefault="00C339E2" w:rsidP="00564587">
      <w:pPr>
        <w:spacing w:after="6498" w:line="259" w:lineRule="auto"/>
        <w:ind w:left="390" w:firstLine="0"/>
      </w:pPr>
      <w:r>
        <w:rPr>
          <w:rFonts w:ascii="Calibri" w:eastAsia="Calibri" w:hAnsi="Calibri" w:cs="Calibri"/>
        </w:rPr>
        <w:t xml:space="preserve"> </w:t>
      </w:r>
    </w:p>
    <w:sectPr w:rsidR="009B6797">
      <w:pgSz w:w="12240" w:h="15840"/>
      <w:pgMar w:top="715" w:right="405" w:bottom="711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54D8E"/>
    <w:multiLevelType w:val="hybridMultilevel"/>
    <w:tmpl w:val="FE4668D6"/>
    <w:lvl w:ilvl="0" w:tplc="5D9811C6">
      <w:start w:val="1"/>
      <w:numFmt w:val="bullet"/>
      <w:lvlText w:val="●"/>
      <w:lvlJc w:val="left"/>
      <w:pPr>
        <w:ind w:left="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6D2A5C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7C8D60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EB2E53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620091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8F24DA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7BA36E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6AE1A4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644274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48132A"/>
    <w:multiLevelType w:val="hybridMultilevel"/>
    <w:tmpl w:val="B42EF476"/>
    <w:lvl w:ilvl="0" w:tplc="F32ED1D0">
      <w:start w:val="1"/>
      <w:numFmt w:val="bullet"/>
      <w:lvlText w:val="●"/>
      <w:lvlJc w:val="left"/>
      <w:pPr>
        <w:ind w:left="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9B6A6D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C5E507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212C6C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44C0F5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5DA94F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FE62E5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AEE826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52C911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0B0470"/>
    <w:multiLevelType w:val="hybridMultilevel"/>
    <w:tmpl w:val="EE84F9F2"/>
    <w:lvl w:ilvl="0" w:tplc="3F285724">
      <w:start w:val="1"/>
      <w:numFmt w:val="bullet"/>
      <w:lvlText w:val="●"/>
      <w:lvlJc w:val="left"/>
      <w:pPr>
        <w:ind w:left="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D1AC9B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242198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B94D73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75CA70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FEE564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67A9DC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8665D8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80C29F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797"/>
    <w:rsid w:val="00205FA5"/>
    <w:rsid w:val="002A22DB"/>
    <w:rsid w:val="002F4D9F"/>
    <w:rsid w:val="00564587"/>
    <w:rsid w:val="009B6797"/>
    <w:rsid w:val="00A5757A"/>
    <w:rsid w:val="00C339E2"/>
    <w:rsid w:val="00DA1F7D"/>
    <w:rsid w:val="00E929EB"/>
    <w:rsid w:val="00F027D8"/>
    <w:rsid w:val="00F5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B13D3"/>
  <w15:docId w15:val="{E5BB26D7-132E-9149-A633-0E075EF10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55" w:lineRule="auto"/>
      <w:ind w:left="40" w:hanging="10"/>
    </w:pPr>
    <w:rPr>
      <w:rFonts w:ascii="Arial" w:eastAsia="Arial" w:hAnsi="Arial" w:cs="Arial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Arial" w:eastAsia="Arial" w:hAnsi="Arial" w:cs="Arial"/>
      <w:b/>
      <w:color w:val="000000"/>
      <w:sz w:val="1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1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rppassociates.com/trpp-innovation-awar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Terrance Bradford</dc:creator>
  <cp:keywords/>
  <cp:lastModifiedBy>Terrance Bradford</cp:lastModifiedBy>
  <cp:revision>3</cp:revision>
  <dcterms:created xsi:type="dcterms:W3CDTF">2020-07-15T20:43:00Z</dcterms:created>
  <dcterms:modified xsi:type="dcterms:W3CDTF">2020-08-02T17:01:00Z</dcterms:modified>
</cp:coreProperties>
</file>