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B2A9EE" w14:textId="77777777" w:rsidR="003F23F6" w:rsidRPr="00B25BF6" w:rsidRDefault="002622F7">
      <w:pPr>
        <w:pStyle w:val="divname"/>
        <w:rPr>
          <w:sz w:val="40"/>
          <w:szCs w:val="40"/>
        </w:rPr>
      </w:pPr>
      <w:r w:rsidRPr="00B25BF6">
        <w:rPr>
          <w:rStyle w:val="span"/>
          <w:sz w:val="40"/>
          <w:szCs w:val="40"/>
        </w:rPr>
        <w:t>Timur (Tommy) A</w:t>
      </w:r>
      <w:r w:rsidRPr="00B25BF6">
        <w:rPr>
          <w:sz w:val="40"/>
          <w:szCs w:val="40"/>
        </w:rPr>
        <w:t xml:space="preserve"> </w:t>
      </w:r>
      <w:r w:rsidRPr="00B25BF6">
        <w:rPr>
          <w:rStyle w:val="span"/>
          <w:sz w:val="40"/>
          <w:szCs w:val="40"/>
        </w:rPr>
        <w:t>Blinder</w:t>
      </w:r>
    </w:p>
    <w:p w14:paraId="782DBEF7" w14:textId="77777777" w:rsidR="003F23F6" w:rsidRPr="00B25BF6" w:rsidRDefault="002622F7">
      <w:pPr>
        <w:pStyle w:val="divaddress"/>
        <w:spacing w:before="160"/>
        <w:rPr>
          <w:sz w:val="20"/>
          <w:szCs w:val="20"/>
        </w:rPr>
      </w:pPr>
      <w:r w:rsidRPr="00B25BF6">
        <w:rPr>
          <w:rStyle w:val="span"/>
          <w:sz w:val="20"/>
          <w:szCs w:val="20"/>
        </w:rPr>
        <w:t>Staten Island, NY</w:t>
      </w:r>
      <w:r w:rsidRPr="00B25BF6">
        <w:rPr>
          <w:rStyle w:val="documentzipsuffix"/>
          <w:sz w:val="20"/>
          <w:szCs w:val="20"/>
        </w:rPr>
        <w:t xml:space="preserve"> </w:t>
      </w:r>
      <w:r w:rsidRPr="00B25BF6">
        <w:rPr>
          <w:rStyle w:val="span"/>
          <w:sz w:val="20"/>
          <w:szCs w:val="20"/>
        </w:rPr>
        <w:t>10312 </w:t>
      </w:r>
      <w:r w:rsidRPr="00B25BF6">
        <w:rPr>
          <w:rStyle w:val="documentzipsuffix"/>
          <w:sz w:val="20"/>
          <w:szCs w:val="20"/>
        </w:rPr>
        <w:t xml:space="preserve"> </w:t>
      </w:r>
      <w:r w:rsidRPr="00B25BF6">
        <w:rPr>
          <w:rStyle w:val="span"/>
          <w:vanish/>
          <w:sz w:val="20"/>
          <w:szCs w:val="20"/>
        </w:rPr>
        <w:t>10312, Staten Island, NY </w:t>
      </w:r>
      <w:r w:rsidRPr="00B25BF6">
        <w:rPr>
          <w:rStyle w:val="documentzipprefix"/>
          <w:sz w:val="20"/>
          <w:szCs w:val="20"/>
        </w:rPr>
        <w:t xml:space="preserve"> </w:t>
      </w:r>
      <w:r w:rsidRPr="00B25BF6">
        <w:rPr>
          <w:rStyle w:val="documentzipprefix"/>
          <w:sz w:val="20"/>
          <w:szCs w:val="20"/>
        </w:rPr>
        <w:br/>
      </w:r>
      <w:r w:rsidRPr="00B25BF6">
        <w:rPr>
          <w:rStyle w:val="span"/>
          <w:sz w:val="20"/>
          <w:szCs w:val="20"/>
        </w:rPr>
        <w:t>(917) 805-3728 - tommyblinder@yahoo.com</w:t>
      </w:r>
    </w:p>
    <w:p w14:paraId="0E0400B6" w14:textId="77777777" w:rsidR="003F23F6" w:rsidRPr="00B25BF6" w:rsidRDefault="002622F7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  <w:sz w:val="24"/>
          <w:szCs w:val="24"/>
        </w:rPr>
      </w:pPr>
      <w:r w:rsidRPr="00B25BF6">
        <w:rPr>
          <w:b/>
          <w:bCs/>
          <w:smallCaps/>
          <w:sz w:val="24"/>
          <w:szCs w:val="24"/>
          <w:shd w:val="clear" w:color="auto" w:fill="auto"/>
        </w:rPr>
        <w:t xml:space="preserve">Professional Summary   </w:t>
      </w:r>
      <w:r w:rsidRPr="00B25BF6">
        <w:rPr>
          <w:sz w:val="24"/>
          <w:szCs w:val="24"/>
          <w:u w:val="single"/>
        </w:rPr>
        <w:t xml:space="preserve"> </w:t>
      </w:r>
      <w:r w:rsidRPr="00B25BF6">
        <w:rPr>
          <w:sz w:val="24"/>
          <w:szCs w:val="24"/>
          <w:u w:val="single"/>
        </w:rPr>
        <w:tab/>
      </w:r>
    </w:p>
    <w:p w14:paraId="4A9BFB8A" w14:textId="77777777" w:rsidR="003F23F6" w:rsidRPr="00B25BF6" w:rsidRDefault="002622F7">
      <w:pPr>
        <w:pStyle w:val="p"/>
        <w:spacing w:line="360" w:lineRule="atLeast"/>
        <w:ind w:left="2100"/>
        <w:rPr>
          <w:sz w:val="22"/>
          <w:szCs w:val="22"/>
        </w:rPr>
      </w:pPr>
      <w:r w:rsidRPr="00B25BF6">
        <w:rPr>
          <w:sz w:val="22"/>
          <w:szCs w:val="22"/>
        </w:rPr>
        <w:t xml:space="preserve">Qualifications Summary: Performance-driven and self-motivated with a proven track record of producing </w:t>
      </w:r>
      <w:r w:rsidRPr="00B25BF6">
        <w:rPr>
          <w:sz w:val="22"/>
          <w:szCs w:val="22"/>
        </w:rPr>
        <w:t>quality results in a rapidly changing environment. Adaptable and forward-thinking Sales Director methodical about capturing every business development opportunity with multi-pronged approaches. Focused on continuous improvement of sales numbers through str</w:t>
      </w:r>
      <w:r w:rsidRPr="00B25BF6">
        <w:rPr>
          <w:sz w:val="22"/>
          <w:szCs w:val="22"/>
        </w:rPr>
        <w:t>ategic management of teams and monitoring of market trends. Skillfully build connections and remove roadblocks by leveraging finance industry expertise. Results-driven sales performer with solid history of success in bringing in new customers, managing rev</w:t>
      </w:r>
      <w:r w:rsidRPr="00B25BF6">
        <w:rPr>
          <w:sz w:val="22"/>
          <w:szCs w:val="22"/>
        </w:rPr>
        <w:t>enue streams and maintaining solid account relationships.</w:t>
      </w:r>
    </w:p>
    <w:p w14:paraId="5D0DCA87" w14:textId="77777777" w:rsidR="003F23F6" w:rsidRPr="00B25BF6" w:rsidRDefault="002622F7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  <w:sz w:val="24"/>
          <w:szCs w:val="24"/>
        </w:rPr>
      </w:pPr>
      <w:r w:rsidRPr="00B25BF6">
        <w:rPr>
          <w:b/>
          <w:bCs/>
          <w:smallCaps/>
          <w:sz w:val="24"/>
          <w:szCs w:val="24"/>
          <w:shd w:val="clear" w:color="auto" w:fill="auto"/>
        </w:rPr>
        <w:t xml:space="preserve">Skills   </w:t>
      </w:r>
      <w:r w:rsidRPr="00B25BF6">
        <w:rPr>
          <w:sz w:val="24"/>
          <w:szCs w:val="24"/>
          <w:u w:val="single"/>
        </w:rPr>
        <w:t xml:space="preserve"> </w:t>
      </w:r>
      <w:r w:rsidRPr="00B25BF6">
        <w:rPr>
          <w:sz w:val="24"/>
          <w:szCs w:val="24"/>
          <w:u w:val="single"/>
        </w:rPr>
        <w:tab/>
      </w:r>
    </w:p>
    <w:tbl>
      <w:tblPr>
        <w:tblStyle w:val="divdocumenttable"/>
        <w:tblW w:w="0" w:type="auto"/>
        <w:tblInd w:w="210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28"/>
        <w:gridCol w:w="4228"/>
      </w:tblGrid>
      <w:tr w:rsidR="003F23F6" w14:paraId="619B76ED" w14:textId="77777777">
        <w:tc>
          <w:tcPr>
            <w:tcW w:w="422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51F7E5F" w14:textId="77777777" w:rsidR="003F23F6" w:rsidRPr="00B25BF6" w:rsidRDefault="002622F7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10"/>
              <w:rPr>
                <w:sz w:val="22"/>
                <w:szCs w:val="22"/>
              </w:rPr>
            </w:pPr>
            <w:r w:rsidRPr="00B25BF6">
              <w:rPr>
                <w:sz w:val="22"/>
                <w:szCs w:val="22"/>
              </w:rPr>
              <w:t>Sales training and leadership</w:t>
            </w:r>
          </w:p>
          <w:p w14:paraId="544000D7" w14:textId="77777777" w:rsidR="003F23F6" w:rsidRPr="00B25BF6" w:rsidRDefault="002622F7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10"/>
              <w:rPr>
                <w:sz w:val="22"/>
                <w:szCs w:val="22"/>
              </w:rPr>
            </w:pPr>
            <w:r w:rsidRPr="00B25BF6">
              <w:rPr>
                <w:sz w:val="22"/>
                <w:szCs w:val="22"/>
              </w:rPr>
              <w:t>Business networking</w:t>
            </w:r>
          </w:p>
          <w:p w14:paraId="366D1B89" w14:textId="77777777" w:rsidR="003F23F6" w:rsidRPr="00B25BF6" w:rsidRDefault="002622F7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10"/>
              <w:rPr>
                <w:sz w:val="22"/>
                <w:szCs w:val="22"/>
              </w:rPr>
            </w:pPr>
            <w:r w:rsidRPr="00B25BF6">
              <w:rPr>
                <w:sz w:val="22"/>
                <w:szCs w:val="22"/>
              </w:rPr>
              <w:t>Business development and planning</w:t>
            </w:r>
          </w:p>
          <w:p w14:paraId="12C63209" w14:textId="77777777" w:rsidR="003F23F6" w:rsidRPr="00B25BF6" w:rsidRDefault="002622F7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10"/>
              <w:rPr>
                <w:sz w:val="22"/>
                <w:szCs w:val="22"/>
              </w:rPr>
            </w:pPr>
            <w:r w:rsidRPr="00B25BF6">
              <w:rPr>
                <w:sz w:val="22"/>
                <w:szCs w:val="22"/>
              </w:rPr>
              <w:t>Staff Management</w:t>
            </w:r>
          </w:p>
          <w:p w14:paraId="587A3FE3" w14:textId="77777777" w:rsidR="003F23F6" w:rsidRPr="00B25BF6" w:rsidRDefault="002622F7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10"/>
              <w:rPr>
                <w:sz w:val="22"/>
                <w:szCs w:val="22"/>
              </w:rPr>
            </w:pPr>
            <w:r w:rsidRPr="00B25BF6">
              <w:rPr>
                <w:sz w:val="22"/>
                <w:szCs w:val="22"/>
              </w:rPr>
              <w:t>Goals and performance</w:t>
            </w:r>
          </w:p>
          <w:p w14:paraId="64F1BF47" w14:textId="77777777" w:rsidR="003F23F6" w:rsidRPr="00B25BF6" w:rsidRDefault="002622F7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10"/>
              <w:rPr>
                <w:sz w:val="22"/>
                <w:szCs w:val="22"/>
              </w:rPr>
            </w:pPr>
            <w:r w:rsidRPr="00B25BF6">
              <w:rPr>
                <w:sz w:val="22"/>
                <w:szCs w:val="22"/>
              </w:rPr>
              <w:t>Sales strategy</w:t>
            </w:r>
          </w:p>
          <w:p w14:paraId="29440280" w14:textId="77777777" w:rsidR="003F23F6" w:rsidRPr="00B25BF6" w:rsidRDefault="002622F7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10"/>
              <w:rPr>
                <w:sz w:val="22"/>
                <w:szCs w:val="22"/>
              </w:rPr>
            </w:pPr>
            <w:r w:rsidRPr="00B25BF6">
              <w:rPr>
                <w:sz w:val="22"/>
                <w:szCs w:val="22"/>
              </w:rPr>
              <w:t>Sales expertise</w:t>
            </w:r>
          </w:p>
        </w:tc>
        <w:tc>
          <w:tcPr>
            <w:tcW w:w="422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3120BE12" w14:textId="77777777" w:rsidR="003F23F6" w:rsidRPr="00B25BF6" w:rsidRDefault="002622F7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10"/>
              <w:rPr>
                <w:sz w:val="22"/>
                <w:szCs w:val="22"/>
              </w:rPr>
            </w:pPr>
            <w:r w:rsidRPr="00B25BF6">
              <w:rPr>
                <w:sz w:val="22"/>
                <w:szCs w:val="22"/>
              </w:rPr>
              <w:t>Sales funnel development</w:t>
            </w:r>
          </w:p>
          <w:p w14:paraId="50287CA6" w14:textId="77777777" w:rsidR="003F23F6" w:rsidRPr="00B25BF6" w:rsidRDefault="002622F7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10"/>
              <w:rPr>
                <w:sz w:val="22"/>
                <w:szCs w:val="22"/>
              </w:rPr>
            </w:pPr>
            <w:r w:rsidRPr="00B25BF6">
              <w:rPr>
                <w:sz w:val="22"/>
                <w:szCs w:val="22"/>
              </w:rPr>
              <w:t>Pipelin</w:t>
            </w:r>
            <w:r w:rsidRPr="00B25BF6">
              <w:rPr>
                <w:sz w:val="22"/>
                <w:szCs w:val="22"/>
              </w:rPr>
              <w:t>e development</w:t>
            </w:r>
          </w:p>
          <w:p w14:paraId="3C42CA6A" w14:textId="77777777" w:rsidR="003F23F6" w:rsidRPr="00B25BF6" w:rsidRDefault="002622F7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10"/>
              <w:rPr>
                <w:sz w:val="22"/>
                <w:szCs w:val="22"/>
              </w:rPr>
            </w:pPr>
            <w:r w:rsidRPr="00B25BF6">
              <w:rPr>
                <w:sz w:val="22"/>
                <w:szCs w:val="22"/>
              </w:rPr>
              <w:t>Public speaking</w:t>
            </w:r>
          </w:p>
          <w:p w14:paraId="695C23BD" w14:textId="77777777" w:rsidR="003F23F6" w:rsidRPr="00B25BF6" w:rsidRDefault="002622F7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10"/>
              <w:rPr>
                <w:sz w:val="22"/>
                <w:szCs w:val="22"/>
              </w:rPr>
            </w:pPr>
            <w:r w:rsidRPr="00B25BF6">
              <w:rPr>
                <w:sz w:val="22"/>
                <w:szCs w:val="22"/>
              </w:rPr>
              <w:t>Employee guidance</w:t>
            </w:r>
          </w:p>
          <w:p w14:paraId="0ED404B2" w14:textId="77777777" w:rsidR="003F23F6" w:rsidRPr="00B25BF6" w:rsidRDefault="002622F7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10"/>
              <w:rPr>
                <w:sz w:val="22"/>
                <w:szCs w:val="22"/>
              </w:rPr>
            </w:pPr>
            <w:r w:rsidRPr="00B25BF6">
              <w:rPr>
                <w:sz w:val="22"/>
                <w:szCs w:val="22"/>
              </w:rPr>
              <w:t>Sales forecasting</w:t>
            </w:r>
          </w:p>
          <w:p w14:paraId="76C4DDE1" w14:textId="77777777" w:rsidR="003F23F6" w:rsidRPr="00B25BF6" w:rsidRDefault="002622F7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10"/>
              <w:rPr>
                <w:sz w:val="22"/>
                <w:szCs w:val="22"/>
              </w:rPr>
            </w:pPr>
            <w:r w:rsidRPr="00B25BF6">
              <w:rPr>
                <w:sz w:val="22"/>
                <w:szCs w:val="22"/>
              </w:rPr>
              <w:t>Territory Management</w:t>
            </w:r>
          </w:p>
          <w:p w14:paraId="7980E9EF" w14:textId="77777777" w:rsidR="003F23F6" w:rsidRPr="00B25BF6" w:rsidRDefault="002622F7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10"/>
              <w:rPr>
                <w:sz w:val="22"/>
                <w:szCs w:val="22"/>
              </w:rPr>
            </w:pPr>
            <w:r w:rsidRPr="00B25BF6">
              <w:rPr>
                <w:sz w:val="22"/>
                <w:szCs w:val="22"/>
              </w:rPr>
              <w:t>Quality assurance understanding</w:t>
            </w:r>
          </w:p>
        </w:tc>
      </w:tr>
    </w:tbl>
    <w:p w14:paraId="242E3ABD" w14:textId="77777777" w:rsidR="003F23F6" w:rsidRPr="00B25BF6" w:rsidRDefault="002622F7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  <w:sz w:val="22"/>
          <w:szCs w:val="22"/>
        </w:rPr>
      </w:pPr>
      <w:r w:rsidRPr="00B25BF6">
        <w:rPr>
          <w:b/>
          <w:bCs/>
          <w:smallCaps/>
          <w:sz w:val="22"/>
          <w:szCs w:val="22"/>
          <w:shd w:val="clear" w:color="auto" w:fill="auto"/>
        </w:rPr>
        <w:t xml:space="preserve">Work History   </w:t>
      </w:r>
      <w:r w:rsidRPr="00B25BF6">
        <w:rPr>
          <w:sz w:val="22"/>
          <w:szCs w:val="22"/>
          <w:u w:val="single"/>
        </w:rPr>
        <w:t xml:space="preserve"> </w:t>
      </w:r>
      <w:r w:rsidRPr="00B25BF6">
        <w:rPr>
          <w:sz w:val="22"/>
          <w:szCs w:val="22"/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F23F6" w:rsidRPr="00B25BF6" w14:paraId="4DD15F9C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9039EE" w14:textId="77777777" w:rsidR="003F23F6" w:rsidRDefault="002622F7">
            <w:pPr>
              <w:pStyle w:val="spandateswrapperParagraph"/>
              <w:spacing w:line="360" w:lineRule="atLeast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03/2017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Current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0B2E0F" w14:textId="77777777" w:rsidR="003F23F6" w:rsidRPr="00B25BF6" w:rsidRDefault="002622F7">
            <w:pPr>
              <w:pStyle w:val="spandateswrapperParagraph"/>
              <w:spacing w:line="360" w:lineRule="atLeast"/>
              <w:rPr>
                <w:rStyle w:val="span"/>
                <w:sz w:val="22"/>
                <w:szCs w:val="22"/>
              </w:rPr>
            </w:pPr>
            <w:r w:rsidRPr="00B25BF6">
              <w:rPr>
                <w:rStyle w:val="spanjobtitle"/>
                <w:color w:val="222222"/>
                <w:sz w:val="22"/>
                <w:szCs w:val="22"/>
              </w:rPr>
              <w:t>Sales Director</w:t>
            </w:r>
            <w:r w:rsidRPr="00B25BF6">
              <w:rPr>
                <w:rStyle w:val="singlecolumnspanpaddedlinenth-child1"/>
                <w:color w:val="222222"/>
                <w:sz w:val="22"/>
                <w:szCs w:val="22"/>
              </w:rPr>
              <w:t xml:space="preserve"> </w:t>
            </w:r>
          </w:p>
          <w:p w14:paraId="1BF2E40C" w14:textId="77777777" w:rsidR="003F23F6" w:rsidRPr="00B25BF6" w:rsidRDefault="002622F7">
            <w:pPr>
              <w:pStyle w:val="spanpaddedline"/>
              <w:spacing w:line="360" w:lineRule="atLeast"/>
              <w:rPr>
                <w:rStyle w:val="divdocumentsinglecolumnCharacter"/>
                <w:color w:val="222222"/>
                <w:sz w:val="22"/>
                <w:szCs w:val="22"/>
              </w:rPr>
            </w:pPr>
            <w:r w:rsidRPr="00B25BF6">
              <w:rPr>
                <w:rStyle w:val="spancompanyname"/>
                <w:color w:val="222222"/>
                <w:sz w:val="22"/>
                <w:szCs w:val="22"/>
              </w:rPr>
              <w:t>Biz2credit, Inc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 xml:space="preserve"> – New York, NY</w:t>
            </w:r>
          </w:p>
          <w:p w14:paraId="502357BB" w14:textId="77777777" w:rsidR="003F23F6" w:rsidRPr="00B25BF6" w:rsidRDefault="002622F7">
            <w:pPr>
              <w:pStyle w:val="ulli"/>
              <w:numPr>
                <w:ilvl w:val="0"/>
                <w:numId w:val="3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 xml:space="preserve">Design business credit related activities for 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>team of 16 case managers and two call centers.</w:t>
            </w:r>
          </w:p>
          <w:p w14:paraId="76E983B0" w14:textId="77777777" w:rsidR="003F23F6" w:rsidRPr="00B25BF6" w:rsidRDefault="002622F7">
            <w:pPr>
              <w:pStyle w:val="ulli"/>
              <w:numPr>
                <w:ilvl w:val="0"/>
                <w:numId w:val="3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Direct sales initiatives, create and implement sales training programs to drive continual revenue growth.</w:t>
            </w:r>
          </w:p>
          <w:p w14:paraId="776DE035" w14:textId="77777777" w:rsidR="003F23F6" w:rsidRPr="00B25BF6" w:rsidRDefault="002622F7">
            <w:pPr>
              <w:pStyle w:val="ulli"/>
              <w:numPr>
                <w:ilvl w:val="0"/>
                <w:numId w:val="3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Develop, coach and led team of 46 employees, holding them accountable for their daily activities and co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>nduct their performance reviews</w:t>
            </w:r>
          </w:p>
          <w:p w14:paraId="4D3F5966" w14:textId="77777777" w:rsidR="003F23F6" w:rsidRPr="00B25BF6" w:rsidRDefault="002622F7">
            <w:pPr>
              <w:pStyle w:val="ulli"/>
              <w:numPr>
                <w:ilvl w:val="0"/>
                <w:numId w:val="3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Actively manage daily pipeline and individual targets with aim to ensure case managers meet their sales objectives</w:t>
            </w:r>
          </w:p>
          <w:p w14:paraId="1255798C" w14:textId="77777777" w:rsidR="003F23F6" w:rsidRPr="00B25BF6" w:rsidRDefault="002622F7">
            <w:pPr>
              <w:pStyle w:val="ulli"/>
              <w:numPr>
                <w:ilvl w:val="0"/>
                <w:numId w:val="3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Drive team to accomplish and exceed targets of $30MM in total monthly funding</w:t>
            </w:r>
          </w:p>
          <w:p w14:paraId="74249B04" w14:textId="77777777" w:rsidR="003F23F6" w:rsidRPr="00B25BF6" w:rsidRDefault="002622F7">
            <w:pPr>
              <w:pStyle w:val="ulli"/>
              <w:numPr>
                <w:ilvl w:val="0"/>
                <w:numId w:val="3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 xml:space="preserve">Manage issue 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>resolution/escalation process between sales, clients, underwriting and operations</w:t>
            </w:r>
          </w:p>
          <w:p w14:paraId="3B5BDA45" w14:textId="77777777" w:rsidR="003F23F6" w:rsidRPr="00B25BF6" w:rsidRDefault="002622F7">
            <w:pPr>
              <w:pStyle w:val="ulli"/>
              <w:numPr>
                <w:ilvl w:val="0"/>
                <w:numId w:val="3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Personally, negotiate all larger tickets with underwriting management with aim to secure competitive deals.</w:t>
            </w:r>
          </w:p>
        </w:tc>
      </w:tr>
    </w:tbl>
    <w:p w14:paraId="744DB5A4" w14:textId="77777777" w:rsidR="003F23F6" w:rsidRDefault="003F23F6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F23F6" w14:paraId="286374A6" w14:textId="77777777">
        <w:trPr>
          <w:tblCellSpacing w:w="0" w:type="dxa"/>
        </w:trPr>
        <w:tc>
          <w:tcPr>
            <w:tcW w:w="210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643E49D7" w14:textId="77777777" w:rsidR="003F23F6" w:rsidRPr="00B25BF6" w:rsidRDefault="002622F7">
            <w:pPr>
              <w:pStyle w:val="spandateswrapperParagraph"/>
              <w:spacing w:line="360" w:lineRule="atLeast"/>
              <w:rPr>
                <w:rStyle w:val="spandateswrapper"/>
                <w:sz w:val="22"/>
                <w:szCs w:val="22"/>
              </w:rPr>
            </w:pPr>
            <w:r w:rsidRPr="00B25BF6">
              <w:rPr>
                <w:rStyle w:val="span"/>
                <w:sz w:val="22"/>
                <w:szCs w:val="22"/>
              </w:rPr>
              <w:lastRenderedPageBreak/>
              <w:t>10/2013</w:t>
            </w:r>
            <w:r w:rsidRPr="00B25BF6">
              <w:rPr>
                <w:rStyle w:val="spandateswrapper"/>
                <w:sz w:val="22"/>
                <w:szCs w:val="22"/>
              </w:rPr>
              <w:t xml:space="preserve"> </w:t>
            </w:r>
            <w:r w:rsidRPr="00B25BF6">
              <w:rPr>
                <w:rStyle w:val="span"/>
                <w:sz w:val="22"/>
                <w:szCs w:val="22"/>
              </w:rPr>
              <w:t>to 03/2017</w:t>
            </w:r>
          </w:p>
        </w:tc>
        <w:tc>
          <w:tcPr>
            <w:tcW w:w="846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44A3A149" w14:textId="77777777" w:rsidR="003F23F6" w:rsidRPr="00B25BF6" w:rsidRDefault="002622F7">
            <w:pPr>
              <w:pStyle w:val="spandateswrapperParagraph"/>
              <w:spacing w:line="360" w:lineRule="atLeast"/>
              <w:rPr>
                <w:rStyle w:val="span"/>
                <w:sz w:val="22"/>
                <w:szCs w:val="22"/>
              </w:rPr>
            </w:pPr>
            <w:r w:rsidRPr="00B25BF6">
              <w:rPr>
                <w:rStyle w:val="spanjobtitle"/>
                <w:color w:val="222222"/>
                <w:sz w:val="22"/>
                <w:szCs w:val="22"/>
              </w:rPr>
              <w:t xml:space="preserve">Small Business Sales Coach/Market Team </w:t>
            </w:r>
            <w:r w:rsidRPr="00B25BF6">
              <w:rPr>
                <w:rStyle w:val="spanjobtitle"/>
                <w:color w:val="222222"/>
                <w:sz w:val="22"/>
                <w:szCs w:val="22"/>
              </w:rPr>
              <w:t>Leader</w:t>
            </w:r>
            <w:r w:rsidRPr="00B25BF6">
              <w:rPr>
                <w:rStyle w:val="singlecolumnspanpaddedlinenth-child1"/>
                <w:color w:val="222222"/>
                <w:sz w:val="22"/>
                <w:szCs w:val="22"/>
              </w:rPr>
              <w:t xml:space="preserve"> </w:t>
            </w:r>
          </w:p>
          <w:p w14:paraId="546F41BD" w14:textId="77777777" w:rsidR="003F23F6" w:rsidRPr="00B25BF6" w:rsidRDefault="002622F7">
            <w:pPr>
              <w:pStyle w:val="spanpaddedline"/>
              <w:spacing w:line="360" w:lineRule="atLeast"/>
              <w:rPr>
                <w:rStyle w:val="divdocumentsinglecolumnCharacter"/>
                <w:color w:val="222222"/>
                <w:sz w:val="22"/>
                <w:szCs w:val="22"/>
              </w:rPr>
            </w:pPr>
            <w:r w:rsidRPr="00B25BF6">
              <w:rPr>
                <w:rStyle w:val="spancompanyname"/>
                <w:color w:val="222222"/>
                <w:sz w:val="22"/>
                <w:szCs w:val="22"/>
              </w:rPr>
              <w:t>Citibank, N.A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 xml:space="preserve"> – New York, NY</w:t>
            </w:r>
          </w:p>
          <w:p w14:paraId="4B39CFCB" w14:textId="77777777" w:rsidR="003F23F6" w:rsidRPr="00B25BF6" w:rsidRDefault="002622F7">
            <w:pPr>
              <w:pStyle w:val="ulli"/>
              <w:numPr>
                <w:ilvl w:val="0"/>
                <w:numId w:val="4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Developed and implemented sales management routines, sales practices and protocols for Small Business Segment that is managed through Branch network which consists of 120 retail branches</w:t>
            </w:r>
          </w:p>
          <w:p w14:paraId="03E57A50" w14:textId="77777777" w:rsidR="003F23F6" w:rsidRPr="00B25BF6" w:rsidRDefault="002622F7">
            <w:pPr>
              <w:pStyle w:val="ulli"/>
              <w:numPr>
                <w:ilvl w:val="0"/>
                <w:numId w:val="4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Partnered with Area and Division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 xml:space="preserve"> leadership to drive Small Business sales through Branch Managers and Personal Bankers/designated Business Specialists.</w:t>
            </w:r>
          </w:p>
          <w:p w14:paraId="15920131" w14:textId="77777777" w:rsidR="003F23F6" w:rsidRPr="00B25BF6" w:rsidRDefault="002622F7">
            <w:pPr>
              <w:pStyle w:val="ulli"/>
              <w:numPr>
                <w:ilvl w:val="0"/>
                <w:numId w:val="4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Provided expert support to Area Directors, Branch network and Clients on Small Business segment, products and services.</w:t>
            </w:r>
          </w:p>
          <w:p w14:paraId="1D447C23" w14:textId="77777777" w:rsidR="003F23F6" w:rsidRPr="00B25BF6" w:rsidRDefault="002622F7">
            <w:pPr>
              <w:pStyle w:val="ulli"/>
              <w:numPr>
                <w:ilvl w:val="0"/>
                <w:numId w:val="4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Facilitated trai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>ning, coaching, overall leadership and oversight to Personal Bankers for Small Business segment, product and services to achieve production goals, cross sell and client satisfaction.</w:t>
            </w:r>
          </w:p>
          <w:p w14:paraId="675AFB31" w14:textId="77777777" w:rsidR="003F23F6" w:rsidRPr="00B25BF6" w:rsidRDefault="002622F7">
            <w:pPr>
              <w:pStyle w:val="ulli"/>
              <w:numPr>
                <w:ilvl w:val="0"/>
                <w:numId w:val="4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 xml:space="preserve">Engaged with Branch Management, Marketing, and National Sales to enhance 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>client experience and to implement marketing and sales campaigns to increase Client acquisition and aid retention.</w:t>
            </w:r>
          </w:p>
        </w:tc>
      </w:tr>
    </w:tbl>
    <w:p w14:paraId="0A7EC2B9" w14:textId="77777777" w:rsidR="003F23F6" w:rsidRDefault="003F23F6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F23F6" w14:paraId="6F5F9B93" w14:textId="77777777">
        <w:trPr>
          <w:tblCellSpacing w:w="0" w:type="dxa"/>
        </w:trPr>
        <w:tc>
          <w:tcPr>
            <w:tcW w:w="210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3C00F272" w14:textId="77777777" w:rsidR="003F23F6" w:rsidRPr="00B25BF6" w:rsidRDefault="002622F7">
            <w:pPr>
              <w:pStyle w:val="spandateswrapperParagraph"/>
              <w:spacing w:line="360" w:lineRule="atLeast"/>
              <w:rPr>
                <w:rStyle w:val="spandateswrapper"/>
                <w:sz w:val="22"/>
                <w:szCs w:val="22"/>
              </w:rPr>
            </w:pPr>
            <w:r w:rsidRPr="00B25BF6">
              <w:rPr>
                <w:rStyle w:val="span"/>
                <w:sz w:val="22"/>
                <w:szCs w:val="22"/>
              </w:rPr>
              <w:t>06/2012</w:t>
            </w:r>
            <w:r w:rsidRPr="00B25BF6">
              <w:rPr>
                <w:rStyle w:val="spandateswrapper"/>
                <w:sz w:val="22"/>
                <w:szCs w:val="22"/>
              </w:rPr>
              <w:t xml:space="preserve"> </w:t>
            </w:r>
            <w:r w:rsidRPr="00B25BF6">
              <w:rPr>
                <w:rStyle w:val="span"/>
                <w:sz w:val="22"/>
                <w:szCs w:val="22"/>
              </w:rPr>
              <w:t>to 10/2013</w:t>
            </w:r>
          </w:p>
        </w:tc>
        <w:tc>
          <w:tcPr>
            <w:tcW w:w="846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0B61E4F2" w14:textId="77777777" w:rsidR="003F23F6" w:rsidRPr="00B25BF6" w:rsidRDefault="002622F7">
            <w:pPr>
              <w:pStyle w:val="spandateswrapperParagraph"/>
              <w:spacing w:line="360" w:lineRule="atLeast"/>
              <w:rPr>
                <w:rStyle w:val="span"/>
                <w:sz w:val="22"/>
                <w:szCs w:val="22"/>
              </w:rPr>
            </w:pPr>
            <w:r w:rsidRPr="00B25BF6">
              <w:rPr>
                <w:rStyle w:val="spanjobtitle"/>
                <w:color w:val="222222"/>
                <w:sz w:val="22"/>
                <w:szCs w:val="22"/>
              </w:rPr>
              <w:t>Branch Business Manager/AVP</w:t>
            </w:r>
            <w:r w:rsidRPr="00B25BF6">
              <w:rPr>
                <w:rStyle w:val="singlecolumnspanpaddedlinenth-child1"/>
                <w:color w:val="222222"/>
                <w:sz w:val="22"/>
                <w:szCs w:val="22"/>
              </w:rPr>
              <w:t xml:space="preserve"> </w:t>
            </w:r>
          </w:p>
          <w:p w14:paraId="4598D01C" w14:textId="77777777" w:rsidR="003F23F6" w:rsidRPr="00B25BF6" w:rsidRDefault="002622F7">
            <w:pPr>
              <w:pStyle w:val="spanpaddedline"/>
              <w:spacing w:line="360" w:lineRule="atLeast"/>
              <w:rPr>
                <w:rStyle w:val="divdocumentsinglecolumnCharacter"/>
                <w:color w:val="222222"/>
                <w:sz w:val="22"/>
                <w:szCs w:val="22"/>
              </w:rPr>
            </w:pPr>
            <w:r w:rsidRPr="00B25BF6">
              <w:rPr>
                <w:rStyle w:val="spancompanyname"/>
                <w:color w:val="222222"/>
                <w:sz w:val="22"/>
                <w:szCs w:val="22"/>
              </w:rPr>
              <w:t>Capital One Bank Brooklyn &amp; Staten Island Market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 xml:space="preserve"> – Brooklyn, NY</w:t>
            </w:r>
          </w:p>
          <w:p w14:paraId="1274A4DB" w14:textId="77777777" w:rsidR="003F23F6" w:rsidRPr="00B25BF6" w:rsidRDefault="002622F7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 xml:space="preserve">Managed and coached 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>Relationship Bankers in covered 12 branch market to achieve all Small Business goals including prospecting, cross selling and developing opportunities</w:t>
            </w:r>
          </w:p>
          <w:p w14:paraId="1FE52181" w14:textId="77777777" w:rsidR="003F23F6" w:rsidRPr="00B25BF6" w:rsidRDefault="002622F7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Worked existing book of Business Customers to capture entire relationship, improve retention, increase de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>posit balances and increase branch revenue growth.</w:t>
            </w:r>
          </w:p>
          <w:p w14:paraId="34431154" w14:textId="77777777" w:rsidR="003F23F6" w:rsidRPr="00B25BF6" w:rsidRDefault="002622F7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Consistently exceeded monthly sales and revenue driving goals</w:t>
            </w:r>
          </w:p>
          <w:p w14:paraId="0BFC9797" w14:textId="77777777" w:rsidR="003F23F6" w:rsidRPr="00B25BF6" w:rsidRDefault="002622F7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Developed and maintained strategic relationships with CPA's, Attorneys, Client channel, and Networking groups.</w:t>
            </w:r>
          </w:p>
          <w:p w14:paraId="745027B0" w14:textId="77777777" w:rsidR="003F23F6" w:rsidRPr="00B25BF6" w:rsidRDefault="002622F7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Partnered with Branch Managers t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>o assist with audits as well as meeting branch KPI goals</w:t>
            </w:r>
          </w:p>
          <w:p w14:paraId="420F6EBE" w14:textId="381AFB36" w:rsidR="003F23F6" w:rsidRPr="00B25BF6" w:rsidRDefault="002622F7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Solv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>ed business customer problems as part of sales process and relationship deepening</w:t>
            </w:r>
          </w:p>
          <w:p w14:paraId="651846C3" w14:textId="77777777" w:rsidR="003F23F6" w:rsidRPr="00B25BF6" w:rsidRDefault="002622F7">
            <w:pPr>
              <w:pStyle w:val="ulli"/>
              <w:numPr>
                <w:ilvl w:val="0"/>
                <w:numId w:val="5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Finished 2012 as number 1 new hire in New York Region.</w:t>
            </w:r>
          </w:p>
        </w:tc>
      </w:tr>
    </w:tbl>
    <w:p w14:paraId="41E05674" w14:textId="77777777" w:rsidR="003F23F6" w:rsidRDefault="003F23F6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F23F6" w:rsidRPr="00B25BF6" w14:paraId="534DCC34" w14:textId="77777777">
        <w:trPr>
          <w:tblCellSpacing w:w="0" w:type="dxa"/>
        </w:trPr>
        <w:tc>
          <w:tcPr>
            <w:tcW w:w="210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56618A50" w14:textId="77777777" w:rsidR="003F23F6" w:rsidRPr="00B25BF6" w:rsidRDefault="002622F7">
            <w:pPr>
              <w:pStyle w:val="spandateswrapperParagraph"/>
              <w:spacing w:line="360" w:lineRule="atLeast"/>
              <w:rPr>
                <w:rStyle w:val="spandateswrapper"/>
                <w:sz w:val="22"/>
                <w:szCs w:val="22"/>
              </w:rPr>
            </w:pPr>
            <w:r w:rsidRPr="00B25BF6">
              <w:rPr>
                <w:rStyle w:val="span"/>
                <w:sz w:val="22"/>
                <w:szCs w:val="22"/>
              </w:rPr>
              <w:t>01/2011</w:t>
            </w:r>
            <w:r w:rsidRPr="00B25BF6">
              <w:rPr>
                <w:rStyle w:val="spandateswrapper"/>
                <w:sz w:val="22"/>
                <w:szCs w:val="22"/>
              </w:rPr>
              <w:t xml:space="preserve"> </w:t>
            </w:r>
            <w:r w:rsidRPr="00B25BF6">
              <w:rPr>
                <w:rStyle w:val="span"/>
                <w:sz w:val="22"/>
                <w:szCs w:val="22"/>
              </w:rPr>
              <w:t>to 06/2012</w:t>
            </w:r>
          </w:p>
        </w:tc>
        <w:tc>
          <w:tcPr>
            <w:tcW w:w="846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770407A9" w14:textId="77777777" w:rsidR="003F23F6" w:rsidRPr="00B25BF6" w:rsidRDefault="002622F7">
            <w:pPr>
              <w:pStyle w:val="spandateswrapperParagraph"/>
              <w:spacing w:line="360" w:lineRule="atLeast"/>
              <w:rPr>
                <w:rStyle w:val="span"/>
                <w:sz w:val="22"/>
                <w:szCs w:val="22"/>
              </w:rPr>
            </w:pPr>
            <w:r w:rsidRPr="00B25BF6">
              <w:rPr>
                <w:rStyle w:val="spanjobtitle"/>
                <w:color w:val="222222"/>
                <w:sz w:val="22"/>
                <w:szCs w:val="22"/>
              </w:rPr>
              <w:t>Business Specialist/Relationship Man</w:t>
            </w:r>
            <w:r w:rsidRPr="00B25BF6">
              <w:rPr>
                <w:rStyle w:val="spanjobtitle"/>
                <w:color w:val="222222"/>
                <w:sz w:val="22"/>
                <w:szCs w:val="22"/>
              </w:rPr>
              <w:t>ager</w:t>
            </w:r>
            <w:r w:rsidRPr="00B25BF6">
              <w:rPr>
                <w:rStyle w:val="singlecolumnspanpaddedlinenth-child1"/>
                <w:color w:val="222222"/>
                <w:sz w:val="22"/>
                <w:szCs w:val="22"/>
              </w:rPr>
              <w:t xml:space="preserve"> </w:t>
            </w:r>
          </w:p>
          <w:p w14:paraId="70A6CE1C" w14:textId="77777777" w:rsidR="003F23F6" w:rsidRPr="00B25BF6" w:rsidRDefault="002622F7">
            <w:pPr>
              <w:pStyle w:val="spanpaddedline"/>
              <w:spacing w:line="360" w:lineRule="atLeast"/>
              <w:rPr>
                <w:rStyle w:val="divdocumentsinglecolumnCharacter"/>
                <w:color w:val="222222"/>
                <w:sz w:val="22"/>
                <w:szCs w:val="22"/>
              </w:rPr>
            </w:pPr>
            <w:r w:rsidRPr="00B25BF6">
              <w:rPr>
                <w:rStyle w:val="spancompanyname"/>
                <w:color w:val="222222"/>
                <w:sz w:val="22"/>
                <w:szCs w:val="22"/>
              </w:rPr>
              <w:t>HSBC Bank USA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 xml:space="preserve"> – Brooklyn, NY</w:t>
            </w:r>
          </w:p>
          <w:p w14:paraId="4A3E01C8" w14:textId="77777777" w:rsidR="003F23F6" w:rsidRPr="00B25BF6" w:rsidRDefault="002622F7">
            <w:pPr>
              <w:pStyle w:val="ulli"/>
              <w:numPr>
                <w:ilvl w:val="0"/>
                <w:numId w:val="6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Strategically build and maintain profitable business relationships</w:t>
            </w:r>
          </w:p>
          <w:p w14:paraId="47D72801" w14:textId="77777777" w:rsidR="003F23F6" w:rsidRPr="00B25BF6" w:rsidRDefault="002622F7">
            <w:pPr>
              <w:pStyle w:val="ulli"/>
              <w:numPr>
                <w:ilvl w:val="0"/>
                <w:numId w:val="6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 xml:space="preserve">Develop and in-depth understand the dynamics of the business and the major clients with the aim of identifying appropriate marketing 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>opportunities</w:t>
            </w:r>
          </w:p>
          <w:p w14:paraId="242679BE" w14:textId="77777777" w:rsidR="003F23F6" w:rsidRPr="00B25BF6" w:rsidRDefault="002622F7">
            <w:pPr>
              <w:pStyle w:val="ulli"/>
              <w:numPr>
                <w:ilvl w:val="0"/>
                <w:numId w:val="6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Responsible for the proper qualification, structuring on all commercial loans</w:t>
            </w:r>
          </w:p>
          <w:p w14:paraId="73193D85" w14:textId="77777777" w:rsidR="003F23F6" w:rsidRPr="00B25BF6" w:rsidRDefault="002622F7">
            <w:pPr>
              <w:pStyle w:val="ulli"/>
              <w:numPr>
                <w:ilvl w:val="0"/>
                <w:numId w:val="6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Managed portfolio of 150 existing business customers</w:t>
            </w:r>
          </w:p>
          <w:p w14:paraId="2A5A0CCE" w14:textId="77777777" w:rsidR="003F23F6" w:rsidRPr="00B25BF6" w:rsidRDefault="002622F7">
            <w:pPr>
              <w:pStyle w:val="ulli"/>
              <w:numPr>
                <w:ilvl w:val="0"/>
                <w:numId w:val="6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Demonstrated success record in building, managing and expanding long-term client relationships, overcoming obje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>ctions and securing competitive deals</w:t>
            </w:r>
          </w:p>
          <w:p w14:paraId="25D40EF0" w14:textId="671919D6" w:rsidR="003F23F6" w:rsidRPr="002622F7" w:rsidRDefault="002622F7" w:rsidP="002622F7">
            <w:pPr>
              <w:pStyle w:val="ulli"/>
              <w:numPr>
                <w:ilvl w:val="0"/>
                <w:numId w:val="6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Identify and exploit revenue opportunities (credit or otherwise) from assigned clients by marketing bank's products and services</w:t>
            </w:r>
          </w:p>
        </w:tc>
        <w:bookmarkStart w:id="0" w:name="_GoBack"/>
        <w:bookmarkEnd w:id="0"/>
      </w:tr>
    </w:tbl>
    <w:p w14:paraId="6A9FB783" w14:textId="77777777" w:rsidR="003F23F6" w:rsidRPr="00B25BF6" w:rsidRDefault="003F23F6">
      <w:pPr>
        <w:rPr>
          <w:vanish/>
          <w:sz w:val="22"/>
          <w:szCs w:val="22"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F23F6" w:rsidRPr="00B25BF6" w14:paraId="311B0D89" w14:textId="77777777">
        <w:trPr>
          <w:tblCellSpacing w:w="0" w:type="dxa"/>
        </w:trPr>
        <w:tc>
          <w:tcPr>
            <w:tcW w:w="210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0C500784" w14:textId="77777777" w:rsidR="003F23F6" w:rsidRPr="00B25BF6" w:rsidRDefault="002622F7">
            <w:pPr>
              <w:pStyle w:val="spandateswrapperParagraph"/>
              <w:spacing w:line="360" w:lineRule="atLeast"/>
              <w:rPr>
                <w:rStyle w:val="spandateswrapper"/>
                <w:sz w:val="22"/>
                <w:szCs w:val="22"/>
              </w:rPr>
            </w:pPr>
            <w:r w:rsidRPr="00B25BF6">
              <w:rPr>
                <w:rStyle w:val="span"/>
                <w:sz w:val="22"/>
                <w:szCs w:val="22"/>
              </w:rPr>
              <w:lastRenderedPageBreak/>
              <w:t>07/2007</w:t>
            </w:r>
            <w:r w:rsidRPr="00B25BF6">
              <w:rPr>
                <w:rStyle w:val="spandateswrapper"/>
                <w:sz w:val="22"/>
                <w:szCs w:val="22"/>
              </w:rPr>
              <w:t xml:space="preserve"> </w:t>
            </w:r>
            <w:r w:rsidRPr="00B25BF6">
              <w:rPr>
                <w:rStyle w:val="span"/>
                <w:sz w:val="22"/>
                <w:szCs w:val="22"/>
              </w:rPr>
              <w:t>to 01/2011</w:t>
            </w:r>
          </w:p>
        </w:tc>
        <w:tc>
          <w:tcPr>
            <w:tcW w:w="846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753D0E25" w14:textId="77777777" w:rsidR="003F23F6" w:rsidRPr="00B25BF6" w:rsidRDefault="002622F7">
            <w:pPr>
              <w:pStyle w:val="spandateswrapperParagraph"/>
              <w:spacing w:line="360" w:lineRule="atLeast"/>
              <w:rPr>
                <w:rStyle w:val="span"/>
                <w:sz w:val="22"/>
                <w:szCs w:val="22"/>
              </w:rPr>
            </w:pPr>
            <w:r w:rsidRPr="00B25BF6">
              <w:rPr>
                <w:rStyle w:val="spanjobtitle"/>
                <w:color w:val="222222"/>
                <w:sz w:val="22"/>
                <w:szCs w:val="22"/>
              </w:rPr>
              <w:t>Personal Licensed Banker/Business Champion</w:t>
            </w:r>
            <w:r w:rsidRPr="00B25BF6">
              <w:rPr>
                <w:rStyle w:val="singlecolumnspanpaddedlinenth-child1"/>
                <w:color w:val="222222"/>
                <w:sz w:val="22"/>
                <w:szCs w:val="22"/>
              </w:rPr>
              <w:t xml:space="preserve"> </w:t>
            </w:r>
          </w:p>
          <w:p w14:paraId="42548E50" w14:textId="77777777" w:rsidR="003F23F6" w:rsidRPr="00B25BF6" w:rsidRDefault="002622F7">
            <w:pPr>
              <w:pStyle w:val="spanpaddedline"/>
              <w:spacing w:line="360" w:lineRule="atLeast"/>
              <w:rPr>
                <w:rStyle w:val="divdocumentsinglecolumnCharacter"/>
                <w:color w:val="222222"/>
                <w:sz w:val="22"/>
                <w:szCs w:val="22"/>
              </w:rPr>
            </w:pPr>
            <w:r w:rsidRPr="00B25BF6">
              <w:rPr>
                <w:rStyle w:val="spancompanyname"/>
                <w:color w:val="222222"/>
                <w:sz w:val="22"/>
                <w:szCs w:val="22"/>
              </w:rPr>
              <w:t>JP Morgan Chase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 xml:space="preserve"> – Brooklyn, NY</w:t>
            </w:r>
          </w:p>
          <w:p w14:paraId="40E46A0E" w14:textId="77777777" w:rsidR="003F23F6" w:rsidRPr="00B25BF6" w:rsidRDefault="002622F7">
            <w:pPr>
              <w:pStyle w:val="ulli"/>
              <w:numPr>
                <w:ilvl w:val="0"/>
                <w:numId w:val="7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Provide successful on-boarding of new customers, both personal and business, assessing their needs, recommending suitable products and following pro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>tocol</w:t>
            </w:r>
          </w:p>
          <w:p w14:paraId="15C57082" w14:textId="77777777" w:rsidR="003F23F6" w:rsidRPr="00B25BF6" w:rsidRDefault="002622F7">
            <w:pPr>
              <w:pStyle w:val="ulli"/>
              <w:numPr>
                <w:ilvl w:val="0"/>
                <w:numId w:val="7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Coordinate events/seminars for new business development and bank at work program</w:t>
            </w:r>
          </w:p>
          <w:p w14:paraId="5279E166" w14:textId="77777777" w:rsidR="003F23F6" w:rsidRPr="00B25BF6" w:rsidRDefault="002622F7">
            <w:pPr>
              <w:pStyle w:val="ulli"/>
              <w:numPr>
                <w:ilvl w:val="0"/>
                <w:numId w:val="7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Responsible for acquisition, while retaining and expending existing Chase client relationships within local community</w:t>
            </w:r>
          </w:p>
          <w:p w14:paraId="28C8EC69" w14:textId="77777777" w:rsidR="003F23F6" w:rsidRPr="00B25BF6" w:rsidRDefault="002622F7">
            <w:pPr>
              <w:pStyle w:val="ulli"/>
              <w:numPr>
                <w:ilvl w:val="0"/>
                <w:numId w:val="7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 xml:space="preserve">Collaborate with retail partners to 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>understand personal and small business needs</w:t>
            </w:r>
          </w:p>
          <w:p w14:paraId="3F223044" w14:textId="77777777" w:rsidR="003F23F6" w:rsidRPr="00B25BF6" w:rsidRDefault="002622F7">
            <w:pPr>
              <w:pStyle w:val="ulli"/>
              <w:numPr>
                <w:ilvl w:val="0"/>
                <w:numId w:val="7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Provide business banking customers with commercial lending, cash management, and human resource solutions</w:t>
            </w:r>
          </w:p>
          <w:p w14:paraId="1DA27C6B" w14:textId="77777777" w:rsidR="003F23F6" w:rsidRPr="00B25BF6" w:rsidRDefault="002622F7">
            <w:pPr>
              <w:pStyle w:val="ulli"/>
              <w:numPr>
                <w:ilvl w:val="0"/>
                <w:numId w:val="7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Assisting management in meeting quarterly goals by concentrating on funding, and constantly identifying n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>ew cross-sell opportunities</w:t>
            </w:r>
          </w:p>
          <w:p w14:paraId="7D8BD4EE" w14:textId="77777777" w:rsidR="003F23F6" w:rsidRPr="00B25BF6" w:rsidRDefault="002622F7">
            <w:pPr>
              <w:pStyle w:val="ulli"/>
              <w:numPr>
                <w:ilvl w:val="0"/>
                <w:numId w:val="7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Consistently achieved and exceeded all revenue generated goals</w:t>
            </w:r>
          </w:p>
          <w:p w14:paraId="7874BA46" w14:textId="77777777" w:rsidR="003F23F6" w:rsidRPr="00B25BF6" w:rsidRDefault="002622F7">
            <w:pPr>
              <w:pStyle w:val="ulli"/>
              <w:numPr>
                <w:ilvl w:val="0"/>
                <w:numId w:val="7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Received numerous awards for outstanding performance.</w:t>
            </w:r>
          </w:p>
        </w:tc>
      </w:tr>
    </w:tbl>
    <w:p w14:paraId="75E30F37" w14:textId="77777777" w:rsidR="003F23F6" w:rsidRPr="00B25BF6" w:rsidRDefault="003F23F6">
      <w:pPr>
        <w:rPr>
          <w:vanish/>
          <w:sz w:val="22"/>
          <w:szCs w:val="22"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F23F6" w:rsidRPr="00B25BF6" w14:paraId="07564A68" w14:textId="77777777">
        <w:trPr>
          <w:tblCellSpacing w:w="0" w:type="dxa"/>
        </w:trPr>
        <w:tc>
          <w:tcPr>
            <w:tcW w:w="210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22CBB801" w14:textId="77777777" w:rsidR="003F23F6" w:rsidRPr="00B25BF6" w:rsidRDefault="002622F7">
            <w:pPr>
              <w:pStyle w:val="spandateswrapperParagraph"/>
              <w:spacing w:line="360" w:lineRule="atLeast"/>
              <w:rPr>
                <w:rStyle w:val="spandateswrapper"/>
                <w:sz w:val="22"/>
                <w:szCs w:val="22"/>
              </w:rPr>
            </w:pPr>
            <w:r w:rsidRPr="00B25BF6">
              <w:rPr>
                <w:rStyle w:val="span"/>
                <w:sz w:val="22"/>
                <w:szCs w:val="22"/>
              </w:rPr>
              <w:t>07/2005</w:t>
            </w:r>
            <w:r w:rsidRPr="00B25BF6">
              <w:rPr>
                <w:rStyle w:val="spandateswrapper"/>
                <w:sz w:val="22"/>
                <w:szCs w:val="22"/>
              </w:rPr>
              <w:t xml:space="preserve"> </w:t>
            </w:r>
            <w:r w:rsidRPr="00B25BF6">
              <w:rPr>
                <w:rStyle w:val="span"/>
                <w:sz w:val="22"/>
                <w:szCs w:val="22"/>
              </w:rPr>
              <w:t>to 06/2007</w:t>
            </w:r>
          </w:p>
        </w:tc>
        <w:tc>
          <w:tcPr>
            <w:tcW w:w="8460" w:type="dxa"/>
            <w:tcMar>
              <w:top w:w="280" w:type="dxa"/>
              <w:left w:w="0" w:type="dxa"/>
              <w:bottom w:w="0" w:type="dxa"/>
              <w:right w:w="0" w:type="dxa"/>
            </w:tcMar>
            <w:hideMark/>
          </w:tcPr>
          <w:p w14:paraId="7C5EBE20" w14:textId="77777777" w:rsidR="003F23F6" w:rsidRPr="00B25BF6" w:rsidRDefault="002622F7">
            <w:pPr>
              <w:pStyle w:val="spandateswrapperParagraph"/>
              <w:spacing w:line="360" w:lineRule="atLeast"/>
              <w:rPr>
                <w:rStyle w:val="span"/>
                <w:sz w:val="22"/>
                <w:szCs w:val="22"/>
              </w:rPr>
            </w:pPr>
            <w:r w:rsidRPr="00B25BF6">
              <w:rPr>
                <w:rStyle w:val="spanjobtitle"/>
                <w:color w:val="222222"/>
                <w:sz w:val="22"/>
                <w:szCs w:val="22"/>
              </w:rPr>
              <w:t>Insurance Agent</w:t>
            </w:r>
            <w:r w:rsidRPr="00B25BF6">
              <w:rPr>
                <w:rStyle w:val="singlecolumnspanpaddedlinenth-child1"/>
                <w:color w:val="222222"/>
                <w:sz w:val="22"/>
                <w:szCs w:val="22"/>
              </w:rPr>
              <w:t xml:space="preserve"> </w:t>
            </w:r>
          </w:p>
          <w:p w14:paraId="59B0C191" w14:textId="77777777" w:rsidR="003F23F6" w:rsidRPr="00B25BF6" w:rsidRDefault="002622F7">
            <w:pPr>
              <w:pStyle w:val="spanpaddedline"/>
              <w:spacing w:line="360" w:lineRule="atLeast"/>
              <w:rPr>
                <w:rStyle w:val="divdocumentsinglecolumnCharacter"/>
                <w:color w:val="222222"/>
                <w:sz w:val="22"/>
                <w:szCs w:val="22"/>
              </w:rPr>
            </w:pPr>
            <w:r w:rsidRPr="00B25BF6">
              <w:rPr>
                <w:rStyle w:val="spancompanyname"/>
                <w:color w:val="222222"/>
                <w:sz w:val="22"/>
                <w:szCs w:val="22"/>
              </w:rPr>
              <w:t>New York Life Insurance Co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 xml:space="preserve"> – New York, NY</w:t>
            </w:r>
          </w:p>
          <w:p w14:paraId="6CFEBFE6" w14:textId="77777777" w:rsidR="003F23F6" w:rsidRPr="00B25BF6" w:rsidRDefault="002622F7">
            <w:pPr>
              <w:pStyle w:val="ulli"/>
              <w:numPr>
                <w:ilvl w:val="0"/>
                <w:numId w:val="8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 xml:space="preserve">Responsible for direct 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>sales of insurance and fixed annuities to business owners and individual clients</w:t>
            </w:r>
          </w:p>
          <w:p w14:paraId="0414CDCC" w14:textId="77777777" w:rsidR="003F23F6" w:rsidRPr="00B25BF6" w:rsidRDefault="002622F7">
            <w:pPr>
              <w:pStyle w:val="ulli"/>
              <w:numPr>
                <w:ilvl w:val="0"/>
                <w:numId w:val="8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Seek out new clients and develop clientele by networking to find new customers and generate lists of prospective clients</w:t>
            </w:r>
          </w:p>
          <w:p w14:paraId="2D27CCAC" w14:textId="77777777" w:rsidR="003F23F6" w:rsidRPr="00B25BF6" w:rsidRDefault="002622F7">
            <w:pPr>
              <w:pStyle w:val="ulli"/>
              <w:numPr>
                <w:ilvl w:val="0"/>
                <w:numId w:val="8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Prepared and analyzed various financial reports</w:t>
            </w:r>
          </w:p>
          <w:p w14:paraId="6AE3B9D9" w14:textId="77777777" w:rsidR="003F23F6" w:rsidRPr="00B25BF6" w:rsidRDefault="002622F7">
            <w:pPr>
              <w:pStyle w:val="ulli"/>
              <w:numPr>
                <w:ilvl w:val="0"/>
                <w:numId w:val="8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Completed NYLIC University career development program</w:t>
            </w:r>
          </w:p>
          <w:p w14:paraId="3D5DB218" w14:textId="77777777" w:rsidR="003F23F6" w:rsidRPr="00B25BF6" w:rsidRDefault="002622F7">
            <w:pPr>
              <w:pStyle w:val="ulli"/>
              <w:numPr>
                <w:ilvl w:val="0"/>
                <w:numId w:val="8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Developed marketing strategies to compete with other individuals and companies who sell insurance</w:t>
            </w:r>
          </w:p>
          <w:p w14:paraId="4E860AB9" w14:textId="77777777" w:rsidR="003F23F6" w:rsidRPr="00B25BF6" w:rsidRDefault="002622F7">
            <w:pPr>
              <w:pStyle w:val="ulli"/>
              <w:numPr>
                <w:ilvl w:val="0"/>
                <w:numId w:val="8"/>
              </w:numPr>
              <w:spacing w:line="360" w:lineRule="atLeast"/>
              <w:ind w:left="460" w:hanging="210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>Interviewed prospective clients to obtain data about their financial situation, resources and needs to p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>roperly recommend appropriate product.</w:t>
            </w:r>
          </w:p>
        </w:tc>
      </w:tr>
    </w:tbl>
    <w:p w14:paraId="14711A2D" w14:textId="77777777" w:rsidR="003F23F6" w:rsidRPr="00B25BF6" w:rsidRDefault="002622F7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  <w:sz w:val="22"/>
          <w:szCs w:val="22"/>
        </w:rPr>
      </w:pPr>
      <w:r w:rsidRPr="00B25BF6">
        <w:rPr>
          <w:b/>
          <w:bCs/>
          <w:smallCaps/>
          <w:sz w:val="22"/>
          <w:szCs w:val="22"/>
          <w:shd w:val="clear" w:color="auto" w:fill="auto"/>
        </w:rPr>
        <w:t xml:space="preserve">Education   </w:t>
      </w:r>
      <w:r w:rsidRPr="00B25BF6">
        <w:rPr>
          <w:sz w:val="22"/>
          <w:szCs w:val="22"/>
          <w:u w:val="single"/>
        </w:rPr>
        <w:t xml:space="preserve"> </w:t>
      </w:r>
      <w:r w:rsidRPr="00B25BF6">
        <w:rPr>
          <w:sz w:val="22"/>
          <w:szCs w:val="22"/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F23F6" w:rsidRPr="00B25BF6" w14:paraId="13ADE284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05F222" w14:textId="77777777" w:rsidR="003F23F6" w:rsidRPr="00B25BF6" w:rsidRDefault="003F23F6">
            <w:pPr>
              <w:pStyle w:val="spandateswrapperParagraph"/>
              <w:spacing w:line="360" w:lineRule="atLeast"/>
              <w:rPr>
                <w:rStyle w:val="spandateswrapper"/>
                <w:sz w:val="22"/>
                <w:szCs w:val="22"/>
              </w:rPr>
            </w:pP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26EE9F" w14:textId="77777777" w:rsidR="003F23F6" w:rsidRPr="00B25BF6" w:rsidRDefault="002622F7">
            <w:pPr>
              <w:pStyle w:val="spandateswrapperParagraph"/>
              <w:spacing w:line="360" w:lineRule="atLeast"/>
              <w:rPr>
                <w:rStyle w:val="spandateswrapper"/>
                <w:sz w:val="22"/>
                <w:szCs w:val="22"/>
              </w:rPr>
            </w:pPr>
            <w:r w:rsidRPr="00B25BF6">
              <w:rPr>
                <w:rStyle w:val="spandegree"/>
                <w:color w:val="222222"/>
                <w:sz w:val="22"/>
                <w:szCs w:val="22"/>
              </w:rPr>
              <w:t>High School Diploma</w:t>
            </w:r>
            <w:r w:rsidRPr="00B25BF6">
              <w:rPr>
                <w:rStyle w:val="singlecolumnspanpaddedlinenth-child1"/>
                <w:color w:val="222222"/>
                <w:sz w:val="22"/>
                <w:szCs w:val="22"/>
              </w:rPr>
              <w:t xml:space="preserve"> </w:t>
            </w:r>
          </w:p>
          <w:p w14:paraId="759D35A8" w14:textId="77777777" w:rsidR="003F23F6" w:rsidRPr="00B25BF6" w:rsidRDefault="002622F7">
            <w:pPr>
              <w:pStyle w:val="spanpaddedline"/>
              <w:spacing w:line="360" w:lineRule="atLeast"/>
              <w:rPr>
                <w:rStyle w:val="divdocumentsinglecolumnCharacter"/>
                <w:color w:val="222222"/>
                <w:sz w:val="22"/>
                <w:szCs w:val="22"/>
              </w:rPr>
            </w:pPr>
            <w:r w:rsidRPr="00B25BF6">
              <w:rPr>
                <w:rStyle w:val="spancompanyname"/>
                <w:color w:val="222222"/>
                <w:sz w:val="22"/>
                <w:szCs w:val="22"/>
              </w:rPr>
              <w:t>John Dewey HS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 xml:space="preserve"> - Brooklyn, NY</w:t>
            </w:r>
            <w:r w:rsidRPr="00B25BF6">
              <w:rPr>
                <w:rStyle w:val="divdocumentsinglecolumnCharacter"/>
                <w:color w:val="222222"/>
                <w:sz w:val="22"/>
                <w:szCs w:val="22"/>
              </w:rPr>
              <w:t xml:space="preserve"> </w:t>
            </w:r>
          </w:p>
          <w:p w14:paraId="2B205D74" w14:textId="77777777" w:rsidR="003F23F6" w:rsidRPr="00B25BF6" w:rsidRDefault="002622F7">
            <w:pPr>
              <w:pStyle w:val="p"/>
              <w:spacing w:line="360" w:lineRule="atLeast"/>
              <w:rPr>
                <w:rStyle w:val="span"/>
                <w:color w:val="222222"/>
                <w:sz w:val="22"/>
                <w:szCs w:val="22"/>
              </w:rPr>
            </w:pPr>
            <w:r w:rsidRPr="00B25BF6">
              <w:rPr>
                <w:rStyle w:val="span"/>
                <w:color w:val="222222"/>
                <w:sz w:val="22"/>
                <w:szCs w:val="22"/>
              </w:rPr>
              <w:t xml:space="preserve">Career Skills: Fully trained in credit, trade and cash management products. Excellence in computer software: Microsoft Windows 97-2000XP, Word, </w:t>
            </w:r>
            <w:r w:rsidRPr="00B25BF6">
              <w:rPr>
                <w:rStyle w:val="span"/>
                <w:color w:val="222222"/>
                <w:sz w:val="22"/>
                <w:szCs w:val="22"/>
              </w:rPr>
              <w:t>Internet Explorer</w:t>
            </w:r>
          </w:p>
        </w:tc>
      </w:tr>
    </w:tbl>
    <w:p w14:paraId="10D79E59" w14:textId="77777777" w:rsidR="003F23F6" w:rsidRPr="00B25BF6" w:rsidRDefault="002622F7">
      <w:pPr>
        <w:pStyle w:val="divdocumentdivsectiontitle"/>
        <w:tabs>
          <w:tab w:val="center" w:pos="10560"/>
        </w:tabs>
        <w:spacing w:before="280" w:after="140"/>
        <w:ind w:right="200"/>
        <w:rPr>
          <w:b/>
          <w:bCs/>
          <w:smallCaps/>
          <w:sz w:val="22"/>
          <w:szCs w:val="22"/>
        </w:rPr>
      </w:pPr>
      <w:r w:rsidRPr="00B25BF6">
        <w:rPr>
          <w:b/>
          <w:bCs/>
          <w:smallCaps/>
          <w:sz w:val="22"/>
          <w:szCs w:val="22"/>
          <w:shd w:val="clear" w:color="auto" w:fill="auto"/>
        </w:rPr>
        <w:t xml:space="preserve">Additional Information   </w:t>
      </w:r>
      <w:r w:rsidRPr="00B25BF6">
        <w:rPr>
          <w:sz w:val="22"/>
          <w:szCs w:val="22"/>
          <w:u w:val="single"/>
        </w:rPr>
        <w:t xml:space="preserve"> </w:t>
      </w:r>
      <w:r w:rsidRPr="00B25BF6">
        <w:rPr>
          <w:sz w:val="22"/>
          <w:szCs w:val="22"/>
          <w:u w:val="single"/>
        </w:rPr>
        <w:tab/>
      </w:r>
    </w:p>
    <w:p w14:paraId="3AE27F3E" w14:textId="77777777" w:rsidR="003F23F6" w:rsidRPr="00B25BF6" w:rsidRDefault="002622F7">
      <w:pPr>
        <w:pStyle w:val="ulli"/>
        <w:numPr>
          <w:ilvl w:val="0"/>
          <w:numId w:val="9"/>
        </w:numPr>
        <w:spacing w:line="360" w:lineRule="atLeast"/>
        <w:ind w:left="2560" w:hanging="210"/>
        <w:rPr>
          <w:sz w:val="22"/>
          <w:szCs w:val="22"/>
        </w:rPr>
      </w:pPr>
      <w:r w:rsidRPr="00B25BF6">
        <w:rPr>
          <w:sz w:val="22"/>
          <w:szCs w:val="22"/>
        </w:rPr>
        <w:t>Achieved awards: Career &amp; Shared Success, Life Producer, and Agency Growth</w:t>
      </w:r>
    </w:p>
    <w:p w14:paraId="1E384F3B" w14:textId="77777777" w:rsidR="003F23F6" w:rsidRPr="00B25BF6" w:rsidRDefault="002622F7">
      <w:pPr>
        <w:pStyle w:val="ulli"/>
        <w:numPr>
          <w:ilvl w:val="0"/>
          <w:numId w:val="9"/>
        </w:numPr>
        <w:spacing w:line="360" w:lineRule="atLeast"/>
        <w:ind w:left="2560" w:hanging="210"/>
        <w:rPr>
          <w:sz w:val="22"/>
          <w:szCs w:val="22"/>
        </w:rPr>
      </w:pPr>
      <w:r w:rsidRPr="00B25BF6">
        <w:rPr>
          <w:sz w:val="22"/>
          <w:szCs w:val="22"/>
        </w:rPr>
        <w:t>Professional Licenses: Series 6, 63 Securities, Insurance- Life, Health</w:t>
      </w:r>
    </w:p>
    <w:sectPr w:rsidR="003F23F6" w:rsidRPr="00B25BF6">
      <w:pgSz w:w="12240" w:h="15840"/>
      <w:pgMar w:top="640" w:right="840" w:bottom="6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2BFA88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0E66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9EC0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CA5E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FCAA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66F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1819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4ED6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289F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96405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74A1F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9240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9658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4E5E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7691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1EDB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D484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8271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D7AEC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CA3C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FA60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3AE4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BAA4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52C6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6886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54C1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E2ED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1582A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AA66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F6FD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60D9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F4B8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EEBF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B824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1C68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1CEC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0FC43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16AE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3A29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2C45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C83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5675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BAF8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4482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CE43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DB815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206B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AECCC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EA2F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6C72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82CC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88D7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787E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500B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A7A57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08BE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CC23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8498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4E34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36D3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6258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F4C1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10DA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5BE0B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7A6C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97E8E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1C1A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3614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7C6C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FA9E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704D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02DD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DAE2C2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46DD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BCE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3E60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4E4E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B098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10E3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F6045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C43E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F6"/>
    <w:rsid w:val="002622F7"/>
    <w:rsid w:val="003F23F6"/>
    <w:rsid w:val="00B2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AC69"/>
  <w15:docId w15:val="{F9500A49-682C-4552-8092-4D1BF085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720" w:lineRule="atLeast"/>
      <w:jc w:val="center"/>
    </w:pPr>
    <w:rPr>
      <w:b/>
      <w:bCs/>
      <w:smallCaps/>
      <w:color w:val="000000"/>
      <w:sz w:val="48"/>
      <w:szCs w:val="4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60" w:lineRule="atLeast"/>
      <w:jc w:val="center"/>
    </w:p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1" w:color="FFFFFF"/>
        <w:right w:val="none" w:sz="0" w:space="10" w:color="auto"/>
      </w:pBdr>
      <w:shd w:val="clear" w:color="auto" w:fill="FFFFFF"/>
      <w:spacing w:line="400" w:lineRule="atLeast"/>
    </w:pPr>
    <w:rPr>
      <w:color w:val="000000"/>
      <w:sz w:val="28"/>
      <w:szCs w:val="28"/>
      <w:shd w:val="clear" w:color="auto" w:fill="FFFFFF"/>
    </w:rPr>
  </w:style>
  <w:style w:type="character" w:customStyle="1" w:styleId="divdocumentdivsectiontitleCharacter">
    <w:name w:val="div_document_div_sectiontitle Character"/>
    <w:basedOn w:val="DefaultParagraphFont"/>
    <w:rPr>
      <w:color w:val="000000"/>
      <w:sz w:val="28"/>
      <w:szCs w:val="28"/>
      <w:shd w:val="clear" w:color="auto" w:fill="FFFFFF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divdocumentsinglecolumnCharacter">
    <w:name w:val="div_document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Timur (Tommy) A Blinder</vt:lpstr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Timur (Tommy) A Blinder</dc:title>
  <dc:creator>Timur Blinder</dc:creator>
  <cp:lastModifiedBy>Timur Blinder</cp:lastModifiedBy>
  <cp:revision>2</cp:revision>
  <dcterms:created xsi:type="dcterms:W3CDTF">2020-08-15T17:18:00Z</dcterms:created>
  <dcterms:modified xsi:type="dcterms:W3CDTF">2020-08-15T17:18:00Z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4E8AAB+LCAAAAAAABAAUmrXSq2AURR+IArcSd/txOtzdefqbO5MqBYHDd/ZeayYELMICITA4j1C/D4YyJEGwHMUSEI4yIjFC/DgYT1QY8bxC7AmxdixZwSEuSbaFJm4liTxYY3wXBZ7ne5+GgfRnWbGuKUrIx8jteK0+UT1oziRSu+Mft17vDHadW04cnfp07KYqGypYQoOqNNGlrm1/bwLzNvO3IhL5GUXxtz9Bg707qR9cYLChm9k0eq7NG8+</vt:lpwstr>
  </property>
  <property fmtid="{D5CDD505-2E9C-101B-9397-08002B2CF9AE}" pid="3" name="x1ye=1">
    <vt:lpwstr>ZStQG2F3gDqNkMy9hZsndtv3Z9vdqfmnUfq18/j3h0UyoPkWtiIvYBNgpyZ1amnR2wvEg1p7eV5dBilz5dtKJJt7bHl9InUtMtGevYO1Yp5DkSCReunbgXYt3X+AhS7YvNIjMjCOqNNfgmmqWlgoaKdr1IFaJSqHVBD/O6ekFgZMWsFx1O/uc/DffrEh1Qi2Ksyp8WVDpaRqi3OEOk1oSViI8/i0SVaRmbFYHXgzDeAsbS4xJm6ya/VqeVoX34o</vt:lpwstr>
  </property>
  <property fmtid="{D5CDD505-2E9C-101B-9397-08002B2CF9AE}" pid="4" name="x1ye=10">
    <vt:lpwstr>GpVF8bTr8j8rxaZuXxJ4x5pZSxgjqDFJjiocWrNZIrujnv5DC576WrC0qkz6OyCLBvyl9zzBUCSUSfmaVDA3CvBsq3vhakfDn0PZp6xQ3aGADVcL9/Y3wVCawCKDCfmGBe8Vt8K1oJI/1REE1fRy2sIzfQO+UDjCDzBXTWf0UDUybTubeoPjratooKsmHHVSpyr0YNl2a92Z5k7q86lcB+Xr76xcnhUWxsMXwXlEFwRlged8wB6KXHNldaxOln0</vt:lpwstr>
  </property>
  <property fmtid="{D5CDD505-2E9C-101B-9397-08002B2CF9AE}" pid="5" name="x1ye=11">
    <vt:lpwstr>6eT2u8KvLjRynho09Zr/pld3M4Gqrd0eK6sv/TbGmSawdc8uf7V+AFLug3Osh8eHd24xIptCvX0GHSgPfkn/FD0xmLOYReun+RnsOWs/4Fo9ghILTpZHBdU99UNU5M3oT71vSvQnwVoZbGaJjBEwaU4h+zig3nwfUb0KZHIGNG/RlrGyeNW3Qb+vhSSDtLpSSfidC7zdNDhC6tGH2etJ9MWc/DdlHL06mAjHCjYXBJXSIuAJx91myqgOoXILvZO</vt:lpwstr>
  </property>
  <property fmtid="{D5CDD505-2E9C-101B-9397-08002B2CF9AE}" pid="6" name="x1ye=12">
    <vt:lpwstr>TQB/d62yv/42qd85yFhER1iaGO9AuZ0rRAYL0YOJ00VafNNT+4FrXQrvFq2csdGch5/tiUJDjKTfbxzMJZSR/WdVcQbs8XIFnZIZkpuYxjBG8Fl+QrSpDjMDItB+oRjTsfCjo3SzoWhBXx4p46KQ6U7P9/VXO0iRMluRyyrZNXX9JYQ/6lmjyHDn644qP4L/QXJCBjcVBK2sy+hbIfjjG1AtbFFfZJvi1N662whWE7QII0oZu3/hIzFMJq61JHV</vt:lpwstr>
  </property>
  <property fmtid="{D5CDD505-2E9C-101B-9397-08002B2CF9AE}" pid="7" name="x1ye=13">
    <vt:lpwstr>B6BXYW84PLHk0CyXtI8l8SnlBUZo5s06AgPRvXrwmxdOkY+nU3/Is2TwGDKAUhnw0VDXGRE6HFWswd4XQBsisgISA7MGKVhoHI3l1CBCDYvO5P56M2RE01b6r6Rs5DMylvYPH2uWvVfsJLMvLhLcMd5m2i27TO8fWHzywjyNlA7dfuzaHSJhkWBtJJM84RXCl1w8CTwUlLxO5Y2cJvKrC9b3cYgy6U0+qd9wzYfOJuoTu48hvQvDn39RL9rj6W3</vt:lpwstr>
  </property>
  <property fmtid="{D5CDD505-2E9C-101B-9397-08002B2CF9AE}" pid="8" name="x1ye=14">
    <vt:lpwstr>zYuOwsMRfLDHj9LMD+tc/L8t2YN2v7OylL1uyCOM2Q/qQmixOwLfO6W526+GNuVfmtvF0ohvBXrBgFiiGTqq5N5VVq3bHJrguWTRwU/nWrUqcen46ogVurhZDL3ClfvZzCRQ2jaRRwcle6AYMZ6XotkH8hb9IKy6Z4izyJDqykwD+2rAAjhwx4pj7nK32hSz0i+8hXYFtqwbPnzoB56gQVP2PAiy5UwiFsgqwsim++BgrF9KczjIa/+lw4AwEZB</vt:lpwstr>
  </property>
  <property fmtid="{D5CDD505-2E9C-101B-9397-08002B2CF9AE}" pid="9" name="x1ye=15">
    <vt:lpwstr>NSp7lurwCLsf13mh/Km/dE6vfQE0dGWxryZarnm9CVexYbGK6rZXaB/KgaVf7DqQB1+rdLEzJoT4ZSwAZfM2YCfWkr7t1UR42lRAG1lckIQ7ZzYLS1TnWS+yh/k9duSKkbx4N2hiDkSrP9QEfbZpCQGEM0EARjF55DHJRlVMDVC1OjZv9z3H+D8M2p93I9KDqMGVGpHvRsQhBCmZgO01e2fho5bTzRPy7TQLFoVq44iBIePq//0eem2O8A1VDdA</vt:lpwstr>
  </property>
  <property fmtid="{D5CDD505-2E9C-101B-9397-08002B2CF9AE}" pid="10" name="x1ye=16">
    <vt:lpwstr>t68DGX58AAEKVL4WDLONvz+FHaXR7RNVBYhN0EFYUbNTmzMS6gsYvDhppytK6MdCm1rGhNmzZB2a94ChH1XV4nZKPU8zQ4LO0+EKV1e1IduDqy1FxzqxMCJ//+ybyWU4p40Gkp4r+cPcKOls1rraqtFopesqGnIB+0egkR5Tf9W2L82N8Yz5mNxWok/bXSHGK5AG1EPtnCcVCeWAtGwfKNwYhVntGlvBvvfgMUiemRURtIKvk/IqCIfFbjgyu7s</vt:lpwstr>
  </property>
  <property fmtid="{D5CDD505-2E9C-101B-9397-08002B2CF9AE}" pid="11" name="x1ye=17">
    <vt:lpwstr>+mz5UVv2Rz7PNjnIWdpRs1hUWLkeY3t1I/ZIVFewEDXk8/qNmCYjp8trWa6z4An8V0tMaaCGVkHno+/AkJXSNVBRBYlatH7lZeCn9No7xBKNcy86cFHrPdUtVx0I4vc22hcbSPJ/W4PEHN6Ndyg/sULVKvSzzpxJLgky/Orc7h1LIM0ohsGnZEOzVxnXn52fhx+8cX0i76hPvrUuroIXDHY0AACW7sWgiaZl1i5LFxskiNR4PFq+LHeb9BAyHO5</vt:lpwstr>
  </property>
  <property fmtid="{D5CDD505-2E9C-101B-9397-08002B2CF9AE}" pid="12" name="x1ye=18">
    <vt:lpwstr>8yH08RLum3QTTa/GkpiiMaAf80yJzqPEsWQRQKIdnM0ZD2LZXEYTFXyTuwLQXjaZ+NnyuKtDpugMhjfWUf2kXSzdvMYmmxv+x339GfPdPcxF5ZIuCIAsbv/rPpSc+W2j8qTv6dI9BzJxIRug5uW32BzhG/12amMgnQbtdxqDhnxECFq5u3fR90q0MEZFQsBwmAXqSIorzxBCUPP8rZml7trh7+kjvdACwnU9oUHq49fzxqyHGv7lma0ODPtT5dp</vt:lpwstr>
  </property>
  <property fmtid="{D5CDD505-2E9C-101B-9397-08002B2CF9AE}" pid="13" name="x1ye=19">
    <vt:lpwstr>ADqNMAAI1a5O7cZ5rQXmyLvLzlc90Bh34he+0flSDLa3acp6LrPlJWeFGv9bMjMNhrPRT5/yJUgMK3CV3RmeeWYX5ae36jMhNvOnfcCohquIG0P/4zGTRzpbP0gGOmJLsE1jQXXFBBUdOLpxdQdqIQhbY6JOyyiQPwpj/Qu0CsacMgfCHgKtM8ezWAL/JnMTiT2qQWzyfwBoUefL9r/SdPMZmyVKt2xktbX7L2QmDL1N+1bZ5zZq5dTq/yNRcDs</vt:lpwstr>
  </property>
  <property fmtid="{D5CDD505-2E9C-101B-9397-08002B2CF9AE}" pid="14" name="x1ye=2">
    <vt:lpwstr>SK0NQXpU2IF7XBONM1fO7F2V8HyT27B/tfNEC7DuEUIgwG+hcrtvWwVCig79CVZRdZFoo/b5pZEfPHV9EMf37jzNNRNxruK3neNimhGkRYeXZ6qUMgTFiJhy7BVEcuhNFfaiIQbAMycls+BchGIR3CxwmKzkLjPFLKEzKd3CUHY4y998rNmi5+4B0A9ljWJ3JCGkYpU3XUuo8hQIlwOdZWpQCDt17MBx5QvcnwrSP4DALCemtddRur1p/xo2noh</vt:lpwstr>
  </property>
  <property fmtid="{D5CDD505-2E9C-101B-9397-08002B2CF9AE}" pid="15" name="x1ye=20">
    <vt:lpwstr>PZfM5a+ouxbgXjRn13TBPlLdGb6S7PCWN7s65JjpzrzvtS+1KicRlq94QYfMjTrX3oc+F1ZQGpRLQ9RdHbhsTE2Tw+0E/lRzMZO/tMf083Drcy9CerqEmhZKrpnT6jdUR+F2lb68PHUn2dHq0Q0X2frB+Wn1qJ9ibBSsFuSGRRbojbG9+RzW+d3LcpoYvK4mywbJxJxXRAGqC4ZPtaZvuwjphYKX2QxXdqLYNJNcU4Cscfa5qe62tS9H41LCpDN</vt:lpwstr>
  </property>
  <property fmtid="{D5CDD505-2E9C-101B-9397-08002B2CF9AE}" pid="16" name="x1ye=21">
    <vt:lpwstr>E6lkm4ZAnm1L5ZV1t5/aL4iwrhKpMsH2Ptwt6auobQHFkWNRWXIDESaugnEv6gnWCwQhnpSJJ65qbw2NEFqzviQ0TNiXF58uHZGpgwsTls/2t7V3c5SOh9Y80DtuwGYLqVhqMdXgzJ0jx6FW1sBmZv2YYqPu7CCKZ7sXMsT8bOJRYAsc2Tm23ybsPPo3Jdqi/xBnJLG2YeEeG/UETnLFRJLc5ii9beqHSDNjkjIf0xSNRXR7E02XAppqVz9Am/y</vt:lpwstr>
  </property>
  <property fmtid="{D5CDD505-2E9C-101B-9397-08002B2CF9AE}" pid="17" name="x1ye=22">
    <vt:lpwstr>jFISBhUdKQ3uVyoDK8qiPh9jfreoslzTwiA5qHiViauKH4S71DrrJ/s5cCa//q1inoXrzyvQD8s3AmQ6nRHWmw3xJZ0IxaG8Ivt35PS69zJ1uT285OIWXRlQHIzklCiyDXOv6UlFyN5qvcaiSuuTIABty5VSvsqNcvEPUVa/DLUlu4O/sa68tzGJZMRykYdkBLJgWwJ7I1goY/D5g7/kxeD3f2DTs2zPYUJjujaQ+bEaZWbDCERg+SAaco01S/M</vt:lpwstr>
  </property>
  <property fmtid="{D5CDD505-2E9C-101B-9397-08002B2CF9AE}" pid="18" name="x1ye=23">
    <vt:lpwstr>mSixArXwHvebyeHWYc7W2R0MCQ7ly5ciskK+0Zu9eaWlHLO/8GifPcH9yfgmQ2xyrXnPsf6kpLOo4VUHXLJLc3qBSGYfxyQkbRUFR+4BPkUisUAwNS5detf0yW3FY7zVTGGB3id+I2AR341VhCo96cs48axu+NmQVRh8DvphyxAhk3mpRzHdKsou2pOrr89zrG6S8MJOUBiFuPYLpQTsXI9v0tiMAzysP538KdIuMXwMpyELFzWllRqATjSRnGF</vt:lpwstr>
  </property>
  <property fmtid="{D5CDD505-2E9C-101B-9397-08002B2CF9AE}" pid="19" name="x1ye=24">
    <vt:lpwstr>8LzpxOuPywBt1r5uHk2rcbw7rPyhVEolOUQ4gZvgtvTWh+0/8MG0+xjjWIXHrxfx+lHflPePVyeoyy+kG4G0/E/D1Nz8g6XmARUBe226rZbtT5YOXIP98tYd2xkOeYpbfaF6qnoJ+1a1mUVODoBdQuDBlrVC4U8iFcmDgC5UiuUCtZPYppIz3mS+ZpXJVPh3zBiclBZdh0iN/6zlQ/rfXFajwY2xt34AuGKgR/JraCurqQl/DhnXcsJ/8gWNIFk</vt:lpwstr>
  </property>
  <property fmtid="{D5CDD505-2E9C-101B-9397-08002B2CF9AE}" pid="20" name="x1ye=25">
    <vt:lpwstr>w0LbMURo7e25lOfpcIFvIKJRJxRho9B200TtB0PKKTPUz8uqYQDCEedVyFke94qkJuSVati+uYnqqttl2UIszgr3chVQWj0R1ushGXh7OSf1jFB9+o57sX6q4cGKGcFfdjGZXz4hBy3SF67AdmC2GTUNVBlL2EtZO6DB9i11Zud24tTqLmfdcgjS9tFT/g8qycaEKaR/r3Y9ZyM5S4fGFEnm9u2yq0fdGoNgfnm9jvSlqvkrrjwW1EbbfCLVNOB</vt:lpwstr>
  </property>
  <property fmtid="{D5CDD505-2E9C-101B-9397-08002B2CF9AE}" pid="21" name="x1ye=26">
    <vt:lpwstr>eX0EC0xRj/NpyFW/wtHTyUrdvjf4iWLp7HHIckYhzjMkmcS+dPByV5hzErC1PgT2yIVgNMQANvDB79v12rK+QKAPHpNO9mbdwyumFkonWe18VHZBNIvW2YZ+t3O/k0KJ72IztCzP/Cd3wH7JVgAc1kaAfFtv+xoNXukYJMIa4UiFe+/Ol6frX7GHNO/E/CcuE1WnAqse6Tf1NMpGiImSL0g+tBDk8pF/fxXk1E8KPDkKghNLQPeCAz7Z/K5HdE5</vt:lpwstr>
  </property>
  <property fmtid="{D5CDD505-2E9C-101B-9397-08002B2CF9AE}" pid="22" name="x1ye=27">
    <vt:lpwstr>IB2KsrhrSjeL3gfYfKHg9xyj4f8SflKo8ou9JjXBwx+gyTTLdWROr8fkaK7EAA69BkeUfxN939QscFzSglYxNpGz7CKAIoGlFoGCXSXbwFcp97ZtLXB5rsP2UL54bAhSfrD5C/uxtUCHcEdj7B63hRPg0HhFChfQhkz7Q1EfQGZVgxnsc+rSy7Gus3faEqbhhNZu0bId6XyOz7cwtoyDkC0iOnad5eEA8UEBJBXzlxe+kfHssAo81Pl3nvrSbfz</vt:lpwstr>
  </property>
  <property fmtid="{D5CDD505-2E9C-101B-9397-08002B2CF9AE}" pid="23" name="x1ye=28">
    <vt:lpwstr>XTSwONzekUdcz9/YfpQY8Sdr6UCmH+RSzmAiP05D5EM7jEiOV4czJ/vLm7OqYdkf81qCkbs1l0dyMsh/yOdl8tonyqKbnHwUvgzuFC+IxAF6MVyIbDvC5tBYos1jcPHOsx4F20P6jdSS9oIsmqIaIsPc9ZfaX11dplZY8rhNHbiQN+IR4frDxf9ZEtKb8mdi68m0kwzRRXo6OK2oWzUgBXBSyaPNA4J/CEm0oqL1W6S6D7GEoa+/x/wsfyenfXY</vt:lpwstr>
  </property>
  <property fmtid="{D5CDD505-2E9C-101B-9397-08002B2CF9AE}" pid="24" name="x1ye=29">
    <vt:lpwstr>OEIXoLL9ZsGCLE1iVJ0FNrHQ+2TWHzGVSXXWStguKRKB2UPqnh2xS1HfHcjLq9/kg86DyhX/nOngpTKxcHhPl0J+u0molWeU5sePw3SJqN9KMmL478edd9VeezWliauiWwCoTBfTuodykuoO/y6IBEqmRqfrD0ZxmTCrdKq9GDTtN6St6jk05prH9dRZpLOS6vZ5l/sZbA76S8nKXLj309zMfy3uiPmzk3P+LO1Ua/ngsQMezSlCz/VvX17/8qe</vt:lpwstr>
  </property>
  <property fmtid="{D5CDD505-2E9C-101B-9397-08002B2CF9AE}" pid="25" name="x1ye=3">
    <vt:lpwstr>gIJfbjiq59n9Sc/wBjnJvCIfWAbGoOVlDXCguWoPKmezDIk0ozCc8eZ7TMa7DDXTw11Lnyl7Tzn0ZLXGi/PAaPmmayU+F7nugQCZ0w731psClwQR2H64EPK5GPMfktvBS8W+kz+3cGf8HW2CVLcrI9TliDCpSuvLwn0UcI5isqneuoZGQRBTiuHWu7JjNc0gPtQnB/dpapesnYy3BxX8NlAbAocuKJPEkPiMRuhLFmX4e0ptXTqWrUuujAi3/Yb</vt:lpwstr>
  </property>
  <property fmtid="{D5CDD505-2E9C-101B-9397-08002B2CF9AE}" pid="26" name="x1ye=30">
    <vt:lpwstr>X8jlbKKqTqdNOeQSjDlU+tkw5FAX5TmZUoDcycOnkDBA9cHFqrFoCFPN+D16RP5M9VgflX3Loxq9PQmxpEngAQNJbpTUm7vKYSTug9iJjTR1BWwMihQba+Jp0VKrSalwxPnRhJopnTWoQtHKqErVNVO0/wYw97aGF1DInfobfwLM5mv63E87eeroKmCMmQVpZY/IdK6d912Cw/XLh2/ujoXZX60+z9F9jktDgSHK8iVmZARbjBHtGGB95e2Ewk1</vt:lpwstr>
  </property>
  <property fmtid="{D5CDD505-2E9C-101B-9397-08002B2CF9AE}" pid="27" name="x1ye=31">
    <vt:lpwstr>Zv728OT2magWkmu8d0mTy4A1YEs6pstbcd7Of56Cg/1lpKdxMCZnZr5OctzBHJeJXdU9H11W9+MMBbBfu5pBhpVD72zjKqJlt/+Evsv1iBAxJKqoV4KX3WBloZ3Q5afNsrrJzaPRa0sgebE02s4IHqMfTskWBl8WbhTNRkG8ixgwOWBXAjCdaPbdypn+pCXH8iZXPKm6iUACxj0St4tWpLDDQwbtJLFNjiX93XRD2HyktMnZe1NfO2nc9/n4Npt</vt:lpwstr>
  </property>
  <property fmtid="{D5CDD505-2E9C-101B-9397-08002B2CF9AE}" pid="28" name="x1ye=32">
    <vt:lpwstr>vYUcUCnx/mW7Nq5LnxJxbE1mdwbXr/XdPKUM0w1mhlLsaDl+gEhh2sDb7B8xPEPLBVDnyiXmgMwdSYjUjibl9nUNlwZxEXkxeZcSSHmiM6GO01IOgSEvhlP0a7G5nuir+w0F09/Yxp/ToAO0IxeIfJrr4p1XiK9xEjg5EtPWhOmoSXBv842A8mZkMbyzzzVqqDkcVwnxB5uTnpb4pECvOsAEtxQJZL5UFGvH5FD2lta0mDD6Fuc0Yhv33DKPIEY</vt:lpwstr>
  </property>
  <property fmtid="{D5CDD505-2E9C-101B-9397-08002B2CF9AE}" pid="29" name="x1ye=33">
    <vt:lpwstr>dCmfaGaeoZBjDvgyjQGjXxSQzWWK/5Fjkd6KaP5k4ePSNGRy5MnnoIXcjUqw0Pqxf9Qp8UrkV3oAahk1P+uRuOhTa28QvzuWN4c/+KZxm2CzEwOotP+lsJMB6PRTJSBq/EYDuOirVlLhIinIm9Spu/CninPdQVQ5PCOgZ4B8/LhwjBky8ReG0PxPYPR0A6hvmf4HETW4ZMlnaxZMZQHHaQVQFuBQ2Fr/cKAeE+0I7BL3qD3bRK8JdAk3nYKFqyr</vt:lpwstr>
  </property>
  <property fmtid="{D5CDD505-2E9C-101B-9397-08002B2CF9AE}" pid="30" name="x1ye=34">
    <vt:lpwstr>DzH0AU3P3HWA66UbsfWINuniYlDRh7weehIfZ9KxMrkMHa5OFTEInRTqGqMvRf+7xGomZsh2bon1ljT1N8SO2BqGhoS6GEWxG65wWIGoCg6yPxZT80S9FkvbBFcXP+JHmfmeqXWJoSVxJS9k0kScQmB9vNkwVm2jzRSRsOO3AL/6Bda9IB/5MImxp+3NqtOARDA+kNl5wiAw4hpMdVqb2pnGhSzJwzp2q1RBLfC+WqBBW+JU/rKbUQL9H1rS8N7</vt:lpwstr>
  </property>
  <property fmtid="{D5CDD505-2E9C-101B-9397-08002B2CF9AE}" pid="31" name="x1ye=35">
    <vt:lpwstr>Uo2fyc2PXDtwLqq7YxomdvE5h4JBjC6Jt9HQeAdjndrm5ikOXzWQPznM/3d3ChhSi5b/wJBdYXhfodIM3Oa0DyL6RvYTR0Fwx4XrIXMX2bNIk9ItSKUC3AmjD5ISS5LP/IOtBKDdb2WPgyfiCXxIqag/8GzvtE7xyD35mTxrfwZ5E9eDlrNQBZRRopnHm2MCsx7jcHyaXRoeA72loIoZOM1eDaGWbLGUpvjDqaQOAuCJplbxdgP8T/joG7kb3fN</vt:lpwstr>
  </property>
  <property fmtid="{D5CDD505-2E9C-101B-9397-08002B2CF9AE}" pid="32" name="x1ye=36">
    <vt:lpwstr>GAD1oHleHT49cEytXO9hcBpI/gb4cQrHDj2s98ugBh36jYDOcCMBp/6Tx1OBAtW14gN/0DB+1wuOiawIBUsgroUpFCHFuOstDNZLWy0IkrDddBk6OBpw2vj5lAwoOCxOEc3ffaXyWjU2fmLx7OYw4zcbDRcidiKW9Z/rFvhCTB1xnjD2PYKd2WBeS0QKnGCDGZcVvgPRsYITZNgl6zF282G7jtxizdHRnxAXm9+4hSLemXd4Wgwe9VBffxuGosW</vt:lpwstr>
  </property>
  <property fmtid="{D5CDD505-2E9C-101B-9397-08002B2CF9AE}" pid="33" name="x1ye=37">
    <vt:lpwstr>vQ+OnDpkOsgJLrYefPLmkBAyyDRip1AGclEi0ox1h8HlgWO9iiW7SR1aiDgYGdQ+tV92533tUABdFo/eviyN2JRP+2lTfaihfzerJ879eP7DuWpIxP9gE09vHrFILqdxX/rJy9OD3PJvkVo1W9uuUG+NLdGaHC0hzyUB+SfLQIun+55B/t6z95fZtc0ggs/xa57/7qROtVxCXw+d+axHpGiXzEbfxhugfTcJsHdGouSh3qmTcOrrXOkFENj5u70</vt:lpwstr>
  </property>
  <property fmtid="{D5CDD505-2E9C-101B-9397-08002B2CF9AE}" pid="34" name="x1ye=38">
    <vt:lpwstr>5mwtg+D9jnj1xOQ5o+MxRE8Hz4XcUlGTZJSD+rQ44wOux9RyoC4vFG3FBoX/iTwdKajgaUvtQ1s++mv9YgzSAWL+A4QE576sNaz8mjSHsMfhVHfJlq5sdhkzaRQZzweMCttCOTIPfTnURSmt/wGmSnfv4fOTyppDw/T0mmBPQenkoX2RzCA7WHXekmXlyjdUuApxgaLWFimxfp1m1C5r6929tMcNY9K/acWDAp1fKBBlp3wvls5aNHX4QY6h7fp</vt:lpwstr>
  </property>
  <property fmtid="{D5CDD505-2E9C-101B-9397-08002B2CF9AE}" pid="35" name="x1ye=39">
    <vt:lpwstr>IOgzHyGtGFhjUkCTa5q1V0vr19Be6A8JhCPn/MZItBuCQlg0AEKJHUdXWy0NkWnTbxL1yP3SZq/puBNGRuzv3aIWar69iKdiimGQ3wTaETAOF8TZiOLELEsRmEu7KMWQtJk3ZB5RLuJ0+K62s8llGd5B7gO6or2Kb7s0FaO/pLuR4r431ePixbKw7I/lHZxPnU2o8gcvZvNZtwTze0LRkHFYU3WiAl9IWvE5lHvdedJkDXX0EQcmN8JlK4v/APo</vt:lpwstr>
  </property>
  <property fmtid="{D5CDD505-2E9C-101B-9397-08002B2CF9AE}" pid="36" name="x1ye=4">
    <vt:lpwstr>aG5HZbkF9PGBc9mXu99H3zaw0/ks4+8WPgc9OpVaw2g8viJthxM+Biqw+SWvyPjqXtvby4Un1I/Q54jsJL6VIiU1EGOG19D4yb78c1uN+roeYrSc7WycWFWHu2NKh2RyPdsekqPm8OcYT0HOlTcvw+xIy6nAJKrCLWx/nWHvTxNs98d4fDeflcyYlQXCvJSm52IVBWoGz2Xyfw2VBxPq/w2jjbVdKam7RRzxIDJD7zmqCGDjap8PGRxzHJokAZv</vt:lpwstr>
  </property>
  <property fmtid="{D5CDD505-2E9C-101B-9397-08002B2CF9AE}" pid="37" name="x1ye=40">
    <vt:lpwstr>nV5CDC/lZIHkGXN0kfNAyvjD7E7JPs0kcs1DKKbDKOnlhKGJCrhkz7iQID6MfqkPwhI7fU1EbkomJtB2Br5NFPygByZJMS3gmlOBw+PlbdII4HqTAtclbcR0IH8I6H0YrsDhvBbTIkI69U6BKcuHCZPBbTwVNKig9tKvbX6v9/04nrPoDl8VHF2OvxP4gwfKjUskzJHu6tODpx+bEnBl30Zww+XzqT51osXajdhzsWH7s3+PBYDLW6xPhl+WFzc</vt:lpwstr>
  </property>
  <property fmtid="{D5CDD505-2E9C-101B-9397-08002B2CF9AE}" pid="38" name="x1ye=41">
    <vt:lpwstr>TM7VWeB7nPRcEbKYozAxp9f5ySluYKnazFrETfydvTpP4TitTh9FAJbiLptkYhZHeAp27NT6dR8ubnLGsotbIjI/hxhtnlA4KPqkR5oCKQKtuc2MFdF+pQe4X8XYphANHpyOUI4oGhibtfWwV7qozmR6DWn/hezu8PIwCMV/ENvg5Fj8vDPeWYlIUCVioWhYybyTQZ3l6SO4javLixE+h8fRaFv1Vg7g+qPoFZ4G/XhtPu3H9ow/cJwhMWafyFl</vt:lpwstr>
  </property>
  <property fmtid="{D5CDD505-2E9C-101B-9397-08002B2CF9AE}" pid="39" name="x1ye=42">
    <vt:lpwstr>Gxh/hyCzf/u22UzYytEsweSzfop2uacwtNBawL+xXQlWJ/mygOg3mfYMJ2f3hdaQVO4+pi76IFkQFEc8ZUlxrOXZhZq6fBBwG7hnHSu6JS467jgOkSpkjzcVFeAtqRR23eay/Az6sU/Co15lMgyJGrAJ3mK4m/u8k0/ud4q0BRYB99LiA0JYyJeHSQYoUezlOlgmX561/vQvVrWSZ49ExB7taK8Wxw4QaF76x8Bdkptq98/MzRmoqaYQf8F8Q1o</vt:lpwstr>
  </property>
  <property fmtid="{D5CDD505-2E9C-101B-9397-08002B2CF9AE}" pid="40" name="x1ye=43">
    <vt:lpwstr>r0wOSIPfOJ6u/yq7moxkDtex/BvTdn0VRO8YURpP2gHo/pjsEIY/UzNxwpd8l5VZUYGlqicCJJY7Y5cJVfkHPIAGzekio1n7T2956hBL42rc5HAHI0KHHAQ3TMSB/EQJsEvp5MzR5nelbPHZYNelLwLH0qcS+YAryXfd7ZLsKqwIuLPuSwQ5XXf7358kv9eHkGua94zA+TI4ql/cMIhOQa+jRLxslgaPXl7vDqs9mz+FcATr2oEiMIv0PakdUb9</vt:lpwstr>
  </property>
  <property fmtid="{D5CDD505-2E9C-101B-9397-08002B2CF9AE}" pid="41" name="x1ye=44">
    <vt:lpwstr>kPnCHkW3sjrozf3Jy3m5aC9J6u9YKKC/HRqKHsdetJ2e+LotrpPF1t/jBIUpslZqJ6Xo5XA8Jd9boVZ+YQL8/QUYM4dphG2QvZyupXC6jilhgsf7Km4iWMtBx3eTJP0NswcqbaEPwPmNgkE1zSmLIVhOVb7KjTgwz8n/DT2MMyjNSG6nuDTIWqyJsXyLPZnyV71Z8tCvJ1L8VSIWil/diCXSVNzZX3zrsj8GwfW27gx7tbaM0MRAKOMiN35oVD3</vt:lpwstr>
  </property>
  <property fmtid="{D5CDD505-2E9C-101B-9397-08002B2CF9AE}" pid="42" name="x1ye=45">
    <vt:lpwstr>vaXbApuuIkYBV3bbiVYxag6DYaHe6kSa0wwr+3f0hpmwZVV+NUvg3RQ9eg9VHHxDr4WhVJ05C+Rul5wyGT0tMUvrC4UxbSv4P4V891x4qSZWtBs4kf/Db3yNuci6UezOlI1/Z6Zc032jcLv6esGzcif5RxNsq1KqqQJyWOiH1urO6DXJ68NoDJKd9f3YLaIaXEomz/A0YpypmHmWTNtUP5Ox3ox8ZWDL2PMC2HGo3NVt+lkVC6WoyfykfqNZf7L</vt:lpwstr>
  </property>
  <property fmtid="{D5CDD505-2E9C-101B-9397-08002B2CF9AE}" pid="43" name="x1ye=46">
    <vt:lpwstr>zs8SOt1VJLfTEzmYiz/H4glZUm+afsYbxtTDyKWcDriJyFgq91aES9n64uqSl/sEGV70n+1kwJxT1W7w/5U0+2h9C5fJHKIjUN0mukbVmoUOSvKcp7/LYNh3BwAcrLOEMAU0itcHOWTyW3Kv05BV6BDeuVXv8w6LwQlJGQKAihTA8geAdrNMShqvaTP9Sii0iYo9S/pIWFT0q0gH4Ab7V8RDpiJUU1pfhXXRuqo/rvacl2qcXD0kCHIbjZjT2b/</vt:lpwstr>
  </property>
  <property fmtid="{D5CDD505-2E9C-101B-9397-08002B2CF9AE}" pid="44" name="x1ye=47">
    <vt:lpwstr>oNgzySPiBSKXMwn2J662sGSOz9ZHGR+mk0DXnuUoSL9cm9Km8+S32wad1agxC/C9uVmmRW2f7enPDiPQC9KzMr+2wPW85hKmspHGVA28F1YVNiQtsLGsnYk+zNoGc6E8kHYua7uXSNxyR2cUgzAkypYBcY0qGVOseAD7wevifCbYxaxCIMDaCUCf2UujR3/N4tvSGY12ZnkT65m7u0rrzwRJkj6Zt7uv0WpdG77u5SrRrOntzpnSLVDwikR0bp6</vt:lpwstr>
  </property>
  <property fmtid="{D5CDD505-2E9C-101B-9397-08002B2CF9AE}" pid="45" name="x1ye=48">
    <vt:lpwstr>RN+aP/CWqpM5n3JqHG51N+W3JFXfeTV9Qqwrb67uR4drjWtWHFYacXtHsI8SYZKTXYwGLL/oUI9zJ37S9XeozFEqYd8EWFh3V8o6cQt82mlqdPRE+gCuixaMNJ9UK5nstwr0bmv3YG2EM3dqgjnugdrOCsNyaOYi+WDZhvMEO8xe2NECwDqGrfFTArhAKrTU8aWMvZLyOV+SuAvJJXT+tkwrsXmFGCvcB1WDo2U6GXWJD91V7AELhTVnyDjgWnr</vt:lpwstr>
  </property>
  <property fmtid="{D5CDD505-2E9C-101B-9397-08002B2CF9AE}" pid="46" name="x1ye=49">
    <vt:lpwstr>of4vQEe4lF+VfD+DQAorOK0lQXE2mQaoEtknUpVGK+3mRQacgbE4jPvDMQbK22lW/ZvB+kpfUjoaFbPlj3E6iCU9Rw+4wnYvgcX5oxzu7LcppBghrRtQH92Md1SS85Rk7ixEK/374IfvcoX0VKK3KuuE6qHpjAN3T5YwQVNN4njaG7yIt6EOn2aYvQyB20ZZ76LTpX9MbvfaLlG+rYfq7doy8lR1P/aRf+GwHsbmk+HpRv6ZcwkLzl/QkZxUO9o</vt:lpwstr>
  </property>
  <property fmtid="{D5CDD505-2E9C-101B-9397-08002B2CF9AE}" pid="47" name="x1ye=5">
    <vt:lpwstr>LYxejtHzBCYdRZnd/tVUuSnRvrUeJbuI9Iy2F6ft6oXos6xkUvg0M2hOK3x3uqi6OVpHDd9bJ7AIlamy7IaMwxF/m6DPU6g55Hh+nHACQmGQy7LZ7LwVata8ZFzjNOF1bzgLtSVjtHJZs6UPjWGRPNS7IDCRjTlIFeNxrFQATLvs7spLGG5/TXH9ZYyksd1ERYOg8CX4BGn2aPF22ih8hG4ZpKK3JiKGFZkw9UTmxTiOVJNL1+E5kpH+NcXWVgK</vt:lpwstr>
  </property>
  <property fmtid="{D5CDD505-2E9C-101B-9397-08002B2CF9AE}" pid="48" name="x1ye=50">
    <vt:lpwstr>BXak/hIhYretCPfZFotlKpu+7kPT+Dyq98FQGt/DPjQ/VmqYGj0bINvvz0b7guaEcVtglsD4CeVelPQ/I9vPAOAnumVySpnJtZW23DFX7KqsXOUhKw8AuWA0UWPtSR/vVKC9aNPuJGFgLmHDVJkvixkGj+1hOgrmrkNvTbXFLeC+IYePSDB/xQ+U3/PVCZOemy7Hquh/ct9H+krq3L3XHslJJ+j9pN3YYuMDlR2H5zz6GWU8GLXSIj4dJ88FXON</vt:lpwstr>
  </property>
  <property fmtid="{D5CDD505-2E9C-101B-9397-08002B2CF9AE}" pid="49" name="x1ye=51">
    <vt:lpwstr>+ixVBs+5ckSkLHMGUXJRDaVhgJoNHTuINHl1rOuagZ/f+oOHAhz95kd47dWyDiGYmtZM3BmlgBJ0oOCjsWGcu5frDCXLc4wLcXDSb0E11gCNrLX6CizSjZ/Y5iG1d3NQpiTyFCg74TXIVWlamjudeFfTfk38czGo9I0jDUkvqXHSSdUVbcaWXcW6ENgEjHV+5Ok0HoYCo8IXETn/lJP9eue7CwWzjDv214xAgJ9e4geAl3kbTS3j7Ppt8OUw0Gy</vt:lpwstr>
  </property>
  <property fmtid="{D5CDD505-2E9C-101B-9397-08002B2CF9AE}" pid="50" name="x1ye=52">
    <vt:lpwstr>c+XWBQWsEeRuhf9BpLorL8cPWZvvDZDcEpQ0Kb9s/shUmfbJr5SoBmkZBpXH/dDI5CK/z7CBZkuz4/u3EKCct9xzNfAxpEbluKSVKalRLqONF09ANTc3CWgXcCkUrX+/sJ/TiXiIofGBgKOhSVEL/08p2/oMCU1G0x/ihpwyLg6aDC7/VdYL7ZZROHvyIPVLDc9nJL4tc8ql1k4Jguz3rL1r3EqXHRrjg1XNmCEI0MrVM0tdsfVoxtkJUQoYutE</vt:lpwstr>
  </property>
  <property fmtid="{D5CDD505-2E9C-101B-9397-08002B2CF9AE}" pid="51" name="x1ye=53">
    <vt:lpwstr>V47GvLDK49Ip5wSLxIAynngv19/M3QIPYBe6fMuDNJR3wh1GMBtCGR17KbbMIasVXLuTHV5my8UD0dNCAPdOsNWqX2bFV8eNMNY/uxXiE5KPy1MBIOiHHip9OguJ2DVo/iP+s0sp+gmN7G0Rh5/sKRPRnd1FXRDZK1r0zOFvzmlvZ4qXWCjjcmBeNa15sN1ULMIBNQX+0A5bZsdtdtbd5qZ0+KQnD3qjM3x8ZSpRCPwqpdAA+J6G7WHi/9RQKwb</vt:lpwstr>
  </property>
  <property fmtid="{D5CDD505-2E9C-101B-9397-08002B2CF9AE}" pid="52" name="x1ye=54">
    <vt:lpwstr>7Id7EVOIx/rQ13tu4d+vrvzbTnkjetsxoYCmlHmlq0wGw/wDeDrlayiCQC7Jc4GpM3xkYQs0QqPlI7TzK9Ccv0H0nKHIGMdp0ptFOiek9LDjctjPMhfiOjmI5BWjY9xIJvgzCw0JZg7JZWZYfxDiVo05Jqflor22WabiBA0VXMprh0pGYBk6d3T7IzfDJTunyRz+n87BU/sS1TtJ3OzHojiq1ofshCKN1zjYq2SM0f/vFvLy3faV/xNiCr9elnC</vt:lpwstr>
  </property>
  <property fmtid="{D5CDD505-2E9C-101B-9397-08002B2CF9AE}" pid="53" name="x1ye=55">
    <vt:lpwstr>Z5DAcoWvPIE7P//3xkFb/fFUQcReDfLAgqFAKZPiMEMj3RAPqo8kFxOpQhBdczfcdSTjPxN3Gj/sjaVsaCIICOF30ICGyVJxvUYAtGRSEGD05VvNK+RcodV9VlaU/W2pHuXbq33fpVVrHO1MA/rW6GQ6scEpp7+B93wmDMiqYBlroN10OMHWmMrAThvsLHGIat6fcmgdfwJYILoFunlj/+jyceoEPTPmmjnK9KJFBxj+/SjGAedeL6jVJ1clIdg</vt:lpwstr>
  </property>
  <property fmtid="{D5CDD505-2E9C-101B-9397-08002B2CF9AE}" pid="54" name="x1ye=56">
    <vt:lpwstr>PYuBg92A1cf3mlwfKLBuHPn16otH0x2yIrtZkXyya47KPb6/XMDyiye10jCbupYR8mucUIhXDYRbXGN347ppBE1Y10OdO+JWMzHORr9M8PlFILDIXQr3rNnaMqZ0ycZg4q13dpN2extcnXfyOdtgjBBVdM00eg8Fpasm0HGjKUHIogPQPJBmiBgY+/nC8jXmpLiNjz9PgvAin+ReDGQx+UXVYC1moko/u9l4p/o3K9DtWgRSU38jgR7d3O11Vso</vt:lpwstr>
  </property>
  <property fmtid="{D5CDD505-2E9C-101B-9397-08002B2CF9AE}" pid="55" name="x1ye=57">
    <vt:lpwstr>LE/uv4eX2IMS//K6uqIJbCKQ1ZfmzvT+yoX7Hvw7ytwaENgMgVVj38LbQQEes1Sp71t5mX2NjTasx15xoUGhq1xUXY6fqout1JlMokLfpI/WeaJkLFJ+93XNikND84f7poRjVVt562UFRrP4Lp1Ne3Fy2lpXVLEoOe1ytfVqma1PZsWC3ayYo/GBnxBH9BUTfRhPRLmN6CNwuIyN8rLhCFIv9iEH6+FlihexP2Cvn+LQdIVnqgyr+c/86Yz2lv5</vt:lpwstr>
  </property>
  <property fmtid="{D5CDD505-2E9C-101B-9397-08002B2CF9AE}" pid="56" name="x1ye=58">
    <vt:lpwstr>AvoeGz/ig+fjk2Av1ubBqR01APlk1klQ14CfPzFLB2qVadI4FSvSXmYgEXK+W/p1C0WptD7NTGkfGQsNl6Gz+dwhf9ccCskM4QAifTvd0frZsInz8mg09Hdgd+xcBgwtlr0G7uLGtTzjKpSaTotqOKNFhY/YOpM6z9fvtOWMWSGdjduedjzcLT2kPJBepoiqLDfy9FgJ/CfSQQzp2ULIajtEyIbUODV3+qGFGOpQWVajvv5buMzDB1EQJy5bHhC</vt:lpwstr>
  </property>
  <property fmtid="{D5CDD505-2E9C-101B-9397-08002B2CF9AE}" pid="57" name="x1ye=59">
    <vt:lpwstr>qQW24+H21TrLyCwlvACC6H3JkyowS3zWPvbpgvs65f4K0cqGS3Vi9GMBeGPBcy96xfMJGhe0lK2NRBypVxcOoQFY9vLbGOWxIsaKYr+cd6/gWtUSH4PIEiQ6okIGKHsNH2WeEX3X374tz/+qd25PjxVP/isWIhxnLMD13FGT9ZMYF15+ck+mR2Yo8Q9aroePacyPwUNSoy1O4aeWKRUlnxm4CdwGIE6ZL/SyvbmmGxQIMSQFN84GWInOjmwjDuS</vt:lpwstr>
  </property>
  <property fmtid="{D5CDD505-2E9C-101B-9397-08002B2CF9AE}" pid="58" name="x1ye=6">
    <vt:lpwstr>g0/dd4WCj9oVxcZz5rE0ppKv4fWmbrA4BY3jrB9rH1xUto16lmNibEQNZwcYIgCaDWjLz7IHt++Xuglnufg+vDhX3wFd9QCqbIx+mjj/rzLFURhLj5hLCOfNy0tl9U4GfdVFpzGqWeUedqDAeuHWoE6j0nGGhlNNELV0fsHB08A2OVgck9MZWJfTUrQ6QeINSfIgrX2w6458+oueUOHrRde9ddWIiRYpBgi3ZiPp22uGOfryC81F6rG0X92o+MG</vt:lpwstr>
  </property>
  <property fmtid="{D5CDD505-2E9C-101B-9397-08002B2CF9AE}" pid="59" name="x1ye=60">
    <vt:lpwstr>JPFd2K1eBjBMVD/jvNWgM3kOh8qch0HDASn3F1HBe/9JrQISeHdAsen8Ak1DacKFYETquRInBfRwS2gkZqIbbmuWs7QC05harN+5PkcAtNsS/5IXZwLr3b8knalE87kHy12ExFmDUvIXgaJiqsz+UOEbsLxRZDNJ6N+63HFPhAS0Xeif2sW9II73Y7qlxViqK0M9JTYsJVs1lP2tJsr2Pz/scca3eUdPKAwY9ls6NREXxtWw0Ap6ecA058f/sTC</vt:lpwstr>
  </property>
  <property fmtid="{D5CDD505-2E9C-101B-9397-08002B2CF9AE}" pid="60" name="x1ye=61">
    <vt:lpwstr>W/K7hR6G+OgvMqS5EHRCBAHKCUz4qFn/c2FTAjwIziiLh0QS9NNhE8jRntnY248Vp430e2J2u5nW/ytu71sI3lmscqp8iVSV3w+N5HXLH/IeLnS2UE3fPYx82vZtL5vEiNlFAYTggIqy9mHL0RK2h5CXxq793jX+qM1Ek7K7vqVY5WuvI4Jd9+TT2iNFcdMRIdudWTjsTSHxb9OJwy+t4slnAFT/nsndWnmjJvNjcI+pdpi1NvgFKgZ+Q1Dx9wF</vt:lpwstr>
  </property>
  <property fmtid="{D5CDD505-2E9C-101B-9397-08002B2CF9AE}" pid="61" name="x1ye=62">
    <vt:lpwstr>we7C9TfsX8x8B9rSG4eic8GQMRxDI8PIXRcNnZJzOfK/NbRoxJ0x1dP8tm9vV+FVJ/C9DtrtmNCUkwsuCLWE/XWFZ/IkIZ/s9QclE8f3m92yfxg53m+JMt3OQRGROJ+QdbKmFQ1cZObMfdqhIq2OCorlpHMVulGN1E6dvPCq6e/DoHtOFNMDZtY2FWXwO+90UGLFqbRmquHdE36Q9itEStcq0J483c+otLzDyZnaZks7Mf1iYov3XZ3QUCsiChf</vt:lpwstr>
  </property>
  <property fmtid="{D5CDD505-2E9C-101B-9397-08002B2CF9AE}" pid="62" name="x1ye=63">
    <vt:lpwstr>Nr4enSzvKZlTFp0x3NXJbUKG09/XauO35a++9qe50pxnb8ytEcx/5XX/lo/firr5ufpIxL6Rsp+JbILcJwuxOFelJhgrZQ93gL+XCLyzw5hIKRnAb88V1liMo9dTqV4Ie48VmEQ8SX4dUt7IfVSSfYHyVg85y4aTbZCtGHmWh7x9+Vc2+Um4lWoRI1TcPFEXzMxdfCDemnz+qspIyMSe71XHig/4HGZ63mVMutZ9Rj3dEp+ghR+4d5WrLhDJvzK</vt:lpwstr>
  </property>
  <property fmtid="{D5CDD505-2E9C-101B-9397-08002B2CF9AE}" pid="63" name="x1ye=64">
    <vt:lpwstr>xLLD1rxb4cKJw7cZZVmNFbWBViZaygtYL9cRRm8px4zuStxwUyBwC/JAZ4I9ehBFxxPQVppu+wq8MMPWXwzw/WwzOzPA+hQxhMQDQz60YB/zsRuS+YDJDCVfsFzSuMw5wBhR9vaj3efhZe7r/8BYkIS7YhnRVpqw//s+5+P3MRg8P4WMX1qxzcNAKG+guJLTZpP+/9u7LgE0xCL2WP0hTtuixWEH0C/9WyMyEY2Vhl/KV/dc8xGQlgAY2k44/dl</vt:lpwstr>
  </property>
  <property fmtid="{D5CDD505-2E9C-101B-9397-08002B2CF9AE}" pid="64" name="x1ye=65">
    <vt:lpwstr>ZQXKhUnZdKuuXml1/Ppj8UCeg5o1WPEdqIq6hzV7P+34A6pknUrmdeRgL6WgG1gSwv2IPQDNDDAA4pmD9u0CYfSZOKhb3T1UWe5p+FNKoKYmLG0U0EHDSV4CAv7zD+DtMWLGaZUy7SklS/eH98L7eJIWhBv66BCFRYoW7z6ViDROXzr8ERuMpULxytk7yzZm6A0mAq/5CxbOioTb25C82qmof9C5Vj5J5Ou9F5o236PfedVJmGuExBmhW/sYFQY</vt:lpwstr>
  </property>
  <property fmtid="{D5CDD505-2E9C-101B-9397-08002B2CF9AE}" pid="65" name="x1ye=66">
    <vt:lpwstr>nq/LlzaZXQ5fSq30Qva3POx4C5tI/iBrzGh/K4Uwh7/2cscy2whlTuJUYZusPHLdeEL3UV1CighfBZ7FMeEMyVL/iGCIBZhWA6iHyqI60kxpJ/Mv+kF2xjKt+Z2M/swl643U8DVruuJxbopZx+Db+kx0jeVCfyVvBi8FdHl4oZ+fZy0Drl0AP/V7FZLEkIQ1H0g1jgtkQad4cd7g6NfP307LNJqu5551YSmeKPCqJOQp9Pz5v30h98Gb8JjerTo</vt:lpwstr>
  </property>
  <property fmtid="{D5CDD505-2E9C-101B-9397-08002B2CF9AE}" pid="66" name="x1ye=67">
    <vt:lpwstr>EyXqvBXka2zPvj0nnk5eVFm/m2wnC4TjjSclvgOfO3t9afmzD4hzAY19SQPmDxXdzYDSY9kNfasB0p/W3UECfeGV8WPmGrsOnX0P+0qXTa1fcH4wZueKaJPW43R4iOzhU0yioYoRKeIgbV3lEZ9p4T3OUaBNAVUxJ3L4M6G84NPX5YzGd22h91TMXlhgNmDZaoZLzAlzB4BM0EICSiF+9FSYleHbYsWLibDAIWyEg9M077iaPGst8xn/EKN/gv6</vt:lpwstr>
  </property>
  <property fmtid="{D5CDD505-2E9C-101B-9397-08002B2CF9AE}" pid="67" name="x1ye=68">
    <vt:lpwstr>JoWBvyWmkrfFKPt2pocCWvZuMpQcEsIvZHo2Pu7FCQJOsOTtKLmGXvvtloe/8R2UG03epb0vS72gbUZBtGKKMcxnXZGOOeUj5k8uiZ2gcJFbcJeg6CaQMF+0OK1jfiBfkcqhASqxOeUltKQ7Cs4IV8WzZQcho1+8X9xCrrXM6dNj+WoLcZJLxQgrIfMo6h4QQp5siB6/7m9y9Fe9QCIPv0XGMlKfGYHWqgPGXnvgrVWC+2TmDPTaN7xCwt9Fhxj</vt:lpwstr>
  </property>
  <property fmtid="{D5CDD505-2E9C-101B-9397-08002B2CF9AE}" pid="68" name="x1ye=69">
    <vt:lpwstr>zUDjpi90U25Ea0PIqnWHPm9CKKngkpL8l3R83jeWKS9caqkUpTwNE5XKHr9lEc8GGB5PW6aEcK9CV6KehbnRiXV4u3qCw4M+UIKW2Qeu8VZ3vkFFur0EXB4Fpxg3Fih2RPr1dDkxcXcB4T1SCuCB6FLJioANPk+2Y1hdDCCB5f/VwmuxJAYKP/7bDY2aO+PiP0Mc3hmVxUi2LkvM7YFubnQygJWB45tBwvXKlymYVi/0GxiiRhdgbP5XHFNniC4</vt:lpwstr>
  </property>
  <property fmtid="{D5CDD505-2E9C-101B-9397-08002B2CF9AE}" pid="69" name="x1ye=7">
    <vt:lpwstr>9ygTbFBtk2QnT5y53MqzIXPOwm7ClxodIlfW3wZnOIPh14nL59EvjoflzyxyGkXqhkYzr+CoJ7hjDtayd1aSZ+aiRlMujElTWwMT89TRznkp6uGbLDyeJ76Kbwo3dHOHAZbjIaOboI9W3v+CHWEl3C9LYP6ZcVf13IFfkGh0jieyLkdI8sLJ9KUYtXm39Tgb2jcxa+A0krwRq7eoTSw68gZsw9skSKIDxYMrqvVcD2XGkT428Lkw4FMZ0cRxbRI</vt:lpwstr>
  </property>
  <property fmtid="{D5CDD505-2E9C-101B-9397-08002B2CF9AE}" pid="70" name="x1ye=70">
    <vt:lpwstr>dcezPbnk6xdgAVxc+CHndqPieL8WHOG4y+6vnsZn7dg1ds0lvstt23e+nc1pejTcEVTfDrfbAXBcCAg26gwmXYfWjuDtLjeVg0N4ZnFLQ8oHeeTNGH1lJ+RGGZ6vaEiaqLkmY8C4wChTOQQuQWPWEnBXtxzMbFBrxNAfgabiyXgi0XlukjOifx24YhCiBk0OGw/0xyNzzgYTXAqupDdgU+/v9gks48ZXR5Xg2wvC0fFerTPSot/l5tj2NMBs/9P</vt:lpwstr>
  </property>
  <property fmtid="{D5CDD505-2E9C-101B-9397-08002B2CF9AE}" pid="71" name="x1ye=71">
    <vt:lpwstr>bhAcgbiGYfVUHGvOSuA6A2T1mNXwly3ZIU3ykiMtZ0lFmj8MEzgzHyE4XHqThUFgLHESALe+7tHhDTfeOPiyzoToEPGGrFlWOz5WqbbddmgOi2MFneOUOLyltucfloYhmfD8a95X1f0nGWlWTqXi7ys4hhdL6C578OdeNix7SBIM/W8KTWkdlb7VjHw6zl+6Xwcwng9dAl7CyhIWedn3d8kXx/kneEYSzBsmAydpQqAIcmCAw+SS2YPh+J8YzhC</vt:lpwstr>
  </property>
  <property fmtid="{D5CDD505-2E9C-101B-9397-08002B2CF9AE}" pid="72" name="x1ye=72">
    <vt:lpwstr>+nPTiMwUQRqK0g52dEfTKDv+NLDxI9msjHQItRrp+kiTotM9aQRaUDN1NBiBsWoULOCzuAl7D3uorK/9caNGHT+e8iJSkKCCdJLz7bCZD6hMIlW+Cvgx5SlDTk5b2HwxNiGWdSJOdpb2w17eZZyQm2BHunJ6JKZE3Gxr0eZ/VQWDcu/6ZNj2rh5QOe5dVOTuOpz90Y+v2ui1dzABThN2ToqJmtzlzdCxyBI9SmXIQSeONTBoVpFcTvihTOcXDl5</vt:lpwstr>
  </property>
  <property fmtid="{D5CDD505-2E9C-101B-9397-08002B2CF9AE}" pid="73" name="x1ye=73">
    <vt:lpwstr>66lXHms+l74eBHdOJKFkC+d491rvI9d6f04QOLy/yMESIB1MUkOXxJBY7hp52O4iBzSROam6JydlV0onvol37dCb261XZ9lzAy6tbaBkSgqHf0pRfNZNCStsGmXJZzANDlexHpXvk5/ig/Ss+QfPWwK8K8RlVH2f2f4H3jYu0Z78S9tYIwriLfBJ9R+ENhnyGD1hXgafpORCQ2PucAwfm8Hth0fZ4rCY6eV/QZ7qjdrCf0AEGhO4mudL+9GU0wf</vt:lpwstr>
  </property>
  <property fmtid="{D5CDD505-2E9C-101B-9397-08002B2CF9AE}" pid="74" name="x1ye=74">
    <vt:lpwstr>RCd4yMnMm6f1vGhfspuftgzoYs2kE2jtCXPVrrKA4ymuVHp6Y33rIXRAPFAGBe5x7I3sztPEmTilcMDyxmv0IQimZaGzSlBX4XfAK3m8WTB8nz1YAl41QwpQWCRrEc+oE8p7hCdBAcDBcR0iK+NBQUyPdpU8i263pSoGhF7AAGjAghodStDdGf+EBCR5ZcIdiBzn2CO/sscrWWdZikoYGaeQsx7RjRXPeSaEWspnlvEqSqwQ57WRQb4YARiuM0G</vt:lpwstr>
  </property>
  <property fmtid="{D5CDD505-2E9C-101B-9397-08002B2CF9AE}" pid="75" name="x1ye=75">
    <vt:lpwstr>J995D0hNclOY4HSyzO4BzgGkIOArlgC/V3gLGe93XSCjszXcHS1mFXZm20mALE4ZiC7dGH/pg56WlBDTbA0AOB86tqLS3yxm2y0fRcX9gxBghyAkwMEu1sS6X/qOX9CmrIdDyKG/lsLcJSBRFNZDf29paFABjqiU3IePOBg7VuhD0Gyx2SWAvoM429HEKmFRumic8l5Bb+I6ZnDMrbZNCvieKMjBZVAWoiSkEoYPqcdiGfoxAB6DXRbD/Dcp2Ho</vt:lpwstr>
  </property>
  <property fmtid="{D5CDD505-2E9C-101B-9397-08002B2CF9AE}" pid="76" name="x1ye=76">
    <vt:lpwstr>z9XXtAtE1+7A9etPaTOZUHwtSmWDHMsngJoUmPr/dAexGJlvhIGeTh2M1KU7HTS2pQjCn/qzpgeO5dvptl+nG9wlLSB/oysDNKrvoYgkP9VTqZCPIaCkj3/JnIoM9E2/yNuCxkz18ySqR7BZoALXAO1D6fe8+6MK04RHhgzZr/m6Rvm+Bd+iGvmZr/BzepNw7e5M3eYRwYw0y0Bzu6MClweWAG4AKcp9jeoJL7ow+zgpkwSehUBK04ulI7C9Cow</vt:lpwstr>
  </property>
  <property fmtid="{D5CDD505-2E9C-101B-9397-08002B2CF9AE}" pid="77" name="x1ye=77">
    <vt:lpwstr>dcKqgxAUmgdh62PIkqCsZGjeWTDJH8j9tAKNi8CL7NzJEtYdnifixZFbO07aUG6Z42qFEEwizJAK6KHe5nxUhKi6WGgJCCtGI6jDHydYJU0klQHVSzDnmkW5ZPZEK1hlTaeiLanaAnZp69Lg7IUoa0aXXy7kuVCRjrbWm1PvOXlZh3i9yINqTmCCtNQcKO7F88Ji+ABCU0CfxNtaJp90qFTeRaeSb7aJofIJHI+1QjldhQjxquT9bNEw/UufHFe</vt:lpwstr>
  </property>
  <property fmtid="{D5CDD505-2E9C-101B-9397-08002B2CF9AE}" pid="78" name="x1ye=78">
    <vt:lpwstr>36QibrmsK0zyfvmEm7axYY/FPcj8TX3x3ZqMlm3PWwLNOhIhV/IO+O0f34DZUjsoqyCqcO2YZoLbi5TmEbLAr9Jh/Y3pFYs8cQEIxwmcvKPSI2V+DpB590nuGmfgdDr9bHbrDwnGxb4dwPY/RNcqS9dqbMzUMf7eHhUkM5Dej9epHm3ksLF8lMFA4l5gvJ91OM6dH7zCDAtCRkfaTvK/c00bCk8rEaTbMzoMxame+SpAX5dpfYpwUXTzmWzkVZk</vt:lpwstr>
  </property>
  <property fmtid="{D5CDD505-2E9C-101B-9397-08002B2CF9AE}" pid="79" name="x1ye=79">
    <vt:lpwstr>jakx1i0/xu6CHDDskaxawzFRMsNkK/49Zf6nRyTsVLw14Cy+wy+Zah3MutJoplFr2qLnLeMMYoEw6omaCel+vuFf+fb4zLIxbdQ61TxpUBA5hSUL8tP3N/W51VQUE0SPJ1kNz9lreSpO9cKydgDMiQTuE+ibwGT5Q2c0rcqwPnH+yk6ptsMQX1CN5GSo0EkL5HeVEoHzOtGfsng70gkYA+fCCkYXxsglcYO3OoMLId7AV5NyBTyNBbksdMyBJnF</vt:lpwstr>
  </property>
  <property fmtid="{D5CDD505-2E9C-101B-9397-08002B2CF9AE}" pid="80" name="x1ye=8">
    <vt:lpwstr>bA9KMOTQcHaqB9zNTX4v5rJa19IcZUfCumk2Fs4hSGkB6BQHSvxAc29HJDYVdpYUP4PPcC30Wr2nMS5FzKkSfshKoj1TAZo6f+8/wcXTq4IFzS0qMWcbvijbT+lMvExq1mRRFtM8wolv34FbkgoTQtJNfAuES6qarw3RtzlG/YbC4+yRdrYmT4lc9LTeY6SeaZsdpzjb4rkHIQ6MT0vHESHKUoiMqpNgFoidHqC9IHkgsyLp4tncvl9rqh+8ET4</vt:lpwstr>
  </property>
  <property fmtid="{D5CDD505-2E9C-101B-9397-08002B2CF9AE}" pid="81" name="x1ye=80">
    <vt:lpwstr>ODhMvnVmo6o63wQN3N1UvRCMnwwRsOqXMMfwy0RF5eqJtAk1IEUGTYPMSxS/1ktHdZqMYU64uvPasIfmdrnhCCJ0o6EI9rKCU43KnrjEVOa3A+3l9mYKAFqZSYWc8cec9MnyE8jLIzZ9JtVdYaptRzgZZSRzq3vzxuHOkWateJsmUPEBETveAX+sdV0i3vJXx8nuHBpEFz39HHs6/2xLaOYweQQus5vkwExXqfX+MTLPUK9mlCHnR87yw+nPIjl</vt:lpwstr>
  </property>
  <property fmtid="{D5CDD505-2E9C-101B-9397-08002B2CF9AE}" pid="82" name="x1ye=81">
    <vt:lpwstr>FFQq2d+amYk8sYrMMyoJxOK7+ADUHKb/gTwAA</vt:lpwstr>
  </property>
  <property fmtid="{D5CDD505-2E9C-101B-9397-08002B2CF9AE}" pid="83" name="x1ye=9">
    <vt:lpwstr>56St9DgHg9E+kZRjFJLi0PuCwA6KkBdL4gy+uSPMbeqv0Lr7PLTLJZaZ2yITGJRnAYTLtL7QyJFwJLKi034XnqvuxxvPa2KKkD/TOGoIFEd7uMqcP6Z+hDLkyTQfsV9/NtFhpgqn9+MwbUXhbCNQHxJxRbmF0pmwEczmtoc/3XsIEbDMhI0I8e8PQb399vtbqKme4mYPX2/RtTWvdNx8fKwAg1PDm71kl1XgX9O5uYqBFwzV96o40F954qXuI6c</vt:lpwstr>
  </property>
</Properties>
</file>