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02D01121" w14:textId="77777777" w:rsidP="00885F76" w:rsidR="0047441B" w:rsidRDefault="0047441B">
      <w:pPr>
        <w:pBdr>
          <w:bottom w:color="808080" w:space="6" w:sz="18" w:val="single"/>
        </w:pBdr>
        <w:jc w:val="center"/>
        <w:rPr>
          <w:rFonts w:asciiTheme="majorHAnsi" w:hAnsiTheme="majorHAnsi"/>
          <w:b/>
          <w:sz w:val="40"/>
          <w:szCs w:val="42"/>
          <w:lang w:val="en-GB"/>
        </w:rPr>
      </w:pPr>
      <w:bookmarkStart w:id="0" w:name="_GoBack"/>
      <w:bookmarkEnd w:id="0"/>
      <w:r w:rsidRPr="0047441B">
        <w:rPr>
          <w:rFonts w:asciiTheme="majorHAnsi" w:hAnsiTheme="majorHAnsi"/>
          <w:b/>
          <w:sz w:val="40"/>
          <w:szCs w:val="42"/>
          <w:lang w:val="en-GB"/>
        </w:rPr>
        <w:t>Christopher Davies</w:t>
      </w:r>
    </w:p>
    <w:p w14:paraId="6F1F3951" w14:textId="02EA621A" w:rsidP="00885F76" w:rsidR="00885F76" w:rsidRDefault="008E2672" w:rsidRPr="00885F76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69 Botley Road, Park Gate,</w:t>
      </w:r>
      <w:r w:rsidR="009879BD">
        <w:rPr>
          <w:rFonts w:asciiTheme="minorHAnsi" w:hAnsiTheme="minorHAnsi"/>
          <w:sz w:val="22"/>
          <w:lang w:val="en-GB"/>
        </w:rPr>
        <w:t xml:space="preserve"> </w:t>
      </w:r>
      <w:r w:rsidR="00A06828" w:rsidRPr="00A06828">
        <w:rPr>
          <w:rFonts w:asciiTheme="minorHAnsi" w:hAnsiTheme="minorHAnsi"/>
          <w:sz w:val="22"/>
          <w:lang w:val="en-GB"/>
        </w:rPr>
        <w:t>SO31 1AZ</w:t>
      </w:r>
      <w:r w:rsidR="00A06828">
        <w:rPr>
          <w:rFonts w:asciiTheme="minorHAnsi" w:hAnsiTheme="minorHAnsi"/>
          <w:sz w:val="22"/>
          <w:lang w:val="en-GB"/>
        </w:rPr>
        <w:t xml:space="preserve"> </w:t>
      </w:r>
      <w:r w:rsidR="00885F76" w:rsidRPr="00885F76">
        <w:rPr>
          <w:rFonts w:asciiTheme="minorHAnsi" w:hAnsiTheme="minorHAnsi"/>
          <w:sz w:val="22"/>
          <w:lang w:val="en-GB"/>
        </w:rPr>
        <w:sym w:char="F0B7" w:font="Symbol"/>
      </w:r>
      <w:r w:rsidR="00885F76" w:rsidRPr="00885F76">
        <w:rPr>
          <w:rFonts w:asciiTheme="minorHAnsi" w:hAnsiTheme="minorHAnsi"/>
          <w:sz w:val="22"/>
          <w:lang w:val="en-GB"/>
        </w:rPr>
        <w:t xml:space="preserve"> </w:t>
      </w:r>
      <w:hyperlink r:id="rId9" w:history="1">
        <w:r w:rsidR="00A06828" w:rsidRPr="00A06828">
          <w:rPr>
            <w:rStyle w:val="Hyperlink"/>
            <w:rFonts w:asciiTheme="minorHAnsi" w:hAnsiTheme="minorHAnsi"/>
            <w:color w:val="auto"/>
            <w:sz w:val="22"/>
            <w:u w:val="none"/>
            <w:lang w:val="en-GB"/>
          </w:rPr>
          <w:t>chrisjdavies1@outlook.com</w:t>
        </w:r>
      </w:hyperlink>
      <w:r w:rsidR="00A06828">
        <w:rPr>
          <w:rFonts w:asciiTheme="minorHAnsi" w:hAnsiTheme="minorHAnsi"/>
          <w:sz w:val="22"/>
          <w:lang w:val="en-GB"/>
        </w:rPr>
        <w:t xml:space="preserve"> </w:t>
      </w:r>
      <w:r w:rsidR="00885F76" w:rsidRPr="00885F76">
        <w:rPr>
          <w:rFonts w:asciiTheme="minorHAnsi" w:hAnsiTheme="minorHAnsi"/>
          <w:sz w:val="22"/>
          <w:lang w:val="en-GB"/>
        </w:rPr>
        <w:sym w:char="F0B7" w:font="Symbol"/>
      </w:r>
      <w:r w:rsidR="00885F76" w:rsidRPr="00885F76">
        <w:rPr>
          <w:rFonts w:asciiTheme="minorHAnsi" w:hAnsiTheme="minorHAnsi"/>
          <w:sz w:val="22"/>
          <w:lang w:val="en-GB"/>
        </w:rPr>
        <w:t xml:space="preserve"> </w:t>
      </w:r>
      <w:r w:rsidR="00A06828" w:rsidRPr="00A06828">
        <w:rPr>
          <w:rFonts w:asciiTheme="minorHAnsi" w:hAnsiTheme="minorHAnsi"/>
          <w:sz w:val="22"/>
          <w:lang w:val="en-GB"/>
        </w:rPr>
        <w:t>07470</w:t>
      </w:r>
      <w:r>
        <w:rPr>
          <w:rFonts w:asciiTheme="minorHAnsi" w:hAnsiTheme="minorHAnsi"/>
          <w:sz w:val="22"/>
          <w:lang w:val="en-GB"/>
        </w:rPr>
        <w:t xml:space="preserve"> </w:t>
      </w:r>
      <w:r w:rsidR="00A06828" w:rsidRPr="00A06828">
        <w:rPr>
          <w:rFonts w:asciiTheme="minorHAnsi" w:hAnsiTheme="minorHAnsi"/>
          <w:sz w:val="22"/>
          <w:lang w:val="en-GB"/>
        </w:rPr>
        <w:t>283</w:t>
      </w:r>
      <w:r>
        <w:rPr>
          <w:rFonts w:asciiTheme="minorHAnsi" w:hAnsiTheme="minorHAnsi"/>
          <w:sz w:val="22"/>
          <w:lang w:val="en-GB"/>
        </w:rPr>
        <w:t xml:space="preserve"> </w:t>
      </w:r>
      <w:r w:rsidR="00A06828" w:rsidRPr="00A06828">
        <w:rPr>
          <w:rFonts w:asciiTheme="minorHAnsi" w:hAnsiTheme="minorHAnsi"/>
          <w:sz w:val="22"/>
          <w:lang w:val="en-GB"/>
        </w:rPr>
        <w:t>431</w:t>
      </w:r>
      <w:r w:rsidR="00885F76" w:rsidRPr="00885F76">
        <w:rPr>
          <w:rFonts w:asciiTheme="minorHAnsi" w:hAnsiTheme="minorHAnsi"/>
          <w:sz w:val="22"/>
          <w:lang w:val="en-GB"/>
        </w:rPr>
        <w:sym w:char="F0B7" w:font="Symbol"/>
      </w:r>
      <w:r w:rsidR="00885F76" w:rsidRPr="00885F76">
        <w:rPr>
          <w:rFonts w:asciiTheme="minorHAnsi" w:hAnsiTheme="minorHAnsi"/>
          <w:sz w:val="22"/>
          <w:lang w:val="en-GB"/>
        </w:rPr>
        <w:t xml:space="preserve"> </w:t>
      </w:r>
      <w:hyperlink r:id="rId10" w:history="1">
        <w:r w:rsidR="00885F76" w:rsidRPr="00A06828">
          <w:rPr>
            <w:rStyle w:val="Hyperlink"/>
            <w:rFonts w:asciiTheme="minorHAnsi" w:hAnsiTheme="minorHAnsi"/>
            <w:sz w:val="22"/>
            <w:lang w:val="en-GB"/>
          </w:rPr>
          <w:t>LinkedIn</w:t>
        </w:r>
        <w:r w:rsidR="00A06828" w:rsidRPr="00A06828">
          <w:rPr>
            <w:rStyle w:val="Hyperlink"/>
            <w:rFonts w:asciiTheme="minorHAnsi" w:hAnsiTheme="minorHAnsi"/>
            <w:sz w:val="22"/>
            <w:lang w:val="en-GB"/>
          </w:rPr>
          <w:t xml:space="preserve"> URL</w:t>
        </w:r>
      </w:hyperlink>
    </w:p>
    <w:p w14:paraId="1BE6C154" w14:textId="3CA20550" w:rsidP="00A06828" w:rsidR="00885F76" w:rsidRDefault="007004F2" w:rsidRPr="00885F76">
      <w:pPr>
        <w:pStyle w:val="Subtitle"/>
        <w:tabs>
          <w:tab w:pos="720" w:val="clear"/>
        </w:tabs>
        <w:spacing w:after="0"/>
        <w:rPr>
          <w:rFonts w:asciiTheme="majorHAnsi" w:hAnsiTheme="majorHAnsi"/>
          <w:b/>
          <w:sz w:val="34"/>
          <w:szCs w:val="32"/>
          <w:lang w:val="en-GB"/>
        </w:rPr>
      </w:pPr>
      <w:r>
        <w:rPr>
          <w:rFonts w:asciiTheme="majorHAnsi" w:hAnsiTheme="majorHAnsi"/>
          <w:b/>
          <w:sz w:val="34"/>
          <w:szCs w:val="32"/>
          <w:lang w:val="en-GB"/>
        </w:rPr>
        <w:t>Programme/</w:t>
      </w:r>
      <w:r w:rsidR="0047441B">
        <w:rPr>
          <w:rFonts w:asciiTheme="majorHAnsi" w:hAnsiTheme="majorHAnsi"/>
          <w:b/>
          <w:sz w:val="34"/>
          <w:szCs w:val="32"/>
          <w:lang w:val="en-GB"/>
        </w:rPr>
        <w:t>Senior Project Manager</w:t>
      </w:r>
    </w:p>
    <w:p w14:paraId="7E937261" w14:textId="3340704A" w:rsidP="00A06828" w:rsidR="00885F76" w:rsidRDefault="008E2672" w:rsidRPr="00126F51">
      <w:pPr>
        <w:tabs>
          <w:tab w:pos="720" w:val="num"/>
        </w:tabs>
        <w:spacing w:before="240"/>
        <w:jc w:val="both"/>
        <w:rPr>
          <w:rFonts w:asciiTheme="minorHAnsi" w:hAnsiTheme="minorHAnsi"/>
          <w:sz w:val="23"/>
          <w:szCs w:val="23"/>
          <w:lang w:val="en-GB"/>
        </w:rPr>
      </w:pPr>
      <w:proofErr w:type="gramStart"/>
      <w:r>
        <w:rPr>
          <w:rFonts w:asciiTheme="minorHAnsi" w:hAnsiTheme="minorHAnsi"/>
          <w:sz w:val="23"/>
          <w:szCs w:val="23"/>
          <w:lang w:val="en-GB"/>
        </w:rPr>
        <w:t>A</w:t>
      </w:r>
      <w:r w:rsidR="005544AF">
        <w:rPr>
          <w:rFonts w:asciiTheme="minorHAnsi" w:hAnsiTheme="minorHAnsi"/>
          <w:sz w:val="23"/>
          <w:szCs w:val="23"/>
          <w:lang w:val="en-GB"/>
        </w:rPr>
        <w:t xml:space="preserve"> chartered manager </w:t>
      </w:r>
      <w:r w:rsidR="007B4EB7">
        <w:rPr>
          <w:rFonts w:asciiTheme="minorHAnsi" w:hAnsiTheme="minorHAnsi"/>
          <w:sz w:val="23"/>
          <w:szCs w:val="23"/>
          <w:lang w:val="en-GB"/>
        </w:rPr>
        <w:t>and accomplished professional</w:t>
      </w:r>
      <w:r w:rsidR="005544AF">
        <w:rPr>
          <w:rFonts w:asciiTheme="minorHAnsi" w:hAnsiTheme="minorHAnsi"/>
          <w:sz w:val="23"/>
          <w:szCs w:val="23"/>
          <w:lang w:val="en-GB"/>
        </w:rPr>
        <w:t>,</w:t>
      </w:r>
      <w:r w:rsidR="007B4EB7">
        <w:rPr>
          <w:rFonts w:asciiTheme="minorHAnsi" w:hAnsiTheme="minorHAnsi"/>
          <w:sz w:val="23"/>
          <w:szCs w:val="23"/>
          <w:lang w:val="en-GB"/>
        </w:rPr>
        <w:t xml:space="preserve"> with extensive experience in </w:t>
      </w:r>
      <w:r>
        <w:rPr>
          <w:rFonts w:asciiTheme="minorHAnsi" w:hAnsiTheme="minorHAnsi"/>
          <w:sz w:val="23"/>
          <w:szCs w:val="23"/>
          <w:lang w:val="en-GB"/>
        </w:rPr>
        <w:t>Programme and P</w:t>
      </w:r>
      <w:r w:rsidR="007B4EB7">
        <w:rPr>
          <w:rFonts w:asciiTheme="minorHAnsi" w:hAnsiTheme="minorHAnsi"/>
          <w:sz w:val="23"/>
          <w:szCs w:val="23"/>
          <w:lang w:val="en-GB"/>
        </w:rPr>
        <w:t xml:space="preserve">roject </w:t>
      </w:r>
      <w:r>
        <w:rPr>
          <w:rFonts w:asciiTheme="minorHAnsi" w:hAnsiTheme="minorHAnsi"/>
          <w:sz w:val="23"/>
          <w:szCs w:val="23"/>
          <w:lang w:val="en-GB"/>
        </w:rPr>
        <w:t>M</w:t>
      </w:r>
      <w:r w:rsidR="007B4EB7">
        <w:rPr>
          <w:rFonts w:asciiTheme="minorHAnsi" w:hAnsiTheme="minorHAnsi"/>
          <w:sz w:val="23"/>
          <w:szCs w:val="23"/>
          <w:lang w:val="en-GB"/>
        </w:rPr>
        <w:t>anagement.</w:t>
      </w:r>
      <w:proofErr w:type="gramEnd"/>
      <w:r w:rsidR="007B4EB7">
        <w:rPr>
          <w:rFonts w:asciiTheme="minorHAnsi" w:hAnsiTheme="minorHAnsi"/>
          <w:sz w:val="23"/>
          <w:szCs w:val="23"/>
          <w:lang w:val="en-GB"/>
        </w:rPr>
        <w:t xml:space="preserve"> Skilled in </w:t>
      </w:r>
      <w:r w:rsidR="00756193">
        <w:rPr>
          <w:rFonts w:asciiTheme="minorHAnsi" w:hAnsiTheme="minorHAnsi"/>
          <w:sz w:val="23"/>
          <w:szCs w:val="23"/>
          <w:lang w:val="en-GB"/>
        </w:rPr>
        <w:t xml:space="preserve">managing </w:t>
      </w:r>
      <w:r w:rsidR="005544AF" w:rsidRPr="00356AE3">
        <w:rPr>
          <w:rFonts w:asciiTheme="minorHAnsi" w:hAnsiTheme="minorHAnsi"/>
          <w:sz w:val="23"/>
          <w:szCs w:val="23"/>
          <w:lang w:val="en-GB"/>
        </w:rPr>
        <w:t>strategic level engagement</w:t>
      </w:r>
      <w:r w:rsidR="005544AF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7B4EB7">
        <w:rPr>
          <w:rFonts w:asciiTheme="minorHAnsi" w:hAnsiTheme="minorHAnsi"/>
          <w:sz w:val="23"/>
          <w:szCs w:val="23"/>
          <w:lang w:val="en-GB"/>
        </w:rPr>
        <w:t xml:space="preserve">leading </w:t>
      </w:r>
      <w:r w:rsidR="005544AF">
        <w:rPr>
          <w:rFonts w:asciiTheme="minorHAnsi" w:hAnsiTheme="minorHAnsi"/>
          <w:sz w:val="23"/>
          <w:szCs w:val="23"/>
          <w:lang w:val="en-GB"/>
        </w:rPr>
        <w:t xml:space="preserve">complex and </w:t>
      </w:r>
      <w:r w:rsidR="007B4EB7" w:rsidRPr="00356AE3">
        <w:rPr>
          <w:rFonts w:asciiTheme="minorHAnsi" w:hAnsiTheme="minorHAnsi"/>
          <w:sz w:val="23"/>
          <w:szCs w:val="23"/>
          <w:lang w:val="en-GB"/>
        </w:rPr>
        <w:t xml:space="preserve">politically </w:t>
      </w:r>
      <w:proofErr w:type="gramStart"/>
      <w:r w:rsidR="007B4EB7" w:rsidRPr="00356AE3">
        <w:rPr>
          <w:rFonts w:asciiTheme="minorHAnsi" w:hAnsiTheme="minorHAnsi"/>
          <w:sz w:val="23"/>
          <w:szCs w:val="23"/>
          <w:lang w:val="en-GB"/>
        </w:rPr>
        <w:t>challenging</w:t>
      </w:r>
      <w:r w:rsidR="005544AF">
        <w:rPr>
          <w:rFonts w:asciiTheme="minorHAnsi" w:hAnsiTheme="minorHAnsi"/>
          <w:sz w:val="23"/>
          <w:szCs w:val="23"/>
          <w:lang w:val="en-GB"/>
        </w:rPr>
        <w:t xml:space="preserve">  change</w:t>
      </w:r>
      <w:proofErr w:type="gramEnd"/>
      <w:r w:rsidR="005544AF">
        <w:rPr>
          <w:rFonts w:asciiTheme="minorHAnsi" w:hAnsiTheme="minorHAnsi"/>
          <w:sz w:val="23"/>
          <w:szCs w:val="23"/>
          <w:lang w:val="en-GB"/>
        </w:rPr>
        <w:t xml:space="preserve"> programmes</w:t>
      </w:r>
      <w:r w:rsidR="001E218F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5544AF">
        <w:rPr>
          <w:rFonts w:asciiTheme="minorHAnsi" w:hAnsiTheme="minorHAnsi"/>
          <w:sz w:val="23"/>
          <w:szCs w:val="23"/>
          <w:lang w:val="en-GB"/>
        </w:rPr>
        <w:t xml:space="preserve"> </w:t>
      </w:r>
      <w:proofErr w:type="gramStart"/>
      <w:r w:rsidR="001E218F">
        <w:rPr>
          <w:rFonts w:asciiTheme="minorHAnsi" w:hAnsiTheme="minorHAnsi"/>
          <w:sz w:val="23"/>
          <w:szCs w:val="23"/>
          <w:lang w:val="en-GB"/>
        </w:rPr>
        <w:t xml:space="preserve">Highly proficient in </w:t>
      </w:r>
      <w:r w:rsidR="00756193">
        <w:rPr>
          <w:rFonts w:asciiTheme="minorHAnsi" w:hAnsiTheme="minorHAnsi"/>
          <w:sz w:val="23"/>
          <w:szCs w:val="23"/>
          <w:lang w:val="en-GB"/>
        </w:rPr>
        <w:t xml:space="preserve">the </w:t>
      </w:r>
      <w:r w:rsidR="005544AF">
        <w:rPr>
          <w:rFonts w:asciiTheme="minorHAnsi" w:hAnsiTheme="minorHAnsi"/>
          <w:sz w:val="23"/>
          <w:szCs w:val="23"/>
          <w:lang w:val="en-GB"/>
        </w:rPr>
        <w:t>rapid defini</w:t>
      </w:r>
      <w:r w:rsidR="00756193">
        <w:rPr>
          <w:rFonts w:asciiTheme="minorHAnsi" w:hAnsiTheme="minorHAnsi"/>
          <w:sz w:val="23"/>
          <w:szCs w:val="23"/>
          <w:lang w:val="en-GB"/>
        </w:rPr>
        <w:t>tion of</w:t>
      </w:r>
      <w:r w:rsidR="005544AF">
        <w:rPr>
          <w:rFonts w:asciiTheme="minorHAnsi" w:hAnsiTheme="minorHAnsi"/>
          <w:sz w:val="23"/>
          <w:szCs w:val="23"/>
          <w:lang w:val="en-GB"/>
        </w:rPr>
        <w:t xml:space="preserve"> organisational requirements</w:t>
      </w:r>
      <w:r w:rsidR="007B4EB7" w:rsidRPr="00356AE3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7B4EB7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1E218F">
        <w:rPr>
          <w:rFonts w:asciiTheme="minorHAnsi" w:hAnsiTheme="minorHAnsi"/>
          <w:sz w:val="23"/>
          <w:szCs w:val="23"/>
          <w:lang w:val="en-GB"/>
        </w:rPr>
        <w:t xml:space="preserve">the </w:t>
      </w:r>
      <w:r w:rsidR="00756193">
        <w:rPr>
          <w:rFonts w:asciiTheme="minorHAnsi" w:hAnsiTheme="minorHAnsi"/>
          <w:sz w:val="23"/>
          <w:szCs w:val="23"/>
          <w:lang w:val="en-GB"/>
        </w:rPr>
        <w:t xml:space="preserve">consequential </w:t>
      </w:r>
      <w:r w:rsidR="001E218F">
        <w:rPr>
          <w:rFonts w:asciiTheme="minorHAnsi" w:hAnsiTheme="minorHAnsi"/>
          <w:sz w:val="23"/>
          <w:szCs w:val="23"/>
          <w:lang w:val="en-GB"/>
        </w:rPr>
        <w:t xml:space="preserve">development and delivery of </w:t>
      </w:r>
      <w:r w:rsidR="00756193">
        <w:rPr>
          <w:rFonts w:asciiTheme="minorHAnsi" w:hAnsiTheme="minorHAnsi"/>
          <w:sz w:val="23"/>
          <w:szCs w:val="23"/>
          <w:lang w:val="en-GB"/>
        </w:rPr>
        <w:t>enabling programmes.</w:t>
      </w:r>
      <w:proofErr w:type="gramEnd"/>
      <w:r w:rsidR="007B4EB7">
        <w:rPr>
          <w:rFonts w:asciiTheme="minorHAnsi" w:hAnsiTheme="minorHAnsi"/>
          <w:sz w:val="23"/>
          <w:szCs w:val="23"/>
          <w:lang w:val="en-GB"/>
        </w:rPr>
        <w:t xml:space="preserve"> </w:t>
      </w:r>
      <w:proofErr w:type="gramStart"/>
      <w:r w:rsidR="00756193">
        <w:rPr>
          <w:rFonts w:asciiTheme="minorHAnsi" w:hAnsiTheme="minorHAnsi"/>
          <w:sz w:val="23"/>
          <w:szCs w:val="23"/>
          <w:lang w:val="en-GB"/>
        </w:rPr>
        <w:t>A s</w:t>
      </w:r>
      <w:r w:rsidR="007B4EB7">
        <w:rPr>
          <w:rFonts w:asciiTheme="minorHAnsi" w:hAnsiTheme="minorHAnsi"/>
          <w:sz w:val="23"/>
          <w:szCs w:val="23"/>
          <w:lang w:val="en-GB"/>
        </w:rPr>
        <w:t>olid history of success in</w:t>
      </w:r>
      <w:r w:rsidR="00756193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7004F2">
        <w:rPr>
          <w:rFonts w:asciiTheme="minorHAnsi" w:hAnsiTheme="minorHAnsi"/>
          <w:sz w:val="23"/>
          <w:szCs w:val="23"/>
          <w:lang w:val="en-GB"/>
        </w:rPr>
        <w:t xml:space="preserve">delivering </w:t>
      </w:r>
      <w:r w:rsidR="005544AF">
        <w:rPr>
          <w:rFonts w:asciiTheme="minorHAnsi" w:hAnsiTheme="minorHAnsi"/>
          <w:sz w:val="23"/>
          <w:szCs w:val="23"/>
          <w:lang w:val="en-GB"/>
        </w:rPr>
        <w:t>programme</w:t>
      </w:r>
      <w:proofErr w:type="gramEnd"/>
      <w:r w:rsidR="005544AF">
        <w:rPr>
          <w:rFonts w:asciiTheme="minorHAnsi" w:hAnsiTheme="minorHAnsi"/>
          <w:sz w:val="23"/>
          <w:szCs w:val="23"/>
          <w:lang w:val="en-GB"/>
        </w:rPr>
        <w:t xml:space="preserve"> and p</w:t>
      </w:r>
      <w:r w:rsidR="00756193">
        <w:rPr>
          <w:rFonts w:asciiTheme="minorHAnsi" w:hAnsiTheme="minorHAnsi"/>
          <w:sz w:val="23"/>
          <w:szCs w:val="23"/>
          <w:lang w:val="en-GB"/>
        </w:rPr>
        <w:t>roject benefit</w:t>
      </w:r>
      <w:r w:rsidR="007004F2">
        <w:rPr>
          <w:rFonts w:asciiTheme="minorHAnsi" w:hAnsiTheme="minorHAnsi"/>
          <w:sz w:val="23"/>
          <w:szCs w:val="23"/>
          <w:lang w:val="en-GB"/>
        </w:rPr>
        <w:t>s</w:t>
      </w:r>
      <w:r w:rsidR="00756193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7B4EB7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885F76" w:rsidRPr="00885F76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165DF0F7" w14:textId="77777777" w:rsidR="00885F76" w:rsidRPr="00885F76" w:rsidTr="00DE6155">
        <w:trPr>
          <w:jc w:val="center"/>
        </w:trPr>
        <w:tc>
          <w:tcPr>
            <w:tcW w:type="pct" w:w="2592"/>
          </w:tcPr>
          <w:p w14:paraId="7997DC49" w14:textId="76921243" w:rsidP="00A06828" w:rsidR="00885F76" w:rsidRDefault="00126F51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Project Planning &amp; Governance</w:t>
            </w:r>
          </w:p>
          <w:p w14:paraId="51EACFD5" w14:textId="5147520B" w:rsidP="00A06828" w:rsidR="00885F76" w:rsidRDefault="007B4EB7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Safety Management</w:t>
            </w:r>
          </w:p>
          <w:p w14:paraId="38340D33" w14:textId="6DBE4CF7" w:rsidP="00A06828" w:rsidR="00885F76" w:rsidRDefault="007B4EB7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Risk Assessment &amp; Mitigation</w:t>
            </w:r>
          </w:p>
          <w:p w14:paraId="3FEB29CE" w14:textId="6452B9B5" w:rsidP="00A06828" w:rsidR="00885F76" w:rsidRDefault="007B4EB7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Change Management</w:t>
            </w:r>
          </w:p>
        </w:tc>
        <w:tc>
          <w:tcPr>
            <w:tcW w:type="pct" w:w="2408"/>
          </w:tcPr>
          <w:p w14:paraId="3BAF9A3B" w14:textId="4BB7403A" w:rsidP="00A06828" w:rsidR="00885F76" w:rsidRDefault="00126F51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Operational Excellence</w:t>
            </w:r>
          </w:p>
          <w:p w14:paraId="5ABC8D78" w14:textId="1E0233B6" w:rsidP="00A06828" w:rsidR="00885F76" w:rsidRDefault="00126F51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Strategic Planning &amp; Execution</w:t>
            </w:r>
          </w:p>
          <w:p w14:paraId="0E8C0BBD" w14:textId="01728866" w:rsidP="00A06828" w:rsidR="00885F76" w:rsidRDefault="00126F51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Team Training &amp; Leadership</w:t>
            </w:r>
          </w:p>
          <w:p w14:paraId="2DAB0EA7" w14:textId="67A71AC0" w:rsidP="00A06828" w:rsidR="00885F76" w:rsidRDefault="00126F51" w:rsidRPr="00885F76">
            <w:pPr>
              <w:numPr>
                <w:ilvl w:val="0"/>
                <w:numId w:val="5"/>
              </w:numPr>
              <w:spacing w:before="12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Continuous Process Improvement</w:t>
            </w:r>
          </w:p>
        </w:tc>
      </w:tr>
    </w:tbl>
    <w:p w14:paraId="7D75F1A6" w14:textId="77777777" w:rsidP="00E82938" w:rsidR="00885F76" w:rsidRDefault="00885F76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885F76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7BBEAB2" w14:textId="5CF9F676" w:rsidP="00A06828" w:rsidR="004F1B46" w:rsidRDefault="004F1B46">
      <w:pPr>
        <w:tabs>
          <w:tab w:pos="360" w:val="left"/>
          <w:tab w:pos="720" w:val="left"/>
          <w:tab w:pos="1080" w:val="left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4F1B46">
        <w:rPr>
          <w:rFonts w:asciiTheme="minorHAnsi" w:hAnsiTheme="minorHAnsi"/>
          <w:sz w:val="23"/>
          <w:szCs w:val="23"/>
          <w:lang w:val="en-GB"/>
        </w:rPr>
        <w:t>Commercial</w:t>
      </w:r>
      <w:r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8E2672">
        <w:rPr>
          <w:rFonts w:asciiTheme="minorHAnsi" w:hAnsiTheme="minorHAnsi"/>
          <w:sz w:val="23"/>
          <w:szCs w:val="23"/>
          <w:lang w:val="en-GB"/>
        </w:rPr>
        <w:t>Melbourne</w:t>
      </w:r>
      <w:r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8E2672">
        <w:rPr>
          <w:rFonts w:asciiTheme="minorHAnsi" w:hAnsiTheme="minorHAnsi"/>
          <w:sz w:val="23"/>
          <w:szCs w:val="23"/>
          <w:lang w:val="en-GB"/>
        </w:rPr>
        <w:t>Australia</w:t>
      </w:r>
    </w:p>
    <w:p w14:paraId="788A9E7D" w14:textId="7C70EDF9" w:rsidP="00885F76" w:rsidR="00885F76" w:rsidRDefault="009879BD" w:rsidRPr="00885F76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3"/>
          <w:szCs w:val="23"/>
          <w:lang w:val="en-GB"/>
        </w:rPr>
      </w:pPr>
      <w:r>
        <w:rPr>
          <w:rFonts w:asciiTheme="minorHAnsi" w:hAnsiTheme="minorHAnsi"/>
          <w:b/>
          <w:sz w:val="23"/>
          <w:szCs w:val="23"/>
          <w:lang w:val="en-GB"/>
        </w:rPr>
        <w:t>Programme/</w:t>
      </w:r>
      <w:r w:rsidR="004F1B46" w:rsidRPr="004F1B46">
        <w:rPr>
          <w:rFonts w:asciiTheme="minorHAnsi" w:hAnsiTheme="minorHAnsi"/>
          <w:b/>
          <w:sz w:val="23"/>
          <w:szCs w:val="23"/>
          <w:lang w:val="en-GB"/>
        </w:rPr>
        <w:t>Senior Project Manager</w:t>
      </w:r>
      <w:r w:rsidR="00885F76" w:rsidRPr="00885F76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4F1B46">
        <w:rPr>
          <w:rFonts w:asciiTheme="minorHAnsi" w:hAnsiTheme="minorHAnsi"/>
          <w:sz w:val="23"/>
          <w:szCs w:val="23"/>
          <w:lang w:val="en-GB"/>
        </w:rPr>
        <w:t>2016</w:t>
      </w:r>
      <w:r w:rsidR="00885F76" w:rsidRPr="00885F76">
        <w:rPr>
          <w:rFonts w:asciiTheme="minorHAnsi" w:hAnsiTheme="minorHAnsi"/>
          <w:sz w:val="23"/>
          <w:szCs w:val="23"/>
          <w:lang w:val="en-GB"/>
        </w:rPr>
        <w:t xml:space="preserve"> to Present</w:t>
      </w:r>
    </w:p>
    <w:p w14:paraId="289EB143" w14:textId="773BBDB3" w:rsidP="00A609FC" w:rsidR="005544AF" w:rsidRDefault="00D022CF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FF07A7">
        <w:rPr>
          <w:rFonts w:asciiTheme="minorHAnsi" w:hAnsiTheme="minorHAnsi"/>
          <w:i/>
          <w:sz w:val="23"/>
          <w:szCs w:val="23"/>
          <w:lang w:val="en-GB"/>
        </w:rPr>
        <w:t>A</w:t>
      </w:r>
      <w:r w:rsidR="000A617D" w:rsidRPr="00FF07A7">
        <w:rPr>
          <w:rFonts w:asciiTheme="minorHAnsi" w:hAnsiTheme="minorHAnsi"/>
          <w:i/>
          <w:sz w:val="23"/>
          <w:szCs w:val="23"/>
          <w:lang w:val="en-GB"/>
        </w:rPr>
        <w:t>ccountable</w:t>
      </w:r>
      <w:r w:rsidR="00356AE3" w:rsidRPr="00FF07A7">
        <w:rPr>
          <w:rFonts w:asciiTheme="minorHAnsi" w:hAnsiTheme="minorHAnsi"/>
          <w:i/>
          <w:sz w:val="23"/>
          <w:szCs w:val="23"/>
          <w:lang w:val="en-GB"/>
        </w:rPr>
        <w:t xml:space="preserve"> for </w:t>
      </w:r>
      <w:r w:rsidRPr="00FF07A7">
        <w:rPr>
          <w:rFonts w:asciiTheme="minorHAnsi" w:hAnsiTheme="minorHAnsi"/>
          <w:i/>
          <w:sz w:val="23"/>
          <w:szCs w:val="23"/>
          <w:lang w:val="en-GB"/>
        </w:rPr>
        <w:t xml:space="preserve">the delivery of </w:t>
      </w:r>
      <w:r w:rsidR="00356AE3" w:rsidRPr="00FF07A7">
        <w:rPr>
          <w:rFonts w:asciiTheme="minorHAnsi" w:hAnsiTheme="minorHAnsi"/>
          <w:i/>
          <w:sz w:val="23"/>
          <w:szCs w:val="23"/>
          <w:lang w:val="en-GB"/>
        </w:rPr>
        <w:t>a multi-</w:t>
      </w:r>
      <w:r w:rsidRPr="00FF07A7">
        <w:rPr>
          <w:rFonts w:asciiTheme="minorHAnsi" w:hAnsiTheme="minorHAnsi"/>
          <w:i/>
          <w:sz w:val="23"/>
          <w:szCs w:val="23"/>
          <w:lang w:val="en-GB"/>
        </w:rPr>
        <w:t>strand</w:t>
      </w:r>
      <w:r w:rsidR="00356AE3" w:rsidRPr="00FF07A7">
        <w:rPr>
          <w:rFonts w:asciiTheme="minorHAnsi" w:hAnsiTheme="minorHAnsi"/>
          <w:i/>
          <w:sz w:val="23"/>
          <w:szCs w:val="23"/>
          <w:lang w:val="en-GB"/>
        </w:rPr>
        <w:t xml:space="preserve"> program</w:t>
      </w:r>
      <w:r w:rsidRPr="00FF07A7">
        <w:rPr>
          <w:rFonts w:asciiTheme="minorHAnsi" w:hAnsiTheme="minorHAnsi"/>
          <w:i/>
          <w:sz w:val="23"/>
          <w:szCs w:val="23"/>
          <w:lang w:val="en-GB"/>
        </w:rPr>
        <w:t>me</w:t>
      </w:r>
      <w:r w:rsidR="00356AE3" w:rsidRPr="00FF07A7">
        <w:rPr>
          <w:rFonts w:asciiTheme="minorHAnsi" w:hAnsiTheme="minorHAnsi"/>
          <w:i/>
          <w:sz w:val="23"/>
          <w:szCs w:val="23"/>
          <w:lang w:val="en-GB"/>
        </w:rPr>
        <w:t xml:space="preserve">, designed to develop </w:t>
      </w:r>
      <w:r w:rsidRPr="00FF07A7">
        <w:rPr>
          <w:rFonts w:asciiTheme="minorHAnsi" w:hAnsiTheme="minorHAnsi"/>
          <w:i/>
          <w:sz w:val="23"/>
          <w:szCs w:val="23"/>
          <w:lang w:val="en-GB"/>
        </w:rPr>
        <w:t xml:space="preserve">the </w:t>
      </w:r>
      <w:r w:rsidR="00356AE3" w:rsidRPr="00FF07A7">
        <w:rPr>
          <w:rFonts w:asciiTheme="minorHAnsi" w:hAnsiTheme="minorHAnsi"/>
          <w:i/>
          <w:sz w:val="23"/>
          <w:szCs w:val="23"/>
          <w:lang w:val="en-GB"/>
        </w:rPr>
        <w:t xml:space="preserve">Melbourne Fire Brigade’s (MFB) </w:t>
      </w:r>
      <w:r w:rsidRPr="00FF07A7">
        <w:rPr>
          <w:rFonts w:asciiTheme="minorHAnsi" w:hAnsiTheme="minorHAnsi"/>
          <w:i/>
          <w:sz w:val="23"/>
          <w:szCs w:val="23"/>
          <w:lang w:val="en-GB"/>
        </w:rPr>
        <w:t>specialist</w:t>
      </w:r>
      <w:r w:rsidR="00356AE3" w:rsidRPr="00FF07A7">
        <w:rPr>
          <w:rFonts w:asciiTheme="minorHAnsi" w:hAnsiTheme="minorHAnsi"/>
          <w:i/>
          <w:sz w:val="23"/>
          <w:szCs w:val="23"/>
          <w:lang w:val="en-GB"/>
        </w:rPr>
        <w:t xml:space="preserve"> </w:t>
      </w:r>
      <w:r w:rsidR="007004F2">
        <w:rPr>
          <w:rFonts w:asciiTheme="minorHAnsi" w:hAnsiTheme="minorHAnsi"/>
          <w:i/>
          <w:sz w:val="23"/>
          <w:szCs w:val="23"/>
          <w:lang w:val="en-GB"/>
        </w:rPr>
        <w:t xml:space="preserve">emergency response </w:t>
      </w:r>
      <w:r w:rsidR="00356AE3" w:rsidRPr="00FF07A7">
        <w:rPr>
          <w:rFonts w:asciiTheme="minorHAnsi" w:hAnsiTheme="minorHAnsi"/>
          <w:i/>
          <w:sz w:val="23"/>
          <w:szCs w:val="23"/>
          <w:lang w:val="en-GB"/>
        </w:rPr>
        <w:t xml:space="preserve">capabilities and </w:t>
      </w:r>
      <w:r w:rsidR="000A617D" w:rsidRPr="00FF07A7">
        <w:rPr>
          <w:rFonts w:asciiTheme="minorHAnsi" w:hAnsiTheme="minorHAnsi"/>
          <w:i/>
          <w:sz w:val="23"/>
          <w:szCs w:val="23"/>
          <w:lang w:val="en-GB"/>
        </w:rPr>
        <w:t>facilitate</w:t>
      </w:r>
      <w:r w:rsidR="00356AE3" w:rsidRPr="00FF07A7">
        <w:rPr>
          <w:rFonts w:asciiTheme="minorHAnsi" w:hAnsiTheme="minorHAnsi"/>
          <w:i/>
          <w:sz w:val="23"/>
          <w:szCs w:val="23"/>
          <w:lang w:val="en-GB"/>
        </w:rPr>
        <w:t xml:space="preserve"> </w:t>
      </w:r>
      <w:r w:rsidRPr="00FF07A7">
        <w:rPr>
          <w:rFonts w:asciiTheme="minorHAnsi" w:hAnsiTheme="minorHAnsi"/>
          <w:i/>
          <w:sz w:val="23"/>
          <w:szCs w:val="23"/>
          <w:lang w:val="en-GB"/>
        </w:rPr>
        <w:t xml:space="preserve">the </w:t>
      </w:r>
      <w:r w:rsidR="00356AE3" w:rsidRPr="00FF07A7">
        <w:rPr>
          <w:rFonts w:asciiTheme="minorHAnsi" w:hAnsiTheme="minorHAnsi"/>
          <w:i/>
          <w:sz w:val="23"/>
          <w:szCs w:val="23"/>
          <w:lang w:val="en-GB"/>
        </w:rPr>
        <w:t xml:space="preserve">discharge of </w:t>
      </w:r>
      <w:r w:rsidRPr="00FF07A7">
        <w:rPr>
          <w:rFonts w:asciiTheme="minorHAnsi" w:hAnsiTheme="minorHAnsi"/>
          <w:i/>
          <w:sz w:val="23"/>
          <w:szCs w:val="23"/>
          <w:lang w:val="en-GB"/>
        </w:rPr>
        <w:t xml:space="preserve">its </w:t>
      </w:r>
      <w:r w:rsidR="005544AF">
        <w:rPr>
          <w:rFonts w:asciiTheme="minorHAnsi" w:hAnsiTheme="minorHAnsi"/>
          <w:i/>
          <w:sz w:val="23"/>
          <w:szCs w:val="23"/>
          <w:lang w:val="en-GB"/>
        </w:rPr>
        <w:t xml:space="preserve">legislative and </w:t>
      </w:r>
      <w:r w:rsidR="00356AE3" w:rsidRPr="00FF07A7">
        <w:rPr>
          <w:rFonts w:asciiTheme="minorHAnsi" w:hAnsiTheme="minorHAnsi"/>
          <w:i/>
          <w:sz w:val="23"/>
          <w:szCs w:val="23"/>
          <w:lang w:val="en-GB"/>
        </w:rPr>
        <w:t>statutory obligations.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</w:t>
      </w:r>
    </w:p>
    <w:p w14:paraId="07FC1E4A" w14:textId="04F5A0B7" w:rsidP="00A609FC" w:rsidR="004F1B46" w:rsidRDefault="005544AF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5544AF">
        <w:rPr>
          <w:rFonts w:asciiTheme="minorHAnsi" w:hAnsiTheme="minorHAnsi"/>
          <w:sz w:val="23"/>
          <w:szCs w:val="23"/>
          <w:lang w:val="en-GB"/>
        </w:rPr>
        <w:t>Managed the</w:t>
      </w:r>
      <w:r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>strategic level engagement</w:t>
      </w:r>
      <w:r w:rsidR="000A617D">
        <w:rPr>
          <w:rFonts w:asciiTheme="minorHAnsi" w:hAnsiTheme="minorHAnsi"/>
          <w:sz w:val="23"/>
          <w:szCs w:val="23"/>
          <w:lang w:val="en-GB"/>
        </w:rPr>
        <w:t xml:space="preserve"> with key s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tate authorities to </w:t>
      </w:r>
      <w:r w:rsidR="00D022CF">
        <w:rPr>
          <w:rFonts w:asciiTheme="minorHAnsi" w:hAnsiTheme="minorHAnsi"/>
          <w:sz w:val="23"/>
          <w:szCs w:val="23"/>
          <w:lang w:val="en-GB"/>
        </w:rPr>
        <w:t xml:space="preserve">identify 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>organisational requirements</w:t>
      </w:r>
      <w:r>
        <w:rPr>
          <w:rFonts w:asciiTheme="minorHAnsi" w:hAnsiTheme="minorHAnsi"/>
          <w:sz w:val="23"/>
          <w:szCs w:val="23"/>
          <w:lang w:val="en-GB"/>
        </w:rPr>
        <w:t xml:space="preserve"> and led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the </w:t>
      </w:r>
      <w:r>
        <w:rPr>
          <w:rFonts w:asciiTheme="minorHAnsi" w:hAnsiTheme="minorHAnsi"/>
          <w:sz w:val="23"/>
          <w:szCs w:val="23"/>
          <w:lang w:val="en-GB"/>
        </w:rPr>
        <w:t xml:space="preserve">subsequent definition 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>and delivery of a pan-</w:t>
      </w:r>
      <w:r w:rsidR="007004F2">
        <w:rPr>
          <w:rFonts w:asciiTheme="minorHAnsi" w:hAnsiTheme="minorHAnsi"/>
          <w:sz w:val="23"/>
          <w:szCs w:val="23"/>
          <w:lang w:val="en-GB"/>
        </w:rPr>
        <w:t>institutional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program</w:t>
      </w:r>
      <w:r>
        <w:rPr>
          <w:rFonts w:asciiTheme="minorHAnsi" w:hAnsiTheme="minorHAnsi"/>
          <w:sz w:val="23"/>
          <w:szCs w:val="23"/>
          <w:lang w:val="en-GB"/>
        </w:rPr>
        <w:t>me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to </w:t>
      </w:r>
      <w:r w:rsidR="007004F2">
        <w:rPr>
          <w:rFonts w:asciiTheme="minorHAnsi" w:hAnsiTheme="minorHAnsi"/>
          <w:sz w:val="23"/>
          <w:szCs w:val="23"/>
          <w:lang w:val="en-GB"/>
        </w:rPr>
        <w:t xml:space="preserve">inform </w:t>
      </w:r>
      <w:r>
        <w:rPr>
          <w:rFonts w:asciiTheme="minorHAnsi" w:hAnsiTheme="minorHAnsi"/>
          <w:sz w:val="23"/>
          <w:szCs w:val="23"/>
          <w:lang w:val="en-GB"/>
        </w:rPr>
        <w:t>structur</w:t>
      </w:r>
      <w:r w:rsidR="007004F2">
        <w:rPr>
          <w:rFonts w:asciiTheme="minorHAnsi" w:hAnsiTheme="minorHAnsi"/>
          <w:sz w:val="23"/>
          <w:szCs w:val="23"/>
          <w:lang w:val="en-GB"/>
        </w:rPr>
        <w:t>al change and the</w:t>
      </w:r>
      <w:r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>management, operation</w:t>
      </w:r>
      <w:r w:rsidR="000A617D">
        <w:rPr>
          <w:rFonts w:asciiTheme="minorHAnsi" w:hAnsiTheme="minorHAnsi"/>
          <w:sz w:val="23"/>
          <w:szCs w:val="23"/>
          <w:lang w:val="en-GB"/>
        </w:rPr>
        <w:t>,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and support of in-service capabilities</w:t>
      </w:r>
      <w:r w:rsidR="007004F2">
        <w:rPr>
          <w:rFonts w:asciiTheme="minorHAnsi" w:hAnsiTheme="minorHAnsi"/>
          <w:sz w:val="23"/>
          <w:szCs w:val="23"/>
          <w:lang w:val="en-GB"/>
        </w:rPr>
        <w:t xml:space="preserve">, as well as </w:t>
      </w:r>
      <w:r>
        <w:rPr>
          <w:rFonts w:asciiTheme="minorHAnsi" w:hAnsiTheme="minorHAnsi"/>
          <w:sz w:val="23"/>
          <w:szCs w:val="23"/>
          <w:lang w:val="en-GB"/>
        </w:rPr>
        <w:t xml:space="preserve">the 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>delivery of new</w:t>
      </w:r>
      <w:r w:rsidR="007004F2">
        <w:rPr>
          <w:rFonts w:asciiTheme="minorHAnsi" w:hAnsiTheme="minorHAnsi"/>
          <w:sz w:val="23"/>
          <w:szCs w:val="23"/>
          <w:lang w:val="en-GB"/>
        </w:rPr>
        <w:t xml:space="preserve"> capabilities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.  </w:t>
      </w:r>
    </w:p>
    <w:p w14:paraId="3BE06350" w14:textId="77777777" w:rsidP="00A609FC" w:rsidR="00885F76" w:rsidRDefault="00885F76" w:rsidRPr="00885F76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207AF8A1" w14:textId="25978F1B" w:rsidP="00A609FC" w:rsidR="00356AE3" w:rsidRDefault="00A609FC" w:rsidRPr="00356AE3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Supervised 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>a politically challenging strategic review into organisation’s maritime responsibilities</w:t>
      </w:r>
      <w:r w:rsidR="002D1D2B">
        <w:rPr>
          <w:rFonts w:asciiTheme="minorHAnsi" w:hAnsiTheme="minorHAnsi"/>
          <w:sz w:val="23"/>
          <w:szCs w:val="23"/>
          <w:lang w:val="en-GB"/>
        </w:rPr>
        <w:t xml:space="preserve"> as well as</w:t>
      </w:r>
      <w:r>
        <w:rPr>
          <w:rFonts w:asciiTheme="minorHAnsi" w:hAnsiTheme="minorHAnsi"/>
          <w:sz w:val="23"/>
          <w:szCs w:val="23"/>
          <w:lang w:val="en-GB"/>
        </w:rPr>
        <w:t xml:space="preserve"> counselled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and </w:t>
      </w:r>
      <w:r>
        <w:rPr>
          <w:rFonts w:asciiTheme="minorHAnsi" w:hAnsiTheme="minorHAnsi"/>
          <w:sz w:val="23"/>
          <w:szCs w:val="23"/>
          <w:lang w:val="en-GB"/>
        </w:rPr>
        <w:t>assisted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senior management in resolution of marine legislative </w:t>
      </w:r>
      <w:r w:rsidR="004E0EB3" w:rsidRPr="00356AE3">
        <w:rPr>
          <w:rFonts w:asciiTheme="minorHAnsi" w:hAnsiTheme="minorHAnsi"/>
          <w:sz w:val="23"/>
          <w:szCs w:val="23"/>
          <w:lang w:val="en-GB"/>
        </w:rPr>
        <w:t>concerns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. </w:t>
      </w:r>
    </w:p>
    <w:p w14:paraId="28A0EAFE" w14:textId="4822393E" w:rsidP="00A609FC" w:rsidR="00356AE3" w:rsidRDefault="004E0EB3" w:rsidRPr="00356AE3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Administered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609FC" w:rsidRPr="00356AE3">
        <w:rPr>
          <w:rFonts w:asciiTheme="minorHAnsi" w:hAnsiTheme="minorHAnsi"/>
          <w:sz w:val="23"/>
          <w:szCs w:val="23"/>
          <w:lang w:val="en-GB"/>
        </w:rPr>
        <w:t>on-going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$3</w:t>
      </w:r>
      <w:r>
        <w:rPr>
          <w:rFonts w:asciiTheme="minorHAnsi" w:hAnsiTheme="minorHAnsi"/>
          <w:sz w:val="23"/>
          <w:szCs w:val="23"/>
          <w:lang w:val="en-GB"/>
        </w:rPr>
        <w:t>M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equipment re-capitalisation program</w:t>
      </w:r>
      <w:r w:rsidR="007004F2">
        <w:rPr>
          <w:rFonts w:asciiTheme="minorHAnsi" w:hAnsiTheme="minorHAnsi"/>
          <w:sz w:val="23"/>
          <w:szCs w:val="23"/>
          <w:lang w:val="en-GB"/>
        </w:rPr>
        <w:t>me</w:t>
      </w:r>
      <w:r>
        <w:rPr>
          <w:rFonts w:asciiTheme="minorHAnsi" w:hAnsiTheme="minorHAnsi"/>
          <w:sz w:val="23"/>
          <w:szCs w:val="23"/>
          <w:lang w:val="en-GB"/>
        </w:rPr>
        <w:t>s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to </w:t>
      </w:r>
      <w:r w:rsidRPr="00356AE3">
        <w:rPr>
          <w:rFonts w:asciiTheme="minorHAnsi" w:hAnsiTheme="minorHAnsi"/>
          <w:sz w:val="23"/>
          <w:szCs w:val="23"/>
          <w:lang w:val="en-GB"/>
        </w:rPr>
        <w:t>empower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capability enhancements </w:t>
      </w:r>
      <w:r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requirements to be realised. 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ab/>
      </w:r>
    </w:p>
    <w:p w14:paraId="5118CC3A" w14:textId="149ED460" w:rsidP="00A609FC" w:rsidR="00356AE3" w:rsidRDefault="004E0EB3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Developed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and delivered a multi-strand in-service $20</w:t>
      </w:r>
      <w:r>
        <w:rPr>
          <w:rFonts w:asciiTheme="minorHAnsi" w:hAnsiTheme="minorHAnsi"/>
          <w:sz w:val="23"/>
          <w:szCs w:val="23"/>
          <w:lang w:val="en-GB"/>
        </w:rPr>
        <w:t>M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enhancement program</w:t>
      </w:r>
      <w:r w:rsidR="007004F2">
        <w:rPr>
          <w:rFonts w:asciiTheme="minorHAnsi" w:hAnsiTheme="minorHAnsi"/>
          <w:sz w:val="23"/>
          <w:szCs w:val="23"/>
          <w:lang w:val="en-GB"/>
        </w:rPr>
        <w:t>me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to address highlighted shortfalls enabling the </w:t>
      </w:r>
      <w:r w:rsidRPr="00356AE3">
        <w:rPr>
          <w:rFonts w:asciiTheme="minorHAnsi" w:hAnsiTheme="minorHAnsi"/>
          <w:sz w:val="23"/>
          <w:szCs w:val="23"/>
          <w:lang w:val="en-GB"/>
        </w:rPr>
        <w:t>preservation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of </w:t>
      </w:r>
      <w:r w:rsidRPr="00356AE3">
        <w:rPr>
          <w:rFonts w:asciiTheme="minorHAnsi" w:hAnsiTheme="minorHAnsi"/>
          <w:sz w:val="23"/>
          <w:szCs w:val="23"/>
          <w:lang w:val="en-GB"/>
        </w:rPr>
        <w:t xml:space="preserve">work health and safety 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accreditation.    </w:t>
      </w:r>
    </w:p>
    <w:p w14:paraId="43AD7989" w14:textId="77777777" w:rsidP="00A609FC" w:rsidR="009879BD" w:rsidRDefault="009879BD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</w:p>
    <w:p w14:paraId="2C5997F3" w14:textId="362850B8" w:rsidP="00A609FC" w:rsidR="00885F76" w:rsidRDefault="00356AE3" w:rsidRPr="00885F76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356AE3">
        <w:rPr>
          <w:rFonts w:asciiTheme="minorHAnsi" w:hAnsiTheme="minorHAnsi"/>
          <w:b/>
          <w:sz w:val="23"/>
          <w:szCs w:val="23"/>
          <w:lang w:val="en-GB"/>
        </w:rPr>
        <w:t>Project Manager</w:t>
      </w:r>
      <w:r w:rsidR="00885F76" w:rsidRPr="00885F76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>
        <w:rPr>
          <w:rFonts w:asciiTheme="minorHAnsi" w:hAnsiTheme="minorHAnsi"/>
          <w:sz w:val="23"/>
          <w:szCs w:val="23"/>
          <w:lang w:val="en-GB"/>
        </w:rPr>
        <w:t>2014</w:t>
      </w:r>
      <w:r w:rsidR="00885F76" w:rsidRPr="00885F76">
        <w:rPr>
          <w:rFonts w:asciiTheme="minorHAnsi" w:hAnsiTheme="minorHAnsi"/>
          <w:sz w:val="23"/>
          <w:szCs w:val="23"/>
          <w:lang w:val="en-GB"/>
        </w:rPr>
        <w:t xml:space="preserve"> to 201</w:t>
      </w:r>
      <w:r>
        <w:rPr>
          <w:rFonts w:asciiTheme="minorHAnsi" w:hAnsiTheme="minorHAnsi"/>
          <w:sz w:val="23"/>
          <w:szCs w:val="23"/>
          <w:lang w:val="en-GB"/>
        </w:rPr>
        <w:t>6</w:t>
      </w:r>
    </w:p>
    <w:p w14:paraId="04270EB6" w14:textId="0C73C536" w:rsidP="00A609FC" w:rsidR="00885F76" w:rsidRDefault="00B73E99" w:rsidRPr="00885F76">
      <w:pPr>
        <w:pStyle w:val="BodyText3"/>
        <w:spacing w:after="0"/>
        <w:jc w:val="both"/>
        <w:rPr>
          <w:rFonts w:asciiTheme="minorHAnsi" w:hAnsiTheme="minorHAnsi"/>
          <w:b/>
          <w:sz w:val="23"/>
          <w:szCs w:val="23"/>
          <w:lang w:val="en-GB"/>
        </w:rPr>
      </w:pPr>
      <w:r>
        <w:rPr>
          <w:rFonts w:asciiTheme="minorHAnsi" w:hAnsiTheme="minorHAnsi"/>
          <w:szCs w:val="23"/>
          <w:lang w:val="en-GB"/>
        </w:rPr>
        <w:t>R</w:t>
      </w:r>
      <w:r w:rsidR="00014504">
        <w:rPr>
          <w:rFonts w:asciiTheme="minorHAnsi" w:hAnsiTheme="minorHAnsi"/>
          <w:szCs w:val="23"/>
          <w:lang w:val="en-GB"/>
        </w:rPr>
        <w:t>esponsible</w:t>
      </w:r>
      <w:r w:rsidR="00014504" w:rsidRPr="00356AE3">
        <w:rPr>
          <w:rFonts w:asciiTheme="minorHAnsi" w:hAnsiTheme="minorHAnsi"/>
          <w:szCs w:val="23"/>
          <w:lang w:val="en-GB"/>
        </w:rPr>
        <w:t xml:space="preserve"> for leading and </w:t>
      </w:r>
      <w:r w:rsidR="00014504">
        <w:rPr>
          <w:rFonts w:asciiTheme="minorHAnsi" w:hAnsiTheme="minorHAnsi"/>
          <w:szCs w:val="23"/>
          <w:lang w:val="en-GB"/>
        </w:rPr>
        <w:t>overseeing</w:t>
      </w:r>
      <w:r w:rsidR="00014504" w:rsidRPr="00356AE3">
        <w:rPr>
          <w:rFonts w:asciiTheme="minorHAnsi" w:hAnsiTheme="minorHAnsi"/>
          <w:szCs w:val="23"/>
          <w:lang w:val="en-GB"/>
        </w:rPr>
        <w:t xml:space="preserve"> all aspects of </w:t>
      </w:r>
      <w:r>
        <w:rPr>
          <w:rFonts w:asciiTheme="minorHAnsi" w:hAnsiTheme="minorHAnsi"/>
          <w:szCs w:val="23"/>
          <w:lang w:val="en-GB"/>
        </w:rPr>
        <w:t xml:space="preserve">an </w:t>
      </w:r>
      <w:r w:rsidR="00014504" w:rsidRPr="00356AE3">
        <w:rPr>
          <w:rFonts w:asciiTheme="minorHAnsi" w:hAnsiTheme="minorHAnsi"/>
          <w:szCs w:val="23"/>
          <w:lang w:val="en-GB"/>
        </w:rPr>
        <w:t>equipment enhancement project</w:t>
      </w:r>
      <w:r>
        <w:rPr>
          <w:rFonts w:asciiTheme="minorHAnsi" w:hAnsiTheme="minorHAnsi"/>
          <w:szCs w:val="23"/>
          <w:lang w:val="en-GB"/>
        </w:rPr>
        <w:t>,</w:t>
      </w:r>
      <w:r w:rsidR="00014504" w:rsidRPr="00356AE3">
        <w:rPr>
          <w:rFonts w:asciiTheme="minorHAnsi" w:hAnsiTheme="minorHAnsi"/>
          <w:szCs w:val="23"/>
          <w:lang w:val="en-GB"/>
        </w:rPr>
        <w:t xml:space="preserve"> to facilitate the introductio</w:t>
      </w:r>
      <w:r w:rsidR="00014504">
        <w:rPr>
          <w:rFonts w:asciiTheme="minorHAnsi" w:hAnsiTheme="minorHAnsi"/>
          <w:szCs w:val="23"/>
          <w:lang w:val="en-GB"/>
        </w:rPr>
        <w:t xml:space="preserve">n into service of new </w:t>
      </w:r>
      <w:r>
        <w:rPr>
          <w:rFonts w:asciiTheme="minorHAnsi" w:hAnsiTheme="minorHAnsi"/>
          <w:szCs w:val="23"/>
          <w:lang w:val="en-GB"/>
        </w:rPr>
        <w:t xml:space="preserve">operational </w:t>
      </w:r>
      <w:proofErr w:type="gramStart"/>
      <w:r>
        <w:rPr>
          <w:rFonts w:asciiTheme="minorHAnsi" w:hAnsiTheme="minorHAnsi"/>
          <w:szCs w:val="23"/>
          <w:lang w:val="en-GB"/>
        </w:rPr>
        <w:t xml:space="preserve">capabilities </w:t>
      </w:r>
      <w:r w:rsidR="00014504">
        <w:rPr>
          <w:rFonts w:asciiTheme="minorHAnsi" w:hAnsiTheme="minorHAnsi"/>
          <w:szCs w:val="23"/>
          <w:lang w:val="en-GB"/>
        </w:rPr>
        <w:t xml:space="preserve"> </w:t>
      </w:r>
      <w:r>
        <w:rPr>
          <w:rFonts w:asciiTheme="minorHAnsi" w:hAnsiTheme="minorHAnsi"/>
          <w:szCs w:val="23"/>
          <w:lang w:val="en-GB"/>
        </w:rPr>
        <w:t>and</w:t>
      </w:r>
      <w:proofErr w:type="gramEnd"/>
      <w:r>
        <w:rPr>
          <w:rFonts w:asciiTheme="minorHAnsi" w:hAnsiTheme="minorHAnsi"/>
          <w:szCs w:val="23"/>
          <w:lang w:val="en-GB"/>
        </w:rPr>
        <w:t xml:space="preserve"> supporting enablers</w:t>
      </w:r>
      <w:r w:rsidR="00014504">
        <w:rPr>
          <w:rFonts w:asciiTheme="minorHAnsi" w:hAnsiTheme="minorHAnsi"/>
          <w:szCs w:val="23"/>
          <w:lang w:val="en-GB"/>
        </w:rPr>
        <w:t xml:space="preserve">. </w:t>
      </w:r>
    </w:p>
    <w:p w14:paraId="2D347324" w14:textId="5EA0BF89" w:rsidP="00A609FC" w:rsidR="00356AE3" w:rsidRDefault="00B73E99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proofErr w:type="gramStart"/>
      <w:r>
        <w:rPr>
          <w:rFonts w:asciiTheme="minorHAnsi" w:hAnsiTheme="minorHAnsi"/>
          <w:szCs w:val="23"/>
          <w:lang w:val="en-GB"/>
        </w:rPr>
        <w:t xml:space="preserve">Delivered </w:t>
      </w:r>
      <w:r w:rsidR="00356AE3" w:rsidRPr="00356AE3">
        <w:rPr>
          <w:rFonts w:asciiTheme="minorHAnsi" w:hAnsiTheme="minorHAnsi"/>
          <w:szCs w:val="23"/>
          <w:lang w:val="en-GB"/>
        </w:rPr>
        <w:t>infrastructure, services, and skills acquisition program</w:t>
      </w:r>
      <w:r>
        <w:rPr>
          <w:rFonts w:asciiTheme="minorHAnsi" w:hAnsiTheme="minorHAnsi"/>
          <w:szCs w:val="23"/>
          <w:lang w:val="en-GB"/>
        </w:rPr>
        <w:t>mes</w:t>
      </w:r>
      <w:r w:rsidR="00356AE3" w:rsidRPr="00356AE3">
        <w:rPr>
          <w:rFonts w:asciiTheme="minorHAnsi" w:hAnsiTheme="minorHAnsi"/>
          <w:szCs w:val="23"/>
          <w:lang w:val="en-GB"/>
        </w:rPr>
        <w:t xml:space="preserve"> to </w:t>
      </w:r>
      <w:r w:rsidR="004E0EB3">
        <w:rPr>
          <w:rFonts w:asciiTheme="minorHAnsi" w:hAnsiTheme="minorHAnsi"/>
          <w:szCs w:val="23"/>
          <w:lang w:val="en-GB"/>
        </w:rPr>
        <w:t>support</w:t>
      </w:r>
      <w:r w:rsidR="00356AE3" w:rsidRPr="00356AE3">
        <w:rPr>
          <w:rFonts w:asciiTheme="minorHAnsi" w:hAnsiTheme="minorHAnsi"/>
          <w:szCs w:val="23"/>
          <w:lang w:val="en-GB"/>
        </w:rPr>
        <w:t xml:space="preserve"> safe, effective</w:t>
      </w:r>
      <w:r w:rsidR="004E0EB3">
        <w:rPr>
          <w:rFonts w:asciiTheme="minorHAnsi" w:hAnsiTheme="minorHAnsi"/>
          <w:szCs w:val="23"/>
          <w:lang w:val="en-GB"/>
        </w:rPr>
        <w:t>,</w:t>
      </w:r>
      <w:r w:rsidR="00356AE3" w:rsidRPr="00356AE3">
        <w:rPr>
          <w:rFonts w:asciiTheme="minorHAnsi" w:hAnsiTheme="minorHAnsi"/>
          <w:szCs w:val="23"/>
          <w:lang w:val="en-GB"/>
        </w:rPr>
        <w:t xml:space="preserve"> and efficient</w:t>
      </w:r>
      <w:r>
        <w:rPr>
          <w:rFonts w:asciiTheme="minorHAnsi" w:hAnsiTheme="minorHAnsi"/>
          <w:szCs w:val="23"/>
          <w:lang w:val="en-GB"/>
        </w:rPr>
        <w:t xml:space="preserve"> MFB operations </w:t>
      </w:r>
      <w:r w:rsidR="00356AE3" w:rsidRPr="00356AE3">
        <w:rPr>
          <w:rFonts w:asciiTheme="minorHAnsi" w:hAnsiTheme="minorHAnsi"/>
          <w:szCs w:val="23"/>
          <w:lang w:val="en-GB"/>
        </w:rPr>
        <w:t>in the marine domain.</w:t>
      </w:r>
      <w:proofErr w:type="gramEnd"/>
    </w:p>
    <w:p w14:paraId="71AA8B5F" w14:textId="77777777" w:rsidP="00A609FC" w:rsidR="00885F76" w:rsidRDefault="00885F76" w:rsidRPr="00885F76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47F34AB0" w14:textId="57E0E354" w:rsidP="00A609FC" w:rsidR="00356AE3" w:rsidRDefault="00014504" w:rsidRPr="00356AE3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R</w:t>
      </w:r>
      <w:r w:rsidRPr="00356AE3">
        <w:rPr>
          <w:rFonts w:asciiTheme="minorHAnsi" w:hAnsiTheme="minorHAnsi"/>
          <w:sz w:val="23"/>
          <w:szCs w:val="23"/>
          <w:lang w:val="en-GB"/>
        </w:rPr>
        <w:t>egenerated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$10</w:t>
      </w:r>
      <w:r>
        <w:rPr>
          <w:rFonts w:asciiTheme="minorHAnsi" w:hAnsiTheme="minorHAnsi"/>
          <w:sz w:val="23"/>
          <w:szCs w:val="23"/>
          <w:lang w:val="en-GB"/>
        </w:rPr>
        <w:t>M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hard-ware enhancement project to cost,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schedule, and quality baselines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>, following earlier failure</w:t>
      </w:r>
      <w:r>
        <w:rPr>
          <w:rFonts w:asciiTheme="minorHAnsi" w:hAnsiTheme="minorHAnsi"/>
          <w:sz w:val="23"/>
          <w:szCs w:val="23"/>
          <w:lang w:val="en-GB"/>
        </w:rPr>
        <w:t>,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and loss of projected benefits. 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ab/>
      </w:r>
    </w:p>
    <w:p w14:paraId="1E05C1C4" w14:textId="64CB5F70" w:rsidP="00A609FC" w:rsidR="00356AE3" w:rsidRDefault="00014504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356AE3">
        <w:rPr>
          <w:rFonts w:asciiTheme="minorHAnsi" w:hAnsiTheme="minorHAnsi"/>
          <w:sz w:val="23"/>
          <w:szCs w:val="23"/>
          <w:lang w:val="en-GB"/>
        </w:rPr>
        <w:t>Re</w:t>
      </w:r>
      <w:r w:rsidR="00B73E99">
        <w:rPr>
          <w:rFonts w:asciiTheme="minorHAnsi" w:hAnsiTheme="minorHAnsi"/>
          <w:sz w:val="23"/>
          <w:szCs w:val="23"/>
          <w:lang w:val="en-GB"/>
        </w:rPr>
        <w:t xml:space="preserve">-established, mentored 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B73E99">
        <w:rPr>
          <w:rFonts w:asciiTheme="minorHAnsi" w:hAnsiTheme="minorHAnsi"/>
          <w:sz w:val="23"/>
          <w:szCs w:val="23"/>
          <w:lang w:val="en-GB"/>
        </w:rPr>
        <w:t>le</w:t>
      </w:r>
      <w:r w:rsidR="001A417A">
        <w:rPr>
          <w:rFonts w:asciiTheme="minorHAnsi" w:hAnsiTheme="minorHAnsi"/>
          <w:sz w:val="23"/>
          <w:szCs w:val="23"/>
          <w:lang w:val="en-GB"/>
        </w:rPr>
        <w:t>d</w:t>
      </w:r>
      <w:r w:rsidR="00B73E99">
        <w:rPr>
          <w:rFonts w:asciiTheme="minorHAnsi" w:hAnsiTheme="minorHAnsi"/>
          <w:sz w:val="23"/>
          <w:szCs w:val="23"/>
          <w:lang w:val="en-GB"/>
        </w:rPr>
        <w:t xml:space="preserve"> a 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junior and inexperienced </w:t>
      </w:r>
      <w:r w:rsidRPr="00356AE3">
        <w:rPr>
          <w:rFonts w:asciiTheme="minorHAnsi" w:hAnsiTheme="minorHAnsi"/>
          <w:sz w:val="23"/>
          <w:szCs w:val="23"/>
          <w:lang w:val="en-GB"/>
        </w:rPr>
        <w:t>project team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73E99">
        <w:rPr>
          <w:rFonts w:asciiTheme="minorHAnsi" w:hAnsiTheme="minorHAnsi"/>
          <w:sz w:val="23"/>
          <w:szCs w:val="23"/>
          <w:lang w:val="en-GB"/>
        </w:rPr>
        <w:t xml:space="preserve">through period 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of significant managerial challenges. </w:t>
      </w:r>
    </w:p>
    <w:p w14:paraId="104DC0BF" w14:textId="77777777" w:rsidP="00FF07A7" w:rsidR="001B1428" w:rsidRDefault="001B1428">
      <w:pPr>
        <w:spacing w:before="80"/>
        <w:ind w:left="288"/>
        <w:jc w:val="both"/>
        <w:rPr>
          <w:rFonts w:asciiTheme="minorHAnsi" w:hAnsiTheme="minorHAnsi"/>
          <w:sz w:val="23"/>
          <w:szCs w:val="23"/>
          <w:lang w:val="en-GB"/>
        </w:rPr>
      </w:pPr>
    </w:p>
    <w:p w14:paraId="6B990C77" w14:textId="77777777" w:rsidP="001E218F" w:rsidR="00D022CF" w:rsidRDefault="00D022CF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i/>
          <w:sz w:val="23"/>
          <w:szCs w:val="23"/>
          <w:lang w:val="en-GB"/>
        </w:rPr>
      </w:pPr>
      <w:r>
        <w:rPr>
          <w:rFonts w:asciiTheme="minorHAnsi" w:hAnsiTheme="minorHAnsi"/>
          <w:b/>
          <w:sz w:val="23"/>
          <w:szCs w:val="23"/>
          <w:lang w:val="en-GB"/>
        </w:rPr>
        <w:t>Royal Navy Career</w:t>
      </w:r>
      <w:r w:rsidR="001B1428" w:rsidRPr="00FF07A7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Pr="00FF07A7">
        <w:rPr>
          <w:rFonts w:asciiTheme="minorHAnsi" w:hAnsiTheme="minorHAnsi"/>
          <w:bCs/>
          <w:sz w:val="23"/>
          <w:szCs w:val="23"/>
          <w:lang w:val="en-GB"/>
        </w:rPr>
        <w:t>1984</w:t>
      </w:r>
      <w:r w:rsidR="001B1428" w:rsidRPr="00FF07A7">
        <w:rPr>
          <w:rFonts w:asciiTheme="minorHAnsi" w:hAnsiTheme="minorHAnsi"/>
          <w:sz w:val="23"/>
          <w:szCs w:val="23"/>
          <w:lang w:val="en-GB"/>
        </w:rPr>
        <w:t xml:space="preserve"> to 201</w:t>
      </w:r>
      <w:r>
        <w:rPr>
          <w:rFonts w:asciiTheme="minorHAnsi" w:hAnsiTheme="minorHAnsi"/>
          <w:sz w:val="23"/>
          <w:szCs w:val="23"/>
          <w:lang w:val="en-GB"/>
        </w:rPr>
        <w:t>4</w:t>
      </w:r>
      <w:r>
        <w:rPr>
          <w:rFonts w:asciiTheme="minorHAnsi" w:hAnsiTheme="minorHAnsi"/>
          <w:b/>
          <w:sz w:val="23"/>
          <w:szCs w:val="23"/>
          <w:lang w:val="en-GB"/>
        </w:rPr>
        <w:t xml:space="preserve">                                                                                                                                               </w:t>
      </w:r>
      <w:r>
        <w:rPr>
          <w:rFonts w:asciiTheme="minorHAnsi" w:hAnsiTheme="minorHAnsi"/>
          <w:i/>
          <w:sz w:val="23"/>
          <w:szCs w:val="23"/>
          <w:lang w:val="en-GB"/>
        </w:rPr>
        <w:t xml:space="preserve">      </w:t>
      </w:r>
    </w:p>
    <w:p w14:paraId="0090D674" w14:textId="69193E2D" w:rsidP="00FF07A7" w:rsidR="001B1428" w:rsidRDefault="00D022CF" w:rsidRPr="00FF07A7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proofErr w:type="gramStart"/>
      <w:r>
        <w:rPr>
          <w:rFonts w:asciiTheme="minorHAnsi" w:hAnsiTheme="minorHAnsi"/>
          <w:i/>
          <w:sz w:val="23"/>
          <w:szCs w:val="23"/>
          <w:lang w:val="en-GB"/>
        </w:rPr>
        <w:t xml:space="preserve">Served </w:t>
      </w:r>
      <w:r w:rsidR="001B1428" w:rsidRPr="00014504">
        <w:rPr>
          <w:rFonts w:asciiTheme="minorHAnsi" w:hAnsiTheme="minorHAnsi"/>
          <w:i/>
          <w:sz w:val="23"/>
          <w:szCs w:val="23"/>
          <w:lang w:val="en-GB"/>
        </w:rPr>
        <w:t>as a warfare officer within</w:t>
      </w:r>
      <w:r w:rsidR="00C4479C">
        <w:rPr>
          <w:rFonts w:asciiTheme="minorHAnsi" w:hAnsiTheme="minorHAnsi"/>
          <w:i/>
          <w:sz w:val="23"/>
          <w:szCs w:val="23"/>
          <w:lang w:val="en-GB"/>
        </w:rPr>
        <w:t xml:space="preserve"> the</w:t>
      </w:r>
      <w:r w:rsidR="001B1428" w:rsidRPr="00014504">
        <w:rPr>
          <w:rFonts w:asciiTheme="minorHAnsi" w:hAnsiTheme="minorHAnsi"/>
          <w:i/>
          <w:sz w:val="23"/>
          <w:szCs w:val="23"/>
          <w:lang w:val="en-GB"/>
        </w:rPr>
        <w:t xml:space="preserve"> Royal Navy, c</w:t>
      </w:r>
      <w:r>
        <w:rPr>
          <w:rFonts w:asciiTheme="minorHAnsi" w:hAnsiTheme="minorHAnsi"/>
          <w:i/>
          <w:sz w:val="23"/>
          <w:szCs w:val="23"/>
          <w:lang w:val="en-GB"/>
        </w:rPr>
        <w:t xml:space="preserve">onducting </w:t>
      </w:r>
      <w:r w:rsidR="001B1428" w:rsidRPr="00014504">
        <w:rPr>
          <w:rFonts w:asciiTheme="minorHAnsi" w:hAnsiTheme="minorHAnsi"/>
          <w:i/>
          <w:sz w:val="23"/>
          <w:szCs w:val="23"/>
          <w:lang w:val="en-GB"/>
        </w:rPr>
        <w:t xml:space="preserve">activities ranging from sea going command of national/international forces, </w:t>
      </w:r>
      <w:r w:rsidR="00C4479C">
        <w:rPr>
          <w:rFonts w:asciiTheme="minorHAnsi" w:hAnsiTheme="minorHAnsi"/>
          <w:i/>
          <w:sz w:val="23"/>
          <w:szCs w:val="23"/>
          <w:lang w:val="en-GB"/>
        </w:rPr>
        <w:t xml:space="preserve">through to </w:t>
      </w:r>
      <w:r w:rsidR="001B1428" w:rsidRPr="00014504">
        <w:rPr>
          <w:rFonts w:asciiTheme="minorHAnsi" w:hAnsiTheme="minorHAnsi"/>
          <w:i/>
          <w:sz w:val="23"/>
          <w:szCs w:val="23"/>
          <w:lang w:val="en-GB"/>
        </w:rPr>
        <w:t xml:space="preserve">senior staff appointments </w:t>
      </w:r>
      <w:r w:rsidR="00C4479C">
        <w:rPr>
          <w:rFonts w:asciiTheme="minorHAnsi" w:hAnsiTheme="minorHAnsi"/>
          <w:i/>
          <w:sz w:val="23"/>
          <w:szCs w:val="23"/>
          <w:lang w:val="en-GB"/>
        </w:rPr>
        <w:t>within</w:t>
      </w:r>
      <w:r w:rsidR="001B1428" w:rsidRPr="00014504">
        <w:rPr>
          <w:rFonts w:asciiTheme="minorHAnsi" w:hAnsiTheme="minorHAnsi"/>
          <w:i/>
          <w:sz w:val="23"/>
          <w:szCs w:val="23"/>
          <w:lang w:val="en-GB"/>
        </w:rPr>
        <w:t xml:space="preserve"> strategic</w:t>
      </w:r>
      <w:r w:rsidR="001B1428">
        <w:rPr>
          <w:rFonts w:asciiTheme="minorHAnsi" w:hAnsiTheme="minorHAnsi"/>
          <w:i/>
          <w:sz w:val="23"/>
          <w:szCs w:val="23"/>
          <w:lang w:val="en-GB"/>
        </w:rPr>
        <w:t xml:space="preserve"> (MOD), and operational (NATO) h</w:t>
      </w:r>
      <w:r w:rsidR="001B1428" w:rsidRPr="00014504">
        <w:rPr>
          <w:rFonts w:asciiTheme="minorHAnsi" w:hAnsiTheme="minorHAnsi"/>
          <w:i/>
          <w:sz w:val="23"/>
          <w:szCs w:val="23"/>
          <w:lang w:val="en-GB"/>
        </w:rPr>
        <w:t>eadquarters</w:t>
      </w:r>
      <w:r w:rsidR="00C4479C">
        <w:rPr>
          <w:rFonts w:asciiTheme="minorHAnsi" w:hAnsiTheme="minorHAnsi"/>
          <w:i/>
          <w:sz w:val="23"/>
          <w:szCs w:val="23"/>
          <w:lang w:val="en-GB"/>
        </w:rPr>
        <w:t>.</w:t>
      </w:r>
      <w:proofErr w:type="gramEnd"/>
    </w:p>
    <w:p w14:paraId="5532DC6A" w14:textId="467EC4E6" w:rsidP="00A06828" w:rsidR="00356AE3" w:rsidRDefault="00356AE3">
      <w:pPr>
        <w:tabs>
          <w:tab w:pos="360" w:val="left"/>
          <w:tab w:pos="720" w:val="left"/>
          <w:tab w:pos="1080" w:val="left"/>
        </w:tabs>
        <w:spacing w:before="360"/>
        <w:jc w:val="both"/>
        <w:rPr>
          <w:rFonts w:asciiTheme="minorHAnsi" w:hAnsiTheme="minorHAnsi"/>
          <w:sz w:val="23"/>
          <w:szCs w:val="23"/>
          <w:lang w:val="en-GB"/>
        </w:rPr>
      </w:pPr>
      <w:r w:rsidRPr="00356AE3">
        <w:rPr>
          <w:rFonts w:asciiTheme="minorHAnsi" w:hAnsiTheme="minorHAnsi"/>
          <w:sz w:val="23"/>
          <w:szCs w:val="23"/>
          <w:lang w:val="en-GB"/>
        </w:rPr>
        <w:t>Royal Navy</w:t>
      </w:r>
      <w:r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9879BD">
        <w:rPr>
          <w:rFonts w:asciiTheme="minorHAnsi" w:hAnsiTheme="minorHAnsi"/>
          <w:sz w:val="23"/>
          <w:szCs w:val="23"/>
          <w:lang w:val="en-GB"/>
        </w:rPr>
        <w:t>Portsmouth</w:t>
      </w:r>
      <w:r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9879BD">
        <w:rPr>
          <w:rFonts w:asciiTheme="minorHAnsi" w:hAnsiTheme="minorHAnsi"/>
          <w:sz w:val="23"/>
          <w:szCs w:val="23"/>
          <w:lang w:val="en-GB"/>
        </w:rPr>
        <w:t>UK</w:t>
      </w:r>
      <w:r w:rsidRPr="00356AE3">
        <w:rPr>
          <w:rFonts w:asciiTheme="minorHAnsi" w:hAnsiTheme="minorHAnsi"/>
          <w:sz w:val="23"/>
          <w:szCs w:val="23"/>
          <w:lang w:val="en-GB"/>
        </w:rPr>
        <w:t xml:space="preserve"> </w:t>
      </w:r>
    </w:p>
    <w:p w14:paraId="13097A3E" w14:textId="560FF32F" w:rsidP="00A609FC" w:rsidR="00885F76" w:rsidRDefault="00356AE3" w:rsidRPr="00885F76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356AE3">
        <w:rPr>
          <w:rFonts w:asciiTheme="minorHAnsi" w:hAnsiTheme="minorHAnsi"/>
          <w:b/>
          <w:sz w:val="23"/>
          <w:szCs w:val="23"/>
          <w:lang w:val="en-GB"/>
        </w:rPr>
        <w:t>Senior Capability Manager,</w:t>
      </w:r>
      <w:r w:rsidR="00885F76" w:rsidRPr="00885F76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2011</w:t>
      </w:r>
      <w:r w:rsidR="00885F76" w:rsidRPr="00885F76">
        <w:rPr>
          <w:rFonts w:asciiTheme="minorHAnsi" w:hAnsiTheme="minorHAnsi"/>
          <w:sz w:val="23"/>
          <w:szCs w:val="23"/>
          <w:lang w:val="en-GB"/>
        </w:rPr>
        <w:t xml:space="preserve"> to 20</w:t>
      </w:r>
      <w:r>
        <w:rPr>
          <w:rFonts w:asciiTheme="minorHAnsi" w:hAnsiTheme="minorHAnsi"/>
          <w:sz w:val="23"/>
          <w:szCs w:val="23"/>
          <w:lang w:val="en-GB"/>
        </w:rPr>
        <w:t>14</w:t>
      </w:r>
    </w:p>
    <w:p w14:paraId="363EEF86" w14:textId="0227258A" w:rsidP="00FF07A7" w:rsidR="00356AE3" w:rsidRDefault="00D022CF">
      <w:pPr>
        <w:tabs>
          <w:tab w:pos="360" w:val="left"/>
          <w:tab w:pos="720" w:val="left"/>
          <w:tab w:pos="1080" w:val="left"/>
        </w:tabs>
        <w:spacing w:before="80"/>
        <w:jc w:val="both"/>
        <w:rPr>
          <w:lang w:val="en-GB"/>
        </w:rPr>
      </w:pPr>
      <w:proofErr w:type="gramStart"/>
      <w:r>
        <w:rPr>
          <w:rFonts w:asciiTheme="minorHAnsi" w:hAnsiTheme="minorHAnsi"/>
          <w:iCs/>
          <w:sz w:val="23"/>
          <w:szCs w:val="23"/>
          <w:lang w:val="en-GB"/>
        </w:rPr>
        <w:t xml:space="preserve">Managed </w:t>
      </w:r>
      <w:r>
        <w:rPr>
          <w:lang w:val="en-GB"/>
        </w:rPr>
        <w:t xml:space="preserve">the </w:t>
      </w:r>
      <w:r w:rsidR="00356AE3" w:rsidRPr="00356AE3">
        <w:rPr>
          <w:lang w:val="en-GB"/>
        </w:rPr>
        <w:t>delivery o</w:t>
      </w:r>
      <w:r w:rsidR="00370FE5">
        <w:rPr>
          <w:lang w:val="en-GB"/>
        </w:rPr>
        <w:t>f Mine Counter Measures (MCM), d</w:t>
      </w:r>
      <w:r w:rsidR="00356AE3" w:rsidRPr="00356AE3">
        <w:rPr>
          <w:lang w:val="en-GB"/>
        </w:rPr>
        <w:t xml:space="preserve">iving and </w:t>
      </w:r>
      <w:r w:rsidR="00370FE5" w:rsidRPr="00356AE3">
        <w:rPr>
          <w:lang w:val="en-GB"/>
        </w:rPr>
        <w:t xml:space="preserve">maritime </w:t>
      </w:r>
      <w:r w:rsidR="00C4479C">
        <w:rPr>
          <w:lang w:val="en-GB"/>
        </w:rPr>
        <w:t>E</w:t>
      </w:r>
      <w:r w:rsidR="00370FE5" w:rsidRPr="00356AE3">
        <w:rPr>
          <w:lang w:val="en-GB"/>
        </w:rPr>
        <w:t xml:space="preserve">xplosive </w:t>
      </w:r>
      <w:r w:rsidR="00C4479C">
        <w:rPr>
          <w:lang w:val="en-GB"/>
        </w:rPr>
        <w:t>O</w:t>
      </w:r>
      <w:r w:rsidR="00370FE5" w:rsidRPr="00356AE3">
        <w:rPr>
          <w:lang w:val="en-GB"/>
        </w:rPr>
        <w:t xml:space="preserve">rdnance </w:t>
      </w:r>
      <w:r w:rsidR="00C4479C">
        <w:rPr>
          <w:lang w:val="en-GB"/>
        </w:rPr>
        <w:t>D</w:t>
      </w:r>
      <w:r w:rsidR="00356AE3" w:rsidRPr="00356AE3">
        <w:rPr>
          <w:lang w:val="en-GB"/>
        </w:rPr>
        <w:t>isposal</w:t>
      </w:r>
      <w:r w:rsidR="00C4479C">
        <w:rPr>
          <w:lang w:val="en-GB"/>
        </w:rPr>
        <w:t xml:space="preserve"> (EOD)</w:t>
      </w:r>
      <w:r w:rsidR="00356AE3" w:rsidRPr="00356AE3">
        <w:rPr>
          <w:lang w:val="en-GB"/>
        </w:rPr>
        <w:t xml:space="preserve"> policy, strategy</w:t>
      </w:r>
      <w:r w:rsidR="00370FE5">
        <w:rPr>
          <w:lang w:val="en-GB"/>
        </w:rPr>
        <w:t>,</w:t>
      </w:r>
      <w:r w:rsidR="00356AE3" w:rsidRPr="00356AE3">
        <w:rPr>
          <w:lang w:val="en-GB"/>
        </w:rPr>
        <w:t xml:space="preserve"> and operational direction.</w:t>
      </w:r>
      <w:proofErr w:type="gramEnd"/>
      <w:r w:rsidR="00356AE3" w:rsidRPr="00356AE3">
        <w:rPr>
          <w:lang w:val="en-GB"/>
        </w:rPr>
        <w:t xml:space="preserve"> </w:t>
      </w:r>
      <w:proofErr w:type="gramStart"/>
      <w:r w:rsidR="00370FE5">
        <w:rPr>
          <w:lang w:val="en-GB"/>
        </w:rPr>
        <w:t>Pr</w:t>
      </w:r>
      <w:r>
        <w:rPr>
          <w:lang w:val="en-GB"/>
        </w:rPr>
        <w:t xml:space="preserve">ovided </w:t>
      </w:r>
      <w:r w:rsidR="00356AE3" w:rsidRPr="00356AE3">
        <w:rPr>
          <w:lang w:val="en-GB"/>
        </w:rPr>
        <w:t xml:space="preserve">oversight of change management and capability enhancement projects, </w:t>
      </w:r>
      <w:r w:rsidR="00370FE5">
        <w:rPr>
          <w:lang w:val="en-GB"/>
        </w:rPr>
        <w:t>instrumental</w:t>
      </w:r>
      <w:r w:rsidR="00356AE3" w:rsidRPr="00356AE3">
        <w:rPr>
          <w:lang w:val="en-GB"/>
        </w:rPr>
        <w:t xml:space="preserve"> to </w:t>
      </w:r>
      <w:r>
        <w:rPr>
          <w:lang w:val="en-GB"/>
        </w:rPr>
        <w:t xml:space="preserve">the sustainment </w:t>
      </w:r>
      <w:r w:rsidR="00356AE3" w:rsidRPr="00356AE3">
        <w:rPr>
          <w:lang w:val="en-GB"/>
        </w:rPr>
        <w:t xml:space="preserve">of </w:t>
      </w:r>
      <w:r>
        <w:rPr>
          <w:lang w:val="en-GB"/>
        </w:rPr>
        <w:t xml:space="preserve">the </w:t>
      </w:r>
      <w:r w:rsidR="00356AE3" w:rsidRPr="00356AE3">
        <w:rPr>
          <w:lang w:val="en-GB"/>
        </w:rPr>
        <w:t xml:space="preserve">UK’s </w:t>
      </w:r>
      <w:r>
        <w:rPr>
          <w:lang w:val="en-GB"/>
        </w:rPr>
        <w:t>in</w:t>
      </w:r>
      <w:r w:rsidR="001A417A">
        <w:rPr>
          <w:lang w:val="en-GB"/>
        </w:rPr>
        <w:t>-</w:t>
      </w:r>
      <w:r>
        <w:rPr>
          <w:lang w:val="en-GB"/>
        </w:rPr>
        <w:t xml:space="preserve">service </w:t>
      </w:r>
      <w:r w:rsidR="00356AE3" w:rsidRPr="00356AE3">
        <w:rPr>
          <w:lang w:val="en-GB"/>
        </w:rPr>
        <w:t>MCM</w:t>
      </w:r>
      <w:r w:rsidR="00C4479C">
        <w:rPr>
          <w:lang w:val="en-GB"/>
        </w:rPr>
        <w:t>,</w:t>
      </w:r>
      <w:r w:rsidR="00356AE3" w:rsidRPr="00356AE3">
        <w:rPr>
          <w:lang w:val="en-GB"/>
        </w:rPr>
        <w:t xml:space="preserve"> </w:t>
      </w:r>
      <w:r>
        <w:rPr>
          <w:lang w:val="en-GB"/>
        </w:rPr>
        <w:t>diving and E</w:t>
      </w:r>
      <w:r w:rsidR="00C4479C">
        <w:rPr>
          <w:lang w:val="en-GB"/>
        </w:rPr>
        <w:t xml:space="preserve">OD </w:t>
      </w:r>
      <w:r w:rsidR="00356AE3" w:rsidRPr="00356AE3">
        <w:rPr>
          <w:lang w:val="en-GB"/>
        </w:rPr>
        <w:t>capabilit</w:t>
      </w:r>
      <w:r>
        <w:rPr>
          <w:lang w:val="en-GB"/>
        </w:rPr>
        <w:t>ies.</w:t>
      </w:r>
      <w:proofErr w:type="gramEnd"/>
      <w:r w:rsidR="00356AE3" w:rsidRPr="00356AE3">
        <w:rPr>
          <w:lang w:val="en-GB"/>
        </w:rPr>
        <w:t xml:space="preserve"> </w:t>
      </w:r>
    </w:p>
    <w:p w14:paraId="65DAAD30" w14:textId="77777777" w:rsidP="00A609FC" w:rsidR="00885F76" w:rsidRDefault="00885F76" w:rsidRPr="00885F76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Key Contribution:</w:t>
      </w:r>
    </w:p>
    <w:p w14:paraId="6B117A52" w14:textId="27013CB3" w:rsidP="00A609FC" w:rsidR="00356AE3" w:rsidRDefault="00B73E99" w:rsidRPr="00356AE3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>in</w:t>
      </w:r>
      <w:r w:rsidR="001A417A">
        <w:rPr>
          <w:rFonts w:asciiTheme="minorHAnsi" w:hAnsiTheme="minorHAnsi"/>
          <w:sz w:val="23"/>
          <w:szCs w:val="23"/>
          <w:lang w:val="en-GB"/>
        </w:rPr>
        <w:t>-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>service capability management program</w:t>
      </w:r>
      <w:r>
        <w:rPr>
          <w:rFonts w:asciiTheme="minorHAnsi" w:hAnsiTheme="minorHAnsi"/>
          <w:sz w:val="23"/>
          <w:szCs w:val="23"/>
          <w:lang w:val="en-GB"/>
        </w:rPr>
        <w:t>me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s to </w:t>
      </w:r>
      <w:r w:rsidR="00995C94" w:rsidRPr="00356AE3">
        <w:rPr>
          <w:rFonts w:asciiTheme="minorHAnsi" w:hAnsiTheme="minorHAnsi"/>
          <w:sz w:val="23"/>
          <w:szCs w:val="23"/>
          <w:lang w:val="en-GB"/>
        </w:rPr>
        <w:t>empow</w:t>
      </w:r>
      <w:r w:rsidR="00995C94">
        <w:rPr>
          <w:rFonts w:asciiTheme="minorHAnsi" w:hAnsiTheme="minorHAnsi"/>
          <w:sz w:val="23"/>
          <w:szCs w:val="23"/>
          <w:lang w:val="en-GB"/>
        </w:rPr>
        <w:t xml:space="preserve">er mandated operational outputs 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in UK and </w:t>
      </w:r>
      <w:r w:rsidR="00995C94">
        <w:rPr>
          <w:rFonts w:asciiTheme="minorHAnsi" w:hAnsiTheme="minorHAnsi"/>
          <w:sz w:val="23"/>
          <w:szCs w:val="23"/>
          <w:lang w:val="en-GB"/>
        </w:rPr>
        <w:t>overseas theatres of operations</w:t>
      </w:r>
      <w:r>
        <w:rPr>
          <w:rFonts w:asciiTheme="minorHAnsi" w:hAnsiTheme="minorHAnsi"/>
          <w:sz w:val="23"/>
          <w:szCs w:val="23"/>
          <w:lang w:val="en-GB"/>
        </w:rPr>
        <w:t>,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at a tempo well above department financial control totals.</w:t>
      </w:r>
    </w:p>
    <w:p w14:paraId="188E982C" w14:textId="01D998BF" w:rsidP="00A609FC" w:rsidR="00356AE3" w:rsidRDefault="00995C94" w:rsidRPr="00356AE3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Enhanced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73E99">
        <w:rPr>
          <w:rFonts w:asciiTheme="minorHAnsi" w:hAnsiTheme="minorHAnsi"/>
          <w:sz w:val="23"/>
          <w:szCs w:val="23"/>
          <w:lang w:val="en-GB"/>
        </w:rPr>
        <w:t xml:space="preserve">the 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>delivery, availability</w:t>
      </w:r>
      <w:r>
        <w:rPr>
          <w:rFonts w:asciiTheme="minorHAnsi" w:hAnsiTheme="minorHAnsi"/>
          <w:sz w:val="23"/>
          <w:szCs w:val="23"/>
          <w:lang w:val="en-GB"/>
        </w:rPr>
        <w:t>,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and sustainability of deployed MCM vessels by 100%, at a time of significant financial constraint</w:t>
      </w:r>
      <w:r>
        <w:rPr>
          <w:rFonts w:asciiTheme="minorHAnsi" w:hAnsiTheme="minorHAnsi"/>
          <w:sz w:val="23"/>
          <w:szCs w:val="23"/>
          <w:lang w:val="en-GB"/>
        </w:rPr>
        <w:t xml:space="preserve"> via </w:t>
      </w:r>
      <w:r w:rsidR="00B73E99">
        <w:rPr>
          <w:rFonts w:asciiTheme="minorHAnsi" w:hAnsiTheme="minorHAnsi"/>
          <w:sz w:val="23"/>
          <w:szCs w:val="23"/>
          <w:lang w:val="en-GB"/>
        </w:rPr>
        <w:t xml:space="preserve">the </w:t>
      </w:r>
      <w:r>
        <w:rPr>
          <w:rFonts w:asciiTheme="minorHAnsi" w:hAnsiTheme="minorHAnsi"/>
          <w:sz w:val="23"/>
          <w:szCs w:val="23"/>
          <w:lang w:val="en-GB"/>
        </w:rPr>
        <w:t xml:space="preserve">development and </w:t>
      </w:r>
      <w:r w:rsidRPr="00356AE3">
        <w:rPr>
          <w:rFonts w:asciiTheme="minorHAnsi" w:hAnsiTheme="minorHAnsi"/>
          <w:sz w:val="23"/>
          <w:szCs w:val="23"/>
          <w:lang w:val="en-GB"/>
        </w:rPr>
        <w:t>execution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of bespoke ‘get well’ program. </w:t>
      </w:r>
    </w:p>
    <w:p w14:paraId="477274E1" w14:textId="75826B3A" w:rsidP="00A609FC" w:rsidR="00356AE3" w:rsidRDefault="00995C94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Oversaw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rapid definition of</w:t>
      </w:r>
      <w:r w:rsidR="00B73E99">
        <w:rPr>
          <w:rFonts w:asciiTheme="minorHAnsi" w:hAnsiTheme="minorHAnsi"/>
          <w:sz w:val="23"/>
          <w:szCs w:val="23"/>
          <w:lang w:val="en-GB"/>
        </w:rPr>
        <w:t xml:space="preserve"> User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73E99">
        <w:rPr>
          <w:rFonts w:asciiTheme="minorHAnsi" w:hAnsiTheme="minorHAnsi"/>
          <w:sz w:val="23"/>
          <w:szCs w:val="23"/>
          <w:lang w:val="en-GB"/>
        </w:rPr>
        <w:t>R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>equirement</w:t>
      </w:r>
      <w:r w:rsidR="00B73E99">
        <w:rPr>
          <w:rFonts w:asciiTheme="minorHAnsi" w:hAnsiTheme="minorHAnsi"/>
          <w:sz w:val="23"/>
          <w:szCs w:val="23"/>
          <w:lang w:val="en-GB"/>
        </w:rPr>
        <w:t>s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and developed plans to </w:t>
      </w:r>
      <w:r w:rsidRPr="00356AE3">
        <w:rPr>
          <w:rFonts w:asciiTheme="minorHAnsi" w:hAnsiTheme="minorHAnsi"/>
          <w:sz w:val="23"/>
          <w:szCs w:val="23"/>
          <w:lang w:val="en-GB"/>
        </w:rPr>
        <w:t>assist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upgrade of units operating within Gulf, N</w:t>
      </w:r>
      <w:r>
        <w:rPr>
          <w:rFonts w:asciiTheme="minorHAnsi" w:hAnsiTheme="minorHAnsi"/>
          <w:sz w:val="23"/>
          <w:szCs w:val="23"/>
          <w:lang w:val="en-GB"/>
        </w:rPr>
        <w:t>orth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Africa</w:t>
      </w:r>
      <w:r>
        <w:rPr>
          <w:rFonts w:asciiTheme="minorHAnsi" w:hAnsiTheme="minorHAnsi"/>
          <w:sz w:val="23"/>
          <w:szCs w:val="23"/>
          <w:lang w:val="en-GB"/>
        </w:rPr>
        <w:t>,</w:t>
      </w:r>
      <w:r w:rsidR="00356AE3" w:rsidRPr="00356AE3">
        <w:rPr>
          <w:rFonts w:asciiTheme="minorHAnsi" w:hAnsiTheme="minorHAnsi"/>
          <w:sz w:val="23"/>
          <w:szCs w:val="23"/>
          <w:lang w:val="en-GB"/>
        </w:rPr>
        <w:t xml:space="preserve"> and Middle East regions.</w:t>
      </w:r>
    </w:p>
    <w:p w14:paraId="25D5C87B" w14:textId="5B7A0B81" w:rsidP="00A06828" w:rsidR="00CC3A64" w:rsidRDefault="00CC3A64">
      <w:pPr>
        <w:spacing w:before="360"/>
        <w:rPr>
          <w:rFonts w:asciiTheme="minorHAnsi" w:hAnsiTheme="minorHAnsi"/>
          <w:b/>
          <w:sz w:val="23"/>
          <w:szCs w:val="23"/>
          <w:u w:val="single"/>
          <w:lang w:val="en-GB"/>
        </w:rPr>
      </w:pPr>
      <w:r w:rsidRPr="00CC3A64">
        <w:rPr>
          <w:rFonts w:asciiTheme="minorHAnsi" w:hAnsiTheme="minorHAnsi"/>
          <w:b/>
          <w:sz w:val="23"/>
          <w:szCs w:val="23"/>
          <w:u w:val="single"/>
          <w:lang w:val="en-GB"/>
        </w:rPr>
        <w:t>Additional Experience:</w:t>
      </w:r>
    </w:p>
    <w:p w14:paraId="74184959" w14:textId="60CBA99C" w:rsidP="00CC3A64" w:rsidR="00CC3A64" w:rsidRDefault="00CC3A64">
      <w:pPr>
        <w:numPr>
          <w:ilvl w:val="0"/>
          <w:numId w:val="13"/>
        </w:numPr>
        <w:spacing w:before="80"/>
        <w:rPr>
          <w:rFonts w:asciiTheme="minorHAnsi" w:hAnsiTheme="minorHAnsi"/>
          <w:sz w:val="23"/>
          <w:szCs w:val="23"/>
          <w:lang w:val="en-GB"/>
        </w:rPr>
      </w:pPr>
      <w:r w:rsidRPr="00CC3A64">
        <w:rPr>
          <w:rFonts w:asciiTheme="minorHAnsi" w:hAnsiTheme="minorHAnsi"/>
          <w:b/>
          <w:sz w:val="23"/>
          <w:szCs w:val="23"/>
          <w:lang w:val="en-GB"/>
        </w:rPr>
        <w:t>Senior Risk Manager</w:t>
      </w:r>
      <w:r>
        <w:rPr>
          <w:rFonts w:asciiTheme="minorHAnsi" w:hAnsiTheme="minorHAnsi"/>
          <w:sz w:val="23"/>
          <w:szCs w:val="23"/>
          <w:lang w:val="en-GB"/>
        </w:rPr>
        <w:t xml:space="preserve"> at </w:t>
      </w:r>
      <w:r w:rsidR="009879BD">
        <w:rPr>
          <w:rFonts w:asciiTheme="minorHAnsi" w:hAnsiTheme="minorHAnsi"/>
          <w:sz w:val="23"/>
          <w:szCs w:val="23"/>
          <w:lang w:val="en-GB"/>
        </w:rPr>
        <w:t>Royal Navy, Portsmouth, UK</w:t>
      </w:r>
    </w:p>
    <w:p w14:paraId="739D425D" w14:textId="2D039AD4" w:rsidP="004F1912" w:rsidR="00CC3A64" w:rsidRDefault="004F1912">
      <w:pPr>
        <w:numPr>
          <w:ilvl w:val="0"/>
          <w:numId w:val="13"/>
        </w:numPr>
        <w:spacing w:before="80"/>
        <w:rPr>
          <w:rFonts w:asciiTheme="minorHAnsi" w:hAnsiTheme="minorHAnsi"/>
          <w:sz w:val="23"/>
          <w:szCs w:val="23"/>
          <w:lang w:val="en-GB"/>
        </w:rPr>
      </w:pPr>
      <w:r w:rsidRPr="004F1912">
        <w:rPr>
          <w:rFonts w:asciiTheme="minorHAnsi" w:hAnsiTheme="minorHAnsi"/>
          <w:b/>
          <w:sz w:val="23"/>
          <w:szCs w:val="23"/>
          <w:lang w:val="en-GB"/>
        </w:rPr>
        <w:t>Head of Training</w:t>
      </w:r>
      <w:r>
        <w:rPr>
          <w:rFonts w:asciiTheme="minorHAnsi" w:hAnsiTheme="minorHAnsi"/>
          <w:sz w:val="23"/>
          <w:szCs w:val="23"/>
          <w:lang w:val="en-GB"/>
        </w:rPr>
        <w:t xml:space="preserve"> at </w:t>
      </w:r>
      <w:r w:rsidR="009879BD">
        <w:rPr>
          <w:rFonts w:asciiTheme="minorHAnsi" w:hAnsiTheme="minorHAnsi"/>
          <w:sz w:val="23"/>
          <w:szCs w:val="23"/>
          <w:lang w:val="en-GB"/>
        </w:rPr>
        <w:t>Royal Navy, Portsmouth, UK</w:t>
      </w:r>
    </w:p>
    <w:p w14:paraId="76503746" w14:textId="6F926C94" w:rsidP="004F1912" w:rsidR="004F1912" w:rsidRDefault="004F1912">
      <w:pPr>
        <w:numPr>
          <w:ilvl w:val="0"/>
          <w:numId w:val="13"/>
        </w:numPr>
        <w:spacing w:before="80"/>
        <w:rPr>
          <w:rFonts w:asciiTheme="minorHAnsi" w:hAnsiTheme="minorHAnsi"/>
          <w:sz w:val="23"/>
          <w:szCs w:val="23"/>
          <w:lang w:val="en-GB"/>
        </w:rPr>
      </w:pPr>
      <w:r w:rsidRPr="004F1912">
        <w:rPr>
          <w:rFonts w:asciiTheme="minorHAnsi" w:hAnsiTheme="minorHAnsi"/>
          <w:b/>
          <w:sz w:val="23"/>
          <w:szCs w:val="23"/>
          <w:lang w:val="en-GB"/>
        </w:rPr>
        <w:t>Executive Leadership and Management</w:t>
      </w:r>
      <w:r>
        <w:rPr>
          <w:rFonts w:asciiTheme="minorHAnsi" w:hAnsiTheme="minorHAnsi"/>
          <w:sz w:val="23"/>
          <w:szCs w:val="23"/>
          <w:lang w:val="en-GB"/>
        </w:rPr>
        <w:t xml:space="preserve"> at </w:t>
      </w:r>
      <w:r w:rsidR="009879BD">
        <w:rPr>
          <w:rFonts w:asciiTheme="minorHAnsi" w:hAnsiTheme="minorHAnsi"/>
          <w:sz w:val="23"/>
          <w:szCs w:val="23"/>
          <w:lang w:val="en-GB"/>
        </w:rPr>
        <w:t>NATO, Mons, Belgium</w:t>
      </w:r>
    </w:p>
    <w:p w14:paraId="28CB1FD2" w14:textId="188A8045" w:rsidP="004F1912" w:rsidR="004F1912" w:rsidRDefault="004F1912">
      <w:pPr>
        <w:numPr>
          <w:ilvl w:val="0"/>
          <w:numId w:val="13"/>
        </w:numPr>
        <w:spacing w:before="80"/>
        <w:rPr>
          <w:rFonts w:asciiTheme="minorHAnsi" w:hAnsiTheme="minorHAnsi"/>
          <w:sz w:val="23"/>
          <w:szCs w:val="23"/>
          <w:lang w:val="en-GB"/>
        </w:rPr>
      </w:pPr>
      <w:r w:rsidRPr="004F1912">
        <w:rPr>
          <w:rFonts w:asciiTheme="minorHAnsi" w:hAnsiTheme="minorHAnsi"/>
          <w:b/>
          <w:sz w:val="23"/>
          <w:szCs w:val="23"/>
          <w:lang w:val="en-GB"/>
        </w:rPr>
        <w:t>Senior Strategic Policy Planner</w:t>
      </w:r>
      <w:r>
        <w:rPr>
          <w:rFonts w:asciiTheme="minorHAnsi" w:hAnsiTheme="minorHAnsi"/>
          <w:sz w:val="23"/>
          <w:szCs w:val="23"/>
          <w:lang w:val="en-GB"/>
        </w:rPr>
        <w:t xml:space="preserve"> at</w:t>
      </w:r>
      <w:r w:rsidR="009879BD">
        <w:rPr>
          <w:rFonts w:asciiTheme="minorHAnsi" w:hAnsiTheme="minorHAnsi"/>
          <w:sz w:val="23"/>
          <w:szCs w:val="23"/>
          <w:lang w:val="en-GB"/>
        </w:rPr>
        <w:t xml:space="preserve"> Ministry of Defence, London, UK</w:t>
      </w:r>
      <w:r>
        <w:rPr>
          <w:rFonts w:asciiTheme="minorHAnsi" w:hAnsiTheme="minorHAnsi"/>
          <w:sz w:val="23"/>
          <w:szCs w:val="23"/>
          <w:lang w:val="en-GB"/>
        </w:rPr>
        <w:t xml:space="preserve"> </w:t>
      </w:r>
    </w:p>
    <w:p w14:paraId="6CC2B8A0" w14:textId="0A1AFC52" w:rsidP="004F1912" w:rsidR="004F1912" w:rsidRDefault="004F1912" w:rsidRPr="00CC3A64">
      <w:pPr>
        <w:numPr>
          <w:ilvl w:val="0"/>
          <w:numId w:val="13"/>
        </w:numPr>
        <w:spacing w:before="80"/>
        <w:rPr>
          <w:rFonts w:asciiTheme="minorHAnsi" w:hAnsiTheme="minorHAnsi"/>
          <w:sz w:val="23"/>
          <w:szCs w:val="23"/>
          <w:lang w:val="en-GB"/>
        </w:rPr>
      </w:pPr>
      <w:r w:rsidRPr="004F1912">
        <w:rPr>
          <w:rFonts w:asciiTheme="minorHAnsi" w:hAnsiTheme="minorHAnsi"/>
          <w:b/>
          <w:sz w:val="23"/>
          <w:szCs w:val="23"/>
          <w:lang w:val="en-GB"/>
        </w:rPr>
        <w:t>Operational Manager</w:t>
      </w:r>
      <w:r>
        <w:rPr>
          <w:rFonts w:asciiTheme="minorHAnsi" w:hAnsiTheme="minorHAnsi"/>
          <w:sz w:val="23"/>
          <w:szCs w:val="23"/>
          <w:lang w:val="en-GB"/>
        </w:rPr>
        <w:t xml:space="preserve"> at</w:t>
      </w:r>
      <w:r w:rsidR="009879BD">
        <w:rPr>
          <w:rFonts w:asciiTheme="minorHAnsi" w:hAnsiTheme="minorHAnsi"/>
          <w:sz w:val="23"/>
          <w:szCs w:val="23"/>
          <w:lang w:val="en-GB"/>
        </w:rPr>
        <w:t xml:space="preserve"> NATO, Naples, Italy</w:t>
      </w:r>
    </w:p>
    <w:p w14:paraId="2441D0E8" w14:textId="77777777" w:rsidP="004F1912" w:rsidR="00CE3024" w:rsidRDefault="00CE3024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885F76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Education and Certification</w:t>
      </w:r>
    </w:p>
    <w:p w14:paraId="0BF80CA1" w14:textId="4E972064" w:rsidP="00A06828" w:rsidR="00CE3024" w:rsidRDefault="00CC3A64" w:rsidRPr="00885F76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CC3A64">
        <w:rPr>
          <w:rFonts w:asciiTheme="minorHAnsi" w:hAnsiTheme="minorHAnsi"/>
          <w:b/>
          <w:sz w:val="23"/>
          <w:szCs w:val="23"/>
          <w:lang w:val="en-GB"/>
        </w:rPr>
        <w:t xml:space="preserve">BSc (Hons) Applied Physics </w:t>
      </w:r>
    </w:p>
    <w:p w14:paraId="460946BE" w14:textId="524D4BE1" w:rsidP="00A06828" w:rsidR="00CE3024" w:rsidRDefault="00CC3A64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  <w:lang w:val="en-GB"/>
        </w:rPr>
      </w:pPr>
      <w:r w:rsidRPr="00CC3A64">
        <w:rPr>
          <w:rFonts w:asciiTheme="minorHAnsi" w:hAnsiTheme="minorHAnsi"/>
          <w:sz w:val="23"/>
          <w:szCs w:val="23"/>
          <w:lang w:val="en-GB"/>
        </w:rPr>
        <w:t xml:space="preserve">University of Surrey </w:t>
      </w:r>
      <w:r>
        <w:rPr>
          <w:rFonts w:asciiTheme="minorHAnsi" w:hAnsiTheme="minorHAnsi"/>
          <w:sz w:val="23"/>
          <w:szCs w:val="23"/>
          <w:lang w:val="en-GB"/>
        </w:rPr>
        <w:t>–</w:t>
      </w:r>
      <w:r w:rsidR="00CE3024" w:rsidRPr="00885F76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879BD">
        <w:rPr>
          <w:rFonts w:asciiTheme="minorHAnsi" w:hAnsiTheme="minorHAnsi"/>
          <w:sz w:val="23"/>
          <w:szCs w:val="23"/>
          <w:lang w:val="en-GB"/>
        </w:rPr>
        <w:t>Guildford, UK</w:t>
      </w:r>
    </w:p>
    <w:p w14:paraId="35E6DE87" w14:textId="711BE180" w:rsidP="00A06828" w:rsidR="00CC3A64" w:rsidRDefault="009879BD" w:rsidRPr="00885F76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  <w:lang w:val="en-GB"/>
        </w:rPr>
      </w:pPr>
      <w:r w:rsidRPr="00CC3A64">
        <w:rPr>
          <w:rFonts w:asciiTheme="minorHAnsi" w:hAnsiTheme="minorHAnsi"/>
          <w:sz w:val="23"/>
          <w:szCs w:val="23"/>
          <w:lang w:val="en-GB"/>
        </w:rPr>
        <w:t>Advanced Management Course University of Manchester Business School</w:t>
      </w:r>
      <w:r>
        <w:rPr>
          <w:rFonts w:asciiTheme="minorHAnsi" w:hAnsiTheme="minorHAnsi"/>
          <w:sz w:val="23"/>
          <w:szCs w:val="23"/>
          <w:lang w:val="en-GB"/>
        </w:rPr>
        <w:t xml:space="preserve"> | </w:t>
      </w:r>
      <w:r w:rsidRPr="00CC3A64">
        <w:rPr>
          <w:rFonts w:asciiTheme="minorHAnsi" w:hAnsiTheme="minorHAnsi"/>
          <w:sz w:val="23"/>
          <w:szCs w:val="23"/>
          <w:lang w:val="en-GB"/>
        </w:rPr>
        <w:t>Chartered Management Post Graduate Certificate in</w:t>
      </w:r>
      <w:r>
        <w:rPr>
          <w:rFonts w:asciiTheme="minorHAnsi" w:hAnsiTheme="minorHAnsi"/>
          <w:sz w:val="23"/>
          <w:szCs w:val="23"/>
          <w:lang w:val="en-GB"/>
        </w:rPr>
        <w:t xml:space="preserve"> Strategic Direction/Leadership | </w:t>
      </w:r>
      <w:r w:rsidRPr="00CC3A64">
        <w:rPr>
          <w:rFonts w:asciiTheme="minorHAnsi" w:hAnsiTheme="minorHAnsi"/>
          <w:sz w:val="23"/>
          <w:szCs w:val="23"/>
          <w:lang w:val="en-GB"/>
        </w:rPr>
        <w:t xml:space="preserve">Managing Successful Programmes (Practitioner) </w:t>
      </w:r>
      <w:r>
        <w:rPr>
          <w:rFonts w:asciiTheme="minorHAnsi" w:hAnsiTheme="minorHAnsi"/>
          <w:sz w:val="23"/>
          <w:szCs w:val="23"/>
          <w:lang w:val="en-GB"/>
        </w:rPr>
        <w:t xml:space="preserve">| </w:t>
      </w:r>
      <w:r w:rsidRPr="00CC3A64">
        <w:rPr>
          <w:rFonts w:asciiTheme="minorHAnsi" w:hAnsiTheme="minorHAnsi"/>
          <w:sz w:val="23"/>
          <w:szCs w:val="23"/>
          <w:lang w:val="en-GB"/>
        </w:rPr>
        <w:t>Project Management Qualifications (PMI &amp; PRINCE 2</w:t>
      </w:r>
      <w:r>
        <w:rPr>
          <w:rFonts w:asciiTheme="minorHAnsi" w:hAnsiTheme="minorHAnsi"/>
          <w:sz w:val="23"/>
          <w:szCs w:val="23"/>
          <w:lang w:val="en-GB"/>
        </w:rPr>
        <w:t xml:space="preserve"> (Practitioner</w:t>
      </w:r>
      <w:r w:rsidRPr="00CC3A64">
        <w:rPr>
          <w:rFonts w:asciiTheme="minorHAnsi" w:hAnsiTheme="minorHAnsi"/>
          <w:sz w:val="23"/>
          <w:szCs w:val="23"/>
          <w:lang w:val="en-GB"/>
        </w:rPr>
        <w:t xml:space="preserve">)                                      </w:t>
      </w:r>
      <w:r w:rsidR="00CC3A64" w:rsidRPr="00CC3A64">
        <w:rPr>
          <w:rFonts w:asciiTheme="minorHAnsi" w:hAnsiTheme="minorHAnsi"/>
          <w:sz w:val="23"/>
          <w:szCs w:val="23"/>
          <w:lang w:val="en-GB"/>
        </w:rPr>
        <w:t>Certified Practitioner of the Australian Institute of Project Managers</w:t>
      </w:r>
      <w:r w:rsidR="00CC3A64">
        <w:rPr>
          <w:rFonts w:asciiTheme="minorHAnsi" w:hAnsiTheme="minorHAnsi"/>
          <w:sz w:val="23"/>
          <w:szCs w:val="23"/>
          <w:lang w:val="en-GB"/>
        </w:rPr>
        <w:t xml:space="preserve"> </w:t>
      </w:r>
    </w:p>
    <w:p w14:paraId="77175796" w14:textId="79F7C53E" w:rsidP="00CC3A64" w:rsidR="00885F76" w:rsidRDefault="00CC3A64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before="24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Membership and ASSOCIATIONS</w:t>
      </w:r>
    </w:p>
    <w:p w14:paraId="78325745" w14:textId="1E327F45" w:rsidP="00FF07A7" w:rsidR="00E81A01" w:rsidRDefault="009879BD" w:rsidRPr="00885F76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lang w:val="en-GB"/>
        </w:rPr>
      </w:pPr>
      <w:r w:rsidRPr="00CC3A64">
        <w:rPr>
          <w:rFonts w:asciiTheme="minorHAnsi" w:hAnsiTheme="minorHAnsi"/>
          <w:sz w:val="23"/>
          <w:szCs w:val="23"/>
          <w:lang w:val="en-GB"/>
        </w:rPr>
        <w:t>Chartered Fellow of the Chartered Management Institute</w:t>
      </w:r>
      <w:r>
        <w:rPr>
          <w:rFonts w:asciiTheme="minorHAnsi" w:hAnsiTheme="minorHAnsi"/>
          <w:sz w:val="23"/>
          <w:szCs w:val="23"/>
          <w:lang w:val="en-GB"/>
        </w:rPr>
        <w:t xml:space="preserve"> | </w:t>
      </w:r>
      <w:r w:rsidRPr="00CC3A64">
        <w:rPr>
          <w:rFonts w:asciiTheme="minorHAnsi" w:hAnsiTheme="minorHAnsi"/>
          <w:sz w:val="23"/>
          <w:szCs w:val="23"/>
          <w:lang w:val="en-GB"/>
        </w:rPr>
        <w:t>Fellow of the Australian Institute of Management</w:t>
      </w:r>
      <w:r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C3A64">
        <w:rPr>
          <w:rFonts w:asciiTheme="minorHAnsi" w:hAnsiTheme="minorHAnsi"/>
          <w:sz w:val="23"/>
          <w:szCs w:val="23"/>
          <w:lang w:val="en-GB"/>
        </w:rPr>
        <w:t xml:space="preserve">| </w:t>
      </w:r>
      <w:r w:rsidR="00CC3A64" w:rsidRPr="00CC3A64">
        <w:rPr>
          <w:rFonts w:asciiTheme="minorHAnsi" w:hAnsiTheme="minorHAnsi"/>
          <w:sz w:val="23"/>
          <w:szCs w:val="23"/>
          <w:lang w:val="en-GB"/>
        </w:rPr>
        <w:t>Member of the Association of Project Managers</w:t>
      </w:r>
      <w:r w:rsidR="00CC3A64">
        <w:rPr>
          <w:rFonts w:asciiTheme="minorHAnsi" w:hAnsiTheme="minorHAnsi"/>
          <w:sz w:val="23"/>
          <w:szCs w:val="23"/>
          <w:lang w:val="en-GB"/>
        </w:rPr>
        <w:t xml:space="preserve"> | | </w:t>
      </w:r>
      <w:r w:rsidR="00CC3A64" w:rsidRPr="00CC3A64">
        <w:rPr>
          <w:rFonts w:asciiTheme="minorHAnsi" w:hAnsiTheme="minorHAnsi"/>
          <w:sz w:val="23"/>
          <w:szCs w:val="23"/>
          <w:lang w:val="en-GB"/>
        </w:rPr>
        <w:t>Member of the Australian Institute of Project Managers</w:t>
      </w:r>
      <w:r w:rsidR="00CC3A64">
        <w:rPr>
          <w:rFonts w:asciiTheme="minorHAnsi" w:hAnsiTheme="minorHAnsi"/>
          <w:sz w:val="23"/>
          <w:szCs w:val="23"/>
          <w:lang w:val="en-GB"/>
        </w:rPr>
        <w:t xml:space="preserve"> | </w:t>
      </w:r>
      <w:r w:rsidR="00CC3A64" w:rsidRPr="00CC3A64">
        <w:rPr>
          <w:rFonts w:asciiTheme="minorHAnsi" w:hAnsiTheme="minorHAnsi"/>
          <w:sz w:val="23"/>
          <w:szCs w:val="23"/>
          <w:lang w:val="en-GB"/>
        </w:rPr>
        <w:t xml:space="preserve">Member of the Institute of Asset Management                                                                                       </w:t>
      </w:r>
    </w:p>
    <w:sectPr w:rsidR="00E81A01" w:rsidRPr="00885F76" w:rsidSect="00283453">
      <w:headerReference r:id="rId11" w:type="even"/>
      <w:footerReference r:id="rId12" w:type="first"/>
      <w:type w:val="continuous"/>
      <w:pgSz w:code="9" w:h="16834" w:w="11909"/>
      <w:pgMar w:bottom="864" w:footer="1152" w:gutter="0" w:header="1152" w:left="864" w:right="864" w:top="864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074B2" w14:textId="77777777" w:rsidR="000C1474" w:rsidRDefault="000C1474">
      <w:r>
        <w:separator/>
      </w:r>
    </w:p>
  </w:endnote>
  <w:endnote w:type="continuationSeparator" w:id="0">
    <w:p w14:paraId="167DA950" w14:textId="77777777" w:rsidR="000C1474" w:rsidRDefault="000C1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72062BF" w14:textId="77777777" w:rsidP="006E1687" w:rsidR="006E1687" w:rsidRDefault="006E1687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541D103B" w14:textId="77777777" w:rsidR="000C1474" w:rsidRDefault="000C1474">
      <w:r>
        <w:separator/>
      </w:r>
    </w:p>
  </w:footnote>
  <w:footnote w:id="0" w:type="continuationSeparator">
    <w:p w14:paraId="1AEB8014" w14:textId="77777777" w:rsidR="000C1474" w:rsidRDefault="000C1474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381C85D" w14:textId="273FCDD5" w:rsidP="006E1687" w:rsidR="006E1687" w:rsidRDefault="0047441B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47441B">
      <w:rPr>
        <w:rFonts w:asciiTheme="majorHAnsi" w:hAnsiTheme="majorHAnsi"/>
        <w:b/>
        <w:sz w:val="30"/>
        <w:szCs w:val="30"/>
      </w:rPr>
      <w:t>Christopher Davies</w:t>
    </w:r>
    <w:r w:rsidR="006E1687" w:rsidRPr="00A32550">
      <w:rPr>
        <w:rFonts w:asciiTheme="majorHAnsi" w:hAnsiTheme="majorHAnsi"/>
        <w:b/>
        <w:sz w:val="22"/>
      </w:rPr>
      <w:t xml:space="preserve">  </w:t>
    </w:r>
    <w:r w:rsidR="006E1687" w:rsidRPr="00A32550">
      <w:rPr>
        <w:rFonts w:asciiTheme="majorHAnsi" w:hAnsiTheme="majorHAnsi"/>
        <w:b/>
        <w:sz w:val="22"/>
      </w:rPr>
      <w:sym w:char="F0B7" w:font="Symbol"/>
    </w:r>
    <w:r w:rsidR="006E1687" w:rsidRPr="00A32550">
      <w:rPr>
        <w:b/>
        <w:sz w:val="22"/>
      </w:rPr>
      <w:t xml:space="preserve">  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FF07A7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  <w:p w14:paraId="08FBA503" w14:textId="77777777" w:rsidP="006E1687" w:rsidR="006E1687" w:rsidRDefault="006E1687" w:rsidRPr="0095435D">
    <w:pPr>
      <w:rPr>
        <w:sz w:val="23"/>
        <w:szCs w:val="23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9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1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2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13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4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5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:abstractNumId="16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6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7"/>
  </w:num>
  <w:num w:numId="15">
    <w:abstractNumId w:val="14"/>
  </w:num>
  <w:num w:numId="16">
    <w:abstractNumId w:val="9"/>
  </w:num>
  <w:num w:numId="17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5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6" w:lang="en-GB" w:nlCheck="1" w:vendorID="64"/>
  <w:activeWritingStyle w:appName="MSWord" w:checkStyle="1" w:dllVersion="6" w:lang="en-US" w:nlCheck="1" w:vendorID="64"/>
  <w:activeWritingStyle w:appName="MSWord" w:checkStyle="0" w:dllVersion="4096" w:lang="en-GB" w:nlCheck="1" w:vendorID="64"/>
  <w:activeWritingStyle w:appName="MSWord" w:checkStyle="1" w:dllVersion="131078" w:lang="en-GB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42"/>
    <w:rsid w:val="000100B9"/>
    <w:rsid w:val="00014504"/>
    <w:rsid w:val="000156F1"/>
    <w:rsid w:val="000503C1"/>
    <w:rsid w:val="00057803"/>
    <w:rsid w:val="000607EE"/>
    <w:rsid w:val="000774B3"/>
    <w:rsid w:val="000A617D"/>
    <w:rsid w:val="000C1474"/>
    <w:rsid w:val="000E45EF"/>
    <w:rsid w:val="00126F51"/>
    <w:rsid w:val="00136FFE"/>
    <w:rsid w:val="00137A69"/>
    <w:rsid w:val="001955B3"/>
    <w:rsid w:val="001A417A"/>
    <w:rsid w:val="001B1428"/>
    <w:rsid w:val="001E218F"/>
    <w:rsid w:val="001E34AC"/>
    <w:rsid w:val="001E74AF"/>
    <w:rsid w:val="001F77DE"/>
    <w:rsid w:val="00203C4C"/>
    <w:rsid w:val="00251FC7"/>
    <w:rsid w:val="00283453"/>
    <w:rsid w:val="002B4D61"/>
    <w:rsid w:val="002D1BA1"/>
    <w:rsid w:val="002D1D2B"/>
    <w:rsid w:val="00356AE3"/>
    <w:rsid w:val="003604B5"/>
    <w:rsid w:val="00370FE5"/>
    <w:rsid w:val="003A1CD2"/>
    <w:rsid w:val="003C2159"/>
    <w:rsid w:val="00423FF8"/>
    <w:rsid w:val="004454E0"/>
    <w:rsid w:val="00467742"/>
    <w:rsid w:val="0047441B"/>
    <w:rsid w:val="004C0351"/>
    <w:rsid w:val="004E0EB3"/>
    <w:rsid w:val="004E7EE8"/>
    <w:rsid w:val="004F1912"/>
    <w:rsid w:val="004F1B46"/>
    <w:rsid w:val="00512FDA"/>
    <w:rsid w:val="005544AF"/>
    <w:rsid w:val="00556543"/>
    <w:rsid w:val="005565D0"/>
    <w:rsid w:val="00583B24"/>
    <w:rsid w:val="005A6613"/>
    <w:rsid w:val="005C1CD9"/>
    <w:rsid w:val="0060389A"/>
    <w:rsid w:val="00631750"/>
    <w:rsid w:val="00650641"/>
    <w:rsid w:val="00662F77"/>
    <w:rsid w:val="006E1687"/>
    <w:rsid w:val="007004F2"/>
    <w:rsid w:val="0070765E"/>
    <w:rsid w:val="00722E60"/>
    <w:rsid w:val="00756193"/>
    <w:rsid w:val="007564D5"/>
    <w:rsid w:val="007648E4"/>
    <w:rsid w:val="00774312"/>
    <w:rsid w:val="007B4403"/>
    <w:rsid w:val="007B4EB7"/>
    <w:rsid w:val="007D0AC2"/>
    <w:rsid w:val="007F0DFC"/>
    <w:rsid w:val="007F6BD3"/>
    <w:rsid w:val="00821882"/>
    <w:rsid w:val="0084017A"/>
    <w:rsid w:val="00865593"/>
    <w:rsid w:val="00885F76"/>
    <w:rsid w:val="008A394A"/>
    <w:rsid w:val="008E2672"/>
    <w:rsid w:val="008E5EC3"/>
    <w:rsid w:val="008F38FC"/>
    <w:rsid w:val="008F48AF"/>
    <w:rsid w:val="009301DB"/>
    <w:rsid w:val="0095435D"/>
    <w:rsid w:val="00957067"/>
    <w:rsid w:val="009601E8"/>
    <w:rsid w:val="00981CD8"/>
    <w:rsid w:val="009878CC"/>
    <w:rsid w:val="009879BD"/>
    <w:rsid w:val="009917BE"/>
    <w:rsid w:val="00995C94"/>
    <w:rsid w:val="009B48D7"/>
    <w:rsid w:val="00A06828"/>
    <w:rsid w:val="00A20E4B"/>
    <w:rsid w:val="00A26FFB"/>
    <w:rsid w:val="00A3015E"/>
    <w:rsid w:val="00A32550"/>
    <w:rsid w:val="00A43682"/>
    <w:rsid w:val="00A609FC"/>
    <w:rsid w:val="00A9403B"/>
    <w:rsid w:val="00A95B7A"/>
    <w:rsid w:val="00B10F18"/>
    <w:rsid w:val="00B11793"/>
    <w:rsid w:val="00B236BB"/>
    <w:rsid w:val="00B25CC8"/>
    <w:rsid w:val="00B73E99"/>
    <w:rsid w:val="00B77304"/>
    <w:rsid w:val="00B947D8"/>
    <w:rsid w:val="00BF0949"/>
    <w:rsid w:val="00BF5578"/>
    <w:rsid w:val="00C07059"/>
    <w:rsid w:val="00C4479C"/>
    <w:rsid w:val="00C663A5"/>
    <w:rsid w:val="00C865BF"/>
    <w:rsid w:val="00CB0B05"/>
    <w:rsid w:val="00CC3A64"/>
    <w:rsid w:val="00CE3024"/>
    <w:rsid w:val="00D022CF"/>
    <w:rsid w:val="00D12B75"/>
    <w:rsid w:val="00D52D13"/>
    <w:rsid w:val="00D97D03"/>
    <w:rsid w:val="00E1435A"/>
    <w:rsid w:val="00E5615A"/>
    <w:rsid w:val="00E57C06"/>
    <w:rsid w:val="00E81A01"/>
    <w:rsid w:val="00E82938"/>
    <w:rsid w:val="00EC7D4D"/>
    <w:rsid w:val="00FB601D"/>
    <w:rsid w:val="00FD0242"/>
    <w:rsid w:val="00FD03A5"/>
    <w:rsid w:val="00FD3E9E"/>
    <w:rsid w:val="00FF0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1" w:defUIPriority="0" w:defUnhideWhenUsed="1">
    <w:lsdException w:name="Normal" w:qFormat="1" w:semiHidden="0" w:unhideWhenUsed="0"/>
    <w:lsdException w:name="heading 1" w:qFormat="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qFormat="1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qFormat="1" w:semiHidden="0" w:unhideWhenUsed="0"/>
    <w:lsdException w:name="Strong" w:qFormat="1" w:semiHidden="0" w:unhideWhenUsed="0"/>
    <w:lsdException w:name="Emphasis" w:qFormat="1" w:semiHidden="0" w:unhideWhenUsed="0"/>
    <w:lsdException w:name="Table Grid" w:semiHidden="0" w:unhideWhenUsed="0"/>
    <w:lsdException w:name="Placeholder Text" w:uiPriority="99"/>
    <w:lsdException w:name="No Spacing" w:qFormat="1" w:semiHidden="0" w:uiPriority="99" w:unhideWhenUsed="0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qFormat="1" w:semiHidden="0" w:uiPriority="1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qFormat="1" w:semiHidden="0" w:uiPriority="72" w:unhideWhenUsed="0"/>
    <w:lsdException w:name="Quote" w:qFormat="1" w:semiHidden="0" w:uiPriority="73" w:unhideWhenUsed="0"/>
    <w:lsdException w:name="Intense Quote" w:qFormat="1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qFormat="1" w:semiHidden="0" w:uiPriority="34" w:unhideWhenUsed="0"/>
    <w:lsdException w:name="Colorful Grid Accent 1" w:qFormat="1" w:semiHidden="0" w:uiPriority="29" w:unhideWhenUsed="0"/>
    <w:lsdException w:name="Light Shading Accent 2" w:qFormat="1" w:semiHidden="0" w:uiPriority="30" w:unhideWhenUsed="0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qFormat="1" w:semiHidden="0" w:uiPriority="65" w:unhideWhenUsed="0"/>
    <w:lsdException w:name="Intense Emphasis" w:qFormat="1" w:semiHidden="0" w:uiPriority="66" w:unhideWhenUsed="0"/>
    <w:lsdException w:name="Subtle Reference" w:qFormat="1" w:semiHidden="0" w:uiPriority="67" w:unhideWhenUsed="0"/>
    <w:lsdException w:name="Intense Reference" w:qFormat="1" w:semiHidden="0" w:uiPriority="68" w:unhideWhenUsed="0"/>
    <w:lsdException w:name="Book Title" w:qFormat="1" w:semiHidden="0" w:uiPriority="69" w:unhideWhenUsed="0"/>
    <w:lsdException w:name="Bibliography" w:uiPriority="70"/>
    <w:lsdException w:name="TOC Heading" w:qFormat="1" w:uiPriority="7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link w:val="BodyTextIndentChar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link w:val="PlainTextChar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link w:val="BodyText2Char"/>
    <w:pPr>
      <w:jc w:val="both"/>
    </w:pPr>
    <w:rPr>
      <w:sz w:val="23"/>
    </w:rPr>
  </w:style>
  <w:style w:styleId="Subtitle" w:type="paragraph">
    <w:name w:val="Subtitle"/>
    <w:basedOn w:val="Normal"/>
    <w:link w:val="SubtitleChar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link w:val="BodyText3Char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customStyle="1" w:styleId="BodyTextIndentChar" w:type="character">
    <w:name w:val="Body Text Indent Char"/>
    <w:basedOn w:val="DefaultParagraphFont"/>
    <w:link w:val="BodyTextIndent"/>
    <w:rsid w:val="00885F76"/>
    <w:rPr>
      <w:sz w:val="22"/>
    </w:rPr>
  </w:style>
  <w:style w:customStyle="1" w:styleId="TitleChar" w:type="character">
    <w:name w:val="Title Char"/>
    <w:basedOn w:val="DefaultParagraphFont"/>
    <w:link w:val="Title"/>
    <w:rsid w:val="00885F76"/>
    <w:rPr>
      <w:rFonts w:ascii="Arial" w:hAnsi="Arial"/>
      <w:b/>
      <w:smallCaps/>
      <w:sz w:val="28"/>
    </w:rPr>
  </w:style>
  <w:style w:customStyle="1" w:styleId="PlainTextChar" w:type="character">
    <w:name w:val="Plain Text Char"/>
    <w:basedOn w:val="DefaultParagraphFont"/>
    <w:link w:val="PlainText"/>
    <w:rsid w:val="00885F76"/>
    <w:rPr>
      <w:rFonts w:ascii="Courier" w:eastAsia="Times" w:hAnsi="Courier"/>
      <w:sz w:val="24"/>
    </w:rPr>
  </w:style>
  <w:style w:customStyle="1" w:styleId="BodyText2Char" w:type="character">
    <w:name w:val="Body Text 2 Char"/>
    <w:basedOn w:val="DefaultParagraphFont"/>
    <w:link w:val="BodyText2"/>
    <w:rsid w:val="00885F76"/>
    <w:rPr>
      <w:sz w:val="23"/>
    </w:rPr>
  </w:style>
  <w:style w:customStyle="1" w:styleId="SubtitleChar" w:type="character">
    <w:name w:val="Subtitle Char"/>
    <w:basedOn w:val="DefaultParagraphFont"/>
    <w:link w:val="Subtitle"/>
    <w:rsid w:val="00885F76"/>
    <w:rPr>
      <w:sz w:val="32"/>
    </w:rPr>
  </w:style>
  <w:style w:customStyle="1" w:styleId="BodyText3Char" w:type="character">
    <w:name w:val="Body Text 3 Char"/>
    <w:basedOn w:val="DefaultParagraphFont"/>
    <w:link w:val="BodyText3"/>
    <w:rsid w:val="00885F76"/>
    <w:rPr>
      <w:i/>
      <w:sz w:val="22"/>
    </w:rPr>
  </w:style>
  <w:style w:styleId="ListParagraph" w:type="paragraph">
    <w:name w:val="List Paragraph"/>
    <w:basedOn w:val="Normal"/>
    <w:uiPriority w:val="72"/>
    <w:qFormat/>
    <w:rsid w:val="001B14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link w:val="BodyText2Char"/>
    <w:pPr>
      <w:jc w:val="both"/>
    </w:pPr>
    <w:rPr>
      <w:sz w:val="23"/>
    </w:rPr>
  </w:style>
  <w:style w:type="paragraph" w:styleId="Subtitle">
    <w:name w:val="Subtitle"/>
    <w:basedOn w:val="Normal"/>
    <w:link w:val="SubtitleChar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link w:val="BodyText3Char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885F76"/>
    <w:rPr>
      <w:sz w:val="22"/>
    </w:rPr>
  </w:style>
  <w:style w:type="character" w:customStyle="1" w:styleId="TitleChar">
    <w:name w:val="Title Char"/>
    <w:basedOn w:val="DefaultParagraphFont"/>
    <w:link w:val="Title"/>
    <w:rsid w:val="00885F76"/>
    <w:rPr>
      <w:rFonts w:ascii="Arial" w:hAnsi="Arial"/>
      <w:b/>
      <w:smallCaps/>
      <w:sz w:val="28"/>
    </w:rPr>
  </w:style>
  <w:style w:type="character" w:customStyle="1" w:styleId="PlainTextChar">
    <w:name w:val="Plain Text Char"/>
    <w:basedOn w:val="DefaultParagraphFont"/>
    <w:link w:val="PlainText"/>
    <w:rsid w:val="00885F76"/>
    <w:rPr>
      <w:rFonts w:ascii="Courier" w:eastAsia="Times" w:hAnsi="Courier"/>
      <w:sz w:val="24"/>
    </w:rPr>
  </w:style>
  <w:style w:type="character" w:customStyle="1" w:styleId="BodyText2Char">
    <w:name w:val="Body Text 2 Char"/>
    <w:basedOn w:val="DefaultParagraphFont"/>
    <w:link w:val="BodyText2"/>
    <w:rsid w:val="00885F76"/>
    <w:rPr>
      <w:sz w:val="23"/>
    </w:rPr>
  </w:style>
  <w:style w:type="character" w:customStyle="1" w:styleId="SubtitleChar">
    <w:name w:val="Subtitle Char"/>
    <w:basedOn w:val="DefaultParagraphFont"/>
    <w:link w:val="Subtitle"/>
    <w:rsid w:val="00885F76"/>
    <w:rPr>
      <w:sz w:val="32"/>
    </w:rPr>
  </w:style>
  <w:style w:type="character" w:customStyle="1" w:styleId="BodyText3Char">
    <w:name w:val="Body Text 3 Char"/>
    <w:basedOn w:val="DefaultParagraphFont"/>
    <w:link w:val="BodyText3"/>
    <w:rsid w:val="00885F76"/>
    <w:rPr>
      <w:i/>
      <w:sz w:val="22"/>
    </w:rPr>
  </w:style>
  <w:style w:type="paragraph" w:styleId="ListParagraph">
    <w:name w:val="List Paragraph"/>
    <w:basedOn w:val="Normal"/>
    <w:uiPriority w:val="72"/>
    <w:qFormat/>
    <w:rsid w:val="001B1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http://www.linkedin.com/in/chris-davies-98546637" TargetMode="External" Type="http://schemas.openxmlformats.org/officeDocument/2006/relationships/hyperlink"/>
<Relationship Id="rId11" Target="header1.xml" Type="http://schemas.openxmlformats.org/officeDocument/2006/relationships/header"/>
<Relationship Id="rId12" Target="footer1.xml" Type="http://schemas.openxmlformats.org/officeDocument/2006/relationships/footer"/>
<Relationship Id="rId13" Target="fontTable.xml" Type="http://schemas.openxmlformats.org/officeDocument/2006/relationships/fontTable"/>
<Relationship Id="rId14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tylesWithEffects.xml" Type="http://schemas.microsoft.com/office/2007/relationships/stylesWithEffect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mailto:chrisjdavies1@outlook.com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A936C-BAF3-46F1-8660-0C7CCD86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793</Words>
  <Characters>4524</Characters>
  <Application>Microsoft Office Word</Application>
  <DocSecurity>0</DocSecurity>
  <Lines>37</Lines>
  <Paragraphs>10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Christopher Davies's Resume</vt:lpstr>
    </vt:vector>
  </TitlesOfParts>
  <LinksUpToDate>false</LinksUpToDate>
  <CharactersWithSpaces>5307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2020-07-28T08:11:00Z</dcterms:created>
  <dc:creator>Christopher Davies</dc:creator>
  <cp:lastModifiedBy>Christopher Davies</cp:lastModifiedBy>
  <dcterms:modified xsi:type="dcterms:W3CDTF">2020-07-28T08:11:00Z</dcterms:modified>
  <cp:revision>1</cp:revision>
  <dc:title>Christopher Davies's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prcv7ma-v1</vt:lpwstr>
  </property>
  <property fmtid="{D5CDD505-2E9C-101B-9397-08002B2CF9AE}" name="tal_id" pid="3">
    <vt:lpwstr>01547380c34a817999150ebc6b9c1183</vt:lpwstr>
  </property>
  <property fmtid="{D5CDD505-2E9C-101B-9397-08002B2CF9AE}" name="app_source" pid="4">
    <vt:lpwstr>rezbiz</vt:lpwstr>
  </property>
  <property fmtid="{D5CDD505-2E9C-101B-9397-08002B2CF9AE}" name="app_id" pid="5">
    <vt:lpwstr>759663</vt:lpwstr>
  </property>
</Properties>
</file>