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2F90DADA" w14:textId="1A0B78EE" w:rsidP="008316B8" w:rsidR="008316B8" w:rsidRDefault="00F3695F" w:rsidRPr="0073541F">
      <w:pPr>
        <w:pBdr>
          <w:bottom w:color="auto" w:space="4" w:sz="4" w:val="single"/>
        </w:pBdr>
        <w:tabs>
          <w:tab w:pos="10800" w:val="right"/>
        </w:tabs>
        <w:spacing w:after="0" w:line="240" w:lineRule="auto"/>
        <w:rPr>
          <w:rFonts w:ascii="Franklin Gothic Medium" w:cs="Tahoma" w:hAnsi="Franklin Gothic Medium"/>
          <w:b/>
          <w:iCs/>
          <w:color w:val="000000"/>
          <w:sz w:val="28"/>
          <w:szCs w:val="32"/>
        </w:rPr>
      </w:pPr>
      <w:r w:rsidRPr="0073541F">
        <w:rPr>
          <w:rFonts w:ascii="Franklin Gothic Medium" w:cs="Tahoma" w:hAnsi="Franklin Gothic Medium"/>
          <w:b/>
          <w:iCs/>
          <w:color w:val="000000"/>
          <w:sz w:val="36"/>
          <w:szCs w:val="36"/>
        </w:rPr>
        <w:t xml:space="preserve">Daria </w:t>
      </w:r>
      <w:proofErr w:type="spellStart"/>
      <w:r w:rsidRPr="0073541F">
        <w:rPr>
          <w:rFonts w:ascii="Franklin Gothic Medium" w:cs="Tahoma" w:hAnsi="Franklin Gothic Medium"/>
          <w:b/>
          <w:iCs/>
          <w:color w:val="000000"/>
          <w:sz w:val="36"/>
          <w:szCs w:val="36"/>
        </w:rPr>
        <w:t>Shatskova</w:t>
      </w:r>
      <w:proofErr w:type="spellEnd"/>
      <w:r w:rsidR="008316B8" w:rsidRPr="0073541F">
        <w:rPr>
          <w:rFonts w:ascii="Franklin Gothic Medium" w:cs="Tahoma" w:hAnsi="Franklin Gothic Medium"/>
          <w:b/>
          <w:iCs/>
          <w:color w:val="000000"/>
          <w:sz w:val="32"/>
          <w:szCs w:val="32"/>
        </w:rPr>
        <w:tab/>
      </w:r>
      <w:r w:rsidR="00AB062E" w:rsidRPr="0073541F">
        <w:rPr>
          <w:rFonts w:ascii="Franklin Gothic Medium" w:cs="Tahoma" w:hAnsi="Franklin Gothic Medium"/>
          <w:b/>
          <w:iCs/>
          <w:color w:val="000000"/>
          <w:sz w:val="28"/>
          <w:szCs w:val="28"/>
        </w:rPr>
        <w:t>Trade and Development Advisor</w:t>
      </w:r>
      <w:r w:rsidR="000955CC">
        <w:rPr>
          <w:rFonts w:ascii="Franklin Gothic Medium" w:cs="Tahoma" w:hAnsi="Franklin Gothic Medium"/>
          <w:b/>
          <w:iCs/>
          <w:color w:val="000000"/>
          <w:sz w:val="28"/>
          <w:szCs w:val="28"/>
        </w:rPr>
        <w:t xml:space="preserve"> Profile</w:t>
      </w:r>
    </w:p>
    <w:p w14:paraId="6328B47C" w14:textId="32499795" w:rsidP="008316B8" w:rsidR="008316B8" w:rsidRDefault="00E5443B" w:rsidRPr="0073541F">
      <w:pPr>
        <w:tabs>
          <w:tab w:pos="10800" w:val="right"/>
        </w:tabs>
        <w:spacing w:after="0" w:before="80" w:line="240" w:lineRule="auto"/>
        <w:rPr>
          <w:rFonts w:ascii="Franklin Gothic Book" w:cs="Franklin Gothic Book" w:hAnsi="Franklin Gothic Book"/>
          <w:i/>
          <w:sz w:val="21"/>
          <w:szCs w:val="21"/>
        </w:rPr>
      </w:pPr>
      <w:bookmarkStart w:id="0" w:name="_Hlk50832279"/>
      <w:r w:rsidRPr="0073541F">
        <w:rPr>
          <w:rFonts w:ascii="Franklin Gothic Book" w:cs="Franklin Gothic Book" w:hAnsi="Franklin Gothic Book"/>
          <w:i/>
          <w:iCs/>
          <w:color w:val="000000"/>
          <w:sz w:val="21"/>
          <w:szCs w:val="21"/>
        </w:rPr>
        <w:t xml:space="preserve">daria.shatskova@gmail.com </w:t>
      </w:r>
      <w:r w:rsidR="008316B8" w:rsidRPr="0073541F">
        <w:rPr>
          <w:rFonts w:ascii="Franklin Gothic Book" w:cs="Franklin Gothic Book" w:hAnsi="Franklin Gothic Book"/>
          <w:iCs/>
          <w:color w:val="000000"/>
          <w:sz w:val="21"/>
          <w:szCs w:val="21"/>
        </w:rPr>
        <w:sym w:char="F0B7" w:font="Symbol"/>
      </w:r>
      <w:r w:rsidR="008316B8" w:rsidRPr="0073541F">
        <w:rPr>
          <w:rFonts w:ascii="Franklin Gothic Book" w:cs="Franklin Gothic Book" w:hAnsi="Franklin Gothic Book"/>
          <w:iCs/>
          <w:color w:val="000000"/>
          <w:sz w:val="21"/>
          <w:szCs w:val="21"/>
        </w:rPr>
        <w:t xml:space="preserve"> </w:t>
      </w:r>
      <w:hyperlink r:id="rId7" w:history="1">
        <w:r w:rsidR="008316B8" w:rsidRPr="0073541F">
          <w:rPr>
            <w:rStyle w:val="Hyperlink"/>
            <w:rFonts w:ascii="Franklin Gothic Book" w:cs="Franklin Gothic Book" w:hAnsi="Franklin Gothic Book"/>
            <w:i/>
            <w:iCs/>
            <w:sz w:val="21"/>
            <w:szCs w:val="21"/>
          </w:rPr>
          <w:t>LinkedIn</w:t>
        </w:r>
        <w:r w:rsidRPr="0073541F">
          <w:rPr>
            <w:rStyle w:val="Hyperlink"/>
            <w:rFonts w:ascii="Franklin Gothic Book" w:cs="Franklin Gothic Book" w:hAnsi="Franklin Gothic Book"/>
            <w:i/>
            <w:iCs/>
            <w:sz w:val="21"/>
            <w:szCs w:val="21"/>
          </w:rPr>
          <w:t xml:space="preserve"> URL</w:t>
        </w:r>
      </w:hyperlink>
      <w:r w:rsidR="008316B8" w:rsidRPr="0073541F">
        <w:rPr>
          <w:rFonts w:ascii="Franklin Gothic Book" w:cs="Franklin Gothic Book" w:hAnsi="Franklin Gothic Book"/>
          <w:i/>
          <w:iCs/>
          <w:color w:val="000000"/>
          <w:sz w:val="21"/>
          <w:szCs w:val="21"/>
        </w:rPr>
        <w:tab/>
      </w:r>
      <w:r w:rsidRPr="0073541F">
        <w:rPr>
          <w:rFonts w:ascii="Franklin Gothic Book" w:cs="Franklin Gothic Book" w:hAnsi="Franklin Gothic Book"/>
          <w:i/>
          <w:iCs/>
          <w:color w:val="000000"/>
          <w:sz w:val="21"/>
          <w:szCs w:val="21"/>
        </w:rPr>
        <w:t xml:space="preserve">4107-6791-4460 </w:t>
      </w:r>
      <w:r w:rsidR="008316B8" w:rsidRPr="0073541F">
        <w:rPr>
          <w:rFonts w:ascii="Franklin Gothic Book" w:cs="Franklin Gothic Book" w:hAnsi="Franklin Gothic Book"/>
          <w:iCs/>
          <w:color w:val="000000"/>
          <w:sz w:val="21"/>
          <w:szCs w:val="21"/>
        </w:rPr>
        <w:sym w:char="F0B7" w:font="Symbol"/>
      </w:r>
      <w:r w:rsidR="008316B8" w:rsidRPr="0073541F">
        <w:rPr>
          <w:rFonts w:ascii="Franklin Gothic Book" w:cs="Franklin Gothic Book" w:hAnsi="Franklin Gothic Book"/>
          <w:iCs/>
          <w:color w:val="000000"/>
          <w:sz w:val="21"/>
          <w:szCs w:val="21"/>
        </w:rPr>
        <w:t xml:space="preserve"> </w:t>
      </w:r>
      <w:r w:rsidRPr="0073541F">
        <w:rPr>
          <w:rFonts w:ascii="Franklin Gothic Book" w:cs="Franklin Gothic Book" w:hAnsi="Franklin Gothic Book"/>
          <w:i/>
          <w:sz w:val="21"/>
          <w:szCs w:val="21"/>
        </w:rPr>
        <w:t>Geneva, Switzerland</w:t>
      </w:r>
    </w:p>
    <w:bookmarkEnd w:id="0"/>
    <w:p w14:paraId="2BA0EA57" w14:textId="132CE864" w:rsidP="004F7380" w:rsidR="008316B8" w:rsidRDefault="00D33976" w:rsidRPr="000955CC">
      <w:pPr>
        <w:tabs>
          <w:tab w:pos="1080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Dynamic and growth-focused professional with </w:t>
      </w:r>
      <w:r w:rsidR="00364974">
        <w:rPr>
          <w:rFonts w:ascii="Franklin Gothic Book" w:cs="Franklin Gothic Book" w:eastAsia="Times New Roman" w:hAnsi="Franklin Gothic Book"/>
          <w:sz w:val="21"/>
          <w:szCs w:val="21"/>
        </w:rPr>
        <w:t xml:space="preserve">over six years of </w:t>
      </w: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experience in trade &amp; business development and performance management. </w:t>
      </w:r>
      <w:r w:rsidRPr="00D33976">
        <w:rPr>
          <w:rFonts w:ascii="Franklin Gothic Book" w:cs="Franklin Gothic Book" w:eastAsia="Times New Roman" w:hAnsi="Franklin Gothic Book"/>
          <w:sz w:val="21"/>
          <w:szCs w:val="21"/>
        </w:rPr>
        <w:t xml:space="preserve">Skilled in providing business support and improving operational efficiency to enhance quality, sustainability, development, and productivity initiatives. Repeated success </w:t>
      </w:r>
      <w:r w:rsidR="00AF2BEA">
        <w:rPr>
          <w:rFonts w:ascii="Franklin Gothic Book" w:cs="Franklin Gothic Book" w:eastAsia="Times New Roman" w:hAnsi="Franklin Gothic Book"/>
          <w:sz w:val="21"/>
          <w:szCs w:val="21"/>
        </w:rPr>
        <w:t>in m</w:t>
      </w:r>
      <w:r w:rsidR="00AF2BEA" w:rsidRPr="00AF2BEA">
        <w:rPr>
          <w:rFonts w:ascii="Franklin Gothic Book" w:cs="Franklin Gothic Book" w:eastAsia="Times New Roman" w:hAnsi="Franklin Gothic Book"/>
          <w:sz w:val="21"/>
          <w:szCs w:val="21"/>
        </w:rPr>
        <w:t>aintain</w:t>
      </w:r>
      <w:r w:rsidR="00AF2BEA">
        <w:rPr>
          <w:rFonts w:ascii="Franklin Gothic Book" w:cs="Franklin Gothic Book" w:eastAsia="Times New Roman" w:hAnsi="Franklin Gothic Book"/>
          <w:sz w:val="21"/>
          <w:szCs w:val="21"/>
        </w:rPr>
        <w:t>ing</w:t>
      </w:r>
      <w:r w:rsidR="00AF2BEA" w:rsidRPr="00AF2BEA">
        <w:rPr>
          <w:rFonts w:ascii="Franklin Gothic Book" w:cs="Franklin Gothic Book" w:eastAsia="Times New Roman" w:hAnsi="Franklin Gothic Book"/>
          <w:sz w:val="21"/>
          <w:szCs w:val="21"/>
        </w:rPr>
        <w:t xml:space="preserve"> and manag</w:t>
      </w:r>
      <w:r w:rsidR="00AF2BEA">
        <w:rPr>
          <w:rFonts w:ascii="Franklin Gothic Book" w:cs="Franklin Gothic Book" w:eastAsia="Times New Roman" w:hAnsi="Franklin Gothic Book"/>
          <w:sz w:val="21"/>
          <w:szCs w:val="21"/>
        </w:rPr>
        <w:t>ing</w:t>
      </w:r>
      <w:r w:rsidR="00AF2BEA" w:rsidRPr="00AF2BEA">
        <w:rPr>
          <w:rFonts w:ascii="Franklin Gothic Book" w:cs="Franklin Gothic Book" w:eastAsia="Times New Roman" w:hAnsi="Franklin Gothic Book"/>
          <w:sz w:val="21"/>
          <w:szCs w:val="21"/>
        </w:rPr>
        <w:t xml:space="preserve"> high-level relationships with strategic partners inside and outside of company to achieve goals and expand into new areas of opportunity</w:t>
      </w:r>
      <w:r w:rsidR="00AF2BEA">
        <w:rPr>
          <w:rFonts w:ascii="Franklin Gothic Book" w:cs="Franklin Gothic Book" w:eastAsia="Times New Roman" w:hAnsi="Franklin Gothic Book"/>
          <w:sz w:val="21"/>
          <w:szCs w:val="21"/>
        </w:rPr>
        <w:t>.</w:t>
      </w:r>
      <w:r w:rsidR="000955CC">
        <w:rPr>
          <w:rFonts w:ascii="Franklin Gothic Book" w:cs="Franklin Gothic Book" w:eastAsia="Times New Roman" w:hAnsi="Franklin Gothic Book"/>
          <w:sz w:val="21"/>
          <w:szCs w:val="21"/>
        </w:rPr>
        <w:t xml:space="preserve"> </w:t>
      </w:r>
      <w:r w:rsidRPr="00D33976">
        <w:rPr>
          <w:rFonts w:ascii="Franklin Gothic Book" w:cs="Franklin Gothic Book" w:eastAsia="Times New Roman" w:hAnsi="Franklin Gothic Book"/>
          <w:sz w:val="21"/>
          <w:szCs w:val="21"/>
        </w:rPr>
        <w:t xml:space="preserve">Remarkable acumen </w:t>
      </w:r>
      <w:r w:rsidR="00AF2BEA" w:rsidRPr="00AF2BEA">
        <w:rPr>
          <w:rFonts w:ascii="Franklin Gothic Book" w:cs="Franklin Gothic Book" w:eastAsia="Times New Roman" w:hAnsi="Franklin Gothic Book"/>
          <w:sz w:val="21"/>
          <w:szCs w:val="21"/>
        </w:rPr>
        <w:t>to independently lead, mentor</w:t>
      </w:r>
      <w:r w:rsidR="00AF2BEA">
        <w:rPr>
          <w:rFonts w:ascii="Franklin Gothic Book" w:cs="Franklin Gothic Book" w:eastAsia="Times New Roman" w:hAnsi="Franklin Gothic Book"/>
          <w:sz w:val="21"/>
          <w:szCs w:val="21"/>
        </w:rPr>
        <w:t>,</w:t>
      </w:r>
      <w:r w:rsidR="00AF2BEA" w:rsidRPr="00AF2BEA">
        <w:rPr>
          <w:rFonts w:ascii="Franklin Gothic Book" w:cs="Franklin Gothic Book" w:eastAsia="Times New Roman" w:hAnsi="Franklin Gothic Book"/>
          <w:sz w:val="21"/>
          <w:szCs w:val="21"/>
        </w:rPr>
        <w:t xml:space="preserve"> and grow a diverse and fast moving team through clear and consistent communication of the department’s vision, goals</w:t>
      </w:r>
      <w:r w:rsidR="00AF2BEA">
        <w:rPr>
          <w:rFonts w:ascii="Franklin Gothic Book" w:cs="Franklin Gothic Book" w:eastAsia="Times New Roman" w:hAnsi="Franklin Gothic Book"/>
          <w:sz w:val="21"/>
          <w:szCs w:val="21"/>
        </w:rPr>
        <w:t>,</w:t>
      </w:r>
      <w:r w:rsidR="00AF2BEA" w:rsidRPr="00AF2BEA">
        <w:rPr>
          <w:rFonts w:ascii="Franklin Gothic Book" w:cs="Franklin Gothic Book" w:eastAsia="Times New Roman" w:hAnsi="Franklin Gothic Book"/>
          <w:sz w:val="21"/>
          <w:szCs w:val="21"/>
        </w:rPr>
        <w:t xml:space="preserve"> and expectations and by actively managing individual staff performance</w:t>
      </w:r>
      <w:r w:rsidR="00AF2BEA">
        <w:rPr>
          <w:rFonts w:ascii="Franklin Gothic Book" w:cs="Franklin Gothic Book" w:eastAsia="Times New Roman" w:hAnsi="Franklin Gothic Book"/>
          <w:sz w:val="21"/>
          <w:szCs w:val="21"/>
        </w:rPr>
        <w:t xml:space="preserve">. </w:t>
      </w:r>
      <w:r w:rsidR="008316B8" w:rsidRPr="0073541F">
        <w:rPr>
          <w:rFonts w:ascii="Franklin Gothic Book" w:cs="Franklin Gothic Book" w:eastAsia="Times New Roman" w:hAnsi="Franklin Gothic Book"/>
          <w:b/>
          <w:i/>
          <w:color w:val="000000"/>
          <w:sz w:val="21"/>
          <w:szCs w:val="21"/>
        </w:rPr>
        <w:t>Areas of Expertise include:</w:t>
      </w:r>
    </w:p>
    <w:tbl>
      <w:tblPr>
        <w:tblW w:type="pct" w:w="5293"/>
        <w:jc w:val="center"/>
        <w:tblLook w:firstColumn="1" w:firstRow="1" w:lastColumn="0" w:lastRow="0" w:noHBand="0" w:noVBand="1" w:val="04A0"/>
      </w:tblPr>
      <w:tblGrid>
        <w:gridCol w:w="3538"/>
        <w:gridCol w:w="3013"/>
        <w:gridCol w:w="3007"/>
      </w:tblGrid>
      <w:tr w14:paraId="24012198" w14:textId="77777777" w:rsidR="008316B8" w:rsidRPr="0073541F" w:rsidTr="00986791">
        <w:trPr>
          <w:jc w:val="center"/>
        </w:trPr>
        <w:tc>
          <w:tcPr>
            <w:tcW w:type="pct" w:w="1851"/>
            <w:hideMark/>
          </w:tcPr>
          <w:p w14:paraId="574AD7A8" w14:textId="34FD3B61" w:rsidP="004F7380" w:rsidR="008316B8" w:rsidRDefault="000955CC" w:rsidRPr="0073541F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Dotum" w:hAnsi="Franklin Gothic Book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Business Development</w:t>
            </w:r>
            <w:r w:rsidR="007509BB"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 xml:space="preserve"> Advisor</w:t>
            </w:r>
          </w:p>
        </w:tc>
        <w:tc>
          <w:tcPr>
            <w:tcW w:type="pct" w:w="1576"/>
            <w:hideMark/>
          </w:tcPr>
          <w:p w14:paraId="6D402FE1" w14:textId="08273FA1" w:rsidP="004F7380" w:rsidR="008316B8" w:rsidRDefault="007509BB" w:rsidRPr="0073541F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Research &amp; Analysis</w:t>
            </w:r>
          </w:p>
        </w:tc>
        <w:tc>
          <w:tcPr>
            <w:tcW w:type="pct" w:w="1573"/>
            <w:hideMark/>
          </w:tcPr>
          <w:p w14:paraId="5279C180" w14:textId="0A6CE36B" w:rsidP="004F7380" w:rsidR="008316B8" w:rsidRDefault="007509BB" w:rsidRPr="0073541F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Cross Team Collaboration</w:t>
            </w:r>
          </w:p>
        </w:tc>
      </w:tr>
      <w:tr w14:paraId="2E3FBB6D" w14:textId="77777777" w:rsidR="008316B8" w:rsidRPr="0073541F" w:rsidTr="00986791">
        <w:trPr>
          <w:trHeight w:val="100"/>
          <w:jc w:val="center"/>
        </w:trPr>
        <w:tc>
          <w:tcPr>
            <w:tcW w:type="pct" w:w="1851"/>
            <w:hideMark/>
          </w:tcPr>
          <w:p w14:paraId="5A7292BE" w14:textId="4B00A471" w:rsidP="004F7380" w:rsidR="008316B8" w:rsidRDefault="007509BB" w:rsidRPr="0073541F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Strategic Planning &amp; Execution</w:t>
            </w:r>
          </w:p>
        </w:tc>
        <w:tc>
          <w:tcPr>
            <w:tcW w:type="pct" w:w="1576"/>
            <w:hideMark/>
          </w:tcPr>
          <w:p w14:paraId="78746AA5" w14:textId="091D64CC" w:rsidP="004F7380" w:rsidR="008316B8" w:rsidRDefault="007509BB" w:rsidRPr="0073541F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Operational Excellence</w:t>
            </w:r>
          </w:p>
        </w:tc>
        <w:tc>
          <w:tcPr>
            <w:tcW w:type="pct" w:w="1573"/>
            <w:hideMark/>
          </w:tcPr>
          <w:p w14:paraId="252C442A" w14:textId="0A956393" w:rsidP="004F7380" w:rsidR="008316B8" w:rsidRDefault="007509BB" w:rsidRPr="0073541F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Relationship Building</w:t>
            </w:r>
          </w:p>
        </w:tc>
      </w:tr>
      <w:tr w14:paraId="59A074FC" w14:textId="77777777" w:rsidR="008316B8" w:rsidRPr="0073541F" w:rsidTr="00986791">
        <w:trPr>
          <w:jc w:val="center"/>
        </w:trPr>
        <w:tc>
          <w:tcPr>
            <w:tcW w:type="pct" w:w="1851"/>
            <w:hideMark/>
          </w:tcPr>
          <w:p w14:paraId="5E0618F7" w14:textId="1D1B99CD" w:rsidP="004F7380" w:rsidR="008316B8" w:rsidRDefault="00895338" w:rsidRPr="0073541F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 w:rsidRPr="00895338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 xml:space="preserve">International </w:t>
            </w:r>
            <w:r w:rsidRPr="00895338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Trade Law</w:t>
            </w:r>
          </w:p>
        </w:tc>
        <w:tc>
          <w:tcPr>
            <w:tcW w:type="pct" w:w="1576"/>
            <w:hideMark/>
          </w:tcPr>
          <w:p w14:paraId="2AF8A9CD" w14:textId="33EDA573" w:rsidP="004F7380" w:rsidR="008316B8" w:rsidRDefault="00895338" w:rsidRPr="0073541F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 w:rsidRPr="00895338"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 xml:space="preserve">Public </w:t>
            </w:r>
            <w:r w:rsidRPr="00895338"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Policy Making</w:t>
            </w:r>
          </w:p>
        </w:tc>
        <w:tc>
          <w:tcPr>
            <w:tcW w:type="pct" w:w="1573"/>
            <w:hideMark/>
          </w:tcPr>
          <w:p w14:paraId="2096F0CC" w14:textId="176D497C" w:rsidP="004F7380" w:rsidR="008316B8" w:rsidRDefault="007509BB" w:rsidRPr="0073541F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Effective Communication</w:t>
            </w:r>
          </w:p>
        </w:tc>
      </w:tr>
    </w:tbl>
    <w:p w14:paraId="7BB4CE32" w14:textId="77777777" w:rsidP="004F7380" w:rsidR="008316B8" w:rsidRDefault="008316B8" w:rsidRPr="0073541F">
      <w:pPr>
        <w:pBdr>
          <w:bottom w:color="auto" w:space="4" w:sz="6" w:val="inset"/>
        </w:pBdr>
        <w:spacing w:after="0" w:before="240" w:line="240" w:lineRule="auto"/>
        <w:jc w:val="center"/>
        <w:rPr>
          <w:rFonts w:ascii="Franklin Gothic Medium" w:cs="Tahoma" w:hAnsi="Franklin Gothic Medium"/>
          <w:b/>
          <w:color w:val="000000"/>
          <w:spacing w:val="10"/>
          <w:sz w:val="28"/>
          <w:szCs w:val="28"/>
        </w:rPr>
      </w:pPr>
      <w:r w:rsidRPr="0073541F">
        <w:rPr>
          <w:rFonts w:ascii="Franklin Gothic Medium" w:cs="Tahoma" w:hAnsi="Franklin Gothic Medium"/>
          <w:b/>
          <w:color w:val="000000"/>
          <w:spacing w:val="10"/>
          <w:sz w:val="28"/>
          <w:szCs w:val="28"/>
        </w:rPr>
        <w:t>Professional Experience</w:t>
      </w:r>
    </w:p>
    <w:p w14:paraId="62574E85" w14:textId="1589922B" w:rsidP="004F7380" w:rsidR="008316B8" w:rsidRDefault="00FF6C4D" w:rsidRPr="0073541F">
      <w:pPr>
        <w:spacing w:after="0" w:before="360" w:line="240" w:lineRule="auto"/>
        <w:jc w:val="center"/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</w:pPr>
      <w:r w:rsidRPr="0073541F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</w:rPr>
        <w:t xml:space="preserve">World Trade Organization (WTO), Geneva, Switzerland </w:t>
      </w:r>
      <w:r w:rsidR="008316B8" w:rsidRPr="0073541F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  <w:sym w:char="F0B7" w:font="Symbol"/>
      </w:r>
      <w:r w:rsidR="008316B8" w:rsidRPr="0073541F">
        <w:rPr>
          <w:rFonts w:ascii="Franklin Gothic Book" w:cs="Franklin Gothic Book" w:eastAsia="Times New Roman" w:hAnsi="Franklin Gothic Book"/>
          <w:color w:val="000000"/>
          <w:sz w:val="21"/>
          <w:szCs w:val="21"/>
        </w:rPr>
        <w:t xml:space="preserve"> </w:t>
      </w:r>
      <w:r w:rsidRPr="0073541F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  <w:t>Jul 2019 to Present</w:t>
      </w:r>
    </w:p>
    <w:p w14:paraId="3E214198" w14:textId="77777777" w:rsidP="004F7380" w:rsidR="00FF6C4D" w:rsidRDefault="00FF6C4D" w:rsidRPr="0073541F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</w:rPr>
      </w:pPr>
      <w:r w:rsidRPr="0073541F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</w:rPr>
        <w:t xml:space="preserve">Legal/Economic Affairs Officer, Development </w:t>
      </w:r>
    </w:p>
    <w:p w14:paraId="7ED1C099" w14:textId="77777777" w:rsidP="004F7380" w:rsidR="006E0807" w:rsidRDefault="006E0807" w:rsidRPr="0073541F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r w:rsidRPr="0073541F">
        <w:rPr>
          <w:rFonts w:ascii="Franklin Gothic Book" w:cs="Franklin Gothic Book" w:eastAsia="Times New Roman" w:hAnsi="Franklin Gothic Book"/>
          <w:sz w:val="21"/>
          <w:szCs w:val="21"/>
        </w:rPr>
        <w:t>Deliver support to the WTO participation in EIF governance. Investigate and examine on impact of graduation from least-developed country (LDC) status. Carry out preparatory work for showcasing WTO's contribution to trade-led economic development of LDCs at 12th ministerial conference and fifth united nations conference on LDCs.</w:t>
      </w:r>
    </w:p>
    <w:p w14:paraId="159CB2DD" w14:textId="77777777" w:rsidP="004F7380" w:rsidR="008316B8" w:rsidRDefault="008316B8" w:rsidRPr="0073541F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</w:pPr>
      <w:r w:rsidRPr="0073541F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  <w:t>Key Accomplishments:</w:t>
      </w:r>
    </w:p>
    <w:p w14:paraId="51BF792B" w14:textId="17924351" w:rsidP="004F7380" w:rsidR="00FF6C4D" w:rsidRDefault="00FF6C4D" w:rsidRPr="0073541F">
      <w:pPr>
        <w:numPr>
          <w:ilvl w:val="0"/>
          <w:numId w:val="6"/>
        </w:numPr>
        <w:tabs>
          <w:tab w:pos="360" w:val="right"/>
        </w:tabs>
        <w:spacing w:after="0" w:before="12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r w:rsidRPr="0073541F">
        <w:rPr>
          <w:rFonts w:ascii="Franklin Gothic Book" w:cs="Franklin Gothic Book" w:eastAsia="Times New Roman" w:hAnsi="Franklin Gothic Book"/>
          <w:sz w:val="21"/>
          <w:szCs w:val="21"/>
        </w:rPr>
        <w:t xml:space="preserve">Co-authored a report </w:t>
      </w:r>
      <w:r w:rsidR="006E0807" w:rsidRPr="0073541F">
        <w:rPr>
          <w:rFonts w:ascii="Franklin Gothic Book" w:cs="Franklin Gothic Book" w:eastAsia="Times New Roman" w:hAnsi="Franklin Gothic Book"/>
          <w:sz w:val="21"/>
          <w:szCs w:val="21"/>
        </w:rPr>
        <w:t>t</w:t>
      </w:r>
      <w:r w:rsidRPr="0073541F">
        <w:rPr>
          <w:rFonts w:ascii="Franklin Gothic Book" w:cs="Franklin Gothic Book" w:eastAsia="Times New Roman" w:hAnsi="Franklin Gothic Book"/>
          <w:sz w:val="21"/>
          <w:szCs w:val="21"/>
        </w:rPr>
        <w:t>rade impacts of LDC graduation.</w:t>
      </w:r>
    </w:p>
    <w:p w14:paraId="0CC8EF4B" w14:textId="6A21654A" w:rsidP="008316B8" w:rsidR="008316B8" w:rsidRDefault="00FF6C4D" w:rsidRPr="0073541F">
      <w:pPr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smallCaps/>
          <w:color w:val="000000"/>
          <w:sz w:val="21"/>
          <w:szCs w:val="20"/>
        </w:rPr>
      </w:pPr>
      <w:r w:rsidRPr="0073541F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</w:rPr>
        <w:t xml:space="preserve">Program Officer, Enhanced Integrated Framework (EIF) </w:t>
      </w:r>
      <w:r w:rsidRPr="0073541F">
        <w:rPr>
          <w:rFonts w:ascii="Franklin Gothic Book" w:cs="Franklin Gothic Book" w:eastAsia="Times New Roman" w:hAnsi="Franklin Gothic Book"/>
          <w:smallCaps/>
          <w:color w:val="000000"/>
          <w:sz w:val="21"/>
          <w:szCs w:val="20"/>
        </w:rPr>
        <w:t>(Aug 2015 to Jun 2019)</w:t>
      </w:r>
    </w:p>
    <w:p w14:paraId="6C76D988" w14:textId="77777777" w:rsidP="004F7380" w:rsidR="00852518" w:rsidRDefault="00852518" w:rsidRPr="0073541F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r w:rsidRPr="0073541F">
        <w:rPr>
          <w:rFonts w:ascii="Franklin Gothic Book" w:cs="Franklin Gothic Book" w:eastAsia="Times New Roman" w:hAnsi="Franklin Gothic Book"/>
          <w:sz w:val="21"/>
          <w:szCs w:val="21"/>
        </w:rPr>
        <w:t>Instrumental to nurturing partnerships with Islamic Trade Finance Corporation (ITFC), The Commonwealth, and the Pacific Islands Forum Secretariat.</w:t>
      </w: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 </w:t>
      </w:r>
      <w:r w:rsidRPr="0073541F">
        <w:rPr>
          <w:rFonts w:ascii="Franklin Gothic Book" w:cs="Franklin Gothic Book" w:eastAsia="Times New Roman" w:hAnsi="Franklin Gothic Book"/>
          <w:sz w:val="21"/>
          <w:szCs w:val="21"/>
        </w:rPr>
        <w:t>Publicized three outreach articles on developing trade and development priorities of LDCs</w:t>
      </w:r>
      <w:r>
        <w:rPr>
          <w:rFonts w:ascii="Franklin Gothic Book" w:cs="Franklin Gothic Book" w:eastAsia="Times New Roman" w:hAnsi="Franklin Gothic Book"/>
          <w:sz w:val="21"/>
          <w:szCs w:val="21"/>
        </w:rPr>
        <w:t>. Composed</w:t>
      </w:r>
      <w:r w:rsidRPr="0073541F">
        <w:rPr>
          <w:rFonts w:ascii="Franklin Gothic Book" w:cs="Franklin Gothic Book" w:eastAsia="Times New Roman" w:hAnsi="Franklin Gothic Book"/>
          <w:sz w:val="21"/>
          <w:szCs w:val="21"/>
        </w:rPr>
        <w:t xml:space="preserve"> two chapters concentrating on least-developed countries for OECD/WTO publication </w:t>
      </w:r>
      <w:r>
        <w:rPr>
          <w:rFonts w:ascii="Franklin Gothic Book" w:cs="Franklin Gothic Book" w:eastAsia="Times New Roman" w:hAnsi="Franklin Gothic Book"/>
          <w:sz w:val="21"/>
          <w:szCs w:val="21"/>
        </w:rPr>
        <w:t>a</w:t>
      </w:r>
      <w:r w:rsidRPr="0073541F">
        <w:rPr>
          <w:rFonts w:ascii="Franklin Gothic Book" w:cs="Franklin Gothic Book" w:eastAsia="Times New Roman" w:hAnsi="Franklin Gothic Book"/>
          <w:sz w:val="21"/>
          <w:szCs w:val="21"/>
        </w:rPr>
        <w:t xml:space="preserve">id for </w:t>
      </w:r>
      <w:r>
        <w:rPr>
          <w:rFonts w:ascii="Franklin Gothic Book" w:cs="Franklin Gothic Book" w:eastAsia="Times New Roman" w:hAnsi="Franklin Gothic Book"/>
          <w:sz w:val="21"/>
          <w:szCs w:val="21"/>
        </w:rPr>
        <w:t>t</w:t>
      </w:r>
      <w:r w:rsidRPr="0073541F">
        <w:rPr>
          <w:rFonts w:ascii="Franklin Gothic Book" w:cs="Franklin Gothic Book" w:eastAsia="Times New Roman" w:hAnsi="Franklin Gothic Book"/>
          <w:sz w:val="21"/>
          <w:szCs w:val="21"/>
        </w:rPr>
        <w:t xml:space="preserve">rade at a </w:t>
      </w:r>
      <w:r>
        <w:rPr>
          <w:rFonts w:ascii="Franklin Gothic Book" w:cs="Franklin Gothic Book" w:eastAsia="Times New Roman" w:hAnsi="Franklin Gothic Book"/>
          <w:sz w:val="21"/>
          <w:szCs w:val="21"/>
        </w:rPr>
        <w:t>g</w:t>
      </w:r>
      <w:r w:rsidRPr="0073541F">
        <w:rPr>
          <w:rFonts w:ascii="Franklin Gothic Book" w:cs="Franklin Gothic Book" w:eastAsia="Times New Roman" w:hAnsi="Franklin Gothic Book"/>
          <w:sz w:val="21"/>
          <w:szCs w:val="21"/>
        </w:rPr>
        <w:t>lance</w:t>
      </w: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. </w:t>
      </w:r>
      <w:r w:rsidRPr="0073541F">
        <w:rPr>
          <w:rFonts w:ascii="Franklin Gothic Book" w:cs="Franklin Gothic Book" w:eastAsia="Times New Roman" w:hAnsi="Franklin Gothic Book"/>
          <w:sz w:val="21"/>
          <w:szCs w:val="21"/>
        </w:rPr>
        <w:t>Conscripted three MOUs and ensured a smooth engagement with advisors of CEO of Islamic Trade Finance Corporation, secretary general of commonwealth</w:t>
      </w:r>
      <w:r>
        <w:rPr>
          <w:rFonts w:ascii="Franklin Gothic Book" w:cs="Franklin Gothic Book" w:eastAsia="Times New Roman" w:hAnsi="Franklin Gothic Book"/>
          <w:sz w:val="21"/>
          <w:szCs w:val="21"/>
        </w:rPr>
        <w:t>,</w:t>
      </w:r>
      <w:r w:rsidRPr="0073541F">
        <w:rPr>
          <w:rFonts w:ascii="Franklin Gothic Book" w:cs="Franklin Gothic Book" w:eastAsia="Times New Roman" w:hAnsi="Franklin Gothic Book"/>
          <w:sz w:val="21"/>
          <w:szCs w:val="21"/>
        </w:rPr>
        <w:t xml:space="preserve"> and permanent representative of PIFS in Geneva.</w:t>
      </w:r>
    </w:p>
    <w:p w14:paraId="35243132" w14:textId="77777777" w:rsidP="004F7380" w:rsidR="008316B8" w:rsidRDefault="008316B8" w:rsidRPr="0073541F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</w:pPr>
      <w:r w:rsidRPr="0073541F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  <w:t>Key Accomplishments:</w:t>
      </w:r>
    </w:p>
    <w:p w14:paraId="2A145CC9" w14:textId="6C06BECA" w:rsidP="004F7380" w:rsidR="00FF6C4D" w:rsidRDefault="00852518" w:rsidRPr="0073541F">
      <w:pPr>
        <w:numPr>
          <w:ilvl w:val="0"/>
          <w:numId w:val="6"/>
        </w:numPr>
        <w:tabs>
          <w:tab w:pos="360" w:val="right"/>
        </w:tabs>
        <w:spacing w:after="0" w:before="12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r>
        <w:rPr>
          <w:rFonts w:ascii="Franklin Gothic Book" w:cs="Franklin Gothic Book" w:eastAsia="Times New Roman" w:hAnsi="Franklin Gothic Book"/>
          <w:sz w:val="21"/>
          <w:szCs w:val="21"/>
        </w:rPr>
        <w:t>P</w:t>
      </w:r>
      <w:r w:rsidRPr="0073541F">
        <w:rPr>
          <w:rFonts w:ascii="Franklin Gothic Book" w:cs="Franklin Gothic Book" w:eastAsia="Times New Roman" w:hAnsi="Franklin Gothic Book"/>
          <w:sz w:val="21"/>
          <w:szCs w:val="21"/>
        </w:rPr>
        <w:t>rearranged</w:t>
      </w:r>
      <w:r w:rsidR="00FF6C4D" w:rsidRPr="0073541F">
        <w:rPr>
          <w:rFonts w:ascii="Franklin Gothic Book" w:cs="Franklin Gothic Book" w:eastAsia="Times New Roman" w:hAnsi="Franklin Gothic Book"/>
          <w:sz w:val="21"/>
          <w:szCs w:val="21"/>
        </w:rPr>
        <w:t xml:space="preserve"> a major LDC-focused event to celebrate contribution of </w:t>
      </w:r>
      <w:r>
        <w:rPr>
          <w:rFonts w:ascii="Franklin Gothic Book" w:cs="Franklin Gothic Book" w:eastAsia="Times New Roman" w:hAnsi="Franklin Gothic Book"/>
          <w:sz w:val="21"/>
          <w:szCs w:val="21"/>
        </w:rPr>
        <w:t>$</w:t>
      </w:r>
      <w:r w:rsidR="00FF6C4D" w:rsidRPr="0073541F">
        <w:rPr>
          <w:rFonts w:ascii="Franklin Gothic Book" w:cs="Franklin Gothic Book" w:eastAsia="Times New Roman" w:hAnsi="Franklin Gothic Book"/>
          <w:sz w:val="21"/>
          <w:szCs w:val="21"/>
        </w:rPr>
        <w:t>21.3 provided by UK for trade development in LDCs</w:t>
      </w:r>
      <w:r>
        <w:rPr>
          <w:rFonts w:ascii="Franklin Gothic Book" w:cs="Franklin Gothic Book" w:eastAsia="Times New Roman" w:hAnsi="Franklin Gothic Book"/>
          <w:sz w:val="21"/>
          <w:szCs w:val="21"/>
        </w:rPr>
        <w:t>.</w:t>
      </w:r>
      <w:r w:rsidR="00FF6C4D" w:rsidRPr="0073541F">
        <w:rPr>
          <w:rFonts w:ascii="Franklin Gothic Book" w:cs="Franklin Gothic Book" w:eastAsia="Times New Roman" w:hAnsi="Franklin Gothic Book"/>
          <w:sz w:val="21"/>
          <w:szCs w:val="21"/>
        </w:rPr>
        <w:t xml:space="preserve"> </w:t>
      </w:r>
    </w:p>
    <w:p w14:paraId="59FF6FEA" w14:textId="4DDD5F59" w:rsidP="004F7380" w:rsidR="00FF6C4D" w:rsidRDefault="00FF6C4D" w:rsidRPr="0073541F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</w:rPr>
      </w:pPr>
      <w:r w:rsidRPr="0073541F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</w:rPr>
        <w:t xml:space="preserve">Research Assistant, Office of the Director General </w:t>
      </w:r>
      <w:r w:rsidRPr="0073541F">
        <w:rPr>
          <w:rFonts w:ascii="Franklin Gothic Book" w:cs="Franklin Gothic Book" w:eastAsia="Times New Roman" w:hAnsi="Franklin Gothic Book"/>
          <w:smallCaps/>
          <w:color w:val="000000"/>
          <w:sz w:val="21"/>
          <w:szCs w:val="20"/>
        </w:rPr>
        <w:t>(Nov 2014 to Apr 2015)</w:t>
      </w:r>
    </w:p>
    <w:p w14:paraId="60937B14" w14:textId="77777777" w:rsidP="004F7380" w:rsidR="001C158A" w:rsidRDefault="001C158A" w:rsidRPr="0073541F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r w:rsidRPr="0073541F">
        <w:rPr>
          <w:rFonts w:ascii="Franklin Gothic Book" w:cs="Franklin Gothic Book" w:eastAsia="Times New Roman" w:hAnsi="Franklin Gothic Book"/>
          <w:sz w:val="21"/>
          <w:szCs w:val="21"/>
        </w:rPr>
        <w:t>Researched</w:t>
      </w: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 and examined</w:t>
      </w:r>
      <w:r w:rsidRPr="0073541F">
        <w:rPr>
          <w:rFonts w:ascii="Franklin Gothic Book" w:cs="Franklin Gothic Book" w:eastAsia="Times New Roman" w:hAnsi="Franklin Gothic Book"/>
          <w:sz w:val="21"/>
          <w:szCs w:val="21"/>
        </w:rPr>
        <w:t xml:space="preserve"> on several topics for speeches and briefings</w:t>
      </w: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. </w:t>
      </w:r>
      <w:r w:rsidRPr="0073541F">
        <w:rPr>
          <w:rFonts w:ascii="Franklin Gothic Book" w:cs="Franklin Gothic Book" w:eastAsia="Times New Roman" w:hAnsi="Franklin Gothic Book"/>
          <w:sz w:val="21"/>
          <w:szCs w:val="21"/>
        </w:rPr>
        <w:t xml:space="preserve">Drafted </w:t>
      </w: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and enlisted </w:t>
      </w:r>
      <w:r w:rsidRPr="0073541F">
        <w:rPr>
          <w:rFonts w:ascii="Franklin Gothic Book" w:cs="Franklin Gothic Book" w:eastAsia="Times New Roman" w:hAnsi="Franklin Gothic Book"/>
          <w:sz w:val="21"/>
          <w:szCs w:val="21"/>
        </w:rPr>
        <w:t>speeches, talking points, and briefing notes</w:t>
      </w:r>
      <w:r>
        <w:rPr>
          <w:rFonts w:ascii="Franklin Gothic Book" w:cs="Franklin Gothic Book" w:eastAsia="Times New Roman" w:hAnsi="Franklin Gothic Book"/>
          <w:sz w:val="21"/>
          <w:szCs w:val="21"/>
        </w:rPr>
        <w:t>.</w:t>
      </w:r>
    </w:p>
    <w:p w14:paraId="1A5ABFB2" w14:textId="77777777" w:rsidP="004F7380" w:rsidR="008316B8" w:rsidRDefault="008316B8" w:rsidRPr="0073541F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</w:pPr>
      <w:r w:rsidRPr="0073541F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  <w:t>Key Accomplishments:</w:t>
      </w:r>
    </w:p>
    <w:p w14:paraId="5519548E" w14:textId="6F274427" w:rsidP="004F7380" w:rsidR="00FF6C4D" w:rsidRDefault="001C158A" w:rsidRPr="0073541F">
      <w:pPr>
        <w:numPr>
          <w:ilvl w:val="0"/>
          <w:numId w:val="6"/>
        </w:numPr>
        <w:tabs>
          <w:tab w:pos="360" w:val="right"/>
        </w:tabs>
        <w:spacing w:after="0" w:before="12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r w:rsidRPr="0073541F">
        <w:rPr>
          <w:rFonts w:ascii="Franklin Gothic Book" w:cs="Franklin Gothic Book" w:eastAsia="Times New Roman" w:hAnsi="Franklin Gothic Book"/>
          <w:sz w:val="21"/>
          <w:szCs w:val="21"/>
        </w:rPr>
        <w:t>Enrolled</w:t>
      </w:r>
      <w:r w:rsidR="00FF6C4D" w:rsidRPr="0073541F">
        <w:rPr>
          <w:rFonts w:ascii="Franklin Gothic Book" w:cs="Franklin Gothic Book" w:eastAsia="Times New Roman" w:hAnsi="Franklin Gothic Book"/>
          <w:sz w:val="21"/>
          <w:szCs w:val="21"/>
        </w:rPr>
        <w:t xml:space="preserve"> background briefings, speeches</w:t>
      </w:r>
      <w:r>
        <w:rPr>
          <w:rFonts w:ascii="Franklin Gothic Book" w:cs="Franklin Gothic Book" w:eastAsia="Times New Roman" w:hAnsi="Franklin Gothic Book"/>
          <w:sz w:val="21"/>
          <w:szCs w:val="21"/>
        </w:rPr>
        <w:t>,</w:t>
      </w:r>
      <w:r w:rsidR="00FF6C4D" w:rsidRPr="0073541F">
        <w:rPr>
          <w:rFonts w:ascii="Franklin Gothic Book" w:cs="Franklin Gothic Book" w:eastAsia="Times New Roman" w:hAnsi="Franklin Gothic Book"/>
          <w:sz w:val="21"/>
          <w:szCs w:val="21"/>
        </w:rPr>
        <w:t xml:space="preserve"> and speaking points for Director General</w:t>
      </w:r>
      <w:r>
        <w:rPr>
          <w:rFonts w:ascii="Franklin Gothic Book" w:cs="Franklin Gothic Book" w:eastAsia="Times New Roman" w:hAnsi="Franklin Gothic Book"/>
          <w:sz w:val="21"/>
          <w:szCs w:val="21"/>
        </w:rPr>
        <w:t>.</w:t>
      </w:r>
    </w:p>
    <w:p w14:paraId="493C31A2" w14:textId="18B037B7" w:rsidP="004F7380" w:rsidR="00FF6C4D" w:rsidRDefault="00FF6C4D" w:rsidRPr="0073541F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</w:rPr>
      </w:pPr>
      <w:r w:rsidRPr="0073541F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</w:rPr>
        <w:t xml:space="preserve">Monitoring and Evaluation Support Officer, EIF </w:t>
      </w:r>
      <w:r w:rsidRPr="0073541F">
        <w:rPr>
          <w:rFonts w:ascii="Franklin Gothic Book" w:cs="Franklin Gothic Book" w:eastAsia="Times New Roman" w:hAnsi="Franklin Gothic Book"/>
          <w:smallCaps/>
          <w:color w:val="000000"/>
          <w:sz w:val="21"/>
          <w:szCs w:val="20"/>
        </w:rPr>
        <w:t>(Feb 2014 to Oct 2014)</w:t>
      </w:r>
    </w:p>
    <w:p w14:paraId="59213B54" w14:textId="77777777" w:rsidP="004F7380" w:rsidR="00047356" w:rsidRDefault="00047356" w:rsidRPr="0073541F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Assisted in </w:t>
      </w:r>
      <w:r w:rsidRPr="0073541F">
        <w:rPr>
          <w:rFonts w:ascii="Franklin Gothic Book" w:cs="Franklin Gothic Book" w:eastAsia="Times New Roman" w:hAnsi="Franklin Gothic Book"/>
          <w:sz w:val="21"/>
          <w:szCs w:val="21"/>
        </w:rPr>
        <w:t>preparation of workshops and trainings</w:t>
      </w:r>
      <w:r>
        <w:rPr>
          <w:rFonts w:ascii="Franklin Gothic Book" w:cs="Franklin Gothic Book" w:eastAsia="Times New Roman" w:hAnsi="Franklin Gothic Book"/>
          <w:sz w:val="21"/>
          <w:szCs w:val="21"/>
        </w:rPr>
        <w:t>. Performed c</w:t>
      </w:r>
      <w:r w:rsidRPr="0073541F">
        <w:rPr>
          <w:rFonts w:ascii="Franklin Gothic Book" w:cs="Franklin Gothic Book" w:eastAsia="Times New Roman" w:hAnsi="Franklin Gothic Book"/>
          <w:sz w:val="21"/>
          <w:szCs w:val="21"/>
        </w:rPr>
        <w:t>ollect</w:t>
      </w:r>
      <w:r>
        <w:rPr>
          <w:rFonts w:ascii="Franklin Gothic Book" w:cs="Franklin Gothic Book" w:eastAsia="Times New Roman" w:hAnsi="Franklin Gothic Book"/>
          <w:sz w:val="21"/>
          <w:szCs w:val="21"/>
        </w:rPr>
        <w:t>ion</w:t>
      </w:r>
      <w:r w:rsidRPr="0073541F">
        <w:rPr>
          <w:rFonts w:ascii="Franklin Gothic Book" w:cs="Franklin Gothic Book" w:eastAsia="Times New Roman" w:hAnsi="Franklin Gothic Book"/>
          <w:sz w:val="21"/>
          <w:szCs w:val="21"/>
        </w:rPr>
        <w:t xml:space="preserve"> and scrutinized primary and secondary data</w:t>
      </w:r>
      <w:r>
        <w:rPr>
          <w:rFonts w:ascii="Franklin Gothic Book" w:cs="Franklin Gothic Book" w:eastAsia="Times New Roman" w:hAnsi="Franklin Gothic Book"/>
          <w:sz w:val="21"/>
          <w:szCs w:val="21"/>
        </w:rPr>
        <w:t>.</w:t>
      </w:r>
    </w:p>
    <w:p w14:paraId="00D9446C" w14:textId="77777777" w:rsidP="004F7380" w:rsidR="00F24F15" w:rsidRDefault="00F24F15" w:rsidRPr="0073541F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</w:pPr>
      <w:r w:rsidRPr="0073541F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  <w:t>Key Accomplishments:</w:t>
      </w:r>
    </w:p>
    <w:p w14:paraId="71B3D668" w14:textId="18EBAE72" w:rsidP="004F7380" w:rsidR="00FF6C4D" w:rsidRDefault="00FF6C4D" w:rsidRPr="0073541F">
      <w:pPr>
        <w:numPr>
          <w:ilvl w:val="0"/>
          <w:numId w:val="6"/>
        </w:numPr>
        <w:tabs>
          <w:tab w:pos="360" w:val="right"/>
        </w:tabs>
        <w:spacing w:after="0" w:before="12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r w:rsidRPr="0073541F">
        <w:rPr>
          <w:rFonts w:ascii="Franklin Gothic Book" w:cs="Franklin Gothic Book" w:eastAsia="Times New Roman" w:hAnsi="Franklin Gothic Book"/>
          <w:sz w:val="21"/>
          <w:szCs w:val="21"/>
        </w:rPr>
        <w:t xml:space="preserve">Contributed to </w:t>
      </w:r>
      <w:r w:rsidR="00047356">
        <w:rPr>
          <w:rFonts w:ascii="Franklin Gothic Book" w:cs="Franklin Gothic Book" w:eastAsia="Times New Roman" w:hAnsi="Franklin Gothic Book"/>
          <w:sz w:val="21"/>
          <w:szCs w:val="21"/>
        </w:rPr>
        <w:t>the a</w:t>
      </w:r>
      <w:r w:rsidRPr="0073541F">
        <w:rPr>
          <w:rFonts w:ascii="Franklin Gothic Book" w:cs="Franklin Gothic Book" w:eastAsia="Times New Roman" w:hAnsi="Franklin Gothic Book"/>
          <w:sz w:val="21"/>
          <w:szCs w:val="21"/>
        </w:rPr>
        <w:t xml:space="preserve">nnual progress report </w:t>
      </w:r>
      <w:r w:rsidR="00047356">
        <w:rPr>
          <w:rFonts w:ascii="Franklin Gothic Book" w:cs="Franklin Gothic Book" w:eastAsia="Times New Roman" w:hAnsi="Franklin Gothic Book"/>
          <w:sz w:val="21"/>
          <w:szCs w:val="21"/>
        </w:rPr>
        <w:t xml:space="preserve">of </w:t>
      </w:r>
      <w:r w:rsidRPr="0073541F">
        <w:rPr>
          <w:rFonts w:ascii="Franklin Gothic Book" w:cs="Franklin Gothic Book" w:eastAsia="Times New Roman" w:hAnsi="Franklin Gothic Book"/>
          <w:sz w:val="21"/>
          <w:szCs w:val="21"/>
        </w:rPr>
        <w:t>2013</w:t>
      </w:r>
      <w:r w:rsidR="00047356">
        <w:rPr>
          <w:rFonts w:ascii="Franklin Gothic Book" w:cs="Franklin Gothic Book" w:eastAsia="Times New Roman" w:hAnsi="Franklin Gothic Book"/>
          <w:sz w:val="21"/>
          <w:szCs w:val="21"/>
        </w:rPr>
        <w:t>.</w:t>
      </w:r>
    </w:p>
    <w:p w14:paraId="4637C373" w14:textId="0DDDCBA2" w:rsidP="004F7380" w:rsidR="004E1B4D" w:rsidRDefault="004E1B4D" w:rsidRPr="0073541F">
      <w:pPr>
        <w:tabs>
          <w:tab w:pos="360" w:val="right"/>
        </w:tabs>
        <w:spacing w:after="0" w:before="360" w:line="240" w:lineRule="auto"/>
        <w:jc w:val="both"/>
        <w:rPr>
          <w:rFonts w:ascii="Franklin Gothic Book" w:cs="Franklin Gothic Book" w:eastAsia="Times New Roman" w:hAnsi="Franklin Gothic Book"/>
          <w:b/>
          <w:sz w:val="21"/>
          <w:szCs w:val="21"/>
          <w:u w:val="single"/>
        </w:rPr>
      </w:pPr>
      <w:r w:rsidRPr="0073541F">
        <w:rPr>
          <w:rFonts w:ascii="Franklin Gothic Book" w:cs="Franklin Gothic Book" w:eastAsia="Times New Roman" w:hAnsi="Franklin Gothic Book"/>
          <w:b/>
          <w:sz w:val="21"/>
          <w:szCs w:val="21"/>
          <w:u w:val="single"/>
        </w:rPr>
        <w:lastRenderedPageBreak/>
        <w:t>Additional Experience:</w:t>
      </w:r>
    </w:p>
    <w:p w14:paraId="10D9C398" w14:textId="6C1673B7" w:rsidP="004F7380" w:rsidR="004E1B4D" w:rsidRDefault="004E1B4D" w:rsidRPr="0073541F">
      <w:pPr>
        <w:numPr>
          <w:ilvl w:val="0"/>
          <w:numId w:val="6"/>
        </w:numPr>
        <w:tabs>
          <w:tab w:pos="360" w:val="right"/>
        </w:tabs>
        <w:spacing w:after="0" w:before="12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bCs/>
          <w:color w:val="000000"/>
          <w:sz w:val="21"/>
          <w:szCs w:val="20"/>
        </w:rPr>
      </w:pPr>
      <w:r w:rsidRPr="0073541F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  <w:t>Internee, External Relations</w:t>
      </w:r>
      <w:r w:rsidRPr="0073541F">
        <w:rPr>
          <w:rFonts w:ascii="Franklin Gothic Book" w:cs="Franklin Gothic Book" w:eastAsia="Times New Roman" w:hAnsi="Franklin Gothic Book"/>
          <w:bCs/>
          <w:color w:val="000000"/>
          <w:sz w:val="21"/>
          <w:szCs w:val="20"/>
        </w:rPr>
        <w:t xml:space="preserve"> at World Trade Organization (WTO), Geneva, Switzerland</w:t>
      </w:r>
    </w:p>
    <w:p w14:paraId="346216D6" w14:textId="49755E72" w:rsidP="004F7380" w:rsidR="004E1B4D" w:rsidRDefault="004E1B4D" w:rsidRPr="0073541F">
      <w:pPr>
        <w:numPr>
          <w:ilvl w:val="0"/>
          <w:numId w:val="6"/>
        </w:numPr>
        <w:tabs>
          <w:tab w:pos="360" w:val="right"/>
        </w:tabs>
        <w:spacing w:after="0" w:before="12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bCs/>
          <w:color w:val="000000"/>
          <w:sz w:val="21"/>
          <w:szCs w:val="20"/>
        </w:rPr>
      </w:pPr>
      <w:r w:rsidRPr="0073541F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  <w:t>Internee, Office for Latin America and the Caribbean</w:t>
      </w:r>
      <w:r w:rsidRPr="0073541F">
        <w:rPr>
          <w:rFonts w:ascii="Franklin Gothic Book" w:cs="Franklin Gothic Book" w:eastAsia="Times New Roman" w:hAnsi="Franklin Gothic Book"/>
          <w:bCs/>
          <w:color w:val="000000"/>
          <w:sz w:val="21"/>
          <w:szCs w:val="20"/>
        </w:rPr>
        <w:t xml:space="preserve"> at International Trade Centre (ITC), Geneva, Switzerland</w:t>
      </w:r>
    </w:p>
    <w:p w14:paraId="1DFA8205" w14:textId="35A1DED1" w:rsidP="00890BF3" w:rsidR="008316B8" w:rsidRDefault="008316B8" w:rsidRPr="0073541F">
      <w:pPr>
        <w:pBdr>
          <w:bottom w:color="auto" w:space="4" w:sz="4" w:val="single"/>
        </w:pBdr>
        <w:spacing w:after="0" w:before="240" w:line="240" w:lineRule="auto"/>
        <w:jc w:val="center"/>
        <w:rPr>
          <w:rFonts w:ascii="Franklin Gothic Medium" w:cs="Tahoma" w:hAnsi="Franklin Gothic Medium"/>
          <w:b/>
          <w:color w:val="000000"/>
          <w:spacing w:val="10"/>
          <w:sz w:val="28"/>
          <w:szCs w:val="28"/>
        </w:rPr>
      </w:pPr>
      <w:r w:rsidRPr="0073541F">
        <w:rPr>
          <w:rFonts w:ascii="Franklin Gothic Medium" w:cs="Tahoma" w:hAnsi="Franklin Gothic Medium"/>
          <w:b/>
          <w:color w:val="000000"/>
          <w:spacing w:val="10"/>
          <w:sz w:val="28"/>
          <w:szCs w:val="28"/>
        </w:rPr>
        <w:t xml:space="preserve">Education &amp; </w:t>
      </w:r>
      <w:r w:rsidR="000C4AA0" w:rsidRPr="0073541F">
        <w:rPr>
          <w:rFonts w:ascii="Franklin Gothic Medium" w:cs="Tahoma" w:hAnsi="Franklin Gothic Medium"/>
          <w:b/>
          <w:color w:val="000000"/>
          <w:spacing w:val="10"/>
          <w:sz w:val="28"/>
          <w:szCs w:val="28"/>
        </w:rPr>
        <w:t>Credentials</w:t>
      </w:r>
    </w:p>
    <w:p w14:paraId="1E55026D" w14:textId="2776DD8F" w:rsidP="00890BF3" w:rsidR="000C4AA0" w:rsidRDefault="005A692C" w:rsidRPr="0073541F">
      <w:pPr>
        <w:spacing w:after="0" w:before="120" w:line="240" w:lineRule="auto"/>
        <w:jc w:val="center"/>
        <w:rPr>
          <w:rFonts w:ascii="Franklin Gothic Book" w:cs="Franklin Gothic Book" w:hAnsi="Franklin Gothic Book"/>
          <w:b/>
          <w:iCs/>
          <w:sz w:val="21"/>
          <w:szCs w:val="20"/>
        </w:rPr>
      </w:pPr>
      <w:r>
        <w:rPr>
          <w:rFonts w:ascii="Franklin Gothic Book" w:cs="Franklin Gothic Book" w:hAnsi="Franklin Gothic Book"/>
          <w:b/>
          <w:iCs/>
          <w:sz w:val="21"/>
          <w:szCs w:val="20"/>
        </w:rPr>
        <w:t xml:space="preserve">LLM, </w:t>
      </w:r>
      <w:r w:rsidR="000C4AA0" w:rsidRPr="0073541F">
        <w:rPr>
          <w:rFonts w:ascii="Franklin Gothic Book" w:cs="Franklin Gothic Book" w:hAnsi="Franklin Gothic Book"/>
          <w:b/>
          <w:iCs/>
          <w:sz w:val="21"/>
          <w:szCs w:val="20"/>
        </w:rPr>
        <w:t>International Economic Law and Policy (IELPO)</w:t>
      </w:r>
    </w:p>
    <w:p w14:paraId="691E4EC1" w14:textId="2D5BC27F" w:rsidP="008316B8" w:rsidR="008316B8" w:rsidRDefault="000C4AA0" w:rsidRPr="0073541F">
      <w:pPr>
        <w:spacing w:after="0" w:line="240" w:lineRule="auto"/>
        <w:jc w:val="center"/>
        <w:rPr>
          <w:rFonts w:ascii="Franklin Gothic Book" w:cs="Franklin Gothic Book" w:eastAsia="Times New Roman" w:hAnsi="Franklin Gothic Book"/>
          <w:sz w:val="21"/>
          <w:szCs w:val="20"/>
        </w:rPr>
      </w:pPr>
      <w:r w:rsidRPr="0073541F">
        <w:rPr>
          <w:rFonts w:ascii="Franklin Gothic Book" w:cs="Franklin Gothic Book" w:eastAsia="Times New Roman" w:hAnsi="Franklin Gothic Book"/>
          <w:caps/>
          <w:sz w:val="21"/>
          <w:szCs w:val="20"/>
        </w:rPr>
        <w:t>University of Barcelona</w:t>
      </w:r>
      <w:r w:rsidR="008316B8" w:rsidRPr="0073541F">
        <w:rPr>
          <w:rFonts w:ascii="Franklin Gothic Book" w:cs="Franklin Gothic Book" w:eastAsia="Times New Roman" w:hAnsi="Franklin Gothic Book"/>
          <w:caps/>
          <w:sz w:val="21"/>
          <w:szCs w:val="20"/>
        </w:rPr>
        <w:t xml:space="preserve"> | </w:t>
      </w:r>
      <w:r w:rsidRPr="0073541F">
        <w:rPr>
          <w:rFonts w:ascii="Franklin Gothic Book" w:cs="Franklin Gothic Book" w:eastAsia="Times New Roman" w:hAnsi="Franklin Gothic Book"/>
          <w:sz w:val="21"/>
          <w:szCs w:val="20"/>
        </w:rPr>
        <w:t>Spain</w:t>
      </w:r>
      <w:r w:rsidR="008316B8" w:rsidRPr="0073541F">
        <w:rPr>
          <w:rFonts w:ascii="Franklin Gothic Book" w:cs="Franklin Gothic Book" w:eastAsia="Times New Roman" w:hAnsi="Franklin Gothic Book"/>
          <w:sz w:val="21"/>
          <w:szCs w:val="20"/>
        </w:rPr>
        <w:t xml:space="preserve"> | </w:t>
      </w:r>
      <w:r w:rsidRPr="0073541F">
        <w:rPr>
          <w:rFonts w:ascii="Franklin Gothic Book" w:cs="Franklin Gothic Book" w:eastAsia="Times New Roman" w:hAnsi="Franklin Gothic Book"/>
          <w:sz w:val="21"/>
          <w:szCs w:val="20"/>
        </w:rPr>
        <w:t>2012</w:t>
      </w:r>
    </w:p>
    <w:p w14:paraId="0F19818F" w14:textId="77777777" w:rsidP="00890BF3" w:rsidR="000C4AA0" w:rsidRDefault="000C4AA0" w:rsidRPr="0073541F">
      <w:pPr>
        <w:spacing w:after="0" w:before="120" w:line="240" w:lineRule="auto"/>
        <w:jc w:val="center"/>
        <w:rPr>
          <w:rFonts w:ascii="Franklin Gothic Book" w:cs="Franklin Gothic Book" w:hAnsi="Franklin Gothic Book"/>
          <w:b/>
          <w:iCs/>
          <w:sz w:val="21"/>
          <w:szCs w:val="20"/>
        </w:rPr>
      </w:pPr>
      <w:r w:rsidRPr="0073541F">
        <w:rPr>
          <w:rFonts w:ascii="Franklin Gothic Book" w:cs="Franklin Gothic Book" w:hAnsi="Franklin Gothic Book"/>
          <w:b/>
          <w:iCs/>
          <w:sz w:val="21"/>
          <w:szCs w:val="20"/>
        </w:rPr>
        <w:t xml:space="preserve">Coimbra Group Exchange program </w:t>
      </w:r>
    </w:p>
    <w:p w14:paraId="612259BA" w14:textId="6D55F12A" w:rsidP="000C4AA0" w:rsidR="000C4AA0" w:rsidRDefault="000C4AA0" w:rsidRPr="0073541F">
      <w:pPr>
        <w:spacing w:after="0" w:line="240" w:lineRule="auto"/>
        <w:jc w:val="center"/>
        <w:rPr>
          <w:rFonts w:ascii="Franklin Gothic Book" w:cs="Franklin Gothic Book" w:eastAsia="Times New Roman" w:hAnsi="Franklin Gothic Book"/>
          <w:sz w:val="21"/>
          <w:szCs w:val="20"/>
        </w:rPr>
      </w:pPr>
      <w:r w:rsidRPr="0073541F">
        <w:rPr>
          <w:rFonts w:ascii="Franklin Gothic Book" w:cs="Franklin Gothic Book" w:eastAsia="Times New Roman" w:hAnsi="Franklin Gothic Book"/>
          <w:caps/>
          <w:sz w:val="21"/>
          <w:szCs w:val="20"/>
        </w:rPr>
        <w:t xml:space="preserve">University of Geneva | </w:t>
      </w:r>
      <w:r w:rsidRPr="0073541F">
        <w:rPr>
          <w:rFonts w:ascii="Franklin Gothic Book" w:cs="Franklin Gothic Book" w:eastAsia="Times New Roman" w:hAnsi="Franklin Gothic Book"/>
          <w:sz w:val="21"/>
          <w:szCs w:val="20"/>
        </w:rPr>
        <w:t>Switzerland | 2011</w:t>
      </w:r>
    </w:p>
    <w:p w14:paraId="29103C11" w14:textId="79DF1695" w:rsidP="00890BF3" w:rsidR="000C4AA0" w:rsidRDefault="000C4AA0" w:rsidRPr="0073541F">
      <w:pPr>
        <w:spacing w:after="0" w:before="120" w:line="240" w:lineRule="auto"/>
        <w:jc w:val="center"/>
        <w:rPr>
          <w:rFonts w:ascii="Franklin Gothic Book" w:cs="Franklin Gothic Book" w:hAnsi="Franklin Gothic Book"/>
          <w:b/>
          <w:iCs/>
          <w:sz w:val="21"/>
          <w:szCs w:val="20"/>
        </w:rPr>
      </w:pPr>
      <w:r w:rsidRPr="0073541F">
        <w:rPr>
          <w:rFonts w:ascii="Franklin Gothic Book" w:cs="Franklin Gothic Book" w:hAnsi="Franklin Gothic Book"/>
          <w:b/>
          <w:iCs/>
          <w:sz w:val="21"/>
          <w:szCs w:val="20"/>
        </w:rPr>
        <w:t xml:space="preserve">M.A. in International Economics </w:t>
      </w:r>
    </w:p>
    <w:p w14:paraId="47EFB43E" w14:textId="52CEB7ED" w:rsidP="000C4AA0" w:rsidR="000C4AA0" w:rsidRDefault="000C4AA0" w:rsidRPr="0073541F">
      <w:pPr>
        <w:spacing w:after="0" w:line="240" w:lineRule="auto"/>
        <w:jc w:val="center"/>
        <w:rPr>
          <w:rFonts w:ascii="Franklin Gothic Book" w:cs="Franklin Gothic Book" w:eastAsia="Times New Roman" w:hAnsi="Franklin Gothic Book"/>
          <w:sz w:val="21"/>
          <w:szCs w:val="20"/>
        </w:rPr>
      </w:pPr>
      <w:r w:rsidRPr="0073541F">
        <w:rPr>
          <w:rFonts w:ascii="Franklin Gothic Book" w:cs="Franklin Gothic Book" w:eastAsia="Times New Roman" w:hAnsi="Franklin Gothic Book"/>
          <w:caps/>
          <w:sz w:val="21"/>
          <w:szCs w:val="20"/>
        </w:rPr>
        <w:t xml:space="preserve">University of Barcelona | </w:t>
      </w:r>
      <w:r w:rsidRPr="0073541F">
        <w:rPr>
          <w:rFonts w:ascii="Franklin Gothic Book" w:cs="Franklin Gothic Book" w:eastAsia="Times New Roman" w:hAnsi="Franklin Gothic Book"/>
          <w:sz w:val="21"/>
          <w:szCs w:val="20"/>
        </w:rPr>
        <w:t>Spain | 2011</w:t>
      </w:r>
    </w:p>
    <w:p w14:paraId="1A629A8C" w14:textId="0E39086B" w:rsidP="00890BF3" w:rsidR="000C4AA0" w:rsidRDefault="000C4AA0" w:rsidRPr="0073541F">
      <w:pPr>
        <w:spacing w:after="0" w:before="120" w:line="240" w:lineRule="auto"/>
        <w:jc w:val="center"/>
        <w:rPr>
          <w:rFonts w:ascii="Franklin Gothic Book" w:cs="Franklin Gothic Book" w:hAnsi="Franklin Gothic Book"/>
          <w:b/>
          <w:iCs/>
          <w:sz w:val="21"/>
          <w:szCs w:val="20"/>
        </w:rPr>
      </w:pPr>
      <w:r w:rsidRPr="0073541F">
        <w:rPr>
          <w:rFonts w:ascii="Franklin Gothic Book" w:cs="Franklin Gothic Book" w:hAnsi="Franklin Gothic Book"/>
          <w:b/>
          <w:iCs/>
          <w:sz w:val="21"/>
          <w:szCs w:val="20"/>
        </w:rPr>
        <w:t xml:space="preserve">B.A. in magna cum laude, Spanish, French, minor Economics </w:t>
      </w:r>
    </w:p>
    <w:p w14:paraId="7942F8B7" w14:textId="1DEDB66B" w:rsidP="000C4AA0" w:rsidR="000C4AA0" w:rsidRDefault="000C4AA0" w:rsidRPr="0073541F">
      <w:pPr>
        <w:spacing w:after="0" w:line="240" w:lineRule="auto"/>
        <w:jc w:val="center"/>
        <w:rPr>
          <w:rFonts w:ascii="Franklin Gothic Book" w:cs="Franklin Gothic Book" w:eastAsia="Times New Roman" w:hAnsi="Franklin Gothic Book"/>
          <w:sz w:val="21"/>
          <w:szCs w:val="20"/>
        </w:rPr>
      </w:pPr>
      <w:r w:rsidRPr="0073541F">
        <w:rPr>
          <w:rFonts w:ascii="Franklin Gothic Book" w:cs="Franklin Gothic Book" w:eastAsia="Times New Roman" w:hAnsi="Franklin Gothic Book"/>
          <w:caps/>
          <w:sz w:val="21"/>
          <w:szCs w:val="20"/>
        </w:rPr>
        <w:t xml:space="preserve">St. Petersburg State University | </w:t>
      </w:r>
      <w:r w:rsidRPr="0073541F">
        <w:rPr>
          <w:rFonts w:ascii="Franklin Gothic Book" w:cs="Franklin Gothic Book" w:eastAsia="Times New Roman" w:hAnsi="Franklin Gothic Book"/>
          <w:sz w:val="21"/>
          <w:szCs w:val="20"/>
        </w:rPr>
        <w:t>Russian Federation | 2009</w:t>
      </w:r>
    </w:p>
    <w:p w14:paraId="437BED14" w14:textId="4333555E" w:rsidP="00890BF3" w:rsidR="000C4AA0" w:rsidRDefault="000C4AA0" w:rsidRPr="0073541F">
      <w:pPr>
        <w:spacing w:after="0" w:before="120" w:line="240" w:lineRule="auto"/>
        <w:jc w:val="center"/>
        <w:rPr>
          <w:rFonts w:ascii="Franklin Gothic Book" w:cs="Franklin Gothic Book" w:eastAsia="Times New Roman" w:hAnsi="Franklin Gothic Book"/>
          <w:b/>
          <w:bCs/>
          <w:sz w:val="21"/>
          <w:szCs w:val="20"/>
          <w:u w:val="single"/>
        </w:rPr>
      </w:pPr>
      <w:r w:rsidRPr="0073541F">
        <w:rPr>
          <w:rFonts w:ascii="Franklin Gothic Book" w:cs="Franklin Gothic Book" w:eastAsia="Times New Roman" w:hAnsi="Franklin Gothic Book"/>
          <w:b/>
          <w:bCs/>
          <w:sz w:val="21"/>
          <w:szCs w:val="20"/>
          <w:u w:val="single"/>
        </w:rPr>
        <w:t>Professional Certificates</w:t>
      </w:r>
    </w:p>
    <w:p w14:paraId="235EBC76" w14:textId="27727658" w:rsidP="00890BF3" w:rsidR="000C4AA0" w:rsidRDefault="000C4AA0" w:rsidRPr="0073541F">
      <w:pPr>
        <w:spacing w:after="0" w:before="120" w:line="240" w:lineRule="auto"/>
        <w:jc w:val="center"/>
        <w:rPr>
          <w:rFonts w:ascii="Franklin Gothic Book" w:cs="Franklin Gothic Book" w:eastAsia="Times New Roman" w:hAnsi="Franklin Gothic Book"/>
          <w:sz w:val="21"/>
          <w:szCs w:val="20"/>
        </w:rPr>
      </w:pPr>
      <w:r w:rsidRPr="0073541F">
        <w:rPr>
          <w:rFonts w:ascii="Franklin Gothic Book" w:cs="Franklin Gothic Book" w:eastAsia="Times New Roman" w:hAnsi="Franklin Gothic Book"/>
          <w:sz w:val="21"/>
          <w:szCs w:val="20"/>
        </w:rPr>
        <w:t xml:space="preserve">WTO Representative to the Y20, G20 presidency of Saudi Arabia, 2020 | Portuguese as Foreign Language (C1), University of Lisbon, 2019 | Spanish as Foreign Language, DELE (C2), Instituto Cervantes, 2009 | Ramon </w:t>
      </w:r>
      <w:proofErr w:type="spellStart"/>
      <w:r w:rsidRPr="0073541F">
        <w:rPr>
          <w:rFonts w:ascii="Franklin Gothic Book" w:cs="Franklin Gothic Book" w:eastAsia="Times New Roman" w:hAnsi="Franklin Gothic Book"/>
          <w:sz w:val="21"/>
          <w:szCs w:val="20"/>
        </w:rPr>
        <w:t>Llull</w:t>
      </w:r>
      <w:proofErr w:type="spellEnd"/>
      <w:r w:rsidRPr="0073541F">
        <w:rPr>
          <w:rFonts w:ascii="Franklin Gothic Book" w:cs="Franklin Gothic Book" w:eastAsia="Times New Roman" w:hAnsi="Franklin Gothic Book"/>
          <w:sz w:val="21"/>
          <w:szCs w:val="20"/>
        </w:rPr>
        <w:t xml:space="preserve"> Scholarship for Catalan language and Culture Studies (B1), 2008 | International Student Exchange, Episcopal High School, FL, USA, 2005</w:t>
      </w:r>
    </w:p>
    <w:p w14:paraId="4FF49B6C" w14:textId="623B0A25" w:rsidP="00890BF3" w:rsidR="000C4AA0" w:rsidRDefault="000C4AA0" w:rsidRPr="0073541F">
      <w:pPr>
        <w:spacing w:after="0" w:before="120" w:line="240" w:lineRule="auto"/>
        <w:jc w:val="center"/>
        <w:rPr>
          <w:rFonts w:ascii="Franklin Gothic Book" w:cs="Franklin Gothic Book" w:eastAsia="Times New Roman" w:hAnsi="Franklin Gothic Book"/>
          <w:b/>
          <w:bCs/>
          <w:sz w:val="21"/>
          <w:szCs w:val="20"/>
          <w:u w:val="single"/>
        </w:rPr>
      </w:pPr>
      <w:r w:rsidRPr="0073541F">
        <w:rPr>
          <w:rFonts w:ascii="Franklin Gothic Book" w:cs="Franklin Gothic Book" w:eastAsia="Times New Roman" w:hAnsi="Franklin Gothic Book"/>
          <w:b/>
          <w:bCs/>
          <w:sz w:val="21"/>
          <w:szCs w:val="20"/>
          <w:u w:val="single"/>
        </w:rPr>
        <w:t>Professional Publications</w:t>
      </w:r>
    </w:p>
    <w:p w14:paraId="7FFDA033" w14:textId="77777777" w:rsidP="00890BF3" w:rsidR="000C4AA0" w:rsidRDefault="000C4AA0" w:rsidRPr="0073541F">
      <w:pPr>
        <w:spacing w:after="0" w:before="120" w:line="240" w:lineRule="auto"/>
        <w:jc w:val="center"/>
        <w:rPr>
          <w:rFonts w:ascii="Franklin Gothic Book" w:cs="Franklin Gothic Book" w:eastAsia="Times New Roman" w:hAnsi="Franklin Gothic Book"/>
          <w:sz w:val="21"/>
          <w:szCs w:val="20"/>
        </w:rPr>
      </w:pPr>
      <w:r w:rsidRPr="0073541F">
        <w:rPr>
          <w:rFonts w:ascii="Franklin Gothic Book" w:cs="Franklin Gothic Book" w:eastAsia="Times New Roman" w:hAnsi="Franklin Gothic Book"/>
          <w:b/>
          <w:bCs/>
          <w:sz w:val="21"/>
          <w:szCs w:val="20"/>
        </w:rPr>
        <w:t>Trade impacts of LDC graduation</w:t>
      </w:r>
      <w:r w:rsidRPr="0073541F">
        <w:rPr>
          <w:rFonts w:ascii="Franklin Gothic Book" w:cs="Franklin Gothic Book" w:eastAsia="Times New Roman" w:hAnsi="Franklin Gothic Book"/>
          <w:sz w:val="21"/>
          <w:szCs w:val="20"/>
        </w:rPr>
        <w:t xml:space="preserve"> (with </w:t>
      </w:r>
      <w:proofErr w:type="spellStart"/>
      <w:r w:rsidRPr="0073541F">
        <w:rPr>
          <w:rFonts w:ascii="Franklin Gothic Book" w:cs="Franklin Gothic Book" w:eastAsia="Times New Roman" w:hAnsi="Franklin Gothic Book"/>
          <w:sz w:val="21"/>
          <w:szCs w:val="20"/>
        </w:rPr>
        <w:t>Taufiqur</w:t>
      </w:r>
      <w:proofErr w:type="spellEnd"/>
      <w:r w:rsidRPr="0073541F">
        <w:rPr>
          <w:rFonts w:ascii="Franklin Gothic Book" w:cs="Franklin Gothic Book" w:eastAsia="Times New Roman" w:hAnsi="Franklin Gothic Book"/>
          <w:sz w:val="21"/>
          <w:szCs w:val="20"/>
        </w:rPr>
        <w:t xml:space="preserve"> Rahman and Rainer </w:t>
      </w:r>
      <w:proofErr w:type="spellStart"/>
      <w:r w:rsidRPr="0073541F">
        <w:rPr>
          <w:rFonts w:ascii="Franklin Gothic Book" w:cs="Franklin Gothic Book" w:eastAsia="Times New Roman" w:hAnsi="Franklin Gothic Book"/>
          <w:sz w:val="21"/>
          <w:szCs w:val="20"/>
        </w:rPr>
        <w:t>Lanz</w:t>
      </w:r>
      <w:proofErr w:type="spellEnd"/>
      <w:r w:rsidRPr="0073541F">
        <w:rPr>
          <w:rFonts w:ascii="Franklin Gothic Book" w:cs="Franklin Gothic Book" w:eastAsia="Times New Roman" w:hAnsi="Franklin Gothic Book"/>
          <w:sz w:val="21"/>
          <w:szCs w:val="20"/>
        </w:rPr>
        <w:t>); WTO, EIF 2020.</w:t>
      </w:r>
    </w:p>
    <w:p w14:paraId="3FF7B8D1" w14:textId="77777777" w:rsidP="00890BF3" w:rsidR="000C4AA0" w:rsidRDefault="000C4AA0" w:rsidRPr="0073541F">
      <w:pPr>
        <w:spacing w:after="0" w:before="120" w:line="240" w:lineRule="auto"/>
        <w:jc w:val="center"/>
        <w:rPr>
          <w:rFonts w:ascii="Franklin Gothic Book" w:cs="Franklin Gothic Book" w:eastAsia="Times New Roman" w:hAnsi="Franklin Gothic Book"/>
          <w:sz w:val="21"/>
          <w:szCs w:val="20"/>
        </w:rPr>
      </w:pPr>
      <w:r w:rsidRPr="0073541F">
        <w:rPr>
          <w:rFonts w:ascii="Franklin Gothic Book" w:cs="Franklin Gothic Book" w:eastAsia="Times New Roman" w:hAnsi="Franklin Gothic Book"/>
          <w:b/>
          <w:bCs/>
          <w:sz w:val="21"/>
          <w:szCs w:val="20"/>
        </w:rPr>
        <w:t>Aid for Trade in Challenging Contexts</w:t>
      </w:r>
      <w:r w:rsidRPr="0073541F">
        <w:rPr>
          <w:rFonts w:ascii="Franklin Gothic Book" w:cs="Franklin Gothic Book" w:eastAsia="Times New Roman" w:hAnsi="Franklin Gothic Book"/>
          <w:sz w:val="21"/>
          <w:szCs w:val="20"/>
        </w:rPr>
        <w:t xml:space="preserve"> (with Luisa Bernal); OECD, WTO 2019, Aid for Trade at a Glance 2019: “Economic Diversification and Empowerment”.</w:t>
      </w:r>
    </w:p>
    <w:p w14:paraId="1D7A002C" w14:textId="77777777" w:rsidP="00890BF3" w:rsidR="000C4AA0" w:rsidRDefault="000C4AA0" w:rsidRPr="0073541F">
      <w:pPr>
        <w:spacing w:after="0" w:before="120" w:line="240" w:lineRule="auto"/>
        <w:jc w:val="center"/>
        <w:rPr>
          <w:rFonts w:ascii="Franklin Gothic Book" w:cs="Franklin Gothic Book" w:eastAsia="Times New Roman" w:hAnsi="Franklin Gothic Book"/>
          <w:sz w:val="21"/>
          <w:szCs w:val="20"/>
        </w:rPr>
      </w:pPr>
      <w:r w:rsidRPr="0073541F">
        <w:rPr>
          <w:rFonts w:ascii="Franklin Gothic Book" w:cs="Franklin Gothic Book" w:eastAsia="Times New Roman" w:hAnsi="Franklin Gothic Book"/>
          <w:b/>
          <w:bCs/>
          <w:sz w:val="21"/>
          <w:szCs w:val="20"/>
        </w:rPr>
        <w:t>Assessing e-trade readiness</w:t>
      </w:r>
      <w:r w:rsidRPr="0073541F">
        <w:rPr>
          <w:rFonts w:ascii="Franklin Gothic Book" w:cs="Franklin Gothic Book" w:eastAsia="Times New Roman" w:hAnsi="Franklin Gothic Book"/>
          <w:sz w:val="21"/>
          <w:szCs w:val="20"/>
        </w:rPr>
        <w:t xml:space="preserve"> (with R. Adhikari); SAWTEE 2018, "South Asian cooperation: Issues old and new”.</w:t>
      </w:r>
    </w:p>
    <w:p w14:paraId="6C654E15" w14:textId="39E2CE6E" w:rsidP="00890BF3" w:rsidR="000C4AA0" w:rsidRDefault="000C4AA0" w:rsidRPr="0073541F">
      <w:pPr>
        <w:spacing w:after="0" w:before="120" w:line="240" w:lineRule="auto"/>
        <w:jc w:val="center"/>
        <w:rPr>
          <w:rFonts w:ascii="Franklin Gothic Book" w:cs="Franklin Gothic Book" w:eastAsia="Times New Roman" w:hAnsi="Franklin Gothic Book"/>
          <w:sz w:val="21"/>
          <w:szCs w:val="20"/>
        </w:rPr>
      </w:pPr>
      <w:r w:rsidRPr="0073541F">
        <w:rPr>
          <w:rFonts w:ascii="Franklin Gothic Book" w:cs="Franklin Gothic Book" w:eastAsia="Times New Roman" w:hAnsi="Franklin Gothic Book"/>
          <w:b/>
          <w:bCs/>
          <w:sz w:val="21"/>
          <w:szCs w:val="20"/>
        </w:rPr>
        <w:t>Promoting trade inclusion in LDCs through connectivity</w:t>
      </w:r>
      <w:r w:rsidRPr="0073541F">
        <w:rPr>
          <w:rFonts w:ascii="Franklin Gothic Book" w:cs="Franklin Gothic Book" w:eastAsia="Times New Roman" w:hAnsi="Franklin Gothic Book"/>
          <w:sz w:val="21"/>
          <w:szCs w:val="20"/>
        </w:rPr>
        <w:t xml:space="preserve"> (with B. </w:t>
      </w:r>
      <w:proofErr w:type="spellStart"/>
      <w:r w:rsidRPr="0073541F">
        <w:rPr>
          <w:rFonts w:ascii="Franklin Gothic Book" w:cs="Franklin Gothic Book" w:eastAsia="Times New Roman" w:hAnsi="Franklin Gothic Book"/>
          <w:sz w:val="21"/>
          <w:szCs w:val="20"/>
        </w:rPr>
        <w:t>Rippel</w:t>
      </w:r>
      <w:proofErr w:type="spellEnd"/>
      <w:r w:rsidRPr="0073541F">
        <w:rPr>
          <w:rFonts w:ascii="Franklin Gothic Book" w:cs="Franklin Gothic Book" w:eastAsia="Times New Roman" w:hAnsi="Franklin Gothic Book"/>
          <w:sz w:val="21"/>
          <w:szCs w:val="20"/>
        </w:rPr>
        <w:t>); OECD, WTO 2017, Aid for Trade at a Glance 2017: “Promoting Trade, Inclusiveness and Connectivity for Sustainable Development”.</w:t>
      </w:r>
    </w:p>
    <w:p w14:paraId="4D1627AE" w14:textId="26FEB9A8" w:rsidP="00890BF3" w:rsidR="000C4AA0" w:rsidRDefault="000C4AA0" w:rsidRPr="0073541F">
      <w:pPr>
        <w:spacing w:after="0" w:before="120" w:line="240" w:lineRule="auto"/>
        <w:jc w:val="center"/>
        <w:rPr>
          <w:rFonts w:ascii="Franklin Gothic Book" w:cs="Franklin Gothic Book" w:eastAsia="Times New Roman" w:hAnsi="Franklin Gothic Book"/>
          <w:b/>
          <w:bCs/>
          <w:sz w:val="21"/>
          <w:szCs w:val="20"/>
          <w:u w:val="single"/>
        </w:rPr>
      </w:pPr>
      <w:r w:rsidRPr="0073541F">
        <w:rPr>
          <w:rFonts w:ascii="Franklin Gothic Book" w:cs="Franklin Gothic Book" w:eastAsia="Times New Roman" w:hAnsi="Franklin Gothic Book"/>
          <w:b/>
          <w:bCs/>
          <w:sz w:val="21"/>
          <w:szCs w:val="20"/>
          <w:u w:val="single"/>
        </w:rPr>
        <w:t>Languages</w:t>
      </w:r>
    </w:p>
    <w:p w14:paraId="6D32C676" w14:textId="2D854950" w:rsidP="00890BF3" w:rsidR="000C4AA0" w:rsidRDefault="000C4AA0" w:rsidRPr="0073541F">
      <w:pPr>
        <w:spacing w:after="0" w:before="120" w:line="240" w:lineRule="auto"/>
        <w:jc w:val="center"/>
        <w:rPr>
          <w:rFonts w:ascii="Franklin Gothic Book" w:cs="Franklin Gothic Book" w:eastAsia="Times New Roman" w:hAnsi="Franklin Gothic Book"/>
          <w:sz w:val="21"/>
          <w:szCs w:val="20"/>
        </w:rPr>
      </w:pPr>
      <w:r w:rsidRPr="0073541F">
        <w:rPr>
          <w:rFonts w:ascii="Franklin Gothic Book" w:cs="Franklin Gothic Book" w:eastAsia="Times New Roman" w:hAnsi="Franklin Gothic Book"/>
          <w:sz w:val="21"/>
          <w:szCs w:val="20"/>
        </w:rPr>
        <w:t>English | Spanish | French | Russian | Portuguese | Catalan</w:t>
      </w:r>
    </w:p>
    <w:p w14:paraId="6E29EAAF" w14:textId="77777777" w:rsidP="00381D5B" w:rsidR="000C4AA0" w:rsidRDefault="000C4AA0" w:rsidRPr="0073541F">
      <w:pPr>
        <w:spacing w:after="0" w:line="240" w:lineRule="auto"/>
        <w:rPr>
          <w:rFonts w:ascii="Franklin Gothic Book" w:cs="Franklin Gothic Book" w:eastAsia="Times New Roman" w:hAnsi="Franklin Gothic Book"/>
          <w:sz w:val="21"/>
          <w:szCs w:val="20"/>
        </w:rPr>
      </w:pPr>
    </w:p>
    <w:sectPr w:rsidR="000C4AA0" w:rsidRPr="0073541F" w:rsidSect="00353B83">
      <w:headerReference r:id="rId8" w:type="default"/>
      <w:footerReference r:id="rId9" w:type="first"/>
      <w:type w:val="continuous"/>
      <w:pgSz w:code="9" w:h="16834" w:w="11909"/>
      <w:pgMar w:bottom="1440" w:footer="720" w:gutter="0" w:header="720" w:left="1440" w:right="1440" w:top="144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EF3AC" w14:textId="77777777" w:rsidR="00E90748" w:rsidRDefault="00E90748">
      <w:pPr>
        <w:spacing w:after="0" w:line="240" w:lineRule="auto"/>
      </w:pPr>
      <w:r>
        <w:separator/>
      </w:r>
    </w:p>
  </w:endnote>
  <w:endnote w:type="continuationSeparator" w:id="0">
    <w:p w14:paraId="280CE43C" w14:textId="77777777" w:rsidR="00E90748" w:rsidRDefault="00E90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37DCC3D4" w14:textId="078B6E25" w:rsidP="004F7380" w:rsidR="004F7380" w:rsidRDefault="004F7380">
    <w:pPr>
      <w:pStyle w:val="Footer"/>
      <w:jc w:val="right"/>
    </w:pPr>
    <w:r>
      <w:t>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758D2186" w14:textId="77777777" w:rsidR="00E90748" w:rsidRDefault="00E90748">
      <w:pPr>
        <w:spacing w:after="0" w:line="240" w:lineRule="auto"/>
      </w:pPr>
      <w:r>
        <w:separator/>
      </w:r>
    </w:p>
  </w:footnote>
  <w:footnote w:id="0" w:type="continuationSeparator">
    <w:p w14:paraId="77B6668B" w14:textId="77777777" w:rsidR="00E90748" w:rsidRDefault="00E90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43563520" w14:textId="48795999" w:rsidP="00CB2811" w:rsidR="00CB2811" w:rsidRDefault="00F3695F" w:rsidRPr="00050638">
    <w:pPr>
      <w:pBdr>
        <w:bottom w:color="auto" w:space="4" w:sz="4" w:val="single"/>
      </w:pBdr>
      <w:tabs>
        <w:tab w:pos="10800" w:val="right"/>
      </w:tabs>
      <w:spacing w:after="0" w:line="240" w:lineRule="auto"/>
      <w:rPr>
        <w:rFonts w:asciiTheme="majorHAnsi" w:cs="Tahoma" w:hAnsiTheme="majorHAnsi"/>
        <w:b/>
        <w:iCs/>
        <w:color w:val="000000"/>
        <w:sz w:val="28"/>
        <w:szCs w:val="32"/>
      </w:rPr>
    </w:pPr>
    <w:r w:rsidRPr="00F3695F">
      <w:rPr>
        <w:rFonts w:asciiTheme="majorHAnsi" w:cs="Tahoma" w:hAnsiTheme="majorHAnsi"/>
        <w:b/>
        <w:iCs/>
        <w:color w:val="000000"/>
        <w:sz w:val="36"/>
        <w:szCs w:val="36"/>
      </w:rPr>
      <w:t xml:space="preserve">Daria </w:t>
    </w:r>
    <w:proofErr w:type="spellStart"/>
    <w:r w:rsidRPr="00F3695F">
      <w:rPr>
        <w:rFonts w:asciiTheme="majorHAnsi" w:cs="Tahoma" w:hAnsiTheme="majorHAnsi"/>
        <w:b/>
        <w:iCs/>
        <w:color w:val="000000"/>
        <w:sz w:val="36"/>
        <w:szCs w:val="36"/>
      </w:rPr>
      <w:t>Shatskova</w:t>
    </w:r>
    <w:proofErr w:type="spellEnd"/>
    <w:r w:rsidR="00CB2811" w:rsidRPr="00050638">
      <w:rPr>
        <w:rFonts w:asciiTheme="majorHAnsi" w:cs="Tahoma" w:hAnsiTheme="majorHAnsi"/>
        <w:b/>
        <w:iCs/>
        <w:color w:val="000000"/>
        <w:sz w:val="36"/>
        <w:szCs w:val="36"/>
      </w:rPr>
      <w:t xml:space="preserve"> </w:t>
    </w:r>
  </w:p>
  <w:p w14:paraId="1ECD69C8" w14:textId="256A20F4" w:rsidP="00890BF3" w:rsidR="00CB2811" w:rsidRDefault="00CB2811" w:rsidRPr="00890BF3">
    <w:pPr>
      <w:tabs>
        <w:tab w:pos="10800" w:val="right"/>
      </w:tabs>
      <w:spacing w:after="0" w:before="80" w:line="240" w:lineRule="auto"/>
      <w:rPr>
        <w:rFonts w:asciiTheme="minorHAnsi" w:cstheme="minorHAnsi" w:hAnsiTheme="minorHAnsi"/>
        <w:i/>
        <w:sz w:val="21"/>
        <w:szCs w:val="21"/>
      </w:rPr>
    </w:pPr>
    <w:r w:rsidRPr="0022036D">
      <w:rPr>
        <w:rFonts w:asciiTheme="minorHAnsi" w:cstheme="minorHAnsi" w:hAnsiTheme="minorHAnsi"/>
        <w:i/>
        <w:iCs/>
        <w:color w:val="000000"/>
        <w:sz w:val="21"/>
        <w:szCs w:val="21"/>
      </w:rPr>
      <w:tab/>
    </w:r>
    <w:r>
      <w:rPr>
        <w:rFonts w:asciiTheme="minorHAnsi" w:cstheme="minorHAnsi" w:hAnsiTheme="minorHAnsi"/>
        <w:i/>
        <w:sz w:val="21"/>
        <w:szCs w:val="21"/>
      </w:rPr>
      <w:t>Page Two of Two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1">
    <w:nsid w:val="4B7459A9"/>
    <w:multiLevelType w:val="multilevel"/>
    <w:tmpl w:val="DE82B16E"/>
    <w:lvl w:ilvl="0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2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3">
    <w:nsid w:val="53522CF4"/>
    <w:multiLevelType w:val="multilevel"/>
    <w:tmpl w:val="9078BC1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4">
    <w:nsid w:val="5F701635"/>
    <w:multiLevelType w:val="hybridMultilevel"/>
    <w:tmpl w:val="412476C6"/>
    <w:lvl w:ilvl="0" w:tplc="18C0C29E">
      <w:numFmt w:val="bullet"/>
      <w:lvlText w:val="•"/>
      <w:lvlJc w:val="left"/>
      <w:pPr>
        <w:ind w:hanging="164" w:left="263"/>
      </w:pPr>
      <w:rPr>
        <w:rFonts w:hint="default"/>
        <w:spacing w:val="-18"/>
        <w:w w:val="100"/>
        <w:position w:val="-1"/>
        <w:lang w:bidi="ar-SA" w:eastAsia="en-US" w:val="en-US"/>
      </w:rPr>
    </w:lvl>
    <w:lvl w:ilvl="1" w:tplc="E3F6FA3A">
      <w:numFmt w:val="bullet"/>
      <w:lvlText w:val="•"/>
      <w:lvlJc w:val="left"/>
      <w:pPr>
        <w:ind w:hanging="164" w:left="1254"/>
      </w:pPr>
      <w:rPr>
        <w:rFonts w:hint="default"/>
        <w:lang w:bidi="ar-SA" w:eastAsia="en-US" w:val="en-US"/>
      </w:rPr>
    </w:lvl>
    <w:lvl w:ilvl="2" w:tplc="35521D82">
      <w:numFmt w:val="bullet"/>
      <w:lvlText w:val="•"/>
      <w:lvlJc w:val="left"/>
      <w:pPr>
        <w:ind w:hanging="164" w:left="2248"/>
      </w:pPr>
      <w:rPr>
        <w:rFonts w:hint="default"/>
        <w:lang w:bidi="ar-SA" w:eastAsia="en-US" w:val="en-US"/>
      </w:rPr>
    </w:lvl>
    <w:lvl w:ilvl="3" w:tplc="8620FB26">
      <w:numFmt w:val="bullet"/>
      <w:lvlText w:val="•"/>
      <w:lvlJc w:val="left"/>
      <w:pPr>
        <w:ind w:hanging="164" w:left="3242"/>
      </w:pPr>
      <w:rPr>
        <w:rFonts w:hint="default"/>
        <w:lang w:bidi="ar-SA" w:eastAsia="en-US" w:val="en-US"/>
      </w:rPr>
    </w:lvl>
    <w:lvl w:ilvl="4" w:tplc="9822F574">
      <w:numFmt w:val="bullet"/>
      <w:lvlText w:val="•"/>
      <w:lvlJc w:val="left"/>
      <w:pPr>
        <w:ind w:hanging="164" w:left="4236"/>
      </w:pPr>
      <w:rPr>
        <w:rFonts w:hint="default"/>
        <w:lang w:bidi="ar-SA" w:eastAsia="en-US" w:val="en-US"/>
      </w:rPr>
    </w:lvl>
    <w:lvl w:ilvl="5" w:tplc="105E6852">
      <w:numFmt w:val="bullet"/>
      <w:lvlText w:val="•"/>
      <w:lvlJc w:val="left"/>
      <w:pPr>
        <w:ind w:hanging="164" w:left="5230"/>
      </w:pPr>
      <w:rPr>
        <w:rFonts w:hint="default"/>
        <w:lang w:bidi="ar-SA" w:eastAsia="en-US" w:val="en-US"/>
      </w:rPr>
    </w:lvl>
    <w:lvl w:ilvl="6" w:tplc="7220C3AA">
      <w:numFmt w:val="bullet"/>
      <w:lvlText w:val="•"/>
      <w:lvlJc w:val="left"/>
      <w:pPr>
        <w:ind w:hanging="164" w:left="6224"/>
      </w:pPr>
      <w:rPr>
        <w:rFonts w:hint="default"/>
        <w:lang w:bidi="ar-SA" w:eastAsia="en-US" w:val="en-US"/>
      </w:rPr>
    </w:lvl>
    <w:lvl w:ilvl="7" w:tplc="D5CA3EFC">
      <w:numFmt w:val="bullet"/>
      <w:lvlText w:val="•"/>
      <w:lvlJc w:val="left"/>
      <w:pPr>
        <w:ind w:hanging="164" w:left="7218"/>
      </w:pPr>
      <w:rPr>
        <w:rFonts w:hint="default"/>
        <w:lang w:bidi="ar-SA" w:eastAsia="en-US" w:val="en-US"/>
      </w:rPr>
    </w:lvl>
    <w:lvl w:ilvl="8" w:tplc="A92C991E">
      <w:numFmt w:val="bullet"/>
      <w:lvlText w:val="•"/>
      <w:lvlJc w:val="left"/>
      <w:pPr>
        <w:ind w:hanging="164" w:left="8212"/>
      </w:pPr>
      <w:rPr>
        <w:rFonts w:hint="default"/>
        <w:lang w:bidi="ar-SA" w:eastAsia="en-US" w:val="en-US"/>
      </w:rPr>
    </w:lvl>
  </w:abstractNum>
  <w:abstractNum w15:restartNumberingAfterBreak="0" w:abstractNumId="5">
    <w:nsid w:val="65814DDC"/>
    <w:multiLevelType w:val="hybridMultilevel"/>
    <w:tmpl w:val="78CCA3DE"/>
    <w:lvl w:ilvl="0" w:tplc="B9DCDE02">
      <w:start w:val="1"/>
      <w:numFmt w:val="bullet"/>
      <w:lvlText w:val=""/>
      <w:lvlJc w:val="left"/>
      <w:pPr>
        <w:ind w:hanging="288" w:left="432"/>
      </w:pPr>
      <w:rPr>
        <w:rFonts w:ascii="Wingdings" w:hAnsi="Wingdings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30"/>
  <w:removePersonalInformation/>
  <w:removeDateAndTime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8F4"/>
    <w:rsid w:val="00047356"/>
    <w:rsid w:val="00050638"/>
    <w:rsid w:val="00051A1A"/>
    <w:rsid w:val="00072A82"/>
    <w:rsid w:val="000955CC"/>
    <w:rsid w:val="000A27BE"/>
    <w:rsid w:val="000B33C3"/>
    <w:rsid w:val="000C4AA0"/>
    <w:rsid w:val="000C76C7"/>
    <w:rsid w:val="000E1F91"/>
    <w:rsid w:val="001237F8"/>
    <w:rsid w:val="00156859"/>
    <w:rsid w:val="001644E0"/>
    <w:rsid w:val="0018374E"/>
    <w:rsid w:val="001905DE"/>
    <w:rsid w:val="001C158A"/>
    <w:rsid w:val="001C7E4B"/>
    <w:rsid w:val="001F6AF2"/>
    <w:rsid w:val="0022036D"/>
    <w:rsid w:val="00222A49"/>
    <w:rsid w:val="00234B28"/>
    <w:rsid w:val="00253152"/>
    <w:rsid w:val="002606D2"/>
    <w:rsid w:val="002A38F4"/>
    <w:rsid w:val="002B429A"/>
    <w:rsid w:val="002C72D3"/>
    <w:rsid w:val="002D597C"/>
    <w:rsid w:val="002D5D50"/>
    <w:rsid w:val="002E6BFF"/>
    <w:rsid w:val="002F3792"/>
    <w:rsid w:val="003166A3"/>
    <w:rsid w:val="00346D85"/>
    <w:rsid w:val="00353B83"/>
    <w:rsid w:val="00364974"/>
    <w:rsid w:val="00381D5B"/>
    <w:rsid w:val="003872B7"/>
    <w:rsid w:val="003A2963"/>
    <w:rsid w:val="003E02DE"/>
    <w:rsid w:val="003E5660"/>
    <w:rsid w:val="003F636F"/>
    <w:rsid w:val="00422ECA"/>
    <w:rsid w:val="00472707"/>
    <w:rsid w:val="00490CED"/>
    <w:rsid w:val="00495FCA"/>
    <w:rsid w:val="004A40E3"/>
    <w:rsid w:val="004E1B4D"/>
    <w:rsid w:val="004F7380"/>
    <w:rsid w:val="00505AB5"/>
    <w:rsid w:val="00521811"/>
    <w:rsid w:val="0054725F"/>
    <w:rsid w:val="0055331E"/>
    <w:rsid w:val="005A692C"/>
    <w:rsid w:val="005B0675"/>
    <w:rsid w:val="005B528A"/>
    <w:rsid w:val="005C7134"/>
    <w:rsid w:val="005D77CA"/>
    <w:rsid w:val="00611963"/>
    <w:rsid w:val="00642413"/>
    <w:rsid w:val="006632E9"/>
    <w:rsid w:val="006815DC"/>
    <w:rsid w:val="006962E5"/>
    <w:rsid w:val="006E0807"/>
    <w:rsid w:val="006E2676"/>
    <w:rsid w:val="0073541F"/>
    <w:rsid w:val="0075072F"/>
    <w:rsid w:val="007509BB"/>
    <w:rsid w:val="00754852"/>
    <w:rsid w:val="00775249"/>
    <w:rsid w:val="007D48B6"/>
    <w:rsid w:val="00804481"/>
    <w:rsid w:val="008316B8"/>
    <w:rsid w:val="00852518"/>
    <w:rsid w:val="00890BF3"/>
    <w:rsid w:val="00895338"/>
    <w:rsid w:val="008B62E5"/>
    <w:rsid w:val="008C1457"/>
    <w:rsid w:val="008C6380"/>
    <w:rsid w:val="008D0915"/>
    <w:rsid w:val="008E2F02"/>
    <w:rsid w:val="008E7AEC"/>
    <w:rsid w:val="0091234A"/>
    <w:rsid w:val="00924D35"/>
    <w:rsid w:val="00982465"/>
    <w:rsid w:val="00986791"/>
    <w:rsid w:val="00A30622"/>
    <w:rsid w:val="00A91622"/>
    <w:rsid w:val="00AB062E"/>
    <w:rsid w:val="00AE2EE9"/>
    <w:rsid w:val="00AF2BEA"/>
    <w:rsid w:val="00B0396D"/>
    <w:rsid w:val="00B3041B"/>
    <w:rsid w:val="00B90E2D"/>
    <w:rsid w:val="00BB264B"/>
    <w:rsid w:val="00BB5754"/>
    <w:rsid w:val="00BF5691"/>
    <w:rsid w:val="00BF72DB"/>
    <w:rsid w:val="00C02F34"/>
    <w:rsid w:val="00C274FC"/>
    <w:rsid w:val="00C322FD"/>
    <w:rsid w:val="00C74901"/>
    <w:rsid w:val="00C82BD0"/>
    <w:rsid w:val="00C82D09"/>
    <w:rsid w:val="00C919CD"/>
    <w:rsid w:val="00C95B99"/>
    <w:rsid w:val="00CA194B"/>
    <w:rsid w:val="00CB2811"/>
    <w:rsid w:val="00CC4BFF"/>
    <w:rsid w:val="00D00903"/>
    <w:rsid w:val="00D22F67"/>
    <w:rsid w:val="00D33976"/>
    <w:rsid w:val="00D552D3"/>
    <w:rsid w:val="00D86D80"/>
    <w:rsid w:val="00D91DA3"/>
    <w:rsid w:val="00E232E6"/>
    <w:rsid w:val="00E3420B"/>
    <w:rsid w:val="00E37837"/>
    <w:rsid w:val="00E5443B"/>
    <w:rsid w:val="00E90748"/>
    <w:rsid w:val="00F07466"/>
    <w:rsid w:val="00F24F15"/>
    <w:rsid w:val="00F324D2"/>
    <w:rsid w:val="00F3695F"/>
    <w:rsid w:val="00F47BCF"/>
    <w:rsid w:val="00FF6C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265D2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qFormat="1" w:uiPriority="72"/>
    <w:lsdException w:name="Colorful Grid" w:qFormat="1" w:uiPriority="73"/>
    <w:lsdException w:name="Light Shading Accent 1" w:qFormat="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qFormat="1" w:uiPriority="65"/>
    <w:lsdException w:name="Medium List 2 Accent 6" w:qFormat="1" w:uiPriority="66"/>
    <w:lsdException w:name="Medium Grid 1 Accent 6" w:qFormat="1" w:uiPriority="67"/>
    <w:lsdException w:name="Medium Grid 2 Accent 6" w:qFormat="1" w:uiPriority="68"/>
    <w:lsdException w:name="Medium Grid 3 Accent 6" w:qFormat="1" w:uiPriority="69"/>
    <w:lsdException w:name="Dark List Accent 6" w:uiPriority="70"/>
    <w:lsdException w:name="Colorful Shading Accent 6" w:qFormat="1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customStyle="1" w:styleId="BodyTextChar" w:type="character">
    <w:name w:val="Body Text Char"/>
    <w:link w:val="BodyText"/>
    <w:rsid w:val="002A38F4"/>
    <w:rPr>
      <w:rFonts w:ascii="Book Antiqua" w:cs="Times New Roman" w:eastAsia="Times New Roman" w:hAnsi="Book Antiqua"/>
      <w:sz w:val="20"/>
    </w:rPr>
  </w:style>
  <w:style w:styleId="Footer" w:type="paragraph">
    <w:name w:val="footer"/>
    <w:basedOn w:val="Normal"/>
    <w:link w:val="FooterChar"/>
    <w:uiPriority w:val="99"/>
    <w:unhideWhenUsed/>
    <w:rsid w:val="002A38F4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link w:val="Footer"/>
    <w:uiPriority w:val="99"/>
    <w:rsid w:val="002A38F4"/>
    <w:rPr>
      <w:rFonts w:ascii="Calibri" w:cs="Times New Roman" w:eastAsia="Calibri" w:hAnsi="Calibri"/>
      <w:sz w:val="22"/>
      <w:szCs w:val="22"/>
    </w:rPr>
  </w:style>
  <w:style w:styleId="Header" w:type="paragraph">
    <w:name w:val="header"/>
    <w:basedOn w:val="Normal"/>
    <w:link w:val="HeaderChar"/>
    <w:uiPriority w:val="99"/>
    <w:unhideWhenUsed/>
    <w:rsid w:val="00C82BD0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styleId="Hyperlink" w:type="character">
    <w:name w:val="Hyperlink"/>
    <w:uiPriority w:val="99"/>
    <w:unhideWhenUsed/>
    <w:rsid w:val="00C82BD0"/>
    <w:rPr>
      <w:color w:val="0000FF"/>
      <w:u w:val="single"/>
    </w:rPr>
  </w:style>
  <w:style w:styleId="ListParagraph" w:type="paragraph">
    <w:name w:val="List Paragraph"/>
    <w:basedOn w:val="Normal"/>
    <w:uiPriority w:val="1"/>
    <w:qFormat/>
    <w:rsid w:val="000C4AA0"/>
    <w:pPr>
      <w:widowControl w:val="0"/>
      <w:autoSpaceDE w:val="0"/>
      <w:autoSpaceDN w:val="0"/>
      <w:spacing w:after="0" w:line="220" w:lineRule="exact"/>
      <w:ind w:hanging="164" w:left="263"/>
    </w:pPr>
    <w:rPr>
      <w:rFonts w:ascii="Arial" w:cs="Arial" w:eastAsia="Arial" w:hAnsi="Arial"/>
    </w:rPr>
  </w:style>
  <w:style w:customStyle="1" w:styleId="muitypography-root" w:type="paragraph">
    <w:name w:val="muitypography-root"/>
    <w:basedOn w:val="Normal"/>
    <w:rsid w:val="00FF6C4D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1905DE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905DE"/>
    <w:rPr>
      <w:rFonts w:ascii="Segoe UI" w:cs="Segoe UI" w:eastAsia="Calibri" w:hAnsi="Segoe UI"/>
      <w:sz w:val="18"/>
      <w:szCs w:val="18"/>
    </w:rPr>
  </w:style>
  <w:style w:styleId="UnresolvedMention" w:type="character">
    <w:name w:val="Unresolved Mention"/>
    <w:basedOn w:val="DefaultParagraphFont"/>
    <w:uiPriority w:val="99"/>
    <w:semiHidden/>
    <w:unhideWhenUsed/>
    <w:rsid w:val="00E5443B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ttps://www.linkedin.com/in/daria-shatskova-53a69023/" TargetMode="External" Type="http://schemas.openxmlformats.org/officeDocument/2006/relationships/hyperlink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696</Words>
  <Characters>3973</Characters>
  <Application>Microsoft Office Word</Application>
  <DocSecurity>0</DocSecurity>
  <Lines>33</Lines>
  <Paragraphs>9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4660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2020-09-13T15:23:00Z</dcterms:created>
  <dc:creator>Daria Shatskova</dc:creator>
  <cp:lastModifiedBy>Daria Shatskova</cp:lastModifiedBy>
  <dcterms:modified xsi:type="dcterms:W3CDTF">2020-09-13T15:36:00Z</dcterms:modified>
  <cp:revision>1</cp:revision>
  <dc:title>Daria Shatskova's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prcv4mi-v1</vt:lpwstr>
  </property>
  <property fmtid="{D5CDD505-2E9C-101B-9397-08002B2CF9AE}" name="tal_id" pid="3">
    <vt:lpwstr>1c19d6c6fda197bea0b64131590631b9</vt:lpwstr>
  </property>
  <property fmtid="{D5CDD505-2E9C-101B-9397-08002B2CF9AE}" name="app_source" pid="4">
    <vt:lpwstr>rezbiz</vt:lpwstr>
  </property>
  <property fmtid="{D5CDD505-2E9C-101B-9397-08002B2CF9AE}" name="app_id" pid="5">
    <vt:lpwstr>784577</vt:lpwstr>
  </property>
</Properties>
</file>