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tbl>
      <w:tblPr>
        <w:tblW w:type="pct" w:w="5000"/>
        <w:tblLook w:firstColumn="1" w:firstRow="1" w:lastColumn="0" w:lastRow="0" w:noHBand="0" w:noVBand="1" w:val="04A0"/>
      </w:tblPr>
      <w:tblGrid>
        <w:gridCol w:w="3698"/>
        <w:gridCol w:w="5547"/>
      </w:tblGrid>
      <w:tr w14:paraId="23984730" w14:textId="77777777" w:rsidR="00E54DBE" w:rsidRPr="00E54DBE" w:rsidTr="000E4185">
        <w:tc>
          <w:tcPr>
            <w:tcW w:type="pct" w:w="2000"/>
          </w:tcPr>
          <w:p w14:paraId="0C3E80BF" w14:textId="0054FAB7" w:rsidP="000E4185" w:rsidR="00E54DBE" w:rsidRDefault="00D557C5" w:rsidRPr="00E54DBE">
            <w:pPr>
              <w:ind w:left="-108"/>
              <w:rPr>
                <w:rFonts w:asciiTheme="majorHAnsi" w:hAnsiTheme="majorHAnsi"/>
                <w:b/>
                <w:sz w:val="36"/>
                <w:szCs w:val="24"/>
                <w:lang w:val="en-GB"/>
              </w:rPr>
            </w:pPr>
            <w:r w:rsidRPr="00D557C5">
              <w:rPr>
                <w:rFonts w:asciiTheme="majorHAnsi" w:hAnsiTheme="majorHAnsi"/>
                <w:b/>
                <w:sz w:val="36"/>
                <w:szCs w:val="21"/>
                <w:lang w:val="en-GB"/>
              </w:rPr>
              <w:t xml:space="preserve">Graham </w:t>
            </w:r>
            <w:proofErr w:type="spellStart"/>
            <w:r w:rsidRPr="00D557C5">
              <w:rPr>
                <w:rFonts w:asciiTheme="majorHAnsi" w:hAnsiTheme="majorHAnsi"/>
                <w:b/>
                <w:sz w:val="36"/>
                <w:szCs w:val="21"/>
                <w:lang w:val="en-GB"/>
              </w:rPr>
              <w:t>Mair</w:t>
            </w:r>
            <w:proofErr w:type="spellEnd"/>
          </w:p>
        </w:tc>
        <w:tc>
          <w:tcPr>
            <w:tcW w:type="pct" w:w="3000"/>
          </w:tcPr>
          <w:p w14:paraId="54DDCF9A" w14:textId="4AC50A1F" w:rsidP="000E4185" w:rsidR="00E54DBE" w:rsidRDefault="00381950" w:rsidRPr="00E54DBE">
            <w:pPr>
              <w:keepNext/>
              <w:tabs>
                <w:tab w:pos="9900" w:val="right"/>
              </w:tabs>
              <w:spacing w:before="60"/>
              <w:jc w:val="right"/>
              <w:outlineLvl w:val="0"/>
              <w:rPr>
                <w:rFonts w:asciiTheme="minorHAnsi" w:hAnsiTheme="minorHAnsi"/>
                <w:smallCaps/>
                <w:sz w:val="21"/>
                <w:szCs w:val="21"/>
                <w:lang w:val="en-GB"/>
              </w:rPr>
            </w:pPr>
            <w:r w:rsidRPr="00381950">
              <w:rPr>
                <w:rFonts w:asciiTheme="minorHAnsi" w:hAnsiTheme="minorHAnsi"/>
                <w:sz w:val="21"/>
                <w:szCs w:val="21"/>
                <w:lang w:val="en-GB"/>
              </w:rPr>
              <w:t>CMA, CA13 0SP, UK</w:t>
            </w:r>
            <w:r>
              <w:rPr>
                <w:rFonts w:asciiTheme="minorHAnsi" w:hAnsiTheme="minorHAnsi"/>
                <w:sz w:val="21"/>
                <w:szCs w:val="21"/>
                <w:lang w:val="en-GB"/>
              </w:rPr>
              <w:t xml:space="preserve"> </w:t>
            </w:r>
            <w:r w:rsidR="00E54DBE" w:rsidRPr="00E54DBE">
              <w:rPr>
                <w:rFonts w:asciiTheme="minorHAnsi" w:hAnsiTheme="minorHAnsi"/>
                <w:sz w:val="21"/>
                <w:szCs w:val="21"/>
                <w:lang w:val="en-GB"/>
              </w:rPr>
              <w:sym w:char="F0A7" w:font="Wingdings"/>
            </w:r>
            <w:r w:rsidR="00E54DBE" w:rsidRPr="00E54DBE">
              <w:rPr>
                <w:rFonts w:asciiTheme="minorHAnsi" w:hAnsiTheme="minorHAnsi"/>
                <w:sz w:val="21"/>
                <w:szCs w:val="21"/>
                <w:lang w:val="en-GB"/>
              </w:rPr>
              <w:t xml:space="preserve"> </w:t>
            </w:r>
            <w:r w:rsidRPr="00381950">
              <w:rPr>
                <w:rFonts w:asciiTheme="minorHAnsi" w:hAnsiTheme="minorHAnsi"/>
                <w:sz w:val="21"/>
                <w:szCs w:val="21"/>
                <w:lang w:val="en-GB"/>
              </w:rPr>
              <w:t>075</w:t>
            </w:r>
            <w:r>
              <w:rPr>
                <w:rFonts w:asciiTheme="minorHAnsi" w:hAnsiTheme="minorHAnsi"/>
                <w:sz w:val="21"/>
                <w:szCs w:val="21"/>
                <w:lang w:val="en-GB"/>
              </w:rPr>
              <w:t>-</w:t>
            </w:r>
            <w:r w:rsidRPr="00381950">
              <w:rPr>
                <w:rFonts w:asciiTheme="minorHAnsi" w:hAnsiTheme="minorHAnsi"/>
                <w:sz w:val="21"/>
                <w:szCs w:val="21"/>
                <w:lang w:val="en-GB"/>
              </w:rPr>
              <w:t>5737</w:t>
            </w:r>
            <w:r>
              <w:rPr>
                <w:rFonts w:asciiTheme="minorHAnsi" w:hAnsiTheme="minorHAnsi"/>
                <w:sz w:val="21"/>
                <w:szCs w:val="21"/>
                <w:lang w:val="en-GB"/>
              </w:rPr>
              <w:t>-</w:t>
            </w:r>
            <w:r w:rsidRPr="00381950">
              <w:rPr>
                <w:rFonts w:asciiTheme="minorHAnsi" w:hAnsiTheme="minorHAnsi"/>
                <w:sz w:val="21"/>
                <w:szCs w:val="21"/>
                <w:lang w:val="en-GB"/>
              </w:rPr>
              <w:t>4430</w:t>
            </w:r>
          </w:p>
          <w:p w14:paraId="5C722F95" w14:textId="54FFDF8D" w:rsidP="000E4185" w:rsidR="00E54DBE" w:rsidRDefault="007D727E" w:rsidRPr="00E54DBE">
            <w:pPr>
              <w:jc w:val="right"/>
              <w:rPr>
                <w:rFonts w:asciiTheme="minorHAnsi" w:hAnsiTheme="minorHAnsi"/>
                <w:sz w:val="21"/>
                <w:szCs w:val="21"/>
                <w:lang w:val="en-GB"/>
              </w:rPr>
            </w:pPr>
            <w:hyperlink r:id="rId8" w:history="1">
              <w:r w:rsidR="00381950" w:rsidRPr="00381950">
                <w:rPr>
                  <w:rStyle w:val="Hyperlink"/>
                  <w:rFonts w:asciiTheme="minorHAnsi" w:hAnsiTheme="minorHAnsi"/>
                  <w:color w:val="auto"/>
                  <w:sz w:val="21"/>
                  <w:szCs w:val="21"/>
                  <w:u w:val="none"/>
                  <w:lang w:val="en-GB"/>
                </w:rPr>
                <w:t>graham.j.mair@gmail.com</w:t>
              </w:r>
            </w:hyperlink>
            <w:r w:rsidR="00381950">
              <w:rPr>
                <w:rFonts w:asciiTheme="minorHAnsi" w:hAnsiTheme="minorHAnsi"/>
                <w:sz w:val="21"/>
                <w:szCs w:val="21"/>
                <w:lang w:val="en-GB"/>
              </w:rPr>
              <w:t xml:space="preserve"> </w:t>
            </w:r>
            <w:r w:rsidR="00E54DBE" w:rsidRPr="00E54DBE">
              <w:rPr>
                <w:rFonts w:asciiTheme="minorHAnsi" w:hAnsiTheme="minorHAnsi"/>
                <w:sz w:val="21"/>
                <w:szCs w:val="21"/>
                <w:lang w:val="en-GB"/>
              </w:rPr>
              <w:sym w:char="F0A7" w:font="Wingdings"/>
            </w:r>
            <w:r w:rsidR="00E54DBE" w:rsidRPr="00E54DBE">
              <w:rPr>
                <w:rFonts w:asciiTheme="minorHAnsi" w:hAnsiTheme="minorHAnsi"/>
                <w:sz w:val="21"/>
                <w:szCs w:val="21"/>
                <w:lang w:val="en-GB"/>
              </w:rPr>
              <w:t xml:space="preserve"> </w:t>
            </w:r>
            <w:hyperlink r:id="rId9" w:history="1">
              <w:r w:rsidR="00E54DBE" w:rsidRPr="00381950">
                <w:rPr>
                  <w:rStyle w:val="Hyperlink"/>
                  <w:rFonts w:asciiTheme="minorHAnsi" w:hAnsiTheme="minorHAnsi"/>
                  <w:sz w:val="21"/>
                  <w:szCs w:val="21"/>
                  <w:lang w:val="en-GB"/>
                </w:rPr>
                <w:t>LinkedIn</w:t>
              </w:r>
              <w:r w:rsidR="00381950" w:rsidRPr="00381950">
                <w:rPr>
                  <w:rStyle w:val="Hyperlink"/>
                  <w:rFonts w:asciiTheme="minorHAnsi" w:hAnsiTheme="minorHAnsi"/>
                  <w:sz w:val="21"/>
                  <w:szCs w:val="21"/>
                  <w:lang w:val="en-GB"/>
                </w:rPr>
                <w:t xml:space="preserve"> URL</w:t>
              </w:r>
            </w:hyperlink>
          </w:p>
        </w:tc>
      </w:tr>
    </w:tbl>
    <w:p w14:paraId="23EFD109" w14:textId="0702B11B" w:rsidP="00EB13E4" w:rsidR="00E54DBE" w:rsidRDefault="00614271" w:rsidRPr="00E54DBE">
      <w:pPr>
        <w:pBdr>
          <w:top w:color="auto" w:space="5" w:sz="24" w:val="single"/>
        </w:pBdr>
        <w:spacing w:before="240"/>
        <w:jc w:val="center"/>
        <w:rPr>
          <w:rFonts w:asciiTheme="majorHAnsi" w:eastAsia="MS Mincho" w:hAnsiTheme="majorHAnsi"/>
          <w:b/>
          <w:sz w:val="30"/>
          <w:lang w:val="en-GB"/>
        </w:rPr>
      </w:pPr>
      <w:bookmarkStart w:id="0" w:name="_Hlk28254932"/>
      <w:r>
        <w:rPr>
          <w:rFonts w:asciiTheme="majorHAnsi" w:eastAsia="MS Mincho" w:hAnsiTheme="majorHAnsi"/>
          <w:b/>
          <w:sz w:val="30"/>
          <w:lang w:val="en-GB"/>
        </w:rPr>
        <w:t>Business Development Executive</w:t>
      </w:r>
    </w:p>
    <w:p w14:paraId="7E5A017F" w14:textId="29C3A16C" w:rsidP="00EB13E4" w:rsidR="003E7496" w:rsidRDefault="003E7496">
      <w:pPr>
        <w:pBdr>
          <w:bottom w:color="auto" w:space="5" w:sz="24" w:val="single"/>
        </w:pBdr>
        <w:spacing w:before="120"/>
        <w:jc w:val="center"/>
        <w:rPr>
          <w:rFonts w:asciiTheme="minorHAnsi" w:eastAsia="MS Mincho" w:hAnsiTheme="minorHAnsi"/>
          <w:i/>
          <w:sz w:val="21"/>
          <w:szCs w:val="21"/>
          <w:lang w:val="en-GB"/>
        </w:rPr>
      </w:pPr>
      <w:r>
        <w:rPr>
          <w:rFonts w:asciiTheme="minorHAnsi" w:eastAsia="MS Mincho" w:hAnsiTheme="minorHAnsi"/>
          <w:i/>
          <w:sz w:val="21"/>
          <w:szCs w:val="21"/>
          <w:lang w:val="en-GB"/>
        </w:rPr>
        <w:t>Success-oriented and growth focussed executive with extensive experience in business strategy and development in</w:t>
      </w:r>
      <w:r w:rsidR="00E54DBE" w:rsidRPr="00E54DBE">
        <w:rPr>
          <w:rFonts w:asciiTheme="minorHAnsi" w:eastAsia="MS Mincho" w:hAnsiTheme="minorHAnsi"/>
          <w:i/>
          <w:sz w:val="21"/>
          <w:szCs w:val="21"/>
          <w:lang w:val="en-GB"/>
        </w:rPr>
        <w:t xml:space="preserve"> </w:t>
      </w:r>
      <w:r w:rsidRPr="003E7496">
        <w:rPr>
          <w:rFonts w:asciiTheme="minorHAnsi" w:eastAsia="MS Mincho" w:hAnsiTheme="minorHAnsi"/>
          <w:i/>
          <w:sz w:val="21"/>
          <w:szCs w:val="21"/>
          <w:lang w:val="en-GB"/>
        </w:rPr>
        <w:t>banki</w:t>
      </w:r>
      <w:r>
        <w:rPr>
          <w:rFonts w:asciiTheme="minorHAnsi" w:eastAsia="MS Mincho" w:hAnsiTheme="minorHAnsi"/>
          <w:i/>
          <w:sz w:val="21"/>
          <w:szCs w:val="21"/>
          <w:lang w:val="en-GB"/>
        </w:rPr>
        <w:t>ng, healthcare, and cyber security.</w:t>
      </w:r>
    </w:p>
    <w:p w14:paraId="2749CAE8" w14:textId="1CF55AA5" w:rsidP="00EB13E4" w:rsidR="003E7496" w:rsidRDefault="003E7496">
      <w:pPr>
        <w:spacing w:before="120"/>
        <w:jc w:val="both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>Success in identifying new business opportunities, preparing and executing strategic business plans</w:t>
      </w:r>
      <w:r w:rsidR="005B7DB5">
        <w:rPr>
          <w:rFonts w:asciiTheme="minorHAnsi" w:hAnsiTheme="minorHAnsi"/>
          <w:sz w:val="22"/>
          <w:szCs w:val="22"/>
          <w:lang w:val="en-GB"/>
        </w:rPr>
        <w:t>, building new market entry strategies, and providing recommendations for process improvement. Proven track record of excellence in designing and establishing</w:t>
      </w:r>
      <w:r w:rsidR="006E4911">
        <w:rPr>
          <w:rFonts w:asciiTheme="minorHAnsi" w:hAnsiTheme="minorHAnsi"/>
          <w:sz w:val="22"/>
          <w:szCs w:val="22"/>
          <w:lang w:val="en-GB"/>
        </w:rPr>
        <w:t xml:space="preserve"> ICS’s strategic markets for</w:t>
      </w:r>
      <w:r w:rsidR="005B7DB5" w:rsidRPr="005B7DB5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6E4911">
        <w:rPr>
          <w:rFonts w:asciiTheme="minorHAnsi" w:hAnsiTheme="minorHAnsi"/>
          <w:sz w:val="22"/>
          <w:szCs w:val="22"/>
          <w:lang w:val="en-GB"/>
        </w:rPr>
        <w:t>ICSFS ‘BANKS’ and formulating strategy for the other ICS Group companies invest, divest or close. D</w:t>
      </w:r>
      <w:r w:rsidR="005B7DB5">
        <w:rPr>
          <w:rFonts w:asciiTheme="minorHAnsi" w:hAnsiTheme="minorHAnsi"/>
          <w:sz w:val="22"/>
          <w:szCs w:val="22"/>
          <w:lang w:val="en-GB"/>
        </w:rPr>
        <w:t>eveloping</w:t>
      </w:r>
      <w:r w:rsidR="005B7DB5" w:rsidRPr="005B7DB5">
        <w:rPr>
          <w:rFonts w:asciiTheme="minorHAnsi" w:hAnsiTheme="minorHAnsi"/>
          <w:sz w:val="22"/>
          <w:szCs w:val="22"/>
          <w:lang w:val="en-GB"/>
        </w:rPr>
        <w:t xml:space="preserve"> bid strategies with CSC business director for local government.</w:t>
      </w:r>
      <w:r w:rsidR="005B7DB5">
        <w:rPr>
          <w:rFonts w:asciiTheme="minorHAnsi" w:hAnsiTheme="minorHAnsi"/>
          <w:sz w:val="22"/>
          <w:szCs w:val="22"/>
          <w:lang w:val="en-GB"/>
        </w:rPr>
        <w:t xml:space="preserve"> Adept at maintaining strong and robust relationship with upper level management, organizing large contracts efficiently, and managing teams to achieve shared visions and goals.</w:t>
      </w:r>
    </w:p>
    <w:p w14:paraId="72EAF4CA" w14:textId="77777777" w:rsidP="00EB13E4" w:rsidR="00E54DBE" w:rsidRDefault="00E54DBE" w:rsidRPr="00E54DBE">
      <w:pPr>
        <w:tabs>
          <w:tab w:pos="9648" w:val="right"/>
        </w:tabs>
        <w:spacing w:before="120"/>
        <w:jc w:val="center"/>
        <w:rPr>
          <w:rFonts w:asciiTheme="minorHAnsi" w:hAnsiTheme="minorHAnsi"/>
          <w:b/>
          <w:sz w:val="22"/>
          <w:szCs w:val="22"/>
          <w:lang w:val="en-GB"/>
        </w:rPr>
      </w:pPr>
      <w:r w:rsidRPr="00E54DBE">
        <w:rPr>
          <w:rFonts w:asciiTheme="minorHAnsi" w:hAnsiTheme="minorHAnsi"/>
          <w:b/>
          <w:sz w:val="22"/>
          <w:szCs w:val="22"/>
          <w:lang w:val="en-GB"/>
        </w:rPr>
        <w:t>Highlights of Expertise</w:t>
      </w:r>
    </w:p>
    <w:tbl>
      <w:tblPr>
        <w:tblW w:type="pct" w:w="5376"/>
        <w:jc w:val="center"/>
        <w:tblInd w:type="dxa" w:w="-1361"/>
        <w:tblLook w:firstColumn="1" w:firstRow="1" w:lastColumn="1" w:lastRow="1" w:noHBand="0" w:noVBand="0" w:val="01E0"/>
      </w:tblPr>
      <w:tblGrid>
        <w:gridCol w:w="5046"/>
        <w:gridCol w:w="4894"/>
      </w:tblGrid>
      <w:tr w14:paraId="6031B605" w14:textId="77777777" w:rsidR="00E54DBE" w:rsidRPr="00E54DBE" w:rsidTr="004E6E8C">
        <w:trPr>
          <w:trHeight w:val="70"/>
          <w:jc w:val="center"/>
        </w:trPr>
        <w:tc>
          <w:tcPr>
            <w:tcW w:type="dxa" w:w="5046"/>
          </w:tcPr>
          <w:p w14:paraId="3ABDEBD5" w14:textId="74E45CA5" w:rsidP="00EB13E4" w:rsidR="00E54DBE" w:rsidRDefault="005055BC" w:rsidRPr="00E54DBE">
            <w:pPr>
              <w:numPr>
                <w:ilvl w:val="0"/>
                <w:numId w:val="1"/>
              </w:numPr>
              <w:spacing w:before="120"/>
              <w:rPr>
                <w:rFonts w:asciiTheme="minorHAnsi" w:hAnsi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/>
                <w:sz w:val="22"/>
                <w:szCs w:val="22"/>
                <w:lang w:val="en-GB"/>
              </w:rPr>
              <w:t xml:space="preserve">Account Executive (BNFL&amp;CSC) </w:t>
            </w:r>
            <w:r w:rsidR="004E6E8C">
              <w:rPr>
                <w:rFonts w:asciiTheme="minorHAnsi" w:hAnsiTheme="minorHAnsi"/>
                <w:sz w:val="22"/>
                <w:szCs w:val="22"/>
                <w:lang w:val="en-GB"/>
              </w:rPr>
              <w:t>(</w:t>
            </w:r>
            <w:r>
              <w:rPr>
                <w:rFonts w:asciiTheme="minorHAnsi" w:hAnsiTheme="minorHAnsi"/>
                <w:sz w:val="22"/>
                <w:szCs w:val="22"/>
                <w:lang w:val="en-GB"/>
              </w:rPr>
              <w:t>8 years</w:t>
            </w:r>
            <w:r w:rsidR="004E6E8C">
              <w:rPr>
                <w:rFonts w:asciiTheme="minorHAnsi" w:hAnsiTheme="minorHAnsi"/>
                <w:sz w:val="22"/>
                <w:szCs w:val="22"/>
                <w:lang w:val="en-GB"/>
              </w:rPr>
              <w:t>)</w:t>
            </w:r>
          </w:p>
          <w:p w14:paraId="230D2D5C" w14:textId="6134FBAF" w:rsidP="00EB13E4" w:rsidR="00E54DBE" w:rsidRDefault="005055BC" w:rsidRPr="00E54DBE">
            <w:pPr>
              <w:numPr>
                <w:ilvl w:val="0"/>
                <w:numId w:val="1"/>
              </w:numPr>
              <w:spacing w:before="120"/>
              <w:rPr>
                <w:rFonts w:asciiTheme="minorHAnsi" w:hAnsi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/>
                <w:sz w:val="22"/>
                <w:szCs w:val="22"/>
                <w:lang w:val="en-GB"/>
              </w:rPr>
              <w:t xml:space="preserve">Market Development &amp; Strategy </w:t>
            </w:r>
            <w:r w:rsidR="004E6E8C">
              <w:rPr>
                <w:rFonts w:asciiTheme="minorHAnsi" w:hAnsiTheme="minorHAnsi"/>
                <w:sz w:val="22"/>
                <w:szCs w:val="22"/>
                <w:lang w:val="en-GB"/>
              </w:rPr>
              <w:t>(</w:t>
            </w:r>
            <w:r>
              <w:rPr>
                <w:rFonts w:asciiTheme="minorHAnsi" w:hAnsiTheme="minorHAnsi"/>
                <w:sz w:val="22"/>
                <w:szCs w:val="22"/>
                <w:lang w:val="en-GB"/>
              </w:rPr>
              <w:t>10 years</w:t>
            </w:r>
            <w:r w:rsidR="004E6E8C">
              <w:rPr>
                <w:rFonts w:asciiTheme="minorHAnsi" w:hAnsiTheme="minorHAnsi"/>
                <w:sz w:val="22"/>
                <w:szCs w:val="22"/>
                <w:lang w:val="en-GB"/>
              </w:rPr>
              <w:t>)</w:t>
            </w:r>
          </w:p>
          <w:p w14:paraId="4B91FA3D" w14:textId="4A384FCA" w:rsidP="00EB13E4" w:rsidR="00E54DBE" w:rsidRDefault="005055BC" w:rsidRPr="00E54DBE">
            <w:pPr>
              <w:numPr>
                <w:ilvl w:val="0"/>
                <w:numId w:val="1"/>
              </w:numPr>
              <w:spacing w:before="120"/>
              <w:rPr>
                <w:rFonts w:asciiTheme="minorHAnsi" w:hAnsi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/>
                <w:sz w:val="22"/>
                <w:szCs w:val="22"/>
                <w:lang w:val="en-GB"/>
              </w:rPr>
              <w:t xml:space="preserve">Bid Director (CSC)  </w:t>
            </w:r>
            <w:r w:rsidR="009203B6">
              <w:rPr>
                <w:rFonts w:asciiTheme="minorHAnsi" w:hAnsiTheme="minorHAnsi"/>
                <w:sz w:val="22"/>
                <w:szCs w:val="22"/>
                <w:lang w:val="en-GB"/>
              </w:rPr>
              <w:t>(</w:t>
            </w:r>
            <w:r>
              <w:rPr>
                <w:rFonts w:asciiTheme="minorHAnsi" w:hAnsiTheme="minorHAnsi"/>
                <w:sz w:val="22"/>
                <w:szCs w:val="22"/>
                <w:lang w:val="en-GB"/>
              </w:rPr>
              <w:t>3 years</w:t>
            </w:r>
            <w:r w:rsidR="009203B6">
              <w:rPr>
                <w:rFonts w:asciiTheme="minorHAnsi" w:hAnsiTheme="minorHAnsi"/>
                <w:sz w:val="22"/>
                <w:szCs w:val="22"/>
                <w:lang w:val="en-GB"/>
              </w:rPr>
              <w:t>)</w:t>
            </w:r>
            <w:bookmarkStart w:id="1" w:name="_GoBack"/>
            <w:bookmarkEnd w:id="1"/>
          </w:p>
          <w:p w14:paraId="3A39CB81" w14:textId="7E24BED8" w:rsidP="00EB13E4" w:rsidR="00E54DBE" w:rsidRDefault="005B7DB5" w:rsidRPr="00E54DBE">
            <w:pPr>
              <w:numPr>
                <w:ilvl w:val="0"/>
                <w:numId w:val="1"/>
              </w:numPr>
              <w:spacing w:before="120"/>
              <w:rPr>
                <w:rFonts w:asciiTheme="minorHAnsi" w:hAnsi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/>
                <w:sz w:val="22"/>
                <w:szCs w:val="22"/>
                <w:lang w:val="en-GB"/>
              </w:rPr>
              <w:t>Document Management</w:t>
            </w:r>
            <w:r w:rsidR="005055BC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(BNFL &amp; NHS) </w:t>
            </w:r>
            <w:r w:rsidR="00E321BF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  </w:t>
            </w:r>
            <w:r w:rsidR="004E6E8C">
              <w:rPr>
                <w:rFonts w:asciiTheme="minorHAnsi" w:hAnsiTheme="minorHAnsi"/>
                <w:sz w:val="22"/>
                <w:szCs w:val="22"/>
                <w:lang w:val="en-GB"/>
              </w:rPr>
              <w:t>(</w:t>
            </w:r>
            <w:r w:rsidR="005055BC">
              <w:rPr>
                <w:rFonts w:asciiTheme="minorHAnsi" w:hAnsiTheme="minorHAnsi"/>
                <w:sz w:val="22"/>
                <w:szCs w:val="22"/>
                <w:lang w:val="en-GB"/>
              </w:rPr>
              <w:t>8 years</w:t>
            </w:r>
            <w:r w:rsidR="004E6E8C">
              <w:rPr>
                <w:rFonts w:asciiTheme="minorHAnsi" w:hAnsiTheme="minorHAnsi"/>
                <w:sz w:val="22"/>
                <w:szCs w:val="22"/>
                <w:lang w:val="en-GB"/>
              </w:rPr>
              <w:t>)</w:t>
            </w:r>
          </w:p>
          <w:p w14:paraId="5640E96E" w14:textId="7963A2D2" w:rsidP="004E6E8C" w:rsidR="00E54DBE" w:rsidRDefault="005055BC" w:rsidRPr="005B7DB5">
            <w:pPr>
              <w:numPr>
                <w:ilvl w:val="0"/>
                <w:numId w:val="1"/>
              </w:numPr>
              <w:spacing w:before="120"/>
              <w:rPr>
                <w:rFonts w:asciiTheme="minorHAnsi" w:hAnsi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/>
                <w:sz w:val="22"/>
                <w:szCs w:val="22"/>
                <w:lang w:val="en-GB"/>
              </w:rPr>
              <w:t xml:space="preserve">Business Management (P&amp;L)  </w:t>
            </w:r>
            <w:r w:rsidR="004E6E8C">
              <w:rPr>
                <w:rFonts w:asciiTheme="minorHAnsi" w:hAnsiTheme="minorHAnsi"/>
                <w:sz w:val="22"/>
                <w:szCs w:val="22"/>
                <w:lang w:val="en-GB"/>
              </w:rPr>
              <w:t>(</w:t>
            </w:r>
            <w:r>
              <w:rPr>
                <w:rFonts w:asciiTheme="minorHAnsi" w:hAnsiTheme="minorHAnsi"/>
                <w:sz w:val="22"/>
                <w:szCs w:val="22"/>
                <w:lang w:val="en-GB"/>
              </w:rPr>
              <w:t>4 years</w:t>
            </w:r>
            <w:r w:rsidR="004E6E8C">
              <w:rPr>
                <w:rFonts w:asciiTheme="minorHAnsi" w:hAnsiTheme="minorHAnsi"/>
                <w:sz w:val="22"/>
                <w:szCs w:val="22"/>
                <w:lang w:val="en-GB"/>
              </w:rPr>
              <w:t>)</w:t>
            </w:r>
          </w:p>
        </w:tc>
        <w:tc>
          <w:tcPr>
            <w:tcW w:type="dxa" w:w="4894"/>
          </w:tcPr>
          <w:p w14:paraId="13480B70" w14:textId="135C1979" w:rsidP="00EB13E4" w:rsidR="00E54DBE" w:rsidRDefault="005B7DB5" w:rsidRPr="00E54DBE">
            <w:pPr>
              <w:numPr>
                <w:ilvl w:val="0"/>
                <w:numId w:val="1"/>
              </w:numPr>
              <w:spacing w:before="120"/>
              <w:rPr>
                <w:rFonts w:asciiTheme="minorHAnsi" w:hAnsi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/>
                <w:sz w:val="22"/>
                <w:szCs w:val="22"/>
                <w:lang w:val="en-GB"/>
              </w:rPr>
              <w:t>Healthcare Management</w:t>
            </w:r>
            <w:r w:rsidR="005055BC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</w:t>
            </w:r>
            <w:r w:rsidR="004E6E8C">
              <w:rPr>
                <w:rFonts w:asciiTheme="minorHAnsi" w:hAnsiTheme="minorHAnsi"/>
                <w:sz w:val="22"/>
                <w:szCs w:val="22"/>
                <w:lang w:val="en-GB"/>
              </w:rPr>
              <w:t>(</w:t>
            </w:r>
            <w:r w:rsidR="005055BC">
              <w:rPr>
                <w:rFonts w:asciiTheme="minorHAnsi" w:hAnsiTheme="minorHAnsi"/>
                <w:sz w:val="22"/>
                <w:szCs w:val="22"/>
                <w:lang w:val="en-GB"/>
              </w:rPr>
              <w:t>6 years</w:t>
            </w:r>
            <w:r w:rsidR="004E6E8C">
              <w:rPr>
                <w:rFonts w:asciiTheme="minorHAnsi" w:hAnsiTheme="minorHAnsi"/>
                <w:sz w:val="22"/>
                <w:szCs w:val="22"/>
                <w:lang w:val="en-GB"/>
              </w:rPr>
              <w:t>)</w:t>
            </w:r>
          </w:p>
          <w:p w14:paraId="4DEB7F6F" w14:textId="306D5AC9" w:rsidP="00EB13E4" w:rsidR="00E54DBE" w:rsidRDefault="005055BC" w:rsidRPr="00E54DBE">
            <w:pPr>
              <w:numPr>
                <w:ilvl w:val="0"/>
                <w:numId w:val="1"/>
              </w:numPr>
              <w:spacing w:before="120"/>
              <w:rPr>
                <w:rFonts w:asciiTheme="minorHAnsi" w:hAnsi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/>
                <w:sz w:val="22"/>
                <w:szCs w:val="22"/>
                <w:lang w:val="en-GB"/>
              </w:rPr>
              <w:t xml:space="preserve">Banking Systems &amp; Insurance </w:t>
            </w:r>
            <w:r w:rsidR="004E6E8C">
              <w:rPr>
                <w:rFonts w:asciiTheme="minorHAnsi" w:hAnsiTheme="minorHAnsi"/>
                <w:sz w:val="22"/>
                <w:szCs w:val="22"/>
                <w:lang w:val="en-GB"/>
              </w:rPr>
              <w:t>(</w:t>
            </w:r>
            <w:r>
              <w:rPr>
                <w:rFonts w:asciiTheme="minorHAnsi" w:hAnsiTheme="minorHAnsi"/>
                <w:sz w:val="22"/>
                <w:szCs w:val="22"/>
                <w:lang w:val="en-GB"/>
              </w:rPr>
              <w:t>13 years</w:t>
            </w:r>
            <w:r w:rsidR="004E6E8C">
              <w:rPr>
                <w:rFonts w:asciiTheme="minorHAnsi" w:hAnsiTheme="minorHAnsi"/>
                <w:sz w:val="22"/>
                <w:szCs w:val="22"/>
                <w:lang w:val="en-GB"/>
              </w:rPr>
              <w:t>)</w:t>
            </w:r>
          </w:p>
          <w:p w14:paraId="5E84A48E" w14:textId="42466753" w:rsidP="00EB13E4" w:rsidR="00E54DBE" w:rsidRDefault="005055BC" w:rsidRPr="00E54DBE">
            <w:pPr>
              <w:numPr>
                <w:ilvl w:val="0"/>
                <w:numId w:val="1"/>
              </w:numPr>
              <w:spacing w:before="120"/>
              <w:rPr>
                <w:rFonts w:asciiTheme="minorHAnsi" w:hAnsi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/>
                <w:sz w:val="22"/>
                <w:szCs w:val="22"/>
                <w:lang w:val="en-GB"/>
              </w:rPr>
              <w:t xml:space="preserve">Cyber &amp; Security </w:t>
            </w:r>
            <w:r w:rsidR="004E6E8C">
              <w:rPr>
                <w:rFonts w:asciiTheme="minorHAnsi" w:hAnsiTheme="minorHAnsi"/>
                <w:sz w:val="22"/>
                <w:szCs w:val="22"/>
                <w:lang w:val="en-GB"/>
              </w:rPr>
              <w:t>(</w:t>
            </w:r>
            <w:r>
              <w:rPr>
                <w:rFonts w:asciiTheme="minorHAnsi" w:hAnsiTheme="minorHAnsi"/>
                <w:sz w:val="22"/>
                <w:szCs w:val="22"/>
                <w:lang w:val="en-GB"/>
              </w:rPr>
              <w:t>10 years</w:t>
            </w:r>
            <w:r w:rsidR="004E6E8C">
              <w:rPr>
                <w:rFonts w:asciiTheme="minorHAnsi" w:hAnsiTheme="minorHAnsi"/>
                <w:sz w:val="22"/>
                <w:szCs w:val="22"/>
                <w:lang w:val="en-GB"/>
              </w:rPr>
              <w:t>)</w:t>
            </w:r>
          </w:p>
          <w:p w14:paraId="21A9D69F" w14:textId="6D806E9D" w:rsidP="00EB13E4" w:rsidR="00E54DBE" w:rsidRDefault="005055BC" w:rsidRPr="00E54DBE">
            <w:pPr>
              <w:numPr>
                <w:ilvl w:val="0"/>
                <w:numId w:val="1"/>
              </w:numPr>
              <w:spacing w:before="120"/>
              <w:rPr>
                <w:rFonts w:asciiTheme="minorHAnsi" w:hAnsi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/>
                <w:sz w:val="22"/>
                <w:szCs w:val="22"/>
                <w:lang w:val="en-GB"/>
              </w:rPr>
              <w:t xml:space="preserve">Energy &amp; Nuclear </w:t>
            </w:r>
            <w:r w:rsidR="004E6E8C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(BNFL &amp; Texaco) </w:t>
            </w:r>
            <w:r w:rsidR="00E321BF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</w:t>
            </w:r>
            <w:r w:rsidR="004E6E8C">
              <w:rPr>
                <w:rFonts w:asciiTheme="minorHAnsi" w:hAnsiTheme="minorHAnsi"/>
                <w:sz w:val="22"/>
                <w:szCs w:val="22"/>
                <w:lang w:val="en-GB"/>
              </w:rPr>
              <w:t>(</w:t>
            </w:r>
            <w:r>
              <w:rPr>
                <w:rFonts w:asciiTheme="minorHAnsi" w:hAnsiTheme="minorHAnsi"/>
                <w:sz w:val="22"/>
                <w:szCs w:val="22"/>
                <w:lang w:val="en-GB"/>
              </w:rPr>
              <w:t>10 years</w:t>
            </w:r>
            <w:r w:rsidR="004E6E8C">
              <w:rPr>
                <w:rFonts w:asciiTheme="minorHAnsi" w:hAnsiTheme="minorHAnsi"/>
                <w:sz w:val="22"/>
                <w:szCs w:val="22"/>
                <w:lang w:val="en-GB"/>
              </w:rPr>
              <w:t>)</w:t>
            </w:r>
          </w:p>
          <w:p w14:paraId="0B9B4EFB" w14:textId="1064F164" w:rsidP="00EB13E4" w:rsidR="00E54DBE" w:rsidRDefault="005055BC" w:rsidRPr="00E54DBE">
            <w:pPr>
              <w:numPr>
                <w:ilvl w:val="0"/>
                <w:numId w:val="1"/>
              </w:numPr>
              <w:spacing w:before="120"/>
              <w:rPr>
                <w:rFonts w:asciiTheme="minorHAnsi" w:hAnsi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/>
                <w:sz w:val="22"/>
                <w:szCs w:val="22"/>
                <w:lang w:val="en-GB"/>
              </w:rPr>
              <w:t>Technic</w:t>
            </w:r>
            <w:r w:rsidR="004E6E8C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al Director (ICS &amp; </w:t>
            </w:r>
            <w:proofErr w:type="spellStart"/>
            <w:r w:rsidR="004E6E8C">
              <w:rPr>
                <w:rFonts w:asciiTheme="minorHAnsi" w:hAnsiTheme="minorHAnsi"/>
                <w:sz w:val="22"/>
                <w:szCs w:val="22"/>
                <w:lang w:val="en-GB"/>
              </w:rPr>
              <w:t>Bishopsgate</w:t>
            </w:r>
            <w:proofErr w:type="spellEnd"/>
            <w:r w:rsidR="004E6E8C">
              <w:rPr>
                <w:rFonts w:asciiTheme="minorHAnsi" w:hAnsiTheme="minorHAnsi"/>
                <w:sz w:val="22"/>
                <w:szCs w:val="22"/>
                <w:lang w:val="en-GB"/>
              </w:rPr>
              <w:t>)</w:t>
            </w:r>
            <w:r w:rsidR="00E321BF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 </w:t>
            </w:r>
            <w:r w:rsidR="004E6E8C">
              <w:rPr>
                <w:rFonts w:asciiTheme="minorHAnsi" w:hAnsiTheme="minorHAnsi"/>
                <w:sz w:val="22"/>
                <w:szCs w:val="22"/>
                <w:lang w:val="en-GB"/>
              </w:rPr>
              <w:t>(</w:t>
            </w:r>
            <w:r w:rsidR="00E321BF">
              <w:rPr>
                <w:rFonts w:asciiTheme="minorHAnsi" w:hAnsiTheme="minorHAnsi"/>
                <w:sz w:val="22"/>
                <w:szCs w:val="22"/>
                <w:lang w:val="en-GB"/>
              </w:rPr>
              <w:t>7 years</w:t>
            </w:r>
            <w:r w:rsidR="004E6E8C">
              <w:rPr>
                <w:rFonts w:asciiTheme="minorHAnsi" w:hAnsiTheme="minorHAnsi"/>
                <w:sz w:val="22"/>
                <w:szCs w:val="22"/>
                <w:lang w:val="en-GB"/>
              </w:rPr>
              <w:t>)</w:t>
            </w:r>
          </w:p>
        </w:tc>
      </w:tr>
    </w:tbl>
    <w:p w14:paraId="7854F826" w14:textId="77777777" w:rsidP="00EB13E4" w:rsidR="00E54DBE" w:rsidRDefault="00E54DBE" w:rsidRPr="00E54DBE">
      <w:pPr>
        <w:pBdr>
          <w:bottom w:color="auto" w:space="3" w:sz="8" w:val="single"/>
        </w:pBdr>
        <w:tabs>
          <w:tab w:pos="9648" w:val="right"/>
        </w:tabs>
        <w:spacing w:before="240"/>
        <w:rPr>
          <w:rFonts w:asciiTheme="majorHAnsi" w:hAnsiTheme="majorHAnsi"/>
          <w:b/>
          <w:sz w:val="30"/>
          <w:szCs w:val="30"/>
          <w:lang w:val="en-GB"/>
        </w:rPr>
      </w:pPr>
      <w:r w:rsidRPr="00E54DBE">
        <w:rPr>
          <w:rFonts w:asciiTheme="majorHAnsi" w:hAnsiTheme="majorHAnsi"/>
          <w:b/>
          <w:sz w:val="30"/>
          <w:szCs w:val="30"/>
          <w:lang w:val="en-GB"/>
        </w:rPr>
        <w:t>Career Experience</w:t>
      </w:r>
    </w:p>
    <w:p w14:paraId="097F04C3" w14:textId="7C3A6CAC" w:rsidP="00EB13E4" w:rsidR="009F782D" w:rsidRDefault="009F782D">
      <w:pPr>
        <w:spacing w:before="360"/>
        <w:jc w:val="both"/>
        <w:rPr>
          <w:rFonts w:asciiTheme="minorHAnsi" w:hAnsiTheme="minorHAnsi"/>
          <w:sz w:val="22"/>
          <w:szCs w:val="22"/>
          <w:lang w:val="en-GB"/>
        </w:rPr>
      </w:pPr>
      <w:r w:rsidRPr="009F782D">
        <w:rPr>
          <w:rFonts w:asciiTheme="minorHAnsi" w:hAnsiTheme="minorHAnsi"/>
          <w:sz w:val="22"/>
          <w:szCs w:val="22"/>
          <w:lang w:val="en-GB"/>
        </w:rPr>
        <w:t>ICS (London) Ltd</w:t>
      </w:r>
      <w:r>
        <w:rPr>
          <w:rFonts w:asciiTheme="minorHAnsi" w:hAnsiTheme="minorHAnsi"/>
          <w:sz w:val="22"/>
          <w:szCs w:val="22"/>
          <w:lang w:val="en-GB"/>
        </w:rPr>
        <w:t>., UK</w:t>
      </w:r>
      <w:r w:rsidRPr="009F782D">
        <w:rPr>
          <w:rFonts w:asciiTheme="minorHAnsi" w:hAnsiTheme="minorHAnsi"/>
          <w:sz w:val="22"/>
          <w:szCs w:val="22"/>
          <w:lang w:val="en-GB"/>
        </w:rPr>
        <w:t xml:space="preserve"> </w:t>
      </w:r>
    </w:p>
    <w:p w14:paraId="70746086" w14:textId="27EBA4B7" w:rsidP="00EB13E4" w:rsidR="00436BB1" w:rsidRDefault="00436BB1" w:rsidRPr="00436BB1">
      <w:pPr>
        <w:tabs>
          <w:tab w:pos="900" w:val="num"/>
        </w:tabs>
        <w:spacing w:before="120"/>
        <w:jc w:val="both"/>
        <w:rPr>
          <w:rFonts w:asciiTheme="minorHAnsi" w:hAnsiTheme="minorHAnsi"/>
          <w:i/>
          <w:iCs/>
          <w:sz w:val="22"/>
          <w:szCs w:val="22"/>
          <w:lang w:val="en-GB"/>
        </w:rPr>
      </w:pPr>
      <w:r w:rsidRPr="00436BB1">
        <w:rPr>
          <w:rFonts w:asciiTheme="minorHAnsi" w:hAnsiTheme="minorHAnsi"/>
          <w:i/>
          <w:iCs/>
          <w:sz w:val="22"/>
          <w:szCs w:val="22"/>
          <w:lang w:val="en-GB"/>
        </w:rPr>
        <w:t xml:space="preserve">Designed and established ICS’s strategic markets </w:t>
      </w:r>
      <w:r w:rsidR="006E4911">
        <w:rPr>
          <w:rFonts w:asciiTheme="minorHAnsi" w:hAnsiTheme="minorHAnsi"/>
          <w:i/>
          <w:iCs/>
          <w:sz w:val="22"/>
          <w:szCs w:val="22"/>
          <w:lang w:val="en-GB"/>
        </w:rPr>
        <w:t xml:space="preserve">for the </w:t>
      </w:r>
      <w:r w:rsidRPr="00436BB1">
        <w:rPr>
          <w:rFonts w:asciiTheme="minorHAnsi" w:hAnsiTheme="minorHAnsi"/>
          <w:i/>
          <w:iCs/>
          <w:sz w:val="22"/>
          <w:szCs w:val="22"/>
          <w:lang w:val="en-GB"/>
        </w:rPr>
        <w:t>ICSFS ‘BANKS’ offering.</w:t>
      </w:r>
    </w:p>
    <w:p w14:paraId="6808A302" w14:textId="1BD4B59B" w:rsidP="007E50D4" w:rsidR="00E54DBE" w:rsidRDefault="00B83728" w:rsidRPr="00E54DBE">
      <w:pPr>
        <w:spacing w:before="120"/>
        <w:ind w:left="360"/>
        <w:jc w:val="both"/>
        <w:rPr>
          <w:rFonts w:asciiTheme="minorHAnsi" w:hAnsiTheme="minorHAnsi"/>
          <w:b/>
          <w:sz w:val="22"/>
          <w:szCs w:val="22"/>
          <w:lang w:val="en-GB"/>
        </w:rPr>
      </w:pPr>
      <w:r w:rsidRPr="00B83728">
        <w:rPr>
          <w:rFonts w:asciiTheme="minorHAnsi" w:hAnsiTheme="minorHAnsi"/>
          <w:b/>
          <w:sz w:val="22"/>
          <w:szCs w:val="22"/>
          <w:lang w:val="en-GB"/>
        </w:rPr>
        <w:t xml:space="preserve">HEAD OF GLOBAL STRATEGY </w:t>
      </w:r>
      <w:r w:rsidR="00E54DBE" w:rsidRPr="00E54DBE">
        <w:rPr>
          <w:rFonts w:asciiTheme="minorHAnsi" w:hAnsiTheme="minorHAnsi"/>
          <w:sz w:val="22"/>
          <w:szCs w:val="22"/>
          <w:lang w:val="en-GB"/>
        </w:rPr>
        <w:t>(</w:t>
      </w:r>
      <w:r w:rsidR="007E50D4">
        <w:rPr>
          <w:rFonts w:asciiTheme="minorHAnsi" w:hAnsiTheme="minorHAnsi"/>
          <w:sz w:val="22"/>
          <w:szCs w:val="22"/>
          <w:lang w:val="en-GB"/>
        </w:rPr>
        <w:t xml:space="preserve">2012 </w:t>
      </w:r>
      <w:r w:rsidR="00E54DBE" w:rsidRPr="00E54DBE">
        <w:rPr>
          <w:rFonts w:asciiTheme="minorHAnsi" w:hAnsiTheme="minorHAnsi"/>
          <w:sz w:val="22"/>
          <w:szCs w:val="22"/>
          <w:lang w:val="en-GB"/>
        </w:rPr>
        <w:t xml:space="preserve">to </w:t>
      </w:r>
      <w:r w:rsidR="007E50D4">
        <w:rPr>
          <w:rFonts w:asciiTheme="minorHAnsi" w:hAnsiTheme="minorHAnsi"/>
          <w:sz w:val="22"/>
          <w:szCs w:val="22"/>
          <w:lang w:val="en-GB"/>
        </w:rPr>
        <w:t>2018</w:t>
      </w:r>
      <w:r w:rsidR="00E54DBE" w:rsidRPr="00E54DBE">
        <w:rPr>
          <w:rFonts w:asciiTheme="minorHAnsi" w:hAnsiTheme="minorHAnsi"/>
          <w:sz w:val="22"/>
          <w:szCs w:val="22"/>
          <w:lang w:val="en-GB"/>
        </w:rPr>
        <w:t>)</w:t>
      </w:r>
    </w:p>
    <w:p w14:paraId="1DA0BF2B" w14:textId="0D3A8602" w:rsidP="00EB13E4" w:rsidR="00436BB1" w:rsidRDefault="00786172">
      <w:pPr>
        <w:spacing w:before="120"/>
        <w:ind w:left="360"/>
        <w:jc w:val="both"/>
        <w:rPr>
          <w:rFonts w:asciiTheme="minorHAnsi" w:hAnsiTheme="minorHAnsi"/>
          <w:sz w:val="22"/>
          <w:szCs w:val="22"/>
          <w:lang w:val="en-GB"/>
        </w:rPr>
      </w:pPr>
      <w:proofErr w:type="gramStart"/>
      <w:r>
        <w:rPr>
          <w:rFonts w:asciiTheme="minorHAnsi" w:hAnsiTheme="minorHAnsi"/>
          <w:sz w:val="22"/>
          <w:szCs w:val="22"/>
          <w:lang w:val="en-GB"/>
        </w:rPr>
        <w:t xml:space="preserve">Developed product strategy for </w:t>
      </w:r>
      <w:r w:rsidR="00436BB1">
        <w:rPr>
          <w:rFonts w:asciiTheme="minorHAnsi" w:hAnsiTheme="minorHAnsi"/>
          <w:sz w:val="22"/>
          <w:szCs w:val="22"/>
          <w:lang w:val="en-GB"/>
        </w:rPr>
        <w:t>mobile and</w:t>
      </w:r>
      <w:r w:rsidR="00436BB1" w:rsidRPr="009F782D">
        <w:rPr>
          <w:rFonts w:asciiTheme="minorHAnsi" w:hAnsiTheme="minorHAnsi"/>
          <w:sz w:val="22"/>
          <w:szCs w:val="22"/>
          <w:lang w:val="en-GB"/>
        </w:rPr>
        <w:t xml:space="preserve"> digital media User experience</w:t>
      </w:r>
      <w:r w:rsidR="00E321BF">
        <w:rPr>
          <w:rFonts w:asciiTheme="minorHAnsi" w:hAnsiTheme="minorHAnsi"/>
          <w:sz w:val="22"/>
          <w:szCs w:val="22"/>
          <w:lang w:val="en-GB"/>
        </w:rPr>
        <w:t xml:space="preserve">, as well as </w:t>
      </w:r>
      <w:r w:rsidR="00AF0BD8">
        <w:rPr>
          <w:rFonts w:asciiTheme="minorHAnsi" w:hAnsiTheme="minorHAnsi"/>
          <w:sz w:val="22"/>
          <w:szCs w:val="22"/>
          <w:lang w:val="en-GB"/>
        </w:rPr>
        <w:t>a leading e</w:t>
      </w:r>
      <w:r w:rsidR="00436BB1">
        <w:rPr>
          <w:rFonts w:asciiTheme="minorHAnsi" w:hAnsiTheme="minorHAnsi"/>
          <w:sz w:val="22"/>
          <w:szCs w:val="22"/>
          <w:lang w:val="en-GB"/>
        </w:rPr>
        <w:t>dge</w:t>
      </w:r>
      <w:r w:rsidR="00436BB1" w:rsidRPr="009F782D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AF0BD8">
        <w:rPr>
          <w:rFonts w:asciiTheme="minorHAnsi" w:hAnsiTheme="minorHAnsi"/>
          <w:sz w:val="22"/>
          <w:szCs w:val="22"/>
          <w:lang w:val="en-GB"/>
        </w:rPr>
        <w:t>and C</w:t>
      </w:r>
      <w:r w:rsidR="00436BB1" w:rsidRPr="009F782D">
        <w:rPr>
          <w:rFonts w:asciiTheme="minorHAnsi" w:hAnsiTheme="minorHAnsi"/>
          <w:sz w:val="22"/>
          <w:szCs w:val="22"/>
          <w:lang w:val="en-GB"/>
        </w:rPr>
        <w:t>yber Security</w:t>
      </w:r>
      <w:r w:rsidR="00AF0BD8">
        <w:rPr>
          <w:rFonts w:asciiTheme="minorHAnsi" w:hAnsiTheme="minorHAnsi"/>
          <w:sz w:val="22"/>
          <w:szCs w:val="22"/>
          <w:lang w:val="en-GB"/>
        </w:rPr>
        <w:t xml:space="preserve"> proposition for a Block Chain adapter for the ICSFS</w:t>
      </w:r>
      <w:r w:rsidR="00436BB1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436BB1" w:rsidRPr="009F782D">
        <w:rPr>
          <w:rFonts w:asciiTheme="minorHAnsi" w:hAnsiTheme="minorHAnsi"/>
          <w:sz w:val="22"/>
          <w:szCs w:val="22"/>
          <w:lang w:val="en-GB"/>
        </w:rPr>
        <w:t>‘BANKS’</w:t>
      </w:r>
      <w:r w:rsidR="00AF0BD8">
        <w:rPr>
          <w:rFonts w:asciiTheme="minorHAnsi" w:hAnsiTheme="minorHAnsi"/>
          <w:sz w:val="22"/>
          <w:szCs w:val="22"/>
          <w:lang w:val="en-GB"/>
        </w:rPr>
        <w:t xml:space="preserve"> System</w:t>
      </w:r>
      <w:r w:rsidR="006E4911">
        <w:rPr>
          <w:rFonts w:asciiTheme="minorHAnsi" w:hAnsiTheme="minorHAnsi"/>
          <w:sz w:val="22"/>
          <w:szCs w:val="22"/>
          <w:lang w:val="en-GB"/>
        </w:rPr>
        <w:t>.</w:t>
      </w:r>
      <w:proofErr w:type="gramEnd"/>
      <w:r w:rsidR="006E4911">
        <w:rPr>
          <w:rFonts w:asciiTheme="minorHAnsi" w:hAnsiTheme="minorHAnsi"/>
          <w:sz w:val="22"/>
          <w:szCs w:val="22"/>
          <w:lang w:val="en-GB"/>
        </w:rPr>
        <w:t xml:space="preserve"> </w:t>
      </w:r>
      <w:r>
        <w:rPr>
          <w:rFonts w:asciiTheme="minorHAnsi" w:hAnsiTheme="minorHAnsi"/>
          <w:sz w:val="22"/>
          <w:szCs w:val="22"/>
          <w:lang w:val="en-GB"/>
        </w:rPr>
        <w:t xml:space="preserve">Formulated </w:t>
      </w:r>
      <w:r w:rsidR="00E321BF">
        <w:rPr>
          <w:rFonts w:asciiTheme="minorHAnsi" w:hAnsiTheme="minorHAnsi"/>
          <w:sz w:val="22"/>
          <w:szCs w:val="22"/>
          <w:lang w:val="en-GB"/>
        </w:rPr>
        <w:t xml:space="preserve">the </w:t>
      </w:r>
      <w:r>
        <w:rPr>
          <w:rFonts w:asciiTheme="minorHAnsi" w:hAnsiTheme="minorHAnsi"/>
          <w:sz w:val="22"/>
          <w:szCs w:val="22"/>
          <w:lang w:val="en-GB"/>
        </w:rPr>
        <w:t>s</w:t>
      </w:r>
      <w:r w:rsidR="006E4911">
        <w:rPr>
          <w:rFonts w:asciiTheme="minorHAnsi" w:hAnsiTheme="minorHAnsi"/>
          <w:sz w:val="22"/>
          <w:szCs w:val="22"/>
          <w:lang w:val="en-GB"/>
        </w:rPr>
        <w:t>trategy for the other ICS Group companies, CCS – National Security System, GIS – Geological Information Services</w:t>
      </w:r>
      <w:r>
        <w:rPr>
          <w:rFonts w:asciiTheme="minorHAnsi" w:hAnsiTheme="minorHAnsi"/>
          <w:sz w:val="22"/>
          <w:szCs w:val="22"/>
          <w:lang w:val="en-GB"/>
        </w:rPr>
        <w:t>, Al Awael</w:t>
      </w:r>
      <w:r w:rsidR="006E4911">
        <w:rPr>
          <w:rFonts w:asciiTheme="minorHAnsi" w:hAnsiTheme="minorHAnsi"/>
          <w:sz w:val="22"/>
          <w:szCs w:val="22"/>
          <w:lang w:val="en-GB"/>
        </w:rPr>
        <w:t xml:space="preserve"> – Technical Services. </w:t>
      </w:r>
      <w:r>
        <w:rPr>
          <w:rFonts w:asciiTheme="minorHAnsi" w:hAnsiTheme="minorHAnsi"/>
          <w:sz w:val="22"/>
          <w:szCs w:val="22"/>
          <w:lang w:val="en-GB"/>
        </w:rPr>
        <w:t xml:space="preserve">Making ICS </w:t>
      </w:r>
      <w:r w:rsidR="00C078DE">
        <w:rPr>
          <w:rFonts w:asciiTheme="minorHAnsi" w:hAnsiTheme="minorHAnsi"/>
          <w:sz w:val="22"/>
          <w:szCs w:val="22"/>
          <w:lang w:val="en-GB"/>
        </w:rPr>
        <w:t>Board recommendations for each</w:t>
      </w:r>
      <w:r w:rsidR="00E321BF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C078DE">
        <w:rPr>
          <w:rFonts w:asciiTheme="minorHAnsi" w:hAnsiTheme="minorHAnsi"/>
          <w:sz w:val="22"/>
          <w:szCs w:val="22"/>
          <w:lang w:val="en-GB"/>
        </w:rPr>
        <w:t xml:space="preserve">to </w:t>
      </w:r>
      <w:proofErr w:type="gramStart"/>
      <w:r w:rsidR="00C078DE">
        <w:rPr>
          <w:rFonts w:asciiTheme="minorHAnsi" w:hAnsiTheme="minorHAnsi"/>
          <w:sz w:val="22"/>
          <w:szCs w:val="22"/>
          <w:lang w:val="en-GB"/>
        </w:rPr>
        <w:t>invest</w:t>
      </w:r>
      <w:r>
        <w:rPr>
          <w:rFonts w:asciiTheme="minorHAnsi" w:hAnsiTheme="minorHAnsi"/>
          <w:sz w:val="22"/>
          <w:szCs w:val="22"/>
          <w:lang w:val="en-GB"/>
        </w:rPr>
        <w:t>,</w:t>
      </w:r>
      <w:proofErr w:type="gramEnd"/>
      <w:r>
        <w:rPr>
          <w:rFonts w:asciiTheme="minorHAnsi" w:hAnsiTheme="minorHAnsi"/>
          <w:sz w:val="22"/>
          <w:szCs w:val="22"/>
          <w:lang w:val="en-GB"/>
        </w:rPr>
        <w:t xml:space="preserve"> divest or close.</w:t>
      </w:r>
      <w:r w:rsidR="006E4911">
        <w:rPr>
          <w:rFonts w:asciiTheme="minorHAnsi" w:hAnsiTheme="minorHAnsi"/>
          <w:sz w:val="22"/>
          <w:szCs w:val="22"/>
          <w:lang w:val="en-GB"/>
        </w:rPr>
        <w:t xml:space="preserve"> </w:t>
      </w:r>
    </w:p>
    <w:p w14:paraId="361876A3" w14:textId="6E5931C4" w:rsidP="00EB13E4" w:rsidR="007E50D4" w:rsidRDefault="00AF0BD8" w:rsidRPr="007E50D4">
      <w:pPr>
        <w:numPr>
          <w:ilvl w:val="0"/>
          <w:numId w:val="5"/>
        </w:numPr>
        <w:tabs>
          <w:tab w:pos="533" w:val="clear"/>
          <w:tab w:pos="900" w:val="num"/>
        </w:tabs>
        <w:spacing w:before="120"/>
        <w:ind w:left="900"/>
        <w:jc w:val="both"/>
        <w:rPr>
          <w:rFonts w:asciiTheme="minorHAnsi" w:hAnsiTheme="minorHAnsi"/>
          <w:sz w:val="22"/>
          <w:szCs w:val="22"/>
          <w:lang w:val="en-GB"/>
        </w:rPr>
      </w:pPr>
      <w:bookmarkStart w:id="2" w:name="_Hlk28254805"/>
      <w:r>
        <w:rPr>
          <w:rFonts w:asciiTheme="minorHAnsi" w:hAnsiTheme="minorHAnsi"/>
          <w:sz w:val="22"/>
          <w:szCs w:val="22"/>
          <w:lang w:val="en-GB"/>
        </w:rPr>
        <w:t xml:space="preserve">Resulted in </w:t>
      </w:r>
      <w:r w:rsidR="006E4911">
        <w:rPr>
          <w:rFonts w:asciiTheme="minorHAnsi" w:hAnsiTheme="minorHAnsi"/>
          <w:sz w:val="22"/>
          <w:szCs w:val="22"/>
          <w:lang w:val="en-GB"/>
        </w:rPr>
        <w:t xml:space="preserve">transactions with </w:t>
      </w:r>
      <w:r>
        <w:rPr>
          <w:rFonts w:asciiTheme="minorHAnsi" w:hAnsiTheme="minorHAnsi"/>
          <w:sz w:val="22"/>
          <w:szCs w:val="22"/>
          <w:lang w:val="en-GB"/>
        </w:rPr>
        <w:t xml:space="preserve">a number of ICSFS existing Bank Clients </w:t>
      </w:r>
      <w:r w:rsidR="006E4911">
        <w:rPr>
          <w:rFonts w:asciiTheme="minorHAnsi" w:hAnsiTheme="minorHAnsi"/>
          <w:sz w:val="22"/>
          <w:szCs w:val="22"/>
          <w:lang w:val="en-GB"/>
        </w:rPr>
        <w:t>8</w:t>
      </w:r>
      <w:r w:rsidR="00961257">
        <w:rPr>
          <w:rFonts w:asciiTheme="minorHAnsi" w:hAnsiTheme="minorHAnsi"/>
          <w:sz w:val="22"/>
          <w:szCs w:val="22"/>
          <w:lang w:val="en-GB"/>
        </w:rPr>
        <w:t>0</w:t>
      </w:r>
      <w:r w:rsidR="006E4911">
        <w:rPr>
          <w:rFonts w:asciiTheme="minorHAnsi" w:hAnsiTheme="minorHAnsi"/>
          <w:sz w:val="22"/>
          <w:szCs w:val="22"/>
          <w:lang w:val="en-GB"/>
        </w:rPr>
        <w:t>+</w:t>
      </w:r>
      <w:r w:rsidR="00961257">
        <w:rPr>
          <w:rFonts w:asciiTheme="minorHAnsi" w:hAnsiTheme="minorHAnsi"/>
          <w:sz w:val="22"/>
          <w:szCs w:val="22"/>
          <w:lang w:val="en-GB"/>
        </w:rPr>
        <w:t xml:space="preserve"> b</w:t>
      </w:r>
      <w:r>
        <w:rPr>
          <w:rFonts w:asciiTheme="minorHAnsi" w:hAnsiTheme="minorHAnsi"/>
          <w:sz w:val="22"/>
          <w:szCs w:val="22"/>
          <w:lang w:val="en-GB"/>
        </w:rPr>
        <w:t>anks who</w:t>
      </w:r>
      <w:r w:rsidR="00961257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7E50D4" w:rsidRPr="007E50D4">
        <w:rPr>
          <w:rFonts w:asciiTheme="minorHAnsi" w:hAnsiTheme="minorHAnsi"/>
          <w:sz w:val="22"/>
          <w:szCs w:val="22"/>
          <w:lang w:val="en-GB"/>
        </w:rPr>
        <w:t xml:space="preserve">purchased </w:t>
      </w:r>
      <w:r w:rsidR="00961257" w:rsidRPr="007E50D4">
        <w:rPr>
          <w:rFonts w:asciiTheme="minorHAnsi" w:hAnsiTheme="minorHAnsi"/>
          <w:sz w:val="22"/>
          <w:szCs w:val="22"/>
          <w:lang w:val="en-GB"/>
        </w:rPr>
        <w:t>new mobile and digital banking module</w:t>
      </w:r>
      <w:r w:rsidR="00961257">
        <w:rPr>
          <w:rFonts w:asciiTheme="minorHAnsi" w:hAnsiTheme="minorHAnsi"/>
          <w:sz w:val="22"/>
          <w:szCs w:val="22"/>
          <w:lang w:val="en-GB"/>
        </w:rPr>
        <w:t xml:space="preserve"> resulting in</w:t>
      </w:r>
      <w:r w:rsidR="00961257" w:rsidRPr="007E50D4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7E50D4" w:rsidRPr="007E50D4">
        <w:rPr>
          <w:rFonts w:asciiTheme="minorHAnsi" w:hAnsiTheme="minorHAnsi"/>
          <w:sz w:val="22"/>
          <w:szCs w:val="22"/>
          <w:lang w:val="en-GB"/>
        </w:rPr>
        <w:t>increas</w:t>
      </w:r>
      <w:r w:rsidR="00961257">
        <w:rPr>
          <w:rFonts w:asciiTheme="minorHAnsi" w:hAnsiTheme="minorHAnsi"/>
          <w:sz w:val="22"/>
          <w:szCs w:val="22"/>
          <w:lang w:val="en-GB"/>
        </w:rPr>
        <w:t>ed r</w:t>
      </w:r>
      <w:r w:rsidR="007E50D4" w:rsidRPr="007E50D4">
        <w:rPr>
          <w:rFonts w:asciiTheme="minorHAnsi" w:hAnsiTheme="minorHAnsi"/>
          <w:sz w:val="22"/>
          <w:szCs w:val="22"/>
          <w:lang w:val="en-GB"/>
        </w:rPr>
        <w:t xml:space="preserve">evenue </w:t>
      </w:r>
      <w:r w:rsidR="00961257">
        <w:rPr>
          <w:rFonts w:asciiTheme="minorHAnsi" w:hAnsiTheme="minorHAnsi"/>
          <w:sz w:val="22"/>
          <w:szCs w:val="22"/>
          <w:lang w:val="en-GB"/>
        </w:rPr>
        <w:t xml:space="preserve">by </w:t>
      </w:r>
      <w:r w:rsidR="007E50D4" w:rsidRPr="007E50D4">
        <w:rPr>
          <w:rFonts w:asciiTheme="minorHAnsi" w:hAnsiTheme="minorHAnsi"/>
          <w:sz w:val="22"/>
          <w:szCs w:val="22"/>
          <w:lang w:val="en-GB"/>
        </w:rPr>
        <w:t>10%</w:t>
      </w:r>
      <w:r w:rsidR="00961257">
        <w:rPr>
          <w:rFonts w:asciiTheme="minorHAnsi" w:hAnsiTheme="minorHAnsi"/>
          <w:sz w:val="22"/>
          <w:szCs w:val="22"/>
          <w:lang w:val="en-GB"/>
        </w:rPr>
        <w:t>.</w:t>
      </w:r>
    </w:p>
    <w:p w14:paraId="638C28A6" w14:textId="30153983" w:rsidP="00EB13E4" w:rsidR="007E50D4" w:rsidRDefault="00AF0BD8" w:rsidRPr="007E50D4">
      <w:pPr>
        <w:numPr>
          <w:ilvl w:val="0"/>
          <w:numId w:val="5"/>
        </w:numPr>
        <w:tabs>
          <w:tab w:pos="533" w:val="clear"/>
          <w:tab w:pos="900" w:val="num"/>
        </w:tabs>
        <w:spacing w:before="120"/>
        <w:ind w:left="900"/>
        <w:jc w:val="both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>AJIB Arab Jordan Investment Bank - Jordan 1</w:t>
      </w:r>
      <w:r w:rsidRPr="00AF0BD8">
        <w:rPr>
          <w:rFonts w:asciiTheme="minorHAnsi" w:hAnsiTheme="minorHAnsi"/>
          <w:sz w:val="22"/>
          <w:szCs w:val="22"/>
          <w:vertAlign w:val="superscript"/>
          <w:lang w:val="en-GB"/>
        </w:rPr>
        <w:t>st</w:t>
      </w:r>
      <w:r>
        <w:rPr>
          <w:rFonts w:asciiTheme="minorHAnsi" w:hAnsiTheme="minorHAnsi"/>
          <w:sz w:val="22"/>
          <w:szCs w:val="22"/>
          <w:lang w:val="en-GB"/>
        </w:rPr>
        <w:t xml:space="preserve"> adopter in April 2019 of the </w:t>
      </w:r>
      <w:r w:rsidR="00961257" w:rsidRPr="007E50D4">
        <w:rPr>
          <w:rFonts w:asciiTheme="minorHAnsi" w:hAnsiTheme="minorHAnsi"/>
          <w:sz w:val="22"/>
          <w:szCs w:val="22"/>
          <w:lang w:val="en-GB"/>
        </w:rPr>
        <w:t>cybe</w:t>
      </w:r>
      <w:r>
        <w:rPr>
          <w:rFonts w:asciiTheme="minorHAnsi" w:hAnsiTheme="minorHAnsi"/>
          <w:sz w:val="22"/>
          <w:szCs w:val="22"/>
          <w:lang w:val="en-GB"/>
        </w:rPr>
        <w:t xml:space="preserve">r security block chain offering. Allowing AJIB to perform highly secure large funds transfer internationally. </w:t>
      </w:r>
    </w:p>
    <w:bookmarkEnd w:id="2"/>
    <w:p w14:paraId="3BE8AD88" w14:textId="77777777" w:rsidP="00EB13E4" w:rsidR="00E321BF" w:rsidRDefault="00E321BF">
      <w:pPr>
        <w:spacing w:before="360"/>
        <w:jc w:val="both"/>
        <w:rPr>
          <w:rFonts w:asciiTheme="minorHAnsi" w:hAnsiTheme="minorHAnsi"/>
          <w:sz w:val="22"/>
          <w:szCs w:val="22"/>
          <w:lang w:val="en-GB"/>
        </w:rPr>
      </w:pPr>
    </w:p>
    <w:p w14:paraId="6855FC6A" w14:textId="77777777" w:rsidP="00EB13E4" w:rsidR="00E321BF" w:rsidRDefault="00E321BF">
      <w:pPr>
        <w:spacing w:before="360"/>
        <w:jc w:val="both"/>
        <w:rPr>
          <w:rFonts w:asciiTheme="minorHAnsi" w:hAnsiTheme="minorHAnsi"/>
          <w:sz w:val="22"/>
          <w:szCs w:val="22"/>
          <w:lang w:val="en-GB"/>
        </w:rPr>
      </w:pPr>
    </w:p>
    <w:p w14:paraId="45C16FAF" w14:textId="77777777" w:rsidP="00EB13E4" w:rsidR="00E321BF" w:rsidRDefault="00E321BF">
      <w:pPr>
        <w:spacing w:before="360"/>
        <w:jc w:val="both"/>
        <w:rPr>
          <w:rFonts w:asciiTheme="minorHAnsi" w:hAnsiTheme="minorHAnsi"/>
          <w:sz w:val="22"/>
          <w:szCs w:val="22"/>
          <w:lang w:val="en-GB"/>
        </w:rPr>
      </w:pPr>
    </w:p>
    <w:p w14:paraId="2AB2E778" w14:textId="49EA0A97" w:rsidP="00EB13E4" w:rsidR="007E50D4" w:rsidRDefault="007E50D4">
      <w:pPr>
        <w:spacing w:before="360"/>
        <w:jc w:val="both"/>
        <w:rPr>
          <w:rFonts w:asciiTheme="minorHAnsi" w:hAnsiTheme="minorHAnsi"/>
          <w:sz w:val="22"/>
          <w:szCs w:val="22"/>
          <w:lang w:val="en-GB"/>
        </w:rPr>
      </w:pPr>
      <w:r w:rsidRPr="007E50D4">
        <w:rPr>
          <w:rFonts w:asciiTheme="minorHAnsi" w:hAnsiTheme="minorHAnsi"/>
          <w:sz w:val="22"/>
          <w:szCs w:val="22"/>
          <w:lang w:val="en-GB"/>
        </w:rPr>
        <w:lastRenderedPageBreak/>
        <w:t xml:space="preserve">Computer Sciences Corporation </w:t>
      </w:r>
      <w:r>
        <w:rPr>
          <w:rFonts w:asciiTheme="minorHAnsi" w:hAnsiTheme="minorHAnsi"/>
          <w:sz w:val="22"/>
          <w:szCs w:val="22"/>
          <w:lang w:val="en-GB"/>
        </w:rPr>
        <w:t>(CSC), UK</w:t>
      </w:r>
    </w:p>
    <w:p w14:paraId="7A009F63" w14:textId="77777777" w:rsidP="00EB13E4" w:rsidR="00A57D74" w:rsidRDefault="00A57D74">
      <w:pPr>
        <w:spacing w:before="120"/>
        <w:jc w:val="both"/>
        <w:rPr>
          <w:rFonts w:asciiTheme="minorHAnsi" w:hAnsiTheme="minorHAnsi"/>
          <w:i/>
          <w:iCs/>
          <w:sz w:val="22"/>
          <w:szCs w:val="22"/>
          <w:lang w:val="en-GB"/>
        </w:rPr>
      </w:pPr>
      <w:r>
        <w:rPr>
          <w:rFonts w:asciiTheme="minorHAnsi" w:hAnsiTheme="minorHAnsi"/>
          <w:i/>
          <w:iCs/>
          <w:sz w:val="22"/>
          <w:szCs w:val="22"/>
          <w:lang w:val="en-GB"/>
        </w:rPr>
        <w:t>Reported</w:t>
      </w:r>
      <w:r w:rsidRPr="00A57D74">
        <w:rPr>
          <w:rFonts w:asciiTheme="minorHAnsi" w:hAnsiTheme="minorHAnsi"/>
          <w:i/>
          <w:iCs/>
          <w:sz w:val="22"/>
          <w:szCs w:val="22"/>
          <w:lang w:val="en-GB"/>
        </w:rPr>
        <w:t xml:space="preserve"> and informed directly to the director of public sector for UK and Ireland.</w:t>
      </w:r>
    </w:p>
    <w:p w14:paraId="2F4B3D20" w14:textId="77777777" w:rsidP="00E321BF" w:rsidR="00E321BF" w:rsidRDefault="007E50D4">
      <w:pPr>
        <w:spacing w:before="120"/>
        <w:ind w:left="360"/>
        <w:jc w:val="both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b/>
          <w:sz w:val="22"/>
          <w:szCs w:val="22"/>
          <w:lang w:val="en-GB"/>
        </w:rPr>
        <w:t xml:space="preserve">CSC </w:t>
      </w:r>
      <w:r w:rsidRPr="007E50D4">
        <w:rPr>
          <w:rFonts w:asciiTheme="minorHAnsi" w:hAnsiTheme="minorHAnsi"/>
          <w:b/>
          <w:sz w:val="22"/>
          <w:szCs w:val="22"/>
          <w:lang w:val="en-GB"/>
        </w:rPr>
        <w:t xml:space="preserve">PUBLIC SECTOR – MARKET DEVELOPMENT EXECUTIVE </w:t>
      </w:r>
      <w:r w:rsidR="00E54DBE" w:rsidRPr="00E54DBE">
        <w:rPr>
          <w:rFonts w:asciiTheme="minorHAnsi" w:hAnsiTheme="minorHAnsi"/>
          <w:sz w:val="22"/>
          <w:szCs w:val="22"/>
          <w:lang w:val="en-GB"/>
        </w:rPr>
        <w:t>(</w:t>
      </w:r>
      <w:r>
        <w:rPr>
          <w:rFonts w:asciiTheme="minorHAnsi" w:hAnsiTheme="minorHAnsi"/>
          <w:sz w:val="22"/>
          <w:szCs w:val="22"/>
          <w:lang w:val="en-GB"/>
        </w:rPr>
        <w:t>2010</w:t>
      </w:r>
      <w:r w:rsidR="00E54DBE" w:rsidRPr="00E54DBE">
        <w:rPr>
          <w:rFonts w:asciiTheme="minorHAnsi" w:hAnsiTheme="minorHAnsi"/>
          <w:sz w:val="22"/>
          <w:szCs w:val="22"/>
          <w:lang w:val="en-GB"/>
        </w:rPr>
        <w:t xml:space="preserve"> to </w:t>
      </w:r>
      <w:r>
        <w:rPr>
          <w:rFonts w:asciiTheme="minorHAnsi" w:hAnsiTheme="minorHAnsi"/>
          <w:sz w:val="22"/>
          <w:szCs w:val="22"/>
          <w:lang w:val="en-GB"/>
        </w:rPr>
        <w:t>2012</w:t>
      </w:r>
      <w:r w:rsidR="00E54DBE" w:rsidRPr="00E54DBE">
        <w:rPr>
          <w:rFonts w:asciiTheme="minorHAnsi" w:hAnsiTheme="minorHAnsi"/>
          <w:sz w:val="22"/>
          <w:szCs w:val="22"/>
          <w:lang w:val="en-GB"/>
        </w:rPr>
        <w:t>)</w:t>
      </w:r>
    </w:p>
    <w:p w14:paraId="20B6B76E" w14:textId="7474B24A" w:rsidP="00E321BF" w:rsidR="00A57D74" w:rsidRDefault="00A57D74" w:rsidRPr="007E50D4">
      <w:pPr>
        <w:spacing w:before="120"/>
        <w:ind w:left="360"/>
        <w:jc w:val="both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>Built</w:t>
      </w:r>
      <w:r w:rsidRPr="007E50D4">
        <w:rPr>
          <w:rFonts w:asciiTheme="minorHAnsi" w:hAnsiTheme="minorHAnsi"/>
          <w:sz w:val="22"/>
          <w:szCs w:val="22"/>
          <w:lang w:val="en-GB"/>
        </w:rPr>
        <w:t xml:space="preserve"> </w:t>
      </w:r>
      <w:r>
        <w:rPr>
          <w:rFonts w:asciiTheme="minorHAnsi" w:hAnsiTheme="minorHAnsi"/>
          <w:sz w:val="22"/>
          <w:szCs w:val="22"/>
          <w:lang w:val="en-GB"/>
        </w:rPr>
        <w:t>market entry strategies</w:t>
      </w:r>
      <w:r w:rsidRPr="007E50D4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7A239D">
        <w:rPr>
          <w:rFonts w:asciiTheme="minorHAnsi" w:hAnsiTheme="minorHAnsi"/>
          <w:sz w:val="22"/>
          <w:szCs w:val="22"/>
          <w:lang w:val="en-GB"/>
        </w:rPr>
        <w:t>for Local Government and ‘Blue Light’ services and identified</w:t>
      </w:r>
      <w:r w:rsidRPr="007E50D4">
        <w:rPr>
          <w:rFonts w:asciiTheme="minorHAnsi" w:hAnsiTheme="minorHAnsi"/>
          <w:sz w:val="22"/>
          <w:szCs w:val="22"/>
          <w:lang w:val="en-GB"/>
        </w:rPr>
        <w:t xml:space="preserve"> new market</w:t>
      </w:r>
      <w:r>
        <w:rPr>
          <w:rFonts w:asciiTheme="minorHAnsi" w:hAnsiTheme="minorHAnsi"/>
          <w:sz w:val="22"/>
          <w:szCs w:val="22"/>
          <w:lang w:val="en-GB"/>
        </w:rPr>
        <w:t>ing</w:t>
      </w:r>
      <w:r w:rsidRPr="007E50D4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3E7496">
        <w:rPr>
          <w:rFonts w:asciiTheme="minorHAnsi" w:hAnsiTheme="minorHAnsi"/>
          <w:sz w:val="22"/>
          <w:szCs w:val="22"/>
          <w:lang w:val="en-GB"/>
        </w:rPr>
        <w:t>procedures</w:t>
      </w:r>
      <w:r>
        <w:rPr>
          <w:rFonts w:asciiTheme="minorHAnsi" w:hAnsiTheme="minorHAnsi"/>
          <w:sz w:val="22"/>
          <w:szCs w:val="22"/>
          <w:lang w:val="en-GB"/>
        </w:rPr>
        <w:t xml:space="preserve"> </w:t>
      </w:r>
      <w:r w:rsidRPr="007E50D4">
        <w:rPr>
          <w:rFonts w:asciiTheme="minorHAnsi" w:hAnsiTheme="minorHAnsi"/>
          <w:sz w:val="22"/>
          <w:szCs w:val="22"/>
          <w:lang w:val="en-GB"/>
        </w:rPr>
        <w:t>for CSC</w:t>
      </w:r>
      <w:r>
        <w:rPr>
          <w:rFonts w:asciiTheme="minorHAnsi" w:hAnsiTheme="minorHAnsi"/>
          <w:sz w:val="22"/>
          <w:szCs w:val="22"/>
          <w:lang w:val="en-GB"/>
        </w:rPr>
        <w:t xml:space="preserve"> and nurtured strong r</w:t>
      </w:r>
      <w:r w:rsidRPr="007E50D4">
        <w:rPr>
          <w:rFonts w:asciiTheme="minorHAnsi" w:hAnsiTheme="minorHAnsi"/>
          <w:sz w:val="22"/>
          <w:szCs w:val="22"/>
          <w:lang w:val="en-GB"/>
        </w:rPr>
        <w:t>elationship with CEO of Devon and Cornwall Council</w:t>
      </w:r>
      <w:r>
        <w:rPr>
          <w:rFonts w:asciiTheme="minorHAnsi" w:hAnsiTheme="minorHAnsi"/>
          <w:sz w:val="22"/>
          <w:szCs w:val="22"/>
          <w:lang w:val="en-GB"/>
        </w:rPr>
        <w:t>. Monitored</w:t>
      </w:r>
      <w:r w:rsidRPr="007E50D4">
        <w:rPr>
          <w:rFonts w:asciiTheme="minorHAnsi" w:hAnsiTheme="minorHAnsi"/>
          <w:sz w:val="22"/>
          <w:szCs w:val="22"/>
          <w:lang w:val="en-GB"/>
        </w:rPr>
        <w:t xml:space="preserve"> proposition development and win themes</w:t>
      </w:r>
      <w:r>
        <w:rPr>
          <w:rFonts w:asciiTheme="minorHAnsi" w:hAnsiTheme="minorHAnsi"/>
          <w:sz w:val="22"/>
          <w:szCs w:val="22"/>
          <w:lang w:val="en-GB"/>
        </w:rPr>
        <w:t>.</w:t>
      </w:r>
    </w:p>
    <w:p w14:paraId="7B696C36" w14:textId="7B7B62C1" w:rsidP="00EB13E4" w:rsidR="007E50D4" w:rsidRDefault="00AF3E95">
      <w:pPr>
        <w:numPr>
          <w:ilvl w:val="0"/>
          <w:numId w:val="5"/>
        </w:numPr>
        <w:tabs>
          <w:tab w:pos="533" w:val="clear"/>
          <w:tab w:pos="900" w:val="num"/>
        </w:tabs>
        <w:spacing w:before="120"/>
        <w:ind w:left="900"/>
        <w:jc w:val="both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>Positioned CSC to b</w:t>
      </w:r>
      <w:r w:rsidR="007E50D4" w:rsidRPr="007E50D4">
        <w:rPr>
          <w:rFonts w:asciiTheme="minorHAnsi" w:hAnsiTheme="minorHAnsi"/>
          <w:sz w:val="22"/>
          <w:szCs w:val="22"/>
          <w:lang w:val="en-GB"/>
        </w:rPr>
        <w:t xml:space="preserve">id for £800M </w:t>
      </w:r>
      <w:r w:rsidRPr="007E50D4">
        <w:rPr>
          <w:rFonts w:asciiTheme="minorHAnsi" w:hAnsiTheme="minorHAnsi"/>
          <w:sz w:val="22"/>
          <w:szCs w:val="22"/>
          <w:lang w:val="en-GB"/>
        </w:rPr>
        <w:t xml:space="preserve">outsources services </w:t>
      </w:r>
      <w:r>
        <w:rPr>
          <w:rFonts w:asciiTheme="minorHAnsi" w:hAnsiTheme="minorHAnsi"/>
          <w:sz w:val="22"/>
          <w:szCs w:val="22"/>
          <w:lang w:val="en-GB"/>
        </w:rPr>
        <w:t>by the c</w:t>
      </w:r>
      <w:r w:rsidR="007E50D4" w:rsidRPr="007E50D4">
        <w:rPr>
          <w:rFonts w:asciiTheme="minorHAnsi" w:hAnsiTheme="minorHAnsi"/>
          <w:sz w:val="22"/>
          <w:szCs w:val="22"/>
          <w:lang w:val="en-GB"/>
        </w:rPr>
        <w:t>ouncil</w:t>
      </w:r>
      <w:r>
        <w:rPr>
          <w:rFonts w:asciiTheme="minorHAnsi" w:hAnsiTheme="minorHAnsi"/>
          <w:sz w:val="22"/>
          <w:szCs w:val="22"/>
          <w:lang w:val="en-GB"/>
        </w:rPr>
        <w:t>.</w:t>
      </w:r>
    </w:p>
    <w:p w14:paraId="0325F853" w14:textId="752BB0EA" w:rsidP="00EB13E4" w:rsidR="007A239D" w:rsidRDefault="007A239D" w:rsidRPr="007E50D4">
      <w:pPr>
        <w:numPr>
          <w:ilvl w:val="0"/>
          <w:numId w:val="5"/>
        </w:numPr>
        <w:tabs>
          <w:tab w:pos="533" w:val="clear"/>
          <w:tab w:pos="900" w:val="num"/>
        </w:tabs>
        <w:spacing w:before="120"/>
        <w:ind w:left="900"/>
        <w:jc w:val="both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 xml:space="preserve">Positioned CSC to bid for </w:t>
      </w:r>
      <w:r w:rsidR="00871947">
        <w:rPr>
          <w:rFonts w:asciiTheme="minorHAnsi" w:hAnsiTheme="minorHAnsi"/>
          <w:sz w:val="22"/>
          <w:szCs w:val="22"/>
          <w:lang w:val="en-GB"/>
        </w:rPr>
        <w:t>£50M IT services outsource for Cumbria County Council</w:t>
      </w:r>
    </w:p>
    <w:p w14:paraId="166943B6" w14:textId="03D9F32D" w:rsidP="00EB13E4" w:rsidR="007E50D4" w:rsidRDefault="00A57D74" w:rsidRPr="007E50D4">
      <w:pPr>
        <w:numPr>
          <w:ilvl w:val="0"/>
          <w:numId w:val="5"/>
        </w:numPr>
        <w:tabs>
          <w:tab w:pos="533" w:val="clear"/>
          <w:tab w:pos="900" w:val="num"/>
        </w:tabs>
        <w:spacing w:before="120"/>
        <w:ind w:left="900"/>
        <w:jc w:val="both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>Cultivated</w:t>
      </w:r>
      <w:r w:rsidR="007E50D4" w:rsidRPr="007E50D4">
        <w:rPr>
          <w:rFonts w:asciiTheme="minorHAnsi" w:hAnsiTheme="minorHAnsi"/>
          <w:sz w:val="22"/>
          <w:szCs w:val="22"/>
          <w:lang w:val="en-GB"/>
        </w:rPr>
        <w:t xml:space="preserve"> </w:t>
      </w:r>
      <w:r>
        <w:rPr>
          <w:rFonts w:asciiTheme="minorHAnsi" w:hAnsiTheme="minorHAnsi"/>
          <w:sz w:val="22"/>
          <w:szCs w:val="22"/>
          <w:lang w:val="en-GB"/>
        </w:rPr>
        <w:t>bid strategies</w:t>
      </w:r>
      <w:r w:rsidRPr="007E50D4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7E50D4" w:rsidRPr="007E50D4">
        <w:rPr>
          <w:rFonts w:asciiTheme="minorHAnsi" w:hAnsiTheme="minorHAnsi"/>
          <w:sz w:val="22"/>
          <w:szCs w:val="22"/>
          <w:lang w:val="en-GB"/>
        </w:rPr>
        <w:t xml:space="preserve">with </w:t>
      </w:r>
      <w:r>
        <w:rPr>
          <w:rFonts w:asciiTheme="minorHAnsi" w:hAnsiTheme="minorHAnsi"/>
          <w:sz w:val="22"/>
          <w:szCs w:val="22"/>
          <w:lang w:val="en-GB"/>
        </w:rPr>
        <w:t>CSC b</w:t>
      </w:r>
      <w:r w:rsidR="007E50D4" w:rsidRPr="007E50D4">
        <w:rPr>
          <w:rFonts w:asciiTheme="minorHAnsi" w:hAnsiTheme="minorHAnsi"/>
          <w:sz w:val="22"/>
          <w:szCs w:val="22"/>
          <w:lang w:val="en-GB"/>
        </w:rPr>
        <w:t xml:space="preserve">usiness </w:t>
      </w:r>
      <w:r w:rsidRPr="007E50D4">
        <w:rPr>
          <w:rFonts w:asciiTheme="minorHAnsi" w:hAnsiTheme="minorHAnsi"/>
          <w:sz w:val="22"/>
          <w:szCs w:val="22"/>
          <w:lang w:val="en-GB"/>
        </w:rPr>
        <w:t>director for local government</w:t>
      </w:r>
      <w:r>
        <w:rPr>
          <w:rFonts w:asciiTheme="minorHAnsi" w:hAnsiTheme="minorHAnsi"/>
          <w:sz w:val="22"/>
          <w:szCs w:val="22"/>
          <w:lang w:val="en-GB"/>
        </w:rPr>
        <w:t>.</w:t>
      </w:r>
    </w:p>
    <w:p w14:paraId="1CE5D73D" w14:textId="694FA64D" w:rsidP="007E50D4" w:rsidR="00E54DBE" w:rsidRDefault="007E50D4" w:rsidRPr="00E54DBE">
      <w:pPr>
        <w:spacing w:before="120"/>
        <w:ind w:left="360"/>
        <w:jc w:val="both"/>
        <w:rPr>
          <w:rFonts w:asciiTheme="minorHAnsi" w:hAnsiTheme="minorHAnsi"/>
          <w:sz w:val="22"/>
          <w:szCs w:val="22"/>
          <w:lang w:val="en-GB"/>
        </w:rPr>
      </w:pPr>
      <w:r w:rsidRPr="007E50D4">
        <w:rPr>
          <w:rFonts w:asciiTheme="minorHAnsi" w:hAnsiTheme="minorHAnsi"/>
          <w:b/>
          <w:sz w:val="22"/>
          <w:szCs w:val="22"/>
          <w:lang w:val="en-GB"/>
        </w:rPr>
        <w:t xml:space="preserve">CSC BID DIRECTOR </w:t>
      </w:r>
      <w:r w:rsidR="00E54DBE" w:rsidRPr="00E54DBE">
        <w:rPr>
          <w:rFonts w:asciiTheme="minorHAnsi" w:hAnsiTheme="minorHAnsi"/>
          <w:sz w:val="22"/>
          <w:szCs w:val="22"/>
          <w:lang w:val="en-GB"/>
        </w:rPr>
        <w:t>(</w:t>
      </w:r>
      <w:r>
        <w:rPr>
          <w:rFonts w:asciiTheme="minorHAnsi" w:hAnsiTheme="minorHAnsi"/>
          <w:sz w:val="22"/>
          <w:szCs w:val="22"/>
          <w:lang w:val="en-GB"/>
        </w:rPr>
        <w:t>2009</w:t>
      </w:r>
      <w:r w:rsidR="00E54DBE" w:rsidRPr="00E54DBE">
        <w:rPr>
          <w:rFonts w:asciiTheme="minorHAnsi" w:hAnsiTheme="minorHAnsi"/>
          <w:sz w:val="22"/>
          <w:szCs w:val="22"/>
          <w:lang w:val="en-GB"/>
        </w:rPr>
        <w:t xml:space="preserve"> to </w:t>
      </w:r>
      <w:r>
        <w:rPr>
          <w:rFonts w:asciiTheme="minorHAnsi" w:hAnsiTheme="minorHAnsi"/>
          <w:sz w:val="22"/>
          <w:szCs w:val="22"/>
          <w:lang w:val="en-GB"/>
        </w:rPr>
        <w:t>2010</w:t>
      </w:r>
      <w:r w:rsidR="00E54DBE" w:rsidRPr="00E54DBE">
        <w:rPr>
          <w:rFonts w:asciiTheme="minorHAnsi" w:hAnsiTheme="minorHAnsi"/>
          <w:sz w:val="22"/>
          <w:szCs w:val="22"/>
          <w:lang w:val="en-GB"/>
        </w:rPr>
        <w:t>)</w:t>
      </w:r>
    </w:p>
    <w:p w14:paraId="08D6D262" w14:textId="77777777" w:rsidP="00EB13E4" w:rsidR="00E06DDD" w:rsidRDefault="00E06DDD" w:rsidRPr="008D7FF0">
      <w:pPr>
        <w:tabs>
          <w:tab w:pos="900" w:val="num"/>
        </w:tabs>
        <w:spacing w:before="120"/>
        <w:ind w:left="360"/>
        <w:jc w:val="both"/>
        <w:rPr>
          <w:rFonts w:asciiTheme="minorHAnsi" w:hAnsiTheme="minorHAnsi"/>
          <w:sz w:val="22"/>
          <w:szCs w:val="22"/>
          <w:lang w:val="en-GB"/>
        </w:rPr>
      </w:pPr>
      <w:proofErr w:type="gramStart"/>
      <w:r>
        <w:rPr>
          <w:rFonts w:asciiTheme="minorHAnsi" w:hAnsiTheme="minorHAnsi"/>
          <w:sz w:val="22"/>
          <w:szCs w:val="22"/>
          <w:lang w:val="en-GB"/>
        </w:rPr>
        <w:t>Developed robust</w:t>
      </w:r>
      <w:r w:rsidRPr="007E50D4">
        <w:rPr>
          <w:rFonts w:asciiTheme="minorHAnsi" w:hAnsiTheme="minorHAnsi"/>
          <w:sz w:val="22"/>
          <w:szCs w:val="22"/>
          <w:lang w:val="en-GB"/>
        </w:rPr>
        <w:t xml:space="preserve"> supplier relationship with CEO of EMIS to provide </w:t>
      </w:r>
      <w:r>
        <w:rPr>
          <w:rFonts w:asciiTheme="minorHAnsi" w:hAnsiTheme="minorHAnsi"/>
          <w:sz w:val="22"/>
          <w:szCs w:val="22"/>
          <w:lang w:val="en-GB"/>
        </w:rPr>
        <w:t>s</w:t>
      </w:r>
      <w:r w:rsidRPr="007E50D4">
        <w:rPr>
          <w:rFonts w:asciiTheme="minorHAnsi" w:hAnsiTheme="minorHAnsi"/>
          <w:sz w:val="22"/>
          <w:szCs w:val="22"/>
          <w:lang w:val="en-GB"/>
        </w:rPr>
        <w:t>olution</w:t>
      </w:r>
      <w:r>
        <w:rPr>
          <w:rFonts w:asciiTheme="minorHAnsi" w:hAnsiTheme="minorHAnsi"/>
          <w:sz w:val="22"/>
          <w:szCs w:val="22"/>
          <w:lang w:val="en-GB"/>
        </w:rPr>
        <w:t>.</w:t>
      </w:r>
      <w:proofErr w:type="gramEnd"/>
      <w:r>
        <w:rPr>
          <w:rFonts w:asciiTheme="minorHAnsi" w:hAnsiTheme="minorHAnsi"/>
          <w:sz w:val="22"/>
          <w:szCs w:val="22"/>
          <w:lang w:val="en-GB"/>
        </w:rPr>
        <w:t xml:space="preserve"> </w:t>
      </w:r>
      <w:r w:rsidRPr="007E50D4">
        <w:rPr>
          <w:rFonts w:asciiTheme="minorHAnsi" w:hAnsiTheme="minorHAnsi"/>
          <w:sz w:val="22"/>
          <w:szCs w:val="22"/>
          <w:lang w:val="en-GB"/>
        </w:rPr>
        <w:t xml:space="preserve">Communicated </w:t>
      </w:r>
      <w:r>
        <w:rPr>
          <w:rFonts w:asciiTheme="minorHAnsi" w:hAnsiTheme="minorHAnsi"/>
          <w:sz w:val="22"/>
          <w:szCs w:val="22"/>
          <w:lang w:val="en-GB"/>
        </w:rPr>
        <w:t xml:space="preserve">directly </w:t>
      </w:r>
      <w:r w:rsidRPr="007E50D4">
        <w:rPr>
          <w:rFonts w:asciiTheme="minorHAnsi" w:hAnsiTheme="minorHAnsi"/>
          <w:sz w:val="22"/>
          <w:szCs w:val="22"/>
          <w:lang w:val="en-GB"/>
        </w:rPr>
        <w:t>to EMEA healthcare strategy director</w:t>
      </w:r>
      <w:r>
        <w:rPr>
          <w:rFonts w:asciiTheme="minorHAnsi" w:hAnsiTheme="minorHAnsi"/>
          <w:sz w:val="22"/>
          <w:szCs w:val="22"/>
          <w:lang w:val="en-GB"/>
        </w:rPr>
        <w:t xml:space="preserve"> to o</w:t>
      </w:r>
      <w:r w:rsidRPr="008D7FF0">
        <w:rPr>
          <w:rFonts w:asciiTheme="minorHAnsi" w:hAnsiTheme="minorHAnsi"/>
          <w:sz w:val="22"/>
          <w:szCs w:val="22"/>
          <w:lang w:val="en-GB"/>
        </w:rPr>
        <w:t>versee pursuit of international health care opportunities.</w:t>
      </w:r>
    </w:p>
    <w:p w14:paraId="2BD37874" w14:textId="1C717015" w:rsidP="00EB13E4" w:rsidR="007E50D4" w:rsidRDefault="007E50D4" w:rsidRPr="007E50D4">
      <w:pPr>
        <w:numPr>
          <w:ilvl w:val="0"/>
          <w:numId w:val="5"/>
        </w:numPr>
        <w:tabs>
          <w:tab w:pos="533" w:val="clear"/>
          <w:tab w:pos="900" w:val="num"/>
        </w:tabs>
        <w:spacing w:before="120"/>
        <w:ind w:left="900"/>
        <w:jc w:val="both"/>
        <w:rPr>
          <w:rFonts w:asciiTheme="minorHAnsi" w:hAnsiTheme="minorHAnsi"/>
          <w:sz w:val="22"/>
          <w:szCs w:val="22"/>
          <w:lang w:val="en-GB"/>
        </w:rPr>
      </w:pPr>
      <w:r w:rsidRPr="007E50D4">
        <w:rPr>
          <w:rFonts w:asciiTheme="minorHAnsi" w:hAnsiTheme="minorHAnsi"/>
          <w:sz w:val="22"/>
          <w:szCs w:val="22"/>
          <w:lang w:val="en-GB"/>
        </w:rPr>
        <w:t xml:space="preserve">Achieved preferred supplier status for $50M contract with Saudi National Guard Health Association </w:t>
      </w:r>
      <w:r w:rsidR="008D7FF0" w:rsidRPr="007E50D4">
        <w:rPr>
          <w:rFonts w:asciiTheme="minorHAnsi" w:hAnsiTheme="minorHAnsi"/>
          <w:sz w:val="22"/>
          <w:szCs w:val="22"/>
          <w:lang w:val="en-GB"/>
        </w:rPr>
        <w:t>to</w:t>
      </w:r>
      <w:r w:rsidRPr="007E50D4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8D7FF0">
        <w:rPr>
          <w:rFonts w:asciiTheme="minorHAnsi" w:hAnsiTheme="minorHAnsi"/>
          <w:sz w:val="22"/>
          <w:szCs w:val="22"/>
          <w:lang w:val="en-GB"/>
        </w:rPr>
        <w:t>deliver</w:t>
      </w:r>
      <w:r w:rsidRPr="007E50D4">
        <w:rPr>
          <w:rFonts w:asciiTheme="minorHAnsi" w:hAnsiTheme="minorHAnsi"/>
          <w:sz w:val="22"/>
          <w:szCs w:val="22"/>
          <w:lang w:val="en-GB"/>
        </w:rPr>
        <w:t xml:space="preserve"> a complete </w:t>
      </w:r>
      <w:r w:rsidR="008D7FF0" w:rsidRPr="007E50D4">
        <w:rPr>
          <w:rFonts w:asciiTheme="minorHAnsi" w:hAnsiTheme="minorHAnsi"/>
          <w:sz w:val="22"/>
          <w:szCs w:val="22"/>
          <w:lang w:val="en-GB"/>
        </w:rPr>
        <w:t xml:space="preserve">health care system </w:t>
      </w:r>
      <w:r w:rsidR="008D7FF0">
        <w:rPr>
          <w:rFonts w:asciiTheme="minorHAnsi" w:hAnsiTheme="minorHAnsi"/>
          <w:sz w:val="22"/>
          <w:szCs w:val="22"/>
          <w:lang w:val="en-GB"/>
        </w:rPr>
        <w:t>for 750K</w:t>
      </w:r>
      <w:r w:rsidRPr="007E50D4">
        <w:rPr>
          <w:rFonts w:asciiTheme="minorHAnsi" w:hAnsiTheme="minorHAnsi"/>
          <w:sz w:val="22"/>
          <w:szCs w:val="22"/>
          <w:lang w:val="en-GB"/>
        </w:rPr>
        <w:t xml:space="preserve"> patients.</w:t>
      </w:r>
    </w:p>
    <w:p w14:paraId="1FCFADBE" w14:textId="6962D07D" w:rsidP="00EB13E4" w:rsidR="007E50D4" w:rsidRDefault="00E06DDD">
      <w:pPr>
        <w:numPr>
          <w:ilvl w:val="0"/>
          <w:numId w:val="5"/>
        </w:numPr>
        <w:tabs>
          <w:tab w:pos="533" w:val="clear"/>
          <w:tab w:pos="900" w:val="num"/>
        </w:tabs>
        <w:spacing w:before="120"/>
        <w:ind w:left="900"/>
        <w:jc w:val="both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>Won deal</w:t>
      </w:r>
      <w:r w:rsidR="007E50D4" w:rsidRPr="007E50D4">
        <w:rPr>
          <w:rFonts w:asciiTheme="minorHAnsi" w:hAnsiTheme="minorHAnsi"/>
          <w:sz w:val="22"/>
          <w:szCs w:val="22"/>
          <w:lang w:val="en-GB"/>
        </w:rPr>
        <w:t xml:space="preserve"> 2011 for $50M (</w:t>
      </w:r>
      <w:r w:rsidRPr="007E50D4">
        <w:rPr>
          <w:rFonts w:asciiTheme="minorHAnsi" w:hAnsiTheme="minorHAnsi"/>
          <w:sz w:val="22"/>
          <w:szCs w:val="22"/>
          <w:lang w:val="en-GB"/>
        </w:rPr>
        <w:t>Aus.</w:t>
      </w:r>
      <w:r w:rsidR="007E50D4" w:rsidRPr="007E50D4">
        <w:rPr>
          <w:rFonts w:asciiTheme="minorHAnsi" w:hAnsiTheme="minorHAnsi"/>
          <w:sz w:val="22"/>
          <w:szCs w:val="22"/>
          <w:lang w:val="en-GB"/>
        </w:rPr>
        <w:t>) for Healthcare Solution for Australian Army Medical Corp</w:t>
      </w:r>
      <w:r>
        <w:rPr>
          <w:rFonts w:asciiTheme="minorHAnsi" w:hAnsiTheme="minorHAnsi"/>
          <w:sz w:val="22"/>
          <w:szCs w:val="22"/>
          <w:lang w:val="en-GB"/>
        </w:rPr>
        <w:t>oration</w:t>
      </w:r>
      <w:r w:rsidR="007E50D4" w:rsidRPr="007E50D4">
        <w:rPr>
          <w:rFonts w:asciiTheme="minorHAnsi" w:hAnsiTheme="minorHAnsi"/>
          <w:sz w:val="22"/>
          <w:szCs w:val="22"/>
          <w:lang w:val="en-GB"/>
        </w:rPr>
        <w:t>.</w:t>
      </w:r>
    </w:p>
    <w:p w14:paraId="468D6395" w14:textId="3962977F" w:rsidP="007E50D4" w:rsidR="007E50D4" w:rsidRDefault="007E50D4" w:rsidRPr="00E54DBE">
      <w:pPr>
        <w:spacing w:before="120"/>
        <w:ind w:left="360"/>
        <w:jc w:val="both"/>
        <w:rPr>
          <w:rFonts w:asciiTheme="minorHAnsi" w:hAnsiTheme="minorHAnsi"/>
          <w:sz w:val="22"/>
          <w:szCs w:val="22"/>
          <w:lang w:val="en-GB"/>
        </w:rPr>
      </w:pPr>
      <w:r w:rsidRPr="007E50D4">
        <w:rPr>
          <w:rFonts w:asciiTheme="minorHAnsi" w:hAnsiTheme="minorHAnsi"/>
          <w:b/>
          <w:sz w:val="22"/>
          <w:szCs w:val="22"/>
          <w:lang w:val="en-GB"/>
        </w:rPr>
        <w:t xml:space="preserve">CSC BUSINESS DEVELOPMENT EXECUTIVE </w:t>
      </w:r>
      <w:r w:rsidRPr="00E54DBE">
        <w:rPr>
          <w:rFonts w:asciiTheme="minorHAnsi" w:hAnsiTheme="minorHAnsi"/>
          <w:sz w:val="22"/>
          <w:szCs w:val="22"/>
          <w:lang w:val="en-GB"/>
        </w:rPr>
        <w:t>(</w:t>
      </w:r>
      <w:r>
        <w:rPr>
          <w:rFonts w:asciiTheme="minorHAnsi" w:hAnsiTheme="minorHAnsi"/>
          <w:sz w:val="22"/>
          <w:szCs w:val="22"/>
          <w:lang w:val="en-GB"/>
        </w:rPr>
        <w:t>2004</w:t>
      </w:r>
      <w:r w:rsidRPr="00E54DBE">
        <w:rPr>
          <w:rFonts w:asciiTheme="minorHAnsi" w:hAnsiTheme="minorHAnsi"/>
          <w:sz w:val="22"/>
          <w:szCs w:val="22"/>
          <w:lang w:val="en-GB"/>
        </w:rPr>
        <w:t xml:space="preserve"> to </w:t>
      </w:r>
      <w:r>
        <w:rPr>
          <w:rFonts w:asciiTheme="minorHAnsi" w:hAnsiTheme="minorHAnsi"/>
          <w:sz w:val="22"/>
          <w:szCs w:val="22"/>
          <w:lang w:val="en-GB"/>
        </w:rPr>
        <w:t>2009</w:t>
      </w:r>
      <w:r w:rsidRPr="00E54DBE">
        <w:rPr>
          <w:rFonts w:asciiTheme="minorHAnsi" w:hAnsiTheme="minorHAnsi"/>
          <w:sz w:val="22"/>
          <w:szCs w:val="22"/>
          <w:lang w:val="en-GB"/>
        </w:rPr>
        <w:t>)</w:t>
      </w:r>
    </w:p>
    <w:p w14:paraId="2B1C244D" w14:textId="36F57679" w:rsidP="00EB13E4" w:rsidR="000A40C8" w:rsidRDefault="00E321BF" w:rsidRPr="007E50D4">
      <w:pPr>
        <w:spacing w:before="120"/>
        <w:ind w:left="360"/>
        <w:jc w:val="both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>A</w:t>
      </w:r>
      <w:r w:rsidR="000A40C8" w:rsidRPr="007E50D4">
        <w:rPr>
          <w:rFonts w:asciiTheme="minorHAnsi" w:hAnsiTheme="minorHAnsi"/>
          <w:sz w:val="22"/>
          <w:szCs w:val="22"/>
          <w:lang w:val="en-GB"/>
        </w:rPr>
        <w:t xml:space="preserve">ccountable for new logo business development for </w:t>
      </w:r>
      <w:r>
        <w:rPr>
          <w:rFonts w:asciiTheme="minorHAnsi" w:hAnsiTheme="minorHAnsi"/>
          <w:sz w:val="22"/>
          <w:szCs w:val="22"/>
          <w:lang w:val="en-GB"/>
        </w:rPr>
        <w:t xml:space="preserve">the </w:t>
      </w:r>
      <w:r w:rsidR="000A40C8" w:rsidRPr="007E50D4">
        <w:rPr>
          <w:rFonts w:asciiTheme="minorHAnsi" w:hAnsiTheme="minorHAnsi"/>
          <w:sz w:val="22"/>
          <w:szCs w:val="22"/>
          <w:lang w:val="en-GB"/>
        </w:rPr>
        <w:t>NHS and private sector.</w:t>
      </w:r>
      <w:r w:rsidR="000A40C8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871947">
        <w:rPr>
          <w:rFonts w:asciiTheme="minorHAnsi" w:hAnsiTheme="minorHAnsi"/>
          <w:sz w:val="22"/>
          <w:szCs w:val="22"/>
          <w:lang w:val="en-GB"/>
        </w:rPr>
        <w:t>Won a contract with Circle H</w:t>
      </w:r>
      <w:r w:rsidR="000A40C8" w:rsidRPr="007E50D4">
        <w:rPr>
          <w:rFonts w:asciiTheme="minorHAnsi" w:hAnsiTheme="minorHAnsi"/>
          <w:sz w:val="22"/>
          <w:szCs w:val="22"/>
          <w:lang w:val="en-GB"/>
        </w:rPr>
        <w:t>ealth</w:t>
      </w:r>
      <w:r w:rsidR="00871947">
        <w:rPr>
          <w:rFonts w:asciiTheme="minorHAnsi" w:hAnsiTheme="minorHAnsi"/>
          <w:sz w:val="22"/>
          <w:szCs w:val="22"/>
          <w:lang w:val="en-GB"/>
        </w:rPr>
        <w:t xml:space="preserve"> plc</w:t>
      </w:r>
      <w:r>
        <w:rPr>
          <w:rFonts w:asciiTheme="minorHAnsi" w:hAnsiTheme="minorHAnsi"/>
          <w:sz w:val="22"/>
          <w:szCs w:val="22"/>
          <w:lang w:val="en-GB"/>
        </w:rPr>
        <w:t xml:space="preserve"> to provide</w:t>
      </w:r>
      <w:r w:rsidR="000A40C8">
        <w:rPr>
          <w:rFonts w:asciiTheme="minorHAnsi" w:hAnsiTheme="minorHAnsi"/>
          <w:sz w:val="22"/>
          <w:szCs w:val="22"/>
          <w:lang w:val="en-GB"/>
        </w:rPr>
        <w:t xml:space="preserve"> an Acute Hospital Solution</w:t>
      </w:r>
      <w:r w:rsidR="000A40C8" w:rsidRPr="007E50D4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0A40C8">
        <w:rPr>
          <w:rFonts w:asciiTheme="minorHAnsi" w:hAnsiTheme="minorHAnsi"/>
          <w:sz w:val="22"/>
          <w:szCs w:val="22"/>
          <w:lang w:val="en-GB"/>
        </w:rPr>
        <w:t>with v</w:t>
      </w:r>
      <w:r w:rsidR="000A40C8" w:rsidRPr="007E50D4">
        <w:rPr>
          <w:rFonts w:asciiTheme="minorHAnsi" w:hAnsiTheme="minorHAnsi"/>
          <w:sz w:val="22"/>
          <w:szCs w:val="22"/>
          <w:lang w:val="en-GB"/>
        </w:rPr>
        <w:t xml:space="preserve">alue </w:t>
      </w:r>
      <w:r w:rsidR="000A40C8">
        <w:rPr>
          <w:rFonts w:asciiTheme="minorHAnsi" w:hAnsiTheme="minorHAnsi"/>
          <w:sz w:val="22"/>
          <w:szCs w:val="22"/>
          <w:lang w:val="en-GB"/>
        </w:rPr>
        <w:t xml:space="preserve">of </w:t>
      </w:r>
      <w:r w:rsidR="000A40C8" w:rsidRPr="007E50D4">
        <w:rPr>
          <w:rFonts w:asciiTheme="minorHAnsi" w:hAnsiTheme="minorHAnsi"/>
          <w:sz w:val="22"/>
          <w:szCs w:val="22"/>
          <w:lang w:val="en-GB"/>
        </w:rPr>
        <w:t>£5M.</w:t>
      </w:r>
    </w:p>
    <w:p w14:paraId="543682D6" w14:textId="053EFC8F" w:rsidP="00EB13E4" w:rsidR="007E50D4" w:rsidRDefault="00503E29" w:rsidRPr="007E50D4">
      <w:pPr>
        <w:numPr>
          <w:ilvl w:val="0"/>
          <w:numId w:val="5"/>
        </w:numPr>
        <w:tabs>
          <w:tab w:pos="533" w:val="clear"/>
          <w:tab w:pos="900" w:val="num"/>
        </w:tabs>
        <w:spacing w:before="120"/>
        <w:ind w:left="900"/>
        <w:jc w:val="both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>Represented as k</w:t>
      </w:r>
      <w:r w:rsidR="007E50D4" w:rsidRPr="007E50D4">
        <w:rPr>
          <w:rFonts w:asciiTheme="minorHAnsi" w:hAnsiTheme="minorHAnsi"/>
          <w:sz w:val="22"/>
          <w:szCs w:val="22"/>
          <w:lang w:val="en-GB"/>
        </w:rPr>
        <w:t xml:space="preserve">ey member of bid team that won the NHS North and East Cluster after Accenture </w:t>
      </w:r>
      <w:r w:rsidR="00EA0C79" w:rsidRPr="007E50D4">
        <w:rPr>
          <w:rFonts w:asciiTheme="minorHAnsi" w:hAnsiTheme="minorHAnsi"/>
          <w:sz w:val="22"/>
          <w:szCs w:val="22"/>
          <w:lang w:val="en-GB"/>
        </w:rPr>
        <w:t>loss</w:t>
      </w:r>
      <w:r w:rsidR="007E50D4" w:rsidRPr="007E50D4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EA0C79">
        <w:rPr>
          <w:rFonts w:asciiTheme="minorHAnsi" w:hAnsiTheme="minorHAnsi"/>
          <w:sz w:val="22"/>
          <w:szCs w:val="22"/>
          <w:lang w:val="en-GB"/>
        </w:rPr>
        <w:t>of</w:t>
      </w:r>
      <w:r w:rsidR="007E50D4" w:rsidRPr="007E50D4">
        <w:rPr>
          <w:rFonts w:asciiTheme="minorHAnsi" w:hAnsiTheme="minorHAnsi"/>
          <w:sz w:val="22"/>
          <w:szCs w:val="22"/>
          <w:lang w:val="en-GB"/>
        </w:rPr>
        <w:t xml:space="preserve"> contract</w:t>
      </w:r>
      <w:r w:rsidR="00EA0C79">
        <w:rPr>
          <w:rFonts w:asciiTheme="minorHAnsi" w:hAnsiTheme="minorHAnsi"/>
          <w:sz w:val="22"/>
          <w:szCs w:val="22"/>
          <w:lang w:val="en-GB"/>
        </w:rPr>
        <w:t xml:space="preserve"> having worth $2.5 b</w:t>
      </w:r>
      <w:r w:rsidR="007E50D4" w:rsidRPr="007E50D4">
        <w:rPr>
          <w:rFonts w:asciiTheme="minorHAnsi" w:hAnsiTheme="minorHAnsi"/>
          <w:sz w:val="22"/>
          <w:szCs w:val="22"/>
          <w:lang w:val="en-GB"/>
        </w:rPr>
        <w:t>illion.</w:t>
      </w:r>
    </w:p>
    <w:p w14:paraId="7F170291" w14:textId="6FBF4BD1" w:rsidP="00EB13E4" w:rsidR="007E50D4" w:rsidRDefault="007E50D4" w:rsidRPr="00EA0C79">
      <w:pPr>
        <w:numPr>
          <w:ilvl w:val="0"/>
          <w:numId w:val="5"/>
        </w:numPr>
        <w:tabs>
          <w:tab w:pos="533" w:val="clear"/>
          <w:tab w:pos="900" w:val="num"/>
        </w:tabs>
        <w:spacing w:before="120"/>
        <w:ind w:left="900"/>
        <w:jc w:val="both"/>
        <w:rPr>
          <w:rFonts w:asciiTheme="minorHAnsi" w:hAnsiTheme="minorHAnsi"/>
          <w:sz w:val="22"/>
          <w:szCs w:val="22"/>
          <w:lang w:val="en-GB"/>
        </w:rPr>
      </w:pPr>
      <w:r w:rsidRPr="007E50D4">
        <w:rPr>
          <w:rFonts w:asciiTheme="minorHAnsi" w:hAnsiTheme="minorHAnsi"/>
          <w:sz w:val="22"/>
          <w:szCs w:val="22"/>
          <w:lang w:val="en-GB"/>
        </w:rPr>
        <w:t xml:space="preserve">Transitioned the Accenture </w:t>
      </w:r>
      <w:r w:rsidR="00EA0C79" w:rsidRPr="007E50D4">
        <w:rPr>
          <w:rFonts w:asciiTheme="minorHAnsi" w:hAnsiTheme="minorHAnsi"/>
          <w:sz w:val="22"/>
          <w:szCs w:val="22"/>
          <w:lang w:val="en-GB"/>
        </w:rPr>
        <w:t>primary care sales tea</w:t>
      </w:r>
      <w:r w:rsidR="00EA0C79">
        <w:rPr>
          <w:rFonts w:asciiTheme="minorHAnsi" w:hAnsiTheme="minorHAnsi"/>
          <w:sz w:val="22"/>
          <w:szCs w:val="22"/>
          <w:lang w:val="en-GB"/>
        </w:rPr>
        <w:t>m into CSC by</w:t>
      </w:r>
      <w:r w:rsidRPr="007E50D4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EA0C79" w:rsidRPr="007E50D4">
        <w:rPr>
          <w:rFonts w:asciiTheme="minorHAnsi" w:hAnsiTheme="minorHAnsi"/>
          <w:sz w:val="22"/>
          <w:szCs w:val="22"/>
          <w:lang w:val="en-GB"/>
        </w:rPr>
        <w:t>mounting</w:t>
      </w:r>
      <w:r w:rsidRPr="007E50D4">
        <w:rPr>
          <w:rFonts w:asciiTheme="minorHAnsi" w:hAnsiTheme="minorHAnsi"/>
          <w:sz w:val="22"/>
          <w:szCs w:val="22"/>
          <w:lang w:val="en-GB"/>
        </w:rPr>
        <w:t xml:space="preserve"> sales revenue from</w:t>
      </w:r>
      <w:r w:rsidR="00EA0C79">
        <w:rPr>
          <w:rFonts w:asciiTheme="minorHAnsi" w:hAnsiTheme="minorHAnsi"/>
          <w:sz w:val="22"/>
          <w:szCs w:val="22"/>
          <w:lang w:val="en-GB"/>
        </w:rPr>
        <w:t xml:space="preserve"> </w:t>
      </w:r>
      <w:r w:rsidRPr="00EA0C79">
        <w:rPr>
          <w:rFonts w:asciiTheme="minorHAnsi" w:hAnsiTheme="minorHAnsi"/>
          <w:sz w:val="22"/>
          <w:szCs w:val="22"/>
          <w:lang w:val="en-GB"/>
        </w:rPr>
        <w:t xml:space="preserve">£20M to £25 over the subsequent </w:t>
      </w:r>
      <w:r w:rsidR="00EA0C79">
        <w:rPr>
          <w:rFonts w:asciiTheme="minorHAnsi" w:hAnsiTheme="minorHAnsi"/>
          <w:sz w:val="22"/>
          <w:szCs w:val="22"/>
          <w:lang w:val="en-GB"/>
        </w:rPr>
        <w:t xml:space="preserve">fiscal </w:t>
      </w:r>
      <w:r w:rsidRPr="00EA0C79">
        <w:rPr>
          <w:rFonts w:asciiTheme="minorHAnsi" w:hAnsiTheme="minorHAnsi"/>
          <w:sz w:val="22"/>
          <w:szCs w:val="22"/>
          <w:lang w:val="en-GB"/>
        </w:rPr>
        <w:t xml:space="preserve">year </w:t>
      </w:r>
      <w:r w:rsidR="00EA0C79">
        <w:rPr>
          <w:rFonts w:asciiTheme="minorHAnsi" w:hAnsiTheme="minorHAnsi"/>
          <w:sz w:val="22"/>
          <w:szCs w:val="22"/>
          <w:lang w:val="en-GB"/>
        </w:rPr>
        <w:t>2007.</w:t>
      </w:r>
    </w:p>
    <w:p w14:paraId="6096DD35" w14:textId="62D9845A" w:rsidP="00EB13E4" w:rsidR="007E50D4" w:rsidRDefault="00EA0C79" w:rsidRPr="007E50D4">
      <w:pPr>
        <w:numPr>
          <w:ilvl w:val="0"/>
          <w:numId w:val="5"/>
        </w:numPr>
        <w:tabs>
          <w:tab w:pos="533" w:val="clear"/>
          <w:tab w:pos="900" w:val="num"/>
        </w:tabs>
        <w:spacing w:before="120"/>
        <w:ind w:left="900"/>
        <w:jc w:val="both"/>
        <w:rPr>
          <w:rFonts w:asciiTheme="minorHAnsi" w:hAnsiTheme="minorHAnsi"/>
          <w:sz w:val="22"/>
          <w:szCs w:val="22"/>
          <w:lang w:val="en-GB"/>
        </w:rPr>
      </w:pPr>
      <w:r w:rsidRPr="007E50D4">
        <w:rPr>
          <w:rFonts w:asciiTheme="minorHAnsi" w:hAnsiTheme="minorHAnsi"/>
          <w:sz w:val="22"/>
          <w:szCs w:val="22"/>
          <w:lang w:val="en-GB"/>
        </w:rPr>
        <w:t>Attained</w:t>
      </w:r>
      <w:r w:rsidR="007E50D4" w:rsidRPr="007E50D4">
        <w:rPr>
          <w:rFonts w:asciiTheme="minorHAnsi" w:hAnsiTheme="minorHAnsi"/>
          <w:sz w:val="22"/>
          <w:szCs w:val="22"/>
          <w:lang w:val="en-GB"/>
        </w:rPr>
        <w:t xml:space="preserve"> a £10 Million contract to provide an Electronic Patient Record Document Management Solution for Bradford Acute Trust. </w:t>
      </w:r>
    </w:p>
    <w:p w14:paraId="55064A5F" w14:textId="45F708A4" w:rsidP="00EB13E4" w:rsidR="00E54DBE" w:rsidRDefault="00E54DBE" w:rsidRPr="00E54DBE">
      <w:pPr>
        <w:tabs>
          <w:tab w:pos="9648" w:val="right"/>
        </w:tabs>
        <w:spacing w:before="360"/>
        <w:jc w:val="both"/>
        <w:rPr>
          <w:rFonts w:asciiTheme="minorHAnsi" w:hAnsiTheme="minorHAnsi"/>
          <w:sz w:val="22"/>
          <w:szCs w:val="22"/>
          <w:u w:val="single"/>
          <w:lang w:val="en-GB"/>
        </w:rPr>
      </w:pPr>
      <w:r w:rsidRPr="00E54DBE">
        <w:rPr>
          <w:rFonts w:asciiTheme="minorHAnsi" w:hAnsiTheme="minorHAnsi"/>
          <w:sz w:val="22"/>
          <w:szCs w:val="22"/>
          <w:u w:val="single"/>
          <w:lang w:val="en-GB"/>
        </w:rPr>
        <w:t>Additional Experience</w:t>
      </w:r>
      <w:r w:rsidR="00685E02">
        <w:rPr>
          <w:rFonts w:asciiTheme="minorHAnsi" w:hAnsiTheme="minorHAnsi"/>
          <w:sz w:val="22"/>
          <w:szCs w:val="22"/>
          <w:u w:val="single"/>
          <w:lang w:val="en-GB"/>
        </w:rPr>
        <w:t>:</w:t>
      </w:r>
    </w:p>
    <w:p w14:paraId="032C0BC1" w14:textId="6958B29C" w:rsidP="00EB13E4" w:rsidR="00506C70" w:rsidRDefault="00B83728" w:rsidRPr="00E54DBE">
      <w:pPr>
        <w:spacing w:before="120"/>
        <w:ind w:left="360"/>
        <w:jc w:val="both"/>
        <w:rPr>
          <w:rFonts w:asciiTheme="minorHAnsi" w:hAnsiTheme="minorHAnsi"/>
          <w:sz w:val="22"/>
          <w:szCs w:val="22"/>
          <w:lang w:val="en-GB"/>
        </w:rPr>
      </w:pPr>
      <w:r w:rsidRPr="00506C70">
        <w:rPr>
          <w:rFonts w:asciiTheme="minorHAnsi" w:hAnsiTheme="minorHAnsi"/>
          <w:b/>
          <w:sz w:val="22"/>
          <w:szCs w:val="22"/>
          <w:lang w:val="en-GB"/>
        </w:rPr>
        <w:t xml:space="preserve">CSC ACCOUNT EXECUTIVE AND BID STRATEGY EXECUTIVE </w:t>
      </w:r>
      <w:r w:rsidR="00506C70" w:rsidRPr="00E54DBE">
        <w:rPr>
          <w:rFonts w:asciiTheme="minorHAnsi" w:hAnsiTheme="minorHAnsi"/>
          <w:sz w:val="22"/>
          <w:szCs w:val="22"/>
          <w:lang w:val="en-GB"/>
        </w:rPr>
        <w:sym w:char="F0A7" w:font="Wingdings"/>
      </w:r>
      <w:r w:rsidR="00506C70" w:rsidRPr="00E54DBE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506C70" w:rsidRPr="00506C70">
        <w:rPr>
          <w:rFonts w:asciiTheme="minorHAnsi" w:hAnsiTheme="minorHAnsi"/>
          <w:sz w:val="22"/>
          <w:szCs w:val="22"/>
          <w:lang w:val="en-GB"/>
        </w:rPr>
        <w:t>CSC (Computer Sciences Corporation)</w:t>
      </w:r>
      <w:r w:rsidR="00506C70">
        <w:rPr>
          <w:rFonts w:asciiTheme="minorHAnsi" w:hAnsiTheme="minorHAnsi"/>
          <w:sz w:val="22"/>
          <w:szCs w:val="22"/>
          <w:lang w:val="en-GB"/>
        </w:rPr>
        <w:t xml:space="preserve"> </w:t>
      </w:r>
    </w:p>
    <w:p w14:paraId="4BCBAA34" w14:textId="6A9D0108" w:rsidP="00EB13E4" w:rsidR="00506C70" w:rsidRDefault="00B83728" w:rsidRPr="00E54DBE">
      <w:pPr>
        <w:spacing w:before="120"/>
        <w:ind w:left="360"/>
        <w:jc w:val="both"/>
        <w:rPr>
          <w:rFonts w:asciiTheme="minorHAnsi" w:hAnsiTheme="minorHAnsi"/>
          <w:b/>
          <w:sz w:val="22"/>
          <w:szCs w:val="22"/>
          <w:lang w:val="en-GB"/>
        </w:rPr>
      </w:pPr>
      <w:proofErr w:type="gramStart"/>
      <w:r w:rsidRPr="00506C70">
        <w:rPr>
          <w:rFonts w:asciiTheme="minorHAnsi" w:hAnsiTheme="minorHAnsi"/>
          <w:b/>
          <w:sz w:val="22"/>
          <w:szCs w:val="22"/>
          <w:lang w:val="en-GB"/>
        </w:rPr>
        <w:t>BRITISH NUCLEAR FUELS PLC (BNFL) BUSINESS MANAGER</w:t>
      </w:r>
      <w:r>
        <w:rPr>
          <w:rFonts w:asciiTheme="minorHAnsi" w:hAnsiTheme="minorHAnsi"/>
          <w:b/>
          <w:sz w:val="22"/>
          <w:szCs w:val="22"/>
          <w:lang w:val="en-GB"/>
        </w:rPr>
        <w:t xml:space="preserve"> </w:t>
      </w:r>
      <w:r w:rsidR="00506C70" w:rsidRPr="00E54DBE">
        <w:rPr>
          <w:rFonts w:asciiTheme="minorHAnsi" w:hAnsiTheme="minorHAnsi"/>
          <w:sz w:val="22"/>
          <w:szCs w:val="22"/>
          <w:lang w:val="en-GB"/>
        </w:rPr>
        <w:sym w:char="F0A7" w:font="Wingdings"/>
      </w:r>
      <w:r w:rsidR="00506C70" w:rsidRPr="00E54DBE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506C70" w:rsidRPr="00506C70">
        <w:rPr>
          <w:rFonts w:asciiTheme="minorHAnsi" w:hAnsiTheme="minorHAnsi"/>
          <w:sz w:val="22"/>
          <w:szCs w:val="22"/>
          <w:lang w:val="en-GB"/>
        </w:rPr>
        <w:t>IT Services Ltd.</w:t>
      </w:r>
      <w:proofErr w:type="gramEnd"/>
    </w:p>
    <w:p w14:paraId="6D5FEED5" w14:textId="1A3D4189" w:rsidP="00EB13E4" w:rsidR="00E54DBE" w:rsidRDefault="00B83728" w:rsidRPr="00E54DBE">
      <w:pPr>
        <w:spacing w:before="120"/>
        <w:ind w:left="360"/>
        <w:jc w:val="both"/>
        <w:rPr>
          <w:rFonts w:asciiTheme="minorHAnsi" w:hAnsiTheme="minorHAnsi"/>
          <w:bCs/>
          <w:sz w:val="22"/>
          <w:szCs w:val="22"/>
          <w:lang w:val="en-GB"/>
        </w:rPr>
      </w:pPr>
      <w:r w:rsidRPr="00506C70">
        <w:rPr>
          <w:rFonts w:asciiTheme="minorHAnsi" w:hAnsiTheme="minorHAnsi"/>
          <w:b/>
          <w:sz w:val="22"/>
          <w:szCs w:val="22"/>
          <w:lang w:val="en-GB"/>
        </w:rPr>
        <w:t>BUSINESS RE-ENGINEERING PROGRAMME MANAGER</w:t>
      </w:r>
      <w:r>
        <w:rPr>
          <w:rFonts w:asciiTheme="minorHAnsi" w:hAnsiTheme="minorHAnsi"/>
          <w:b/>
          <w:sz w:val="22"/>
          <w:szCs w:val="22"/>
          <w:lang w:val="en-GB"/>
        </w:rPr>
        <w:t xml:space="preserve"> </w:t>
      </w:r>
      <w:r w:rsidR="00E54DBE" w:rsidRPr="00E54DBE">
        <w:rPr>
          <w:rFonts w:asciiTheme="minorHAnsi" w:hAnsiTheme="minorHAnsi"/>
          <w:bCs/>
          <w:sz w:val="22"/>
          <w:szCs w:val="22"/>
          <w:lang w:val="en-GB"/>
        </w:rPr>
        <w:sym w:char="F0A7" w:font="Wingdings"/>
      </w:r>
      <w:r w:rsidR="00E54DBE" w:rsidRPr="00E54DBE">
        <w:rPr>
          <w:rFonts w:asciiTheme="minorHAnsi" w:hAnsiTheme="minorHAnsi"/>
          <w:bCs/>
          <w:sz w:val="22"/>
          <w:szCs w:val="22"/>
          <w:lang w:val="en-GB"/>
        </w:rPr>
        <w:t xml:space="preserve"> </w:t>
      </w:r>
      <w:r w:rsidR="00506C70" w:rsidRPr="00506C70">
        <w:rPr>
          <w:rFonts w:asciiTheme="minorHAnsi" w:hAnsiTheme="minorHAnsi"/>
          <w:sz w:val="22"/>
          <w:szCs w:val="22"/>
          <w:lang w:val="en-GB"/>
        </w:rPr>
        <w:t>ITT Corp - Hartford Insurance USA, London &amp; Edinburgh</w:t>
      </w:r>
    </w:p>
    <w:p w14:paraId="3F32BD67" w14:textId="3A6C731D" w:rsidP="00EB13E4" w:rsidR="00506C70" w:rsidRDefault="00B83728" w:rsidRPr="00E54DBE">
      <w:pPr>
        <w:spacing w:before="120"/>
        <w:ind w:left="360"/>
        <w:jc w:val="both"/>
        <w:rPr>
          <w:rFonts w:asciiTheme="minorHAnsi" w:hAnsiTheme="minorHAnsi"/>
          <w:sz w:val="22"/>
          <w:szCs w:val="22"/>
          <w:lang w:val="en-GB"/>
        </w:rPr>
      </w:pPr>
      <w:r w:rsidRPr="00506C70">
        <w:rPr>
          <w:rFonts w:asciiTheme="minorHAnsi" w:hAnsiTheme="minorHAnsi"/>
          <w:b/>
          <w:sz w:val="22"/>
          <w:szCs w:val="22"/>
          <w:lang w:val="en-GB"/>
        </w:rPr>
        <w:t xml:space="preserve">PRINCIPLE CONSULTANT </w:t>
      </w:r>
      <w:r w:rsidR="00AF037B" w:rsidRPr="00E54DBE">
        <w:rPr>
          <w:rFonts w:asciiTheme="minorHAnsi" w:hAnsiTheme="minorHAnsi"/>
          <w:bCs/>
          <w:sz w:val="22"/>
          <w:szCs w:val="22"/>
          <w:lang w:val="en-GB"/>
        </w:rPr>
        <w:sym w:char="F0A7" w:font="Wingdings"/>
      </w:r>
      <w:r w:rsidR="00AF037B">
        <w:rPr>
          <w:rFonts w:asciiTheme="minorHAnsi" w:hAnsiTheme="minorHAnsi"/>
          <w:bCs/>
          <w:sz w:val="22"/>
          <w:szCs w:val="22"/>
          <w:lang w:val="en-GB"/>
        </w:rPr>
        <w:t xml:space="preserve"> </w:t>
      </w:r>
      <w:r w:rsidR="00AF037B">
        <w:rPr>
          <w:rFonts w:asciiTheme="minorHAnsi" w:hAnsiTheme="minorHAnsi"/>
          <w:sz w:val="22"/>
          <w:szCs w:val="22"/>
          <w:lang w:val="en-GB"/>
        </w:rPr>
        <w:t>Supply Chain Practice (Misys)</w:t>
      </w:r>
      <w:r w:rsidR="00AF037B" w:rsidRPr="00AF037B">
        <w:rPr>
          <w:rFonts w:asciiTheme="minorHAnsi" w:hAnsiTheme="minorHAnsi"/>
          <w:sz w:val="22"/>
          <w:szCs w:val="22"/>
          <w:lang w:val="en-GB"/>
        </w:rPr>
        <w:t xml:space="preserve"> </w:t>
      </w:r>
    </w:p>
    <w:p w14:paraId="40478BFE" w14:textId="3C1E3AAD" w:rsidP="00EB13E4" w:rsidR="00506C70" w:rsidRDefault="00B83728" w:rsidRPr="00E54DBE">
      <w:pPr>
        <w:spacing w:before="120"/>
        <w:ind w:left="360"/>
        <w:jc w:val="both"/>
        <w:rPr>
          <w:rFonts w:asciiTheme="minorHAnsi" w:hAnsiTheme="minorHAnsi"/>
          <w:sz w:val="22"/>
          <w:szCs w:val="22"/>
          <w:lang w:val="en-GB"/>
        </w:rPr>
      </w:pPr>
      <w:r w:rsidRPr="00AF037B">
        <w:rPr>
          <w:rFonts w:asciiTheme="minorHAnsi" w:hAnsiTheme="minorHAnsi"/>
          <w:b/>
          <w:sz w:val="22"/>
          <w:szCs w:val="22"/>
          <w:lang w:val="en-GB"/>
        </w:rPr>
        <w:t xml:space="preserve">PROJECT DIRECTOR </w:t>
      </w:r>
      <w:r w:rsidR="00506C70" w:rsidRPr="00E54DBE">
        <w:rPr>
          <w:rFonts w:asciiTheme="minorHAnsi" w:hAnsiTheme="minorHAnsi"/>
          <w:sz w:val="22"/>
          <w:szCs w:val="22"/>
          <w:lang w:val="en-GB"/>
        </w:rPr>
        <w:sym w:char="F0A7" w:font="Wingdings"/>
      </w:r>
      <w:r w:rsidR="00506C70" w:rsidRPr="00E54DBE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AF037B">
        <w:rPr>
          <w:rFonts w:asciiTheme="minorHAnsi" w:hAnsiTheme="minorHAnsi"/>
          <w:sz w:val="22"/>
          <w:szCs w:val="22"/>
          <w:lang w:val="en-GB"/>
        </w:rPr>
        <w:t xml:space="preserve">Texaco AS Scandinavia </w:t>
      </w:r>
    </w:p>
    <w:p w14:paraId="13D25C14" w14:textId="021801AB" w:rsidP="00EB13E4" w:rsidR="00506C70" w:rsidRDefault="00B83728" w:rsidRPr="00E54DBE">
      <w:pPr>
        <w:spacing w:before="120"/>
        <w:ind w:left="360"/>
        <w:jc w:val="both"/>
        <w:rPr>
          <w:rFonts w:asciiTheme="minorHAnsi" w:hAnsiTheme="minorHAnsi"/>
          <w:sz w:val="22"/>
          <w:szCs w:val="22"/>
          <w:lang w:val="en-GB"/>
        </w:rPr>
      </w:pPr>
      <w:r w:rsidRPr="00AF037B">
        <w:rPr>
          <w:rFonts w:asciiTheme="minorHAnsi" w:hAnsiTheme="minorHAnsi"/>
          <w:b/>
          <w:sz w:val="22"/>
          <w:szCs w:val="22"/>
          <w:lang w:val="en-GB"/>
        </w:rPr>
        <w:t xml:space="preserve">MANAGING DIRECTOR AND FOUNDER </w:t>
      </w:r>
      <w:r w:rsidR="00506C70" w:rsidRPr="00E54DBE">
        <w:rPr>
          <w:rFonts w:asciiTheme="minorHAnsi" w:hAnsiTheme="minorHAnsi"/>
          <w:sz w:val="22"/>
          <w:szCs w:val="22"/>
          <w:lang w:val="en-GB"/>
        </w:rPr>
        <w:sym w:char="F0A7" w:font="Wingdings"/>
      </w:r>
      <w:r w:rsidR="00506C70" w:rsidRPr="00E54DBE">
        <w:rPr>
          <w:rFonts w:asciiTheme="minorHAnsi" w:hAnsiTheme="minorHAnsi"/>
          <w:sz w:val="22"/>
          <w:szCs w:val="22"/>
          <w:lang w:val="en-GB"/>
        </w:rPr>
        <w:t xml:space="preserve"> </w:t>
      </w:r>
      <w:proofErr w:type="spellStart"/>
      <w:r w:rsidR="00AF037B" w:rsidRPr="00AF037B">
        <w:rPr>
          <w:rFonts w:asciiTheme="minorHAnsi" w:hAnsiTheme="minorHAnsi"/>
          <w:sz w:val="22"/>
          <w:szCs w:val="22"/>
          <w:lang w:val="en-GB"/>
        </w:rPr>
        <w:t>Zyklus</w:t>
      </w:r>
      <w:proofErr w:type="spellEnd"/>
      <w:r w:rsidR="00AF037B" w:rsidRPr="00AF037B">
        <w:rPr>
          <w:rFonts w:asciiTheme="minorHAnsi" w:hAnsiTheme="minorHAnsi"/>
          <w:sz w:val="22"/>
          <w:szCs w:val="22"/>
          <w:lang w:val="en-GB"/>
        </w:rPr>
        <w:t xml:space="preserve"> - Electronic Music Systems a </w:t>
      </w:r>
      <w:r w:rsidR="00AF037B">
        <w:rPr>
          <w:rFonts w:asciiTheme="minorHAnsi" w:hAnsiTheme="minorHAnsi"/>
          <w:sz w:val="22"/>
          <w:szCs w:val="22"/>
          <w:lang w:val="en-GB"/>
        </w:rPr>
        <w:t>Venture Capital Funded Start Up</w:t>
      </w:r>
    </w:p>
    <w:p w14:paraId="082325B7" w14:textId="7BCE1E98" w:rsidP="00EB13E4" w:rsidR="00506C70" w:rsidRDefault="00B83728" w:rsidRPr="00E54DBE">
      <w:pPr>
        <w:spacing w:before="120"/>
        <w:ind w:left="360"/>
        <w:jc w:val="both"/>
        <w:rPr>
          <w:rFonts w:asciiTheme="minorHAnsi" w:hAnsiTheme="minorHAnsi"/>
          <w:sz w:val="22"/>
          <w:szCs w:val="22"/>
          <w:lang w:val="en-GB"/>
        </w:rPr>
      </w:pPr>
      <w:r w:rsidRPr="00AF037B">
        <w:rPr>
          <w:rFonts w:asciiTheme="minorHAnsi" w:hAnsiTheme="minorHAnsi"/>
          <w:b/>
          <w:sz w:val="22"/>
          <w:szCs w:val="22"/>
          <w:lang w:val="en-GB"/>
        </w:rPr>
        <w:t>DEVELOPMENT DIRECTOR</w:t>
      </w:r>
      <w:r>
        <w:rPr>
          <w:rFonts w:asciiTheme="minorHAnsi" w:hAnsiTheme="minorHAnsi"/>
          <w:b/>
          <w:sz w:val="22"/>
          <w:szCs w:val="22"/>
          <w:lang w:val="en-GB"/>
        </w:rPr>
        <w:t xml:space="preserve"> </w:t>
      </w:r>
      <w:r w:rsidRPr="00AF037B">
        <w:rPr>
          <w:rFonts w:asciiTheme="minorHAnsi" w:hAnsiTheme="minorHAnsi"/>
          <w:b/>
          <w:sz w:val="22"/>
          <w:szCs w:val="22"/>
          <w:lang w:val="en-GB"/>
        </w:rPr>
        <w:t xml:space="preserve"> </w:t>
      </w:r>
      <w:r w:rsidR="00506C70" w:rsidRPr="00E54DBE">
        <w:rPr>
          <w:rFonts w:asciiTheme="minorHAnsi" w:hAnsiTheme="minorHAnsi"/>
          <w:sz w:val="22"/>
          <w:szCs w:val="22"/>
          <w:lang w:val="en-GB"/>
        </w:rPr>
        <w:sym w:char="F0A7" w:font="Wingdings"/>
      </w:r>
      <w:r w:rsidR="00506C70" w:rsidRPr="00E54DBE">
        <w:rPr>
          <w:rFonts w:asciiTheme="minorHAnsi" w:hAnsiTheme="minorHAnsi"/>
          <w:sz w:val="22"/>
          <w:szCs w:val="22"/>
          <w:lang w:val="en-GB"/>
        </w:rPr>
        <w:t xml:space="preserve">  </w:t>
      </w:r>
      <w:r w:rsidR="00AF037B">
        <w:rPr>
          <w:rFonts w:asciiTheme="minorHAnsi" w:hAnsiTheme="minorHAnsi"/>
          <w:sz w:val="22"/>
          <w:szCs w:val="22"/>
          <w:lang w:val="en-GB"/>
        </w:rPr>
        <w:t>Bishopsgate Systems</w:t>
      </w:r>
    </w:p>
    <w:p w14:paraId="476A84AB" w14:textId="48FC15FC" w:rsidP="00EB13E4" w:rsidR="00506C70" w:rsidRDefault="00B83728" w:rsidRPr="00E54DBE">
      <w:pPr>
        <w:spacing w:before="120"/>
        <w:ind w:left="360"/>
        <w:jc w:val="both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b/>
          <w:sz w:val="22"/>
          <w:szCs w:val="22"/>
          <w:lang w:val="en-GB"/>
        </w:rPr>
        <w:lastRenderedPageBreak/>
        <w:t xml:space="preserve">TECHNICAL DIRECTOR </w:t>
      </w:r>
      <w:r w:rsidR="00506C70" w:rsidRPr="00E54DBE">
        <w:rPr>
          <w:rFonts w:asciiTheme="minorHAnsi" w:hAnsiTheme="minorHAnsi"/>
          <w:sz w:val="22"/>
          <w:szCs w:val="22"/>
          <w:lang w:val="en-GB"/>
        </w:rPr>
        <w:sym w:char="F0A7" w:font="Wingdings"/>
      </w:r>
      <w:r w:rsidR="00506C70" w:rsidRPr="00E54DBE">
        <w:rPr>
          <w:rFonts w:asciiTheme="minorHAnsi" w:hAnsiTheme="minorHAnsi"/>
          <w:sz w:val="22"/>
          <w:szCs w:val="22"/>
          <w:lang w:val="en-GB"/>
        </w:rPr>
        <w:t xml:space="preserve">  </w:t>
      </w:r>
      <w:r w:rsidR="00AF037B" w:rsidRPr="00AF037B">
        <w:rPr>
          <w:rFonts w:asciiTheme="minorHAnsi" w:hAnsiTheme="minorHAnsi"/>
          <w:sz w:val="22"/>
          <w:szCs w:val="22"/>
          <w:lang w:val="en-GB"/>
        </w:rPr>
        <w:t xml:space="preserve">ICS London - Al </w:t>
      </w:r>
      <w:proofErr w:type="spellStart"/>
      <w:r w:rsidR="00AF037B" w:rsidRPr="00AF037B">
        <w:rPr>
          <w:rFonts w:asciiTheme="minorHAnsi" w:hAnsiTheme="minorHAnsi"/>
          <w:sz w:val="22"/>
          <w:szCs w:val="22"/>
          <w:lang w:val="en-GB"/>
        </w:rPr>
        <w:t>Muhandis</w:t>
      </w:r>
      <w:proofErr w:type="spellEnd"/>
      <w:r w:rsidR="00AF037B" w:rsidRPr="00AF037B">
        <w:rPr>
          <w:rFonts w:asciiTheme="minorHAnsi" w:hAnsiTheme="minorHAnsi"/>
          <w:sz w:val="22"/>
          <w:szCs w:val="22"/>
          <w:lang w:val="en-GB"/>
        </w:rPr>
        <w:t xml:space="preserve"> Consulting Saudi Arabia</w:t>
      </w:r>
    </w:p>
    <w:p w14:paraId="5C706DE2" w14:textId="297A1059" w:rsidP="00EB13E4" w:rsidR="00506C70" w:rsidRDefault="00B83728" w:rsidRPr="00E54DBE">
      <w:pPr>
        <w:spacing w:before="120"/>
        <w:ind w:left="360"/>
        <w:jc w:val="both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b/>
          <w:sz w:val="22"/>
          <w:szCs w:val="22"/>
          <w:lang w:val="en-GB"/>
        </w:rPr>
        <w:t xml:space="preserve">DEVELOPMENT TEAM LEADER </w:t>
      </w:r>
      <w:r w:rsidR="00506C70" w:rsidRPr="00E54DBE">
        <w:rPr>
          <w:rFonts w:asciiTheme="minorHAnsi" w:hAnsiTheme="minorHAnsi"/>
          <w:sz w:val="22"/>
          <w:szCs w:val="22"/>
          <w:lang w:val="en-GB"/>
        </w:rPr>
        <w:sym w:char="F0A7" w:font="Wingdings"/>
      </w:r>
      <w:r w:rsidR="00506C70" w:rsidRPr="00E54DBE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AF037B" w:rsidRPr="00AF037B">
        <w:rPr>
          <w:rFonts w:asciiTheme="minorHAnsi" w:hAnsiTheme="minorHAnsi"/>
          <w:sz w:val="22"/>
          <w:szCs w:val="22"/>
          <w:lang w:val="en-GB"/>
        </w:rPr>
        <w:t>Chubb Integrated Banking Systems</w:t>
      </w:r>
    </w:p>
    <w:p w14:paraId="6034682B" w14:textId="315EF7E8" w:rsidP="00EB13E4" w:rsidR="00506C70" w:rsidRDefault="00B83728" w:rsidRPr="00E54DBE">
      <w:pPr>
        <w:spacing w:before="120"/>
        <w:ind w:left="360"/>
        <w:jc w:val="both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b/>
          <w:sz w:val="22"/>
          <w:szCs w:val="22"/>
          <w:lang w:val="en-GB"/>
        </w:rPr>
        <w:t xml:space="preserve">MEMORY PRODUCTS TECHNICAL LEAD </w:t>
      </w:r>
      <w:r w:rsidR="00506C70" w:rsidRPr="00E54DBE">
        <w:rPr>
          <w:rFonts w:asciiTheme="minorHAnsi" w:hAnsiTheme="minorHAnsi"/>
          <w:sz w:val="22"/>
          <w:szCs w:val="22"/>
          <w:lang w:val="en-GB"/>
        </w:rPr>
        <w:sym w:char="F0A7" w:font="Wingdings"/>
      </w:r>
      <w:r w:rsidR="00506C70" w:rsidRPr="00E54DBE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AF037B" w:rsidRPr="00AF037B">
        <w:rPr>
          <w:rFonts w:asciiTheme="minorHAnsi" w:hAnsiTheme="minorHAnsi"/>
          <w:sz w:val="22"/>
          <w:szCs w:val="22"/>
          <w:lang w:val="en-GB"/>
        </w:rPr>
        <w:t>Plessey Semiconductors</w:t>
      </w:r>
    </w:p>
    <w:p w14:paraId="558D1721" w14:textId="2BFB6849" w:rsidP="00EB13E4" w:rsidR="00506C70" w:rsidRDefault="00B83728" w:rsidRPr="00E54DBE">
      <w:pPr>
        <w:spacing w:before="120"/>
        <w:ind w:left="360"/>
        <w:jc w:val="both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b/>
          <w:sz w:val="22"/>
          <w:szCs w:val="22"/>
          <w:lang w:val="en-GB"/>
        </w:rPr>
        <w:t xml:space="preserve">DESIGN &amp; DEVELOPMENT SUPPORT </w:t>
      </w:r>
      <w:r w:rsidR="00506C70" w:rsidRPr="00E54DBE">
        <w:rPr>
          <w:rFonts w:asciiTheme="minorHAnsi" w:hAnsiTheme="minorHAnsi"/>
          <w:sz w:val="22"/>
          <w:szCs w:val="22"/>
          <w:lang w:val="en-GB"/>
        </w:rPr>
        <w:sym w:char="F0A7" w:font="Wingdings"/>
      </w:r>
      <w:r w:rsidR="00506C70" w:rsidRPr="00E54DBE">
        <w:rPr>
          <w:rFonts w:asciiTheme="minorHAnsi" w:hAnsiTheme="minorHAnsi"/>
          <w:sz w:val="22"/>
          <w:szCs w:val="22"/>
          <w:lang w:val="en-GB"/>
        </w:rPr>
        <w:t xml:space="preserve">  </w:t>
      </w:r>
      <w:r w:rsidR="00AF037B" w:rsidRPr="00AF037B">
        <w:rPr>
          <w:rFonts w:asciiTheme="minorHAnsi" w:hAnsiTheme="minorHAnsi"/>
          <w:sz w:val="22"/>
          <w:szCs w:val="22"/>
          <w:lang w:val="en-GB"/>
        </w:rPr>
        <w:t>Sperry Gyroscope</w:t>
      </w:r>
    </w:p>
    <w:p w14:paraId="20BD4134" w14:textId="66771BF8" w:rsidP="00EB13E4" w:rsidR="00506C70" w:rsidRDefault="00B83728" w:rsidRPr="00E54DBE">
      <w:pPr>
        <w:spacing w:before="120"/>
        <w:ind w:left="360"/>
        <w:jc w:val="both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b/>
          <w:sz w:val="22"/>
          <w:szCs w:val="22"/>
          <w:lang w:val="en-GB"/>
        </w:rPr>
        <w:t xml:space="preserve">FAST TRACK STUDENT TRAINEE </w:t>
      </w:r>
      <w:r w:rsidR="00506C70" w:rsidRPr="00E54DBE">
        <w:rPr>
          <w:rFonts w:asciiTheme="minorHAnsi" w:hAnsiTheme="minorHAnsi"/>
          <w:sz w:val="22"/>
          <w:szCs w:val="22"/>
          <w:lang w:val="en-GB"/>
        </w:rPr>
        <w:sym w:char="F0A7" w:font="Wingdings"/>
      </w:r>
      <w:r w:rsidR="00506C70" w:rsidRPr="00E54DBE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AF037B" w:rsidRPr="00AF037B">
        <w:rPr>
          <w:rFonts w:asciiTheme="minorHAnsi" w:hAnsiTheme="minorHAnsi"/>
          <w:sz w:val="22"/>
          <w:szCs w:val="22"/>
          <w:lang w:val="en-GB"/>
        </w:rPr>
        <w:t>Philips Semiconductors</w:t>
      </w:r>
    </w:p>
    <w:p w14:paraId="59541769" w14:textId="77777777" w:rsidP="00EB13E4" w:rsidR="00E54DBE" w:rsidRDefault="00E54DBE" w:rsidRPr="00E54DBE">
      <w:pPr>
        <w:keepNext/>
        <w:widowControl w:val="0"/>
        <w:pBdr>
          <w:bottom w:color="auto" w:space="3" w:sz="8" w:val="single"/>
        </w:pBdr>
        <w:tabs>
          <w:tab w:pos="9648" w:val="right"/>
        </w:tabs>
        <w:spacing w:before="240"/>
        <w:jc w:val="both"/>
        <w:rPr>
          <w:rFonts w:asciiTheme="majorHAnsi" w:hAnsiTheme="majorHAnsi"/>
          <w:b/>
          <w:sz w:val="30"/>
          <w:szCs w:val="30"/>
          <w:lang w:val="en-GB"/>
        </w:rPr>
      </w:pPr>
      <w:r w:rsidRPr="00E54DBE">
        <w:rPr>
          <w:rFonts w:asciiTheme="majorHAnsi" w:hAnsiTheme="majorHAnsi"/>
          <w:b/>
          <w:sz w:val="30"/>
          <w:szCs w:val="30"/>
          <w:lang w:val="en-GB"/>
        </w:rPr>
        <w:t>Education &amp; Credentials</w:t>
      </w:r>
    </w:p>
    <w:p w14:paraId="0A12ECCB" w14:textId="5C55BDDB" w:rsidP="009D30CE" w:rsidR="00E54DBE" w:rsidRDefault="00EA32DE" w:rsidRPr="00EA32DE">
      <w:pPr>
        <w:spacing w:before="120"/>
        <w:jc w:val="both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u w:val="single"/>
          <w:lang w:val="en-GB"/>
        </w:rPr>
        <w:t xml:space="preserve">Master of Business Administration (MBA) </w:t>
      </w:r>
      <w:r w:rsidRPr="00EA32DE">
        <w:rPr>
          <w:rFonts w:asciiTheme="minorHAnsi" w:hAnsiTheme="minorHAnsi"/>
          <w:sz w:val="22"/>
          <w:szCs w:val="22"/>
          <w:lang w:val="en-GB"/>
        </w:rPr>
        <w:t>- Modules in Strategic &amp; Creative Management &amp; Corporate Finance)</w:t>
      </w:r>
    </w:p>
    <w:p w14:paraId="6BB806B4" w14:textId="52CFDEAE" w:rsidP="007E50D4" w:rsidR="00EA32DE" w:rsidRDefault="00EA32DE">
      <w:pPr>
        <w:spacing w:before="40"/>
        <w:ind w:left="360"/>
        <w:jc w:val="both"/>
        <w:rPr>
          <w:rFonts w:asciiTheme="minorHAnsi" w:hAnsiTheme="minorHAnsi"/>
          <w:i/>
          <w:sz w:val="22"/>
          <w:szCs w:val="22"/>
          <w:lang w:val="en-GB"/>
        </w:rPr>
      </w:pPr>
      <w:r w:rsidRPr="00EA32DE">
        <w:rPr>
          <w:rFonts w:asciiTheme="minorHAnsi" w:hAnsiTheme="minorHAnsi"/>
          <w:i/>
          <w:sz w:val="22"/>
          <w:szCs w:val="22"/>
          <w:lang w:val="en-GB"/>
        </w:rPr>
        <w:t>Open University</w:t>
      </w:r>
      <w:r w:rsidR="00E54DBE" w:rsidRPr="00E54DBE">
        <w:rPr>
          <w:rFonts w:asciiTheme="minorHAnsi" w:hAnsiTheme="minorHAnsi"/>
          <w:i/>
          <w:sz w:val="22"/>
          <w:szCs w:val="22"/>
          <w:lang w:val="en-GB"/>
        </w:rPr>
        <w:t xml:space="preserve">, </w:t>
      </w:r>
      <w:r w:rsidR="00871947">
        <w:rPr>
          <w:rFonts w:asciiTheme="minorHAnsi" w:hAnsiTheme="minorHAnsi"/>
          <w:i/>
          <w:sz w:val="22"/>
          <w:szCs w:val="22"/>
          <w:lang w:val="en-GB"/>
        </w:rPr>
        <w:t>Milton Keynes</w:t>
      </w:r>
      <w:r w:rsidR="00BC7EF8">
        <w:rPr>
          <w:rFonts w:asciiTheme="minorHAnsi" w:hAnsiTheme="minorHAnsi"/>
          <w:i/>
          <w:sz w:val="22"/>
          <w:szCs w:val="22"/>
          <w:lang w:val="en-GB"/>
        </w:rPr>
        <w:t xml:space="preserve">, </w:t>
      </w:r>
      <w:r w:rsidR="00871947">
        <w:rPr>
          <w:rFonts w:asciiTheme="minorHAnsi" w:hAnsiTheme="minorHAnsi"/>
          <w:i/>
          <w:sz w:val="22"/>
          <w:szCs w:val="22"/>
          <w:lang w:val="en-GB"/>
        </w:rPr>
        <w:t>UK</w:t>
      </w:r>
    </w:p>
    <w:p w14:paraId="60615C0A" w14:textId="64BD1E87" w:rsidP="00F97EEE" w:rsidR="00EA32DE" w:rsidRDefault="00EA32DE">
      <w:pPr>
        <w:spacing w:before="120"/>
        <w:jc w:val="both"/>
        <w:rPr>
          <w:rFonts w:asciiTheme="minorHAnsi" w:hAnsiTheme="minorHAnsi"/>
          <w:i/>
          <w:sz w:val="22"/>
          <w:szCs w:val="22"/>
          <w:lang w:val="en-GB"/>
        </w:rPr>
      </w:pPr>
      <w:r w:rsidRPr="00EA32DE">
        <w:rPr>
          <w:rFonts w:asciiTheme="minorHAnsi" w:hAnsiTheme="minorHAnsi"/>
          <w:sz w:val="22"/>
          <w:szCs w:val="22"/>
          <w:u w:val="single"/>
          <w:lang w:val="en-GB"/>
        </w:rPr>
        <w:t>CNAA Degree</w:t>
      </w:r>
      <w:r>
        <w:rPr>
          <w:rFonts w:asciiTheme="minorHAnsi" w:hAnsiTheme="minorHAnsi"/>
          <w:sz w:val="22"/>
          <w:szCs w:val="22"/>
          <w:u w:val="single"/>
          <w:lang w:val="en-GB"/>
        </w:rPr>
        <w:t xml:space="preserve"> </w:t>
      </w:r>
      <w:r w:rsidRPr="00EA32DE">
        <w:rPr>
          <w:rFonts w:asciiTheme="minorHAnsi" w:hAnsiTheme="minorHAnsi"/>
          <w:sz w:val="22"/>
          <w:szCs w:val="22"/>
          <w:lang w:val="en-GB"/>
        </w:rPr>
        <w:t>- Electronics –Majoring in: Solid State Physics &amp; Instrumentation &amp; Control</w:t>
      </w:r>
      <w:r w:rsidRPr="00EA32DE">
        <w:rPr>
          <w:rFonts w:asciiTheme="minorHAnsi" w:hAnsiTheme="minorHAnsi"/>
          <w:i/>
          <w:sz w:val="22"/>
          <w:szCs w:val="22"/>
          <w:lang w:val="en-GB"/>
        </w:rPr>
        <w:t xml:space="preserve"> </w:t>
      </w:r>
    </w:p>
    <w:p w14:paraId="1550667C" w14:textId="713BC573" w:rsidP="007E50D4" w:rsidR="00EA32DE" w:rsidRDefault="00EA32DE">
      <w:pPr>
        <w:spacing w:before="40"/>
        <w:ind w:left="360"/>
        <w:jc w:val="both"/>
        <w:rPr>
          <w:rFonts w:asciiTheme="minorHAnsi" w:hAnsiTheme="minorHAnsi"/>
          <w:i/>
          <w:sz w:val="22"/>
          <w:szCs w:val="22"/>
          <w:lang w:val="en-GB"/>
        </w:rPr>
      </w:pPr>
      <w:r w:rsidRPr="00EA32DE">
        <w:rPr>
          <w:rFonts w:asciiTheme="minorHAnsi" w:hAnsiTheme="minorHAnsi"/>
          <w:i/>
          <w:sz w:val="22"/>
          <w:szCs w:val="22"/>
          <w:lang w:val="en-GB"/>
        </w:rPr>
        <w:t>University</w:t>
      </w:r>
      <w:r>
        <w:rPr>
          <w:rFonts w:asciiTheme="minorHAnsi" w:hAnsiTheme="minorHAnsi"/>
          <w:i/>
          <w:sz w:val="22"/>
          <w:szCs w:val="22"/>
          <w:lang w:val="en-GB"/>
        </w:rPr>
        <w:t xml:space="preserve"> </w:t>
      </w:r>
      <w:r w:rsidRPr="00EA32DE">
        <w:rPr>
          <w:rFonts w:asciiTheme="minorHAnsi" w:hAnsiTheme="minorHAnsi"/>
          <w:i/>
          <w:sz w:val="22"/>
          <w:szCs w:val="22"/>
          <w:lang w:val="en-GB"/>
        </w:rPr>
        <w:t>Of</w:t>
      </w:r>
      <w:r>
        <w:rPr>
          <w:rFonts w:asciiTheme="minorHAnsi" w:hAnsiTheme="minorHAnsi"/>
          <w:i/>
          <w:sz w:val="22"/>
          <w:szCs w:val="22"/>
          <w:lang w:val="en-GB"/>
        </w:rPr>
        <w:t xml:space="preserve"> Plymouth,</w:t>
      </w:r>
      <w:r w:rsidR="00871947">
        <w:rPr>
          <w:rFonts w:asciiTheme="minorHAnsi" w:hAnsiTheme="minorHAnsi"/>
          <w:i/>
          <w:sz w:val="22"/>
          <w:szCs w:val="22"/>
          <w:lang w:val="en-GB"/>
        </w:rPr>
        <w:t xml:space="preserve"> Plymouth</w:t>
      </w:r>
      <w:r>
        <w:rPr>
          <w:rFonts w:asciiTheme="minorHAnsi" w:hAnsiTheme="minorHAnsi"/>
          <w:i/>
          <w:sz w:val="22"/>
          <w:szCs w:val="22"/>
          <w:lang w:val="en-GB"/>
        </w:rPr>
        <w:t xml:space="preserve">, </w:t>
      </w:r>
      <w:r w:rsidR="00871947">
        <w:rPr>
          <w:rFonts w:asciiTheme="minorHAnsi" w:hAnsiTheme="minorHAnsi"/>
          <w:i/>
          <w:sz w:val="22"/>
          <w:szCs w:val="22"/>
          <w:lang w:val="en-GB"/>
        </w:rPr>
        <w:t>UK</w:t>
      </w:r>
    </w:p>
    <w:p w14:paraId="1312CC77" w14:textId="71B3F4F1" w:rsidP="00F97EEE" w:rsidR="00E54DBE" w:rsidRDefault="00EA32DE" w:rsidRPr="00E54DBE">
      <w:pPr>
        <w:spacing w:before="120"/>
        <w:jc w:val="both"/>
        <w:rPr>
          <w:rFonts w:asciiTheme="minorHAnsi" w:hAnsiTheme="minorHAnsi"/>
          <w:i/>
          <w:sz w:val="22"/>
          <w:szCs w:val="22"/>
          <w:lang w:val="en-GB"/>
        </w:rPr>
      </w:pPr>
      <w:r w:rsidRPr="00EA32DE">
        <w:rPr>
          <w:rFonts w:asciiTheme="minorHAnsi" w:hAnsiTheme="minorHAnsi"/>
          <w:sz w:val="22"/>
          <w:szCs w:val="22"/>
          <w:u w:val="single"/>
          <w:lang w:val="en-GB"/>
        </w:rPr>
        <w:t>HND Electronics</w:t>
      </w:r>
      <w:r w:rsidRPr="00EA32DE">
        <w:rPr>
          <w:rFonts w:asciiTheme="minorHAnsi" w:hAnsiTheme="minorHAnsi"/>
          <w:i/>
          <w:sz w:val="22"/>
          <w:szCs w:val="22"/>
          <w:lang w:val="en-GB"/>
        </w:rPr>
        <w:t xml:space="preserve"> – Southampton College of Technology</w:t>
      </w:r>
      <w:r>
        <w:rPr>
          <w:rFonts w:asciiTheme="minorHAnsi" w:hAnsiTheme="minorHAnsi"/>
          <w:i/>
          <w:sz w:val="22"/>
          <w:szCs w:val="22"/>
          <w:lang w:val="en-GB"/>
        </w:rPr>
        <w:t>,</w:t>
      </w:r>
      <w:r w:rsidR="00871947">
        <w:rPr>
          <w:rFonts w:asciiTheme="minorHAnsi" w:hAnsiTheme="minorHAnsi"/>
          <w:i/>
          <w:sz w:val="22"/>
          <w:szCs w:val="22"/>
          <w:lang w:val="en-GB"/>
        </w:rPr>
        <w:t xml:space="preserve"> Southampton</w:t>
      </w:r>
      <w:r>
        <w:rPr>
          <w:rFonts w:asciiTheme="minorHAnsi" w:hAnsiTheme="minorHAnsi"/>
          <w:i/>
          <w:sz w:val="22"/>
          <w:szCs w:val="22"/>
          <w:lang w:val="en-GB"/>
        </w:rPr>
        <w:t xml:space="preserve">, </w:t>
      </w:r>
      <w:r w:rsidR="00871947">
        <w:rPr>
          <w:rFonts w:asciiTheme="minorHAnsi" w:hAnsiTheme="minorHAnsi"/>
          <w:i/>
          <w:sz w:val="22"/>
          <w:szCs w:val="22"/>
          <w:lang w:val="en-GB"/>
        </w:rPr>
        <w:t>UK</w:t>
      </w:r>
      <w:r w:rsidR="00E54DBE" w:rsidRPr="00E54DBE">
        <w:rPr>
          <w:rFonts w:asciiTheme="minorHAnsi" w:hAnsiTheme="minorHAnsi"/>
          <w:i/>
          <w:sz w:val="22"/>
          <w:szCs w:val="22"/>
          <w:lang w:val="en-GB"/>
        </w:rPr>
        <w:t xml:space="preserve"> </w:t>
      </w:r>
    </w:p>
    <w:p w14:paraId="533AA4DB" w14:textId="3899152C" w:rsidP="00F97EEE" w:rsidR="00E54DBE" w:rsidRDefault="00D3451A" w:rsidRPr="00C243A1">
      <w:pPr>
        <w:tabs>
          <w:tab w:pos="9648" w:val="right"/>
        </w:tabs>
        <w:spacing w:before="120"/>
        <w:jc w:val="both"/>
        <w:rPr>
          <w:rFonts w:asciiTheme="minorHAnsi" w:hAnsiTheme="minorHAnsi"/>
          <w:b/>
          <w:sz w:val="22"/>
          <w:szCs w:val="22"/>
          <w:u w:val="single"/>
          <w:lang w:val="en-GB"/>
        </w:rPr>
      </w:pPr>
      <w:r w:rsidRPr="00C243A1">
        <w:rPr>
          <w:rFonts w:asciiTheme="minorHAnsi" w:hAnsiTheme="minorHAnsi"/>
          <w:b/>
          <w:sz w:val="22"/>
          <w:szCs w:val="22"/>
          <w:u w:val="single"/>
          <w:lang w:val="en-GB"/>
        </w:rPr>
        <w:t>Key Skills</w:t>
      </w:r>
      <w:r w:rsidR="00C243A1">
        <w:rPr>
          <w:rFonts w:asciiTheme="minorHAnsi" w:hAnsiTheme="minorHAnsi"/>
          <w:b/>
          <w:sz w:val="22"/>
          <w:szCs w:val="22"/>
          <w:u w:val="single"/>
          <w:lang w:val="en-GB"/>
        </w:rPr>
        <w:t>:</w:t>
      </w:r>
    </w:p>
    <w:p w14:paraId="22380004" w14:textId="77777777" w:rsidP="00F97EEE" w:rsidR="00436BB1" w:rsidRDefault="00D3451A">
      <w:pPr>
        <w:spacing w:before="120"/>
        <w:ind w:left="360"/>
        <w:jc w:val="both"/>
        <w:rPr>
          <w:rFonts w:asciiTheme="minorHAnsi" w:hAnsiTheme="minorHAnsi"/>
          <w:sz w:val="22"/>
          <w:szCs w:val="22"/>
          <w:lang w:val="en-GB"/>
        </w:rPr>
      </w:pPr>
      <w:r w:rsidRPr="00D3451A">
        <w:rPr>
          <w:rFonts w:asciiTheme="minorHAnsi" w:hAnsiTheme="minorHAnsi"/>
          <w:sz w:val="22"/>
          <w:szCs w:val="22"/>
          <w:u w:val="single"/>
          <w:lang w:val="en-GB"/>
        </w:rPr>
        <w:t>Strategic Thinking:</w:t>
      </w:r>
      <w:r w:rsidRPr="00D3451A">
        <w:rPr>
          <w:rFonts w:asciiTheme="minorHAnsi" w:hAnsiTheme="minorHAnsi"/>
          <w:sz w:val="22"/>
          <w:szCs w:val="22"/>
          <w:lang w:val="en-GB"/>
        </w:rPr>
        <w:t xml:space="preserve"> </w:t>
      </w:r>
    </w:p>
    <w:p w14:paraId="208C1728" w14:textId="59654E20" w:rsidP="00F97EEE" w:rsidR="00D3451A" w:rsidRDefault="00D3451A" w:rsidRPr="00D3451A">
      <w:pPr>
        <w:numPr>
          <w:ilvl w:val="0"/>
          <w:numId w:val="5"/>
        </w:numPr>
        <w:tabs>
          <w:tab w:pos="533" w:val="clear"/>
          <w:tab w:pos="900" w:val="num"/>
        </w:tabs>
        <w:spacing w:before="120"/>
        <w:ind w:left="900"/>
        <w:jc w:val="both"/>
        <w:rPr>
          <w:rFonts w:asciiTheme="minorHAnsi" w:hAnsiTheme="minorHAnsi"/>
          <w:sz w:val="22"/>
          <w:szCs w:val="22"/>
          <w:lang w:val="en-GB"/>
        </w:rPr>
      </w:pPr>
      <w:r w:rsidRPr="00D3451A">
        <w:rPr>
          <w:rFonts w:asciiTheme="minorHAnsi" w:hAnsiTheme="minorHAnsi"/>
          <w:sz w:val="22"/>
          <w:szCs w:val="22"/>
          <w:lang w:val="en-GB"/>
        </w:rPr>
        <w:t>Strategic vision, ideas development, forward planning, research, analysis and evaluation, problem solving and resolution, integrated management, business objectives focused.</w:t>
      </w:r>
    </w:p>
    <w:p w14:paraId="39610B5C" w14:textId="26697EC8" w:rsidP="00F97EEE" w:rsidR="00D3451A" w:rsidRDefault="00D3451A" w:rsidRPr="00D3451A">
      <w:pPr>
        <w:spacing w:before="120"/>
        <w:ind w:left="360"/>
        <w:jc w:val="both"/>
        <w:rPr>
          <w:rFonts w:asciiTheme="minorHAnsi" w:hAnsiTheme="minorHAnsi"/>
          <w:sz w:val="22"/>
          <w:szCs w:val="22"/>
          <w:u w:val="single"/>
          <w:lang w:val="en-GB"/>
        </w:rPr>
      </w:pPr>
      <w:r w:rsidRPr="00D3451A">
        <w:rPr>
          <w:rFonts w:asciiTheme="minorHAnsi" w:hAnsiTheme="minorHAnsi"/>
          <w:sz w:val="22"/>
          <w:szCs w:val="22"/>
          <w:u w:val="single"/>
          <w:lang w:val="en-GB"/>
        </w:rPr>
        <w:t>Financial Services, Banking &amp; Insurance</w:t>
      </w:r>
      <w:r>
        <w:rPr>
          <w:rFonts w:asciiTheme="minorHAnsi" w:hAnsiTheme="minorHAnsi"/>
          <w:sz w:val="22"/>
          <w:szCs w:val="22"/>
          <w:u w:val="single"/>
          <w:lang w:val="en-GB"/>
        </w:rPr>
        <w:t>:</w:t>
      </w:r>
    </w:p>
    <w:p w14:paraId="5AFD9A3E" w14:textId="1BFEAE3A" w:rsidP="00F97EEE" w:rsidR="00D3451A" w:rsidRDefault="00D3451A" w:rsidRPr="00D3451A">
      <w:pPr>
        <w:numPr>
          <w:ilvl w:val="0"/>
          <w:numId w:val="5"/>
        </w:numPr>
        <w:tabs>
          <w:tab w:pos="533" w:val="clear"/>
          <w:tab w:pos="900" w:val="num"/>
        </w:tabs>
        <w:spacing w:before="120"/>
        <w:ind w:left="900"/>
        <w:jc w:val="both"/>
        <w:rPr>
          <w:rFonts w:asciiTheme="minorHAnsi" w:hAnsiTheme="minorHAnsi"/>
          <w:sz w:val="22"/>
          <w:szCs w:val="22"/>
          <w:lang w:val="en-GB"/>
        </w:rPr>
      </w:pPr>
      <w:r w:rsidRPr="00D3451A">
        <w:rPr>
          <w:rFonts w:asciiTheme="minorHAnsi" w:hAnsiTheme="minorHAnsi"/>
          <w:sz w:val="22"/>
          <w:szCs w:val="22"/>
          <w:lang w:val="en-GB"/>
        </w:rPr>
        <w:t>One of the Founders &amp; Technical Dire</w:t>
      </w:r>
      <w:r w:rsidR="00506C70">
        <w:rPr>
          <w:rFonts w:asciiTheme="minorHAnsi" w:hAnsiTheme="minorHAnsi"/>
          <w:sz w:val="22"/>
          <w:szCs w:val="22"/>
          <w:lang w:val="en-GB"/>
        </w:rPr>
        <w:t>ctor of ICS (London) Ltd.</w:t>
      </w:r>
    </w:p>
    <w:p w14:paraId="4E1323D9" w14:textId="77777777" w:rsidP="00F97EEE" w:rsidR="00D3451A" w:rsidRDefault="00D3451A" w:rsidRPr="00D3451A">
      <w:pPr>
        <w:numPr>
          <w:ilvl w:val="0"/>
          <w:numId w:val="5"/>
        </w:numPr>
        <w:tabs>
          <w:tab w:pos="533" w:val="clear"/>
          <w:tab w:pos="900" w:val="num"/>
        </w:tabs>
        <w:spacing w:before="120"/>
        <w:ind w:left="900"/>
        <w:jc w:val="both"/>
        <w:rPr>
          <w:rFonts w:asciiTheme="minorHAnsi" w:hAnsiTheme="minorHAnsi"/>
          <w:sz w:val="22"/>
          <w:szCs w:val="22"/>
          <w:lang w:val="en-GB"/>
        </w:rPr>
      </w:pPr>
      <w:r w:rsidRPr="00D3451A">
        <w:rPr>
          <w:rFonts w:asciiTheme="minorHAnsi" w:hAnsiTheme="minorHAnsi"/>
          <w:sz w:val="22"/>
          <w:szCs w:val="22"/>
          <w:lang w:val="en-GB"/>
        </w:rPr>
        <w:t>Technical Architect of the World’s 1st Integrated Arabic Banking System</w:t>
      </w:r>
    </w:p>
    <w:p w14:paraId="4F53282D" w14:textId="77777777" w:rsidP="00F97EEE" w:rsidR="00D3451A" w:rsidRDefault="00D3451A" w:rsidRPr="00D3451A">
      <w:pPr>
        <w:numPr>
          <w:ilvl w:val="0"/>
          <w:numId w:val="5"/>
        </w:numPr>
        <w:tabs>
          <w:tab w:pos="533" w:val="clear"/>
          <w:tab w:pos="900" w:val="num"/>
        </w:tabs>
        <w:spacing w:before="120"/>
        <w:ind w:left="900"/>
        <w:jc w:val="both"/>
        <w:rPr>
          <w:rFonts w:asciiTheme="minorHAnsi" w:hAnsiTheme="minorHAnsi"/>
          <w:sz w:val="22"/>
          <w:szCs w:val="22"/>
          <w:lang w:val="en-GB"/>
        </w:rPr>
      </w:pPr>
      <w:r w:rsidRPr="00D3451A">
        <w:rPr>
          <w:rFonts w:asciiTheme="minorHAnsi" w:hAnsiTheme="minorHAnsi"/>
          <w:sz w:val="22"/>
          <w:szCs w:val="22"/>
          <w:lang w:val="en-GB"/>
        </w:rPr>
        <w:t>For the Arab National Bank of Saudi Arabia.</w:t>
      </w:r>
    </w:p>
    <w:p w14:paraId="44393936" w14:textId="77777777" w:rsidP="00F97EEE" w:rsidR="00D3451A" w:rsidRDefault="00D3451A" w:rsidRPr="00D3451A">
      <w:pPr>
        <w:numPr>
          <w:ilvl w:val="0"/>
          <w:numId w:val="5"/>
        </w:numPr>
        <w:tabs>
          <w:tab w:pos="533" w:val="clear"/>
          <w:tab w:pos="900" w:val="num"/>
        </w:tabs>
        <w:spacing w:before="120"/>
        <w:ind w:left="900"/>
        <w:jc w:val="both"/>
        <w:rPr>
          <w:rFonts w:asciiTheme="minorHAnsi" w:hAnsiTheme="minorHAnsi"/>
          <w:sz w:val="22"/>
          <w:szCs w:val="22"/>
          <w:lang w:val="en-GB"/>
        </w:rPr>
      </w:pPr>
      <w:r w:rsidRPr="00D3451A">
        <w:rPr>
          <w:rFonts w:asciiTheme="minorHAnsi" w:hAnsiTheme="minorHAnsi"/>
          <w:sz w:val="22"/>
          <w:szCs w:val="22"/>
          <w:lang w:val="en-GB"/>
        </w:rPr>
        <w:t>ICS FS ‘Banks’ is now the leading Banking System for Arabic &amp; Islamic Banks</w:t>
      </w:r>
    </w:p>
    <w:p w14:paraId="6254B7EA" w14:textId="268388B4" w:rsidP="00F97EEE" w:rsidR="00D3451A" w:rsidRDefault="00871947" w:rsidRPr="00D3451A">
      <w:pPr>
        <w:numPr>
          <w:ilvl w:val="0"/>
          <w:numId w:val="5"/>
        </w:numPr>
        <w:tabs>
          <w:tab w:pos="533" w:val="clear"/>
          <w:tab w:pos="900" w:val="num"/>
        </w:tabs>
        <w:spacing w:before="120"/>
        <w:ind w:left="900"/>
        <w:jc w:val="both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>Deployed in 8</w:t>
      </w:r>
      <w:r w:rsidR="00D3451A" w:rsidRPr="00D3451A">
        <w:rPr>
          <w:rFonts w:asciiTheme="minorHAnsi" w:hAnsiTheme="minorHAnsi"/>
          <w:sz w:val="22"/>
          <w:szCs w:val="22"/>
          <w:lang w:val="en-GB"/>
        </w:rPr>
        <w:t>0+ Banks in Middle East, Africa and SE Asia</w:t>
      </w:r>
    </w:p>
    <w:p w14:paraId="67206A0A" w14:textId="26F9A9A8" w:rsidP="00F97EEE" w:rsidR="00D3451A" w:rsidRDefault="00D3451A" w:rsidRPr="00D3451A">
      <w:pPr>
        <w:numPr>
          <w:ilvl w:val="0"/>
          <w:numId w:val="5"/>
        </w:numPr>
        <w:tabs>
          <w:tab w:pos="533" w:val="clear"/>
          <w:tab w:pos="900" w:val="num"/>
        </w:tabs>
        <w:spacing w:before="120"/>
        <w:ind w:left="900"/>
        <w:jc w:val="both"/>
        <w:rPr>
          <w:rFonts w:asciiTheme="minorHAnsi" w:hAnsiTheme="minorHAnsi"/>
          <w:sz w:val="22"/>
          <w:szCs w:val="22"/>
          <w:lang w:val="en-GB"/>
        </w:rPr>
      </w:pPr>
      <w:r w:rsidRPr="00D3451A">
        <w:rPr>
          <w:rFonts w:asciiTheme="minorHAnsi" w:hAnsiTheme="minorHAnsi"/>
          <w:sz w:val="22"/>
          <w:szCs w:val="22"/>
          <w:lang w:val="en-GB"/>
        </w:rPr>
        <w:t xml:space="preserve">Since 2012 re-joined ICS (London) as Head of </w:t>
      </w:r>
      <w:r w:rsidR="005312E9">
        <w:rPr>
          <w:rFonts w:asciiTheme="minorHAnsi" w:hAnsiTheme="minorHAnsi"/>
          <w:sz w:val="22"/>
          <w:szCs w:val="22"/>
          <w:lang w:val="en-GB"/>
        </w:rPr>
        <w:t xml:space="preserve">Global </w:t>
      </w:r>
      <w:r w:rsidRPr="00D3451A">
        <w:rPr>
          <w:rFonts w:asciiTheme="minorHAnsi" w:hAnsiTheme="minorHAnsi"/>
          <w:sz w:val="22"/>
          <w:szCs w:val="22"/>
          <w:lang w:val="en-GB"/>
        </w:rPr>
        <w:t>Strategy.</w:t>
      </w:r>
    </w:p>
    <w:p w14:paraId="61910043" w14:textId="7C62E36C" w:rsidP="00F97EEE" w:rsidR="00D3451A" w:rsidRDefault="00D3451A" w:rsidRPr="00D3451A">
      <w:pPr>
        <w:numPr>
          <w:ilvl w:val="0"/>
          <w:numId w:val="5"/>
        </w:numPr>
        <w:tabs>
          <w:tab w:pos="533" w:val="clear"/>
          <w:tab w:pos="900" w:val="num"/>
        </w:tabs>
        <w:spacing w:before="120"/>
        <w:ind w:left="900"/>
        <w:jc w:val="both"/>
        <w:rPr>
          <w:rFonts w:asciiTheme="minorHAnsi" w:hAnsiTheme="minorHAnsi"/>
          <w:sz w:val="22"/>
          <w:szCs w:val="22"/>
          <w:lang w:val="en-GB"/>
        </w:rPr>
      </w:pPr>
      <w:r w:rsidRPr="00D3451A">
        <w:rPr>
          <w:rFonts w:asciiTheme="minorHAnsi" w:hAnsiTheme="minorHAnsi"/>
          <w:sz w:val="22"/>
          <w:szCs w:val="22"/>
          <w:lang w:val="en-GB"/>
        </w:rPr>
        <w:t xml:space="preserve">Shaping Strategy for both ICSFS </w:t>
      </w:r>
      <w:r w:rsidR="00871947">
        <w:rPr>
          <w:rFonts w:asciiTheme="minorHAnsi" w:hAnsiTheme="minorHAnsi"/>
          <w:sz w:val="22"/>
          <w:szCs w:val="22"/>
          <w:lang w:val="en-GB"/>
        </w:rPr>
        <w:t>‘BANKS’ Solution</w:t>
      </w:r>
    </w:p>
    <w:p w14:paraId="12C3E322" w14:textId="1E656A6E" w:rsidP="00F97EEE" w:rsidR="00D3451A" w:rsidRDefault="00871947" w:rsidRPr="00D3451A">
      <w:pPr>
        <w:numPr>
          <w:ilvl w:val="0"/>
          <w:numId w:val="5"/>
        </w:numPr>
        <w:tabs>
          <w:tab w:pos="533" w:val="clear"/>
          <w:tab w:pos="900" w:val="num"/>
        </w:tabs>
        <w:spacing w:before="120"/>
        <w:ind w:left="900"/>
        <w:jc w:val="both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>Formulated Future State s</w:t>
      </w:r>
      <w:r w:rsidR="005312E9">
        <w:rPr>
          <w:rFonts w:asciiTheme="minorHAnsi" w:hAnsiTheme="minorHAnsi"/>
          <w:sz w:val="22"/>
          <w:szCs w:val="22"/>
          <w:lang w:val="en-GB"/>
        </w:rPr>
        <w:t>trategy for ICS Group companies</w:t>
      </w:r>
      <w:r>
        <w:rPr>
          <w:rFonts w:asciiTheme="minorHAnsi" w:hAnsiTheme="minorHAnsi"/>
          <w:sz w:val="22"/>
          <w:szCs w:val="22"/>
          <w:lang w:val="en-GB"/>
        </w:rPr>
        <w:t>: invest, divest or close.</w:t>
      </w:r>
    </w:p>
    <w:p w14:paraId="7FED4C31" w14:textId="383179A0" w:rsidP="00F97EEE" w:rsidR="00D3451A" w:rsidRDefault="00D3451A" w:rsidRPr="00D3451A">
      <w:pPr>
        <w:spacing w:before="120"/>
        <w:ind w:left="360"/>
        <w:jc w:val="both"/>
        <w:rPr>
          <w:rFonts w:asciiTheme="minorHAnsi" w:hAnsiTheme="minorHAnsi"/>
          <w:sz w:val="22"/>
          <w:szCs w:val="22"/>
          <w:u w:val="single"/>
          <w:lang w:val="en-GB"/>
        </w:rPr>
      </w:pPr>
      <w:r w:rsidRPr="00D3451A">
        <w:rPr>
          <w:rFonts w:asciiTheme="minorHAnsi" w:hAnsiTheme="minorHAnsi"/>
          <w:sz w:val="22"/>
          <w:szCs w:val="22"/>
          <w:u w:val="single"/>
          <w:lang w:val="en-GB"/>
        </w:rPr>
        <w:t>Security Systems Projects</w:t>
      </w:r>
      <w:r>
        <w:rPr>
          <w:rFonts w:asciiTheme="minorHAnsi" w:hAnsiTheme="minorHAnsi"/>
          <w:sz w:val="22"/>
          <w:szCs w:val="22"/>
          <w:u w:val="single"/>
          <w:lang w:val="en-GB"/>
        </w:rPr>
        <w:t>:</w:t>
      </w:r>
    </w:p>
    <w:p w14:paraId="4D90E085" w14:textId="21064ADA" w:rsidP="00F97EEE" w:rsidR="00D3451A" w:rsidRDefault="00D3451A" w:rsidRPr="00D3451A">
      <w:pPr>
        <w:numPr>
          <w:ilvl w:val="0"/>
          <w:numId w:val="5"/>
        </w:numPr>
        <w:tabs>
          <w:tab w:pos="533" w:val="clear"/>
          <w:tab w:pos="900" w:val="num"/>
        </w:tabs>
        <w:spacing w:before="120"/>
        <w:ind w:left="900"/>
        <w:jc w:val="both"/>
        <w:rPr>
          <w:rFonts w:asciiTheme="minorHAnsi" w:hAnsiTheme="minorHAnsi"/>
          <w:sz w:val="22"/>
          <w:szCs w:val="22"/>
          <w:lang w:val="en-GB"/>
        </w:rPr>
      </w:pPr>
      <w:r w:rsidRPr="00D3451A">
        <w:rPr>
          <w:rFonts w:asciiTheme="minorHAnsi" w:hAnsiTheme="minorHAnsi"/>
          <w:sz w:val="22"/>
          <w:szCs w:val="22"/>
          <w:lang w:val="en-GB"/>
        </w:rPr>
        <w:t>Technical Director ICS/Almuhandis which developed a Secure &amp; Tamperproof DES Encryption Modem.</w:t>
      </w:r>
      <w:r w:rsidR="00506C70">
        <w:rPr>
          <w:rFonts w:asciiTheme="minorHAnsi" w:hAnsiTheme="minorHAnsi"/>
          <w:sz w:val="22"/>
          <w:szCs w:val="22"/>
          <w:lang w:val="en-GB"/>
        </w:rPr>
        <w:t xml:space="preserve"> Customers: </w:t>
      </w:r>
      <w:r w:rsidRPr="00D3451A">
        <w:rPr>
          <w:rFonts w:asciiTheme="minorHAnsi" w:hAnsiTheme="minorHAnsi"/>
          <w:sz w:val="22"/>
          <w:szCs w:val="22"/>
          <w:lang w:val="en-GB"/>
        </w:rPr>
        <w:t>ANB Bank Saudi Arabia, Saudi Ministry of the Interior GID (General Intelligence Department). CHA</w:t>
      </w:r>
      <w:r w:rsidR="00506C70">
        <w:rPr>
          <w:rFonts w:asciiTheme="minorHAnsi" w:hAnsiTheme="minorHAnsi"/>
          <w:sz w:val="22"/>
          <w:szCs w:val="22"/>
          <w:lang w:val="en-GB"/>
        </w:rPr>
        <w:t>PS UK Banks Clearing System.</w:t>
      </w:r>
      <w:r w:rsidR="00871947">
        <w:rPr>
          <w:rFonts w:asciiTheme="minorHAnsi" w:hAnsiTheme="minorHAnsi"/>
          <w:sz w:val="22"/>
          <w:szCs w:val="22"/>
          <w:lang w:val="en-GB"/>
        </w:rPr>
        <w:t xml:space="preserve"> Solutions used a combination of Symmetric and Asymmetric Encryption in order to meet the required levels of security</w:t>
      </w:r>
    </w:p>
    <w:p w14:paraId="4A023DBC" w14:textId="5D13C717" w:rsidP="00F97EEE" w:rsidR="00D3451A" w:rsidRDefault="00D3451A" w:rsidRPr="00D3451A">
      <w:pPr>
        <w:spacing w:before="120"/>
        <w:ind w:left="360"/>
        <w:jc w:val="both"/>
        <w:rPr>
          <w:rFonts w:asciiTheme="minorHAnsi" w:hAnsiTheme="minorHAnsi"/>
          <w:sz w:val="22"/>
          <w:szCs w:val="22"/>
          <w:u w:val="single"/>
          <w:lang w:val="en-GB"/>
        </w:rPr>
      </w:pPr>
      <w:r w:rsidRPr="00D3451A">
        <w:rPr>
          <w:rFonts w:asciiTheme="minorHAnsi" w:hAnsiTheme="minorHAnsi"/>
          <w:sz w:val="22"/>
          <w:szCs w:val="22"/>
          <w:u w:val="single"/>
          <w:lang w:val="en-GB"/>
        </w:rPr>
        <w:t>Weapon Systems</w:t>
      </w:r>
      <w:r>
        <w:rPr>
          <w:rFonts w:asciiTheme="minorHAnsi" w:hAnsiTheme="minorHAnsi"/>
          <w:sz w:val="22"/>
          <w:szCs w:val="22"/>
          <w:u w:val="single"/>
          <w:lang w:val="en-GB"/>
        </w:rPr>
        <w:t>:</w:t>
      </w:r>
    </w:p>
    <w:p w14:paraId="530732F5" w14:textId="0C633064" w:rsidP="00F97EEE" w:rsidR="00D3451A" w:rsidRDefault="00D3451A" w:rsidRPr="00D3451A">
      <w:pPr>
        <w:numPr>
          <w:ilvl w:val="0"/>
          <w:numId w:val="5"/>
        </w:numPr>
        <w:tabs>
          <w:tab w:pos="533" w:val="clear"/>
          <w:tab w:pos="900" w:val="num"/>
        </w:tabs>
        <w:spacing w:before="120"/>
        <w:ind w:left="900"/>
        <w:jc w:val="both"/>
        <w:rPr>
          <w:rFonts w:asciiTheme="minorHAnsi" w:hAnsiTheme="minorHAnsi"/>
          <w:sz w:val="22"/>
          <w:szCs w:val="22"/>
          <w:lang w:val="en-GB"/>
        </w:rPr>
      </w:pPr>
      <w:r w:rsidRPr="00D3451A">
        <w:rPr>
          <w:rFonts w:asciiTheme="minorHAnsi" w:hAnsiTheme="minorHAnsi"/>
          <w:sz w:val="22"/>
          <w:szCs w:val="22"/>
          <w:lang w:val="en-GB"/>
        </w:rPr>
        <w:t>Sperry Gyroscope/ British Aerospace Technical Developer – providing guidance systems software for Aeros</w:t>
      </w:r>
      <w:r w:rsidR="00506C70">
        <w:rPr>
          <w:rFonts w:asciiTheme="minorHAnsi" w:hAnsiTheme="minorHAnsi"/>
          <w:sz w:val="22"/>
          <w:szCs w:val="22"/>
          <w:lang w:val="en-GB"/>
        </w:rPr>
        <w:t>patiale (</w:t>
      </w:r>
      <w:proofErr w:type="spellStart"/>
      <w:r w:rsidR="00506C70">
        <w:rPr>
          <w:rFonts w:asciiTheme="minorHAnsi" w:hAnsiTheme="minorHAnsi"/>
          <w:sz w:val="22"/>
          <w:szCs w:val="22"/>
          <w:lang w:val="en-GB"/>
        </w:rPr>
        <w:t>Exocet</w:t>
      </w:r>
      <w:proofErr w:type="spellEnd"/>
      <w:r w:rsidR="00506C70">
        <w:rPr>
          <w:rFonts w:asciiTheme="minorHAnsi" w:hAnsiTheme="minorHAnsi"/>
          <w:sz w:val="22"/>
          <w:szCs w:val="22"/>
          <w:lang w:val="en-GB"/>
        </w:rPr>
        <w:t xml:space="preserve"> Missile System).</w:t>
      </w:r>
    </w:p>
    <w:p w14:paraId="563ABCCA" w14:textId="2D816A11" w:rsidP="00F97EEE" w:rsidR="00D3451A" w:rsidRDefault="00D3451A" w:rsidRPr="00D3451A">
      <w:pPr>
        <w:numPr>
          <w:ilvl w:val="0"/>
          <w:numId w:val="5"/>
        </w:numPr>
        <w:tabs>
          <w:tab w:pos="533" w:val="clear"/>
          <w:tab w:pos="900" w:val="num"/>
        </w:tabs>
        <w:spacing w:before="120"/>
        <w:ind w:left="900"/>
        <w:jc w:val="both"/>
        <w:rPr>
          <w:rFonts w:asciiTheme="minorHAnsi" w:hAnsiTheme="minorHAnsi"/>
          <w:sz w:val="22"/>
          <w:szCs w:val="22"/>
          <w:lang w:val="en-GB"/>
        </w:rPr>
      </w:pPr>
      <w:r w:rsidRPr="00D3451A">
        <w:rPr>
          <w:rFonts w:asciiTheme="minorHAnsi" w:hAnsiTheme="minorHAnsi"/>
          <w:sz w:val="22"/>
          <w:szCs w:val="22"/>
          <w:lang w:val="en-GB"/>
        </w:rPr>
        <w:t xml:space="preserve">Technical Lead </w:t>
      </w:r>
      <w:r w:rsidR="00871947">
        <w:rPr>
          <w:rFonts w:asciiTheme="minorHAnsi" w:hAnsiTheme="minorHAnsi"/>
          <w:sz w:val="22"/>
          <w:szCs w:val="22"/>
          <w:lang w:val="en-GB"/>
        </w:rPr>
        <w:t>–</w:t>
      </w:r>
      <w:r w:rsidRPr="00D3451A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871947">
        <w:rPr>
          <w:rFonts w:asciiTheme="minorHAnsi" w:hAnsiTheme="minorHAnsi"/>
          <w:sz w:val="22"/>
          <w:szCs w:val="22"/>
          <w:lang w:val="en-GB"/>
        </w:rPr>
        <w:t xml:space="preserve">Patented MNOS semiconductor structure for a </w:t>
      </w:r>
      <w:r w:rsidRPr="00D3451A">
        <w:rPr>
          <w:rFonts w:asciiTheme="minorHAnsi" w:hAnsiTheme="minorHAnsi"/>
          <w:sz w:val="22"/>
          <w:szCs w:val="22"/>
          <w:lang w:val="en-GB"/>
        </w:rPr>
        <w:t>Bomb Fuse System for the British Army</w:t>
      </w:r>
      <w:r w:rsidR="00506C70">
        <w:rPr>
          <w:rFonts w:asciiTheme="minorHAnsi" w:hAnsiTheme="minorHAnsi"/>
          <w:sz w:val="22"/>
          <w:szCs w:val="22"/>
          <w:lang w:val="en-GB"/>
        </w:rPr>
        <w:t xml:space="preserve"> with Plessey Semiconductors</w:t>
      </w:r>
      <w:r w:rsidRPr="00D3451A">
        <w:rPr>
          <w:rFonts w:asciiTheme="minorHAnsi" w:hAnsiTheme="minorHAnsi"/>
          <w:sz w:val="22"/>
          <w:szCs w:val="22"/>
          <w:lang w:val="en-GB"/>
        </w:rPr>
        <w:t>.</w:t>
      </w:r>
      <w:bookmarkEnd w:id="0"/>
    </w:p>
    <w:sectPr w:rsidR="00D3451A" w:rsidRPr="00D3451A" w:rsidSect="00EB13E4">
      <w:headerReference r:id="rId10" w:type="even"/>
      <w:footerReference r:id="rId11" w:type="first"/>
      <w:type w:val="continuous"/>
      <w:pgSz w:code="9" w:h="16834" w:w="11909"/>
      <w:pgMar w:bottom="1440" w:footer="1008" w:gutter="0" w:header="1008" w:left="1440" w:right="1440" w:top="144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65ECFE" w14:textId="77777777" w:rsidR="007D727E" w:rsidRDefault="007D727E">
      <w:r>
        <w:separator/>
      </w:r>
    </w:p>
  </w:endnote>
  <w:endnote w:type="continuationSeparator" w:id="0">
    <w:p w14:paraId="1894BA7B" w14:textId="77777777" w:rsidR="007D727E" w:rsidRDefault="007D7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26E65F87" w14:textId="77777777" w:rsidP="00DD4F02" w:rsidR="00DD4F02" w:rsidRDefault="00DD4F02" w:rsidRPr="001C017D">
    <w:pPr>
      <w:pStyle w:val="Footer"/>
      <w:jc w:val="right"/>
      <w:rPr>
        <w:rFonts w:asciiTheme="minorHAnsi" w:hAnsiTheme="minorHAnsi"/>
        <w:i/>
        <w:sz w:val="20"/>
      </w:rPr>
    </w:pPr>
    <w:r w:rsidRPr="001C017D">
      <w:rPr>
        <w:rFonts w:asciiTheme="minorHAnsi" w:hAnsiTheme="minorHAnsi"/>
        <w:i/>
        <w:sz w:val="20"/>
      </w:rPr>
      <w:t>continued…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14:paraId="2B3F61C9" w14:textId="77777777" w:rsidR="007D727E" w:rsidRDefault="007D727E">
      <w:r>
        <w:separator/>
      </w:r>
    </w:p>
  </w:footnote>
  <w:footnote w:id="0" w:type="continuationSeparator">
    <w:p w14:paraId="776D5C70" w14:textId="77777777" w:rsidR="007D727E" w:rsidRDefault="007D727E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0748A06C" w14:textId="1BCA4880" w:rsidP="00DD4F02" w:rsidR="00DD4F02" w:rsidRDefault="00D557C5" w:rsidRPr="001C017D">
    <w:pPr>
      <w:pBdr>
        <w:bottom w:color="auto" w:space="8" w:sz="24" w:val="single"/>
      </w:pBdr>
      <w:tabs>
        <w:tab w:pos="9900" w:val="right"/>
      </w:tabs>
      <w:spacing w:after="360"/>
      <w:rPr>
        <w:rFonts w:asciiTheme="minorHAnsi" w:hAnsiTheme="minorHAnsi"/>
        <w:sz w:val="21"/>
        <w:szCs w:val="21"/>
      </w:rPr>
    </w:pPr>
    <w:r w:rsidRPr="00D557C5">
      <w:rPr>
        <w:rFonts w:asciiTheme="majorHAnsi" w:hAnsiTheme="majorHAnsi"/>
        <w:b/>
        <w:sz w:val="28"/>
        <w:szCs w:val="28"/>
      </w:rPr>
      <w:t xml:space="preserve">Graham </w:t>
    </w:r>
    <w:proofErr w:type="spellStart"/>
    <w:r w:rsidRPr="00D557C5">
      <w:rPr>
        <w:rFonts w:asciiTheme="majorHAnsi" w:hAnsiTheme="majorHAnsi"/>
        <w:b/>
        <w:sz w:val="28"/>
        <w:szCs w:val="28"/>
      </w:rPr>
      <w:t>Mair</w:t>
    </w:r>
    <w:proofErr w:type="spellEnd"/>
    <w:r w:rsidR="00DD4F02" w:rsidRPr="00DB5011">
      <w:rPr>
        <w:rFonts w:ascii="Book Antiqua" w:hAnsi="Book Antiqua"/>
        <w:b/>
        <w:smallCaps/>
        <w:sz w:val="28"/>
        <w:szCs w:val="28"/>
      </w:rPr>
      <w:tab/>
    </w:r>
    <w:r w:rsidR="00DD4F02" w:rsidRPr="001C017D">
      <w:rPr>
        <w:rFonts w:asciiTheme="minorHAnsi" w:hAnsiTheme="minorHAnsi"/>
        <w:sz w:val="21"/>
        <w:szCs w:val="21"/>
      </w:rPr>
      <w:t xml:space="preserve">Page </w:t>
    </w:r>
    <w:r w:rsidR="00DD4F02" w:rsidRPr="001C017D">
      <w:rPr>
        <w:rFonts w:asciiTheme="minorHAnsi" w:hAnsiTheme="minorHAnsi"/>
        <w:sz w:val="21"/>
        <w:szCs w:val="21"/>
      </w:rPr>
      <w:fldChar w:fldCharType="begin"/>
    </w:r>
    <w:r w:rsidR="00DD4F02" w:rsidRPr="001C017D">
      <w:rPr>
        <w:rFonts w:asciiTheme="minorHAnsi" w:hAnsiTheme="minorHAnsi"/>
        <w:sz w:val="21"/>
        <w:szCs w:val="21"/>
      </w:rPr>
      <w:instrText xml:space="preserve"> PAGE </w:instrText>
    </w:r>
    <w:r w:rsidR="00DD4F02" w:rsidRPr="001C017D">
      <w:rPr>
        <w:rFonts w:asciiTheme="minorHAnsi" w:hAnsiTheme="minorHAnsi"/>
        <w:sz w:val="21"/>
        <w:szCs w:val="21"/>
      </w:rPr>
      <w:fldChar w:fldCharType="separate"/>
    </w:r>
    <w:r w:rsidR="009203B6">
      <w:rPr>
        <w:rFonts w:asciiTheme="minorHAnsi" w:hAnsiTheme="minorHAnsi"/>
        <w:noProof/>
        <w:sz w:val="21"/>
        <w:szCs w:val="21"/>
      </w:rPr>
      <w:t>2</w:t>
    </w:r>
    <w:r w:rsidR="00DD4F02" w:rsidRPr="001C017D">
      <w:rPr>
        <w:rFonts w:asciiTheme="minorHAnsi" w:hAnsiTheme="minorHAnsi"/>
        <w:sz w:val="21"/>
        <w:szCs w:val="21"/>
      </w:rPr>
      <w:fldChar w:fldCharType="end"/>
    </w:r>
  </w:p>
  <w:p w14:paraId="083F0B1B" w14:textId="77777777" w:rsidP="008119D2" w:rsidR="008119D2" w:rsidRDefault="008119D2" w:rsidRPr="008119D2">
    <w:pPr>
      <w:pStyle w:val="Header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01CD3B53"/>
    <w:multiLevelType w:val="multilevel"/>
    <w:tmpl w:val="5DF0552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:abstractNumId="1">
    <w:nsid w:val="035D3D4D"/>
    <w:multiLevelType w:val="multilevel"/>
    <w:tmpl w:val="BE5C83D0"/>
    <w:lvl w:ilvl="0">
      <w:start w:val="1"/>
      <w:numFmt w:val="bullet"/>
      <w:lvlText w:val=""/>
      <w:lvlJc w:val="left"/>
      <w:pPr>
        <w:ind w:hanging="360" w:left="108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>
      <w:start w:val="1"/>
      <w:numFmt w:val="bullet"/>
      <w:lvlText w:val=""/>
      <w:lvlJc w:val="left"/>
      <w:pPr>
        <w:tabs>
          <w:tab w:pos="2448" w:val="num"/>
        </w:tabs>
        <w:ind w:hanging="288" w:left="2448"/>
      </w:pPr>
      <w:rPr>
        <w:rFonts w:ascii="Symbol" w:hAnsi="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:abstractNumId="2">
    <w:nsid w:val="06C568A9"/>
    <w:multiLevelType w:val="singleLevel"/>
    <w:tmpl w:val="04090001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3">
    <w:nsid w:val="0E910643"/>
    <w:multiLevelType w:val="hybridMultilevel"/>
    <w:tmpl w:val="BE5C83D0"/>
    <w:lvl w:ilvl="0" w:tplc="04090005">
      <w:start w:val="1"/>
      <w:numFmt w:val="bullet"/>
      <w:lvlText w:val=""/>
      <w:lvlJc w:val="left"/>
      <w:pPr>
        <w:ind w:hanging="360" w:left="10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plc="08760EE4">
      <w:start w:val="1"/>
      <w:numFmt w:val="bullet"/>
      <w:lvlText w:val=""/>
      <w:lvlJc w:val="left"/>
      <w:pPr>
        <w:tabs>
          <w:tab w:pos="2448" w:val="num"/>
        </w:tabs>
        <w:ind w:hanging="288" w:left="2448"/>
      </w:pPr>
      <w:rPr>
        <w:rFonts w:ascii="Symbol" w:hAnsi="Symbol" w:hint="default"/>
        <w:sz w:val="18"/>
        <w:szCs w:val="18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:abstractNumId="4">
    <w:nsid w:val="17221AA4"/>
    <w:multiLevelType w:val="hybridMultilevel"/>
    <w:tmpl w:val="6E6EE5AE"/>
    <w:lvl w:ilvl="0" w:tplc="0BD2F38A">
      <w:numFmt w:val="bullet"/>
      <w:lvlText w:val=""/>
      <w:lvlJc w:val="left"/>
      <w:pPr>
        <w:ind w:hanging="302" w:left="441"/>
      </w:pPr>
      <w:rPr>
        <w:rFonts w:hint="default"/>
        <w:w w:val="100"/>
        <w:lang w:bidi="en-US" w:eastAsia="en-US" w:val="en-US"/>
      </w:rPr>
    </w:lvl>
    <w:lvl w:ilvl="1" w:tplc="9E1E7FFE">
      <w:numFmt w:val="bullet"/>
      <w:lvlText w:val=""/>
      <w:lvlJc w:val="left"/>
      <w:pPr>
        <w:ind w:hanging="360" w:left="859"/>
      </w:pPr>
      <w:rPr>
        <w:rFonts w:ascii="Symbol" w:cs="Symbol" w:eastAsia="Symbol" w:hAnsi="Symbol" w:hint="default"/>
        <w:w w:val="100"/>
        <w:sz w:val="20"/>
        <w:szCs w:val="20"/>
        <w:lang w:bidi="en-US" w:eastAsia="en-US" w:val="en-US"/>
      </w:rPr>
    </w:lvl>
    <w:lvl w:ilvl="2" w:tplc="C5D87948">
      <w:numFmt w:val="bullet"/>
      <w:lvlText w:val="o"/>
      <w:lvlJc w:val="left"/>
      <w:pPr>
        <w:ind w:hanging="361" w:left="1580"/>
      </w:pPr>
      <w:rPr>
        <w:rFonts w:ascii="Courier New" w:cs="Courier New" w:eastAsia="Courier New" w:hAnsi="Courier New" w:hint="default"/>
        <w:w w:val="100"/>
        <w:sz w:val="20"/>
        <w:szCs w:val="20"/>
        <w:lang w:bidi="en-US" w:eastAsia="en-US" w:val="en-US"/>
      </w:rPr>
    </w:lvl>
    <w:lvl w:ilvl="3" w:tplc="3FFC3442">
      <w:numFmt w:val="bullet"/>
      <w:lvlText w:val="•"/>
      <w:lvlJc w:val="left"/>
      <w:pPr>
        <w:ind w:hanging="361" w:left="1580"/>
      </w:pPr>
      <w:rPr>
        <w:rFonts w:hint="default"/>
        <w:lang w:bidi="en-US" w:eastAsia="en-US" w:val="en-US"/>
      </w:rPr>
    </w:lvl>
    <w:lvl w:ilvl="4" w:tplc="1A9AEEA6">
      <w:numFmt w:val="bullet"/>
      <w:lvlText w:val="•"/>
      <w:lvlJc w:val="left"/>
      <w:pPr>
        <w:ind w:hanging="361" w:left="2766"/>
      </w:pPr>
      <w:rPr>
        <w:rFonts w:hint="default"/>
        <w:lang w:bidi="en-US" w:eastAsia="en-US" w:val="en-US"/>
      </w:rPr>
    </w:lvl>
    <w:lvl w:ilvl="5" w:tplc="FEC0B65E">
      <w:numFmt w:val="bullet"/>
      <w:lvlText w:val="•"/>
      <w:lvlJc w:val="left"/>
      <w:pPr>
        <w:ind w:hanging="361" w:left="3953"/>
      </w:pPr>
      <w:rPr>
        <w:rFonts w:hint="default"/>
        <w:lang w:bidi="en-US" w:eastAsia="en-US" w:val="en-US"/>
      </w:rPr>
    </w:lvl>
    <w:lvl w:ilvl="6" w:tplc="EC9A876E">
      <w:numFmt w:val="bullet"/>
      <w:lvlText w:val="•"/>
      <w:lvlJc w:val="left"/>
      <w:pPr>
        <w:ind w:hanging="361" w:left="5140"/>
      </w:pPr>
      <w:rPr>
        <w:rFonts w:hint="default"/>
        <w:lang w:bidi="en-US" w:eastAsia="en-US" w:val="en-US"/>
      </w:rPr>
    </w:lvl>
    <w:lvl w:ilvl="7" w:tplc="2DDEF984">
      <w:numFmt w:val="bullet"/>
      <w:lvlText w:val="•"/>
      <w:lvlJc w:val="left"/>
      <w:pPr>
        <w:ind w:hanging="361" w:left="6327"/>
      </w:pPr>
      <w:rPr>
        <w:rFonts w:hint="default"/>
        <w:lang w:bidi="en-US" w:eastAsia="en-US" w:val="en-US"/>
      </w:rPr>
    </w:lvl>
    <w:lvl w:ilvl="8" w:tplc="EF16C71C">
      <w:numFmt w:val="bullet"/>
      <w:lvlText w:val="•"/>
      <w:lvlJc w:val="left"/>
      <w:pPr>
        <w:ind w:hanging="361" w:left="7514"/>
      </w:pPr>
      <w:rPr>
        <w:rFonts w:hint="default"/>
        <w:lang w:bidi="en-US" w:eastAsia="en-US" w:val="en-US"/>
      </w:rPr>
    </w:lvl>
  </w:abstractNum>
  <w:abstractNum w:abstractNumId="5">
    <w:nsid w:val="18AC24D4"/>
    <w:multiLevelType w:val="hybridMultilevel"/>
    <w:tmpl w:val="04D4A7DE"/>
    <w:lvl w:ilvl="0" w:tplc="1FA09F84">
      <w:start w:val="1"/>
      <w:numFmt w:val="bullet"/>
      <w:lvlText w:val=""/>
      <w:lvlJc w:val="left"/>
      <w:pPr>
        <w:tabs>
          <w:tab w:pos="360" w:val="num"/>
        </w:tabs>
        <w:ind w:hanging="360" w:left="360"/>
      </w:pPr>
      <w:rPr>
        <w:rFonts w:ascii="Symbol" w:hAnsi="Symbol" w:hint="default"/>
        <w:color w:val="auto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6">
    <w:nsid w:val="1B5C416A"/>
    <w:multiLevelType w:val="multilevel"/>
    <w:tmpl w:val="82962E2E"/>
    <w:lvl w:ilvl="0">
      <w:start w:val="1"/>
      <w:numFmt w:val="bullet"/>
      <w:lvlText w:val=""/>
      <w:lvlJc w:val="left"/>
      <w:pPr>
        <w:ind w:hanging="360" w:left="108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>
      <w:start w:val="1"/>
      <w:numFmt w:val="bullet"/>
      <w:lvlText w:val=""/>
      <w:lvlJc w:val="left"/>
      <w:pPr>
        <w:ind w:firstLine="0" w:left="360"/>
      </w:pPr>
      <w:rPr>
        <w:rFonts w:ascii="Symbol" w:hAnsi="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:abstractNumId="7">
    <w:nsid w:val="283355F4"/>
    <w:multiLevelType w:val="hybridMultilevel"/>
    <w:tmpl w:val="6D1C550E"/>
    <w:lvl w:ilvl="0" w:tplc="04090005">
      <w:start w:val="1"/>
      <w:numFmt w:val="bullet"/>
      <w:lvlText w:val=""/>
      <w:lvlJc w:val="left"/>
      <w:pPr>
        <w:ind w:hanging="360" w:left="10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:abstractNumId="8">
    <w:nsid w:val="2F191B36"/>
    <w:multiLevelType w:val="multilevel"/>
    <w:tmpl w:val="6D1C550E"/>
    <w:lvl w:ilvl="0">
      <w:start w:val="1"/>
      <w:numFmt w:val="bullet"/>
      <w:lvlText w:val=""/>
      <w:lvlJc w:val="left"/>
      <w:pPr>
        <w:ind w:hanging="360" w:left="108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:abstractNumId="9">
    <w:nsid w:val="31385FD4"/>
    <w:multiLevelType w:val="hybridMultilevel"/>
    <w:tmpl w:val="FA2646A2"/>
    <w:lvl w:ilvl="0" w:tplc="04090011">
      <w:start w:val="1"/>
      <w:numFmt w:val="decimal"/>
      <w:lvlText w:val="%1)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10">
    <w:nsid w:val="32A10A14"/>
    <w:multiLevelType w:val="hybridMultilevel"/>
    <w:tmpl w:val="9FD07302"/>
    <w:lvl w:ilvl="0" w:tplc="04090005">
      <w:start w:val="1"/>
      <w:numFmt w:val="bullet"/>
      <w:lvlText w:val=""/>
      <w:lvlJc w:val="left"/>
      <w:pPr>
        <w:ind w:hanging="360" w:left="10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plc="BB40F8C2">
      <w:start w:val="1"/>
      <w:numFmt w:val="bullet"/>
      <w:lvlText w:val=""/>
      <w:lvlJc w:val="left"/>
      <w:pPr>
        <w:tabs>
          <w:tab w:pos="576" w:val="num"/>
        </w:tabs>
        <w:ind w:hanging="216" w:left="576"/>
      </w:pPr>
      <w:rPr>
        <w:rFonts w:ascii="Symbol" w:hAnsi="Symbol" w:hint="default"/>
        <w:sz w:val="20"/>
        <w:szCs w:val="20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:abstractNumId="11">
    <w:nsid w:val="32B800EE"/>
    <w:multiLevelType w:val="multilevel"/>
    <w:tmpl w:val="04D4A7DE"/>
    <w:lvl w:ilvl="0">
      <w:start w:val="1"/>
      <w:numFmt w:val="bullet"/>
      <w:lvlText w:val=""/>
      <w:lvlJc w:val="left"/>
      <w:pPr>
        <w:tabs>
          <w:tab w:pos="360" w:val="num"/>
        </w:tabs>
        <w:ind w:hanging="360" w:left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12">
    <w:nsid w:val="33324442"/>
    <w:multiLevelType w:val="multilevel"/>
    <w:tmpl w:val="DBAE3E9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:abstractNumId="13">
    <w:nsid w:val="341E232A"/>
    <w:multiLevelType w:val="singleLevel"/>
    <w:tmpl w:val="04090001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14">
    <w:nsid w:val="45D9648B"/>
    <w:multiLevelType w:val="multilevel"/>
    <w:tmpl w:val="E6E8087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:abstractNumId="15">
    <w:nsid w:val="471A7661"/>
    <w:multiLevelType w:val="hybridMultilevel"/>
    <w:tmpl w:val="50A8BA14"/>
    <w:lvl w:ilvl="0" w:tplc="04090005">
      <w:start w:val="1"/>
      <w:numFmt w:val="bullet"/>
      <w:lvlText w:val=""/>
      <w:lvlJc w:val="left"/>
      <w:pPr>
        <w:ind w:hanging="360" w:left="10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plc="EB5A5A96">
      <w:start w:val="1"/>
      <w:numFmt w:val="bullet"/>
      <w:lvlText w:val=""/>
      <w:lvlJc w:val="left"/>
      <w:pPr>
        <w:ind w:hanging="216" w:left="2376"/>
      </w:pPr>
      <w:rPr>
        <w:rFonts w:ascii="Symbol" w:hAnsi="Symbol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:abstractNumId="16">
    <w:nsid w:val="500B7442"/>
    <w:multiLevelType w:val="multilevel"/>
    <w:tmpl w:val="6D1C550E"/>
    <w:lvl w:ilvl="0">
      <w:start w:val="1"/>
      <w:numFmt w:val="bullet"/>
      <w:lvlText w:val=""/>
      <w:lvlJc w:val="left"/>
      <w:pPr>
        <w:ind w:hanging="360" w:left="108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:abstractNumId="17">
    <w:nsid w:val="574670A3"/>
    <w:multiLevelType w:val="multilevel"/>
    <w:tmpl w:val="50A8BA14"/>
    <w:lvl w:ilvl="0">
      <w:start w:val="1"/>
      <w:numFmt w:val="bullet"/>
      <w:lvlText w:val=""/>
      <w:lvlJc w:val="left"/>
      <w:pPr>
        <w:ind w:hanging="360" w:left="108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>
      <w:start w:val="1"/>
      <w:numFmt w:val="bullet"/>
      <w:lvlText w:val=""/>
      <w:lvlJc w:val="left"/>
      <w:pPr>
        <w:ind w:hanging="216" w:left="2376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:abstractNumId="18">
    <w:nsid w:val="5F0A5C57"/>
    <w:multiLevelType w:val="hybridMultilevel"/>
    <w:tmpl w:val="5DE0D02C"/>
    <w:lvl w:ilvl="0" w:tplc="2982D8BC">
      <w:start w:val="1"/>
      <w:numFmt w:val="bullet"/>
      <w:lvlText w:val=""/>
      <w:lvlJc w:val="left"/>
      <w:pPr>
        <w:tabs>
          <w:tab w:pos="533" w:val="num"/>
        </w:tabs>
        <w:ind w:hanging="360" w:left="533"/>
      </w:pPr>
      <w:rPr>
        <w:rFonts w:ascii="Symbol" w:hAnsi="Symbol" w:hint="default"/>
        <w:color w:val="auto"/>
        <w:sz w:val="16"/>
        <w:szCs w:val="16"/>
      </w:rPr>
    </w:lvl>
    <w:lvl w:ilvl="1" w:tentative="1" w:tplc="04090003">
      <w:start w:val="1"/>
      <w:numFmt w:val="bullet"/>
      <w:lvlText w:val="o"/>
      <w:lvlJc w:val="left"/>
      <w:pPr>
        <w:tabs>
          <w:tab w:pos="1613" w:val="num"/>
        </w:tabs>
        <w:ind w:hanging="360" w:left="1613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333" w:val="num"/>
        </w:tabs>
        <w:ind w:hanging="360" w:left="2333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3053" w:val="num"/>
        </w:tabs>
        <w:ind w:hanging="360" w:left="3053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773" w:val="num"/>
        </w:tabs>
        <w:ind w:hanging="360" w:left="3773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493" w:val="num"/>
        </w:tabs>
        <w:ind w:hanging="360" w:left="4493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213" w:val="num"/>
        </w:tabs>
        <w:ind w:hanging="360" w:left="5213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933" w:val="num"/>
        </w:tabs>
        <w:ind w:hanging="360" w:left="5933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653" w:val="num"/>
        </w:tabs>
        <w:ind w:hanging="360" w:left="6653"/>
      </w:pPr>
      <w:rPr>
        <w:rFonts w:ascii="Wingdings" w:hAnsi="Wingdings" w:hint="default"/>
      </w:rPr>
    </w:lvl>
  </w:abstractNum>
  <w:abstractNum w:abstractNumId="19">
    <w:nsid w:val="61E31F7D"/>
    <w:multiLevelType w:val="hybridMultilevel"/>
    <w:tmpl w:val="82962E2E"/>
    <w:lvl w:ilvl="0" w:tplc="04090005">
      <w:start w:val="1"/>
      <w:numFmt w:val="bullet"/>
      <w:lvlText w:val=""/>
      <w:lvlJc w:val="left"/>
      <w:pPr>
        <w:ind w:hanging="360" w:left="10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plc="E804845E">
      <w:start w:val="1"/>
      <w:numFmt w:val="bullet"/>
      <w:lvlText w:val=""/>
      <w:lvlJc w:val="left"/>
      <w:pPr>
        <w:ind w:firstLine="0" w:left="360"/>
      </w:pPr>
      <w:rPr>
        <w:rFonts w:ascii="Symbol" w:hAnsi="Symbol" w:hint="default"/>
        <w:sz w:val="18"/>
        <w:szCs w:val="18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:abstractNumId="20">
    <w:nsid w:val="68930C46"/>
    <w:multiLevelType w:val="hybridMultilevel"/>
    <w:tmpl w:val="0C0ECA52"/>
    <w:lvl w:ilvl="0" w:tplc="04090005">
      <w:start w:val="1"/>
      <w:numFmt w:val="bullet"/>
      <w:lvlText w:val=""/>
      <w:lvlJc w:val="left"/>
      <w:pPr>
        <w:ind w:hanging="360" w:left="10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plc="E804845E">
      <w:start w:val="1"/>
      <w:numFmt w:val="bullet"/>
      <w:lvlText w:val=""/>
      <w:lvlJc w:val="left"/>
      <w:pPr>
        <w:ind w:firstLine="0" w:left="360"/>
      </w:pPr>
      <w:rPr>
        <w:rFonts w:ascii="Symbol" w:hAnsi="Symbol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5"/>
  </w:num>
  <w:num w:numId="4">
    <w:abstractNumId w:val="11"/>
  </w:num>
  <w:num w:numId="5">
    <w:abstractNumId w:val="18"/>
  </w:num>
  <w:num w:numId="6">
    <w:abstractNumId w:val="7"/>
  </w:num>
  <w:num w:numId="7">
    <w:abstractNumId w:val="9"/>
  </w:num>
  <w:num w:numId="8">
    <w:abstractNumId w:val="16"/>
  </w:num>
  <w:num w:numId="9">
    <w:abstractNumId w:val="15"/>
  </w:num>
  <w:num w:numId="10">
    <w:abstractNumId w:val="17"/>
  </w:num>
  <w:num w:numId="11">
    <w:abstractNumId w:val="20"/>
  </w:num>
  <w:num w:numId="12">
    <w:abstractNumId w:val="8"/>
  </w:num>
  <w:num w:numId="13">
    <w:abstractNumId w:val="3"/>
  </w:num>
  <w:num w:numId="14">
    <w:abstractNumId w:val="1"/>
  </w:num>
  <w:num w:numId="15">
    <w:abstractNumId w:val="19"/>
  </w:num>
  <w:num w:numId="16">
    <w:abstractNumId w:val="6"/>
  </w:num>
  <w:num w:numId="17">
    <w:abstractNumId w:val="10"/>
  </w:num>
  <w:num w:numId="18">
    <w:abstractNumId w:val="0"/>
  </w:num>
  <w:num w:numId="19">
    <w:abstractNumId w:val="4"/>
  </w:num>
  <w:num w:numId="20">
    <w:abstractNumId w:val="14"/>
  </w:num>
  <w:num w:numId="21">
    <w:abstractNumId w:val="12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30"/>
  <w:removePersonalInformation/>
  <w:removeDateAndTime/>
  <w:activeWritingStyle w:appName="MSWord" w:checkStyle="0" w:dllVersion="0" w:lang="en-US" w:nlCheck="1" w:vendorID="64"/>
  <w:activeWritingStyle w:appName="MSWord" w:checkStyle="0" w:dllVersion="0" w:lang="en-GB" w:nlCheck="1" w:vendorID="64"/>
  <w:activeWritingStyle w:appName="MSWord" w:checkStyle="1" w:dllVersion="131078" w:lang="en-GB" w:nlCheck="1" w:vendorID="64"/>
  <w:activeWritingStyle w:appName="MSWord" w:checkStyle="1" w:dllVersion="131078" w:lang="en-US" w:nlCheck="1" w:vendorID="64"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7FC"/>
    <w:rsid w:val="000074C7"/>
    <w:rsid w:val="00015428"/>
    <w:rsid w:val="00025C4B"/>
    <w:rsid w:val="00035CE1"/>
    <w:rsid w:val="00086AA5"/>
    <w:rsid w:val="00097D6D"/>
    <w:rsid w:val="000A40C8"/>
    <w:rsid w:val="000D1C21"/>
    <w:rsid w:val="000E0007"/>
    <w:rsid w:val="000E7824"/>
    <w:rsid w:val="00123CF6"/>
    <w:rsid w:val="00144479"/>
    <w:rsid w:val="001444D0"/>
    <w:rsid w:val="00151050"/>
    <w:rsid w:val="00151ADB"/>
    <w:rsid w:val="00157A2A"/>
    <w:rsid w:val="00190BAD"/>
    <w:rsid w:val="001A045A"/>
    <w:rsid w:val="001B73BD"/>
    <w:rsid w:val="001C017D"/>
    <w:rsid w:val="002131FD"/>
    <w:rsid w:val="00226787"/>
    <w:rsid w:val="00232C23"/>
    <w:rsid w:val="002354C9"/>
    <w:rsid w:val="00237090"/>
    <w:rsid w:val="00251431"/>
    <w:rsid w:val="0025168E"/>
    <w:rsid w:val="00290306"/>
    <w:rsid w:val="002918B1"/>
    <w:rsid w:val="002A3562"/>
    <w:rsid w:val="002A43FC"/>
    <w:rsid w:val="002A686D"/>
    <w:rsid w:val="002C03E4"/>
    <w:rsid w:val="002C09CD"/>
    <w:rsid w:val="002D18E4"/>
    <w:rsid w:val="002D3A9B"/>
    <w:rsid w:val="002E7804"/>
    <w:rsid w:val="002F1D70"/>
    <w:rsid w:val="00301BE5"/>
    <w:rsid w:val="003024D2"/>
    <w:rsid w:val="00317128"/>
    <w:rsid w:val="00331144"/>
    <w:rsid w:val="003450A5"/>
    <w:rsid w:val="00347410"/>
    <w:rsid w:val="00355211"/>
    <w:rsid w:val="00364498"/>
    <w:rsid w:val="0037015D"/>
    <w:rsid w:val="00380AE4"/>
    <w:rsid w:val="00381950"/>
    <w:rsid w:val="003A6F76"/>
    <w:rsid w:val="003B1927"/>
    <w:rsid w:val="003B1A0E"/>
    <w:rsid w:val="003C3461"/>
    <w:rsid w:val="003C3790"/>
    <w:rsid w:val="003E7496"/>
    <w:rsid w:val="003F6141"/>
    <w:rsid w:val="00400015"/>
    <w:rsid w:val="00426E28"/>
    <w:rsid w:val="00436BB1"/>
    <w:rsid w:val="0044645E"/>
    <w:rsid w:val="00447137"/>
    <w:rsid w:val="00462BFB"/>
    <w:rsid w:val="00477FC3"/>
    <w:rsid w:val="00486110"/>
    <w:rsid w:val="00491122"/>
    <w:rsid w:val="004A3DE4"/>
    <w:rsid w:val="004A3E69"/>
    <w:rsid w:val="004A4F82"/>
    <w:rsid w:val="004B69E0"/>
    <w:rsid w:val="004C1FFE"/>
    <w:rsid w:val="004C3D11"/>
    <w:rsid w:val="004D331A"/>
    <w:rsid w:val="004D58BB"/>
    <w:rsid w:val="004E3A84"/>
    <w:rsid w:val="004E6E8C"/>
    <w:rsid w:val="00503E29"/>
    <w:rsid w:val="005055BC"/>
    <w:rsid w:val="0050629C"/>
    <w:rsid w:val="00506C70"/>
    <w:rsid w:val="00511E6B"/>
    <w:rsid w:val="00522233"/>
    <w:rsid w:val="005312E9"/>
    <w:rsid w:val="00540FCA"/>
    <w:rsid w:val="00555139"/>
    <w:rsid w:val="00557107"/>
    <w:rsid w:val="00557598"/>
    <w:rsid w:val="00581110"/>
    <w:rsid w:val="005A1934"/>
    <w:rsid w:val="005B7DB5"/>
    <w:rsid w:val="005E34C1"/>
    <w:rsid w:val="005E5254"/>
    <w:rsid w:val="005F57FC"/>
    <w:rsid w:val="00614271"/>
    <w:rsid w:val="00633DE9"/>
    <w:rsid w:val="00636F90"/>
    <w:rsid w:val="00657D69"/>
    <w:rsid w:val="00672D9F"/>
    <w:rsid w:val="00683AAC"/>
    <w:rsid w:val="00685E02"/>
    <w:rsid w:val="006B0E32"/>
    <w:rsid w:val="006C395B"/>
    <w:rsid w:val="006D28FA"/>
    <w:rsid w:val="006E2D91"/>
    <w:rsid w:val="006E41EF"/>
    <w:rsid w:val="006E4911"/>
    <w:rsid w:val="007667C5"/>
    <w:rsid w:val="00772848"/>
    <w:rsid w:val="00786172"/>
    <w:rsid w:val="0079079E"/>
    <w:rsid w:val="007A239D"/>
    <w:rsid w:val="007A2CF3"/>
    <w:rsid w:val="007A6A59"/>
    <w:rsid w:val="007C55EA"/>
    <w:rsid w:val="007D727E"/>
    <w:rsid w:val="007E50D4"/>
    <w:rsid w:val="007E77F5"/>
    <w:rsid w:val="007F4DEF"/>
    <w:rsid w:val="008036AF"/>
    <w:rsid w:val="008119D2"/>
    <w:rsid w:val="00820D0E"/>
    <w:rsid w:val="00835DC1"/>
    <w:rsid w:val="00836242"/>
    <w:rsid w:val="00837E15"/>
    <w:rsid w:val="008400D6"/>
    <w:rsid w:val="00853D8A"/>
    <w:rsid w:val="00870C91"/>
    <w:rsid w:val="00871947"/>
    <w:rsid w:val="00890FFF"/>
    <w:rsid w:val="008960BF"/>
    <w:rsid w:val="008A48E4"/>
    <w:rsid w:val="008A7AB5"/>
    <w:rsid w:val="008B4D8C"/>
    <w:rsid w:val="008B7D7E"/>
    <w:rsid w:val="008D7FF0"/>
    <w:rsid w:val="008E45E9"/>
    <w:rsid w:val="008F0864"/>
    <w:rsid w:val="00900A6A"/>
    <w:rsid w:val="00914CD7"/>
    <w:rsid w:val="009203B6"/>
    <w:rsid w:val="00926A95"/>
    <w:rsid w:val="009271E3"/>
    <w:rsid w:val="00927603"/>
    <w:rsid w:val="00940FD2"/>
    <w:rsid w:val="00946A35"/>
    <w:rsid w:val="00961257"/>
    <w:rsid w:val="0097132E"/>
    <w:rsid w:val="0097671C"/>
    <w:rsid w:val="00982B53"/>
    <w:rsid w:val="009A0202"/>
    <w:rsid w:val="009A6E66"/>
    <w:rsid w:val="009C09A4"/>
    <w:rsid w:val="009C6A69"/>
    <w:rsid w:val="009D30CE"/>
    <w:rsid w:val="009E0055"/>
    <w:rsid w:val="009F782D"/>
    <w:rsid w:val="00A061EE"/>
    <w:rsid w:val="00A124E2"/>
    <w:rsid w:val="00A131FA"/>
    <w:rsid w:val="00A163CF"/>
    <w:rsid w:val="00A1645B"/>
    <w:rsid w:val="00A16F98"/>
    <w:rsid w:val="00A213AE"/>
    <w:rsid w:val="00A41473"/>
    <w:rsid w:val="00A53944"/>
    <w:rsid w:val="00A57D74"/>
    <w:rsid w:val="00A716F8"/>
    <w:rsid w:val="00A8095C"/>
    <w:rsid w:val="00AC2203"/>
    <w:rsid w:val="00AF037B"/>
    <w:rsid w:val="00AF0BD8"/>
    <w:rsid w:val="00AF3E95"/>
    <w:rsid w:val="00B0432E"/>
    <w:rsid w:val="00B165F7"/>
    <w:rsid w:val="00B200DC"/>
    <w:rsid w:val="00B30F88"/>
    <w:rsid w:val="00B33C1C"/>
    <w:rsid w:val="00B61387"/>
    <w:rsid w:val="00B671A0"/>
    <w:rsid w:val="00B8270A"/>
    <w:rsid w:val="00B83728"/>
    <w:rsid w:val="00B84CE5"/>
    <w:rsid w:val="00B858B8"/>
    <w:rsid w:val="00BA1774"/>
    <w:rsid w:val="00BA6551"/>
    <w:rsid w:val="00BC0188"/>
    <w:rsid w:val="00BC7EF8"/>
    <w:rsid w:val="00BD245B"/>
    <w:rsid w:val="00BE031A"/>
    <w:rsid w:val="00C078DE"/>
    <w:rsid w:val="00C15A58"/>
    <w:rsid w:val="00C243A1"/>
    <w:rsid w:val="00C34705"/>
    <w:rsid w:val="00C40574"/>
    <w:rsid w:val="00C512E1"/>
    <w:rsid w:val="00C60858"/>
    <w:rsid w:val="00C65FE9"/>
    <w:rsid w:val="00C91289"/>
    <w:rsid w:val="00C970D2"/>
    <w:rsid w:val="00CA3637"/>
    <w:rsid w:val="00CA4625"/>
    <w:rsid w:val="00CB617F"/>
    <w:rsid w:val="00CC2CE0"/>
    <w:rsid w:val="00CC7B64"/>
    <w:rsid w:val="00CD13E3"/>
    <w:rsid w:val="00D24A71"/>
    <w:rsid w:val="00D33AD4"/>
    <w:rsid w:val="00D3451A"/>
    <w:rsid w:val="00D352DA"/>
    <w:rsid w:val="00D431C3"/>
    <w:rsid w:val="00D5368F"/>
    <w:rsid w:val="00D557C5"/>
    <w:rsid w:val="00D61ECB"/>
    <w:rsid w:val="00D94574"/>
    <w:rsid w:val="00DA159F"/>
    <w:rsid w:val="00DB5011"/>
    <w:rsid w:val="00DD4F02"/>
    <w:rsid w:val="00DD6DAF"/>
    <w:rsid w:val="00DE6281"/>
    <w:rsid w:val="00DE7792"/>
    <w:rsid w:val="00DF74EC"/>
    <w:rsid w:val="00E06DDD"/>
    <w:rsid w:val="00E321BF"/>
    <w:rsid w:val="00E37B1B"/>
    <w:rsid w:val="00E54DBE"/>
    <w:rsid w:val="00E64336"/>
    <w:rsid w:val="00E6495B"/>
    <w:rsid w:val="00E91835"/>
    <w:rsid w:val="00E96CB4"/>
    <w:rsid w:val="00EA0C79"/>
    <w:rsid w:val="00EA32DE"/>
    <w:rsid w:val="00EB13E4"/>
    <w:rsid w:val="00ED25CC"/>
    <w:rsid w:val="00ED5445"/>
    <w:rsid w:val="00EF25FE"/>
    <w:rsid w:val="00F125D8"/>
    <w:rsid w:val="00F14C0F"/>
    <w:rsid w:val="00F20DE9"/>
    <w:rsid w:val="00F42CB7"/>
    <w:rsid w:val="00F55118"/>
    <w:rsid w:val="00F64DD0"/>
    <w:rsid w:val="00F82E02"/>
    <w:rsid w:val="00F97EEE"/>
    <w:rsid w:val="00FC0E46"/>
    <w:rsid w:val="00FF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49" v:ext="edit"/>
    <o:shapelayout v:ext="edit">
      <o:idmap data="1" v:ext="edit"/>
    </o:shapelayout>
  </w:shapeDefaults>
  <w:decimalSymbol w:val="."/>
  <w:listSeparator w:val=","/>
  <w14:docId w14:val="791C8D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semiHidden="0" w:uiPriority="9" w:unhideWhenUsed="0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Body Text" w:qFormat="1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1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A53944"/>
    <w:rPr>
      <w:sz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D3451A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2E74B5"/>
      <w:sz w:val="28"/>
      <w:szCs w:val="28"/>
    </w:rPr>
  </w:style>
  <w:style w:styleId="Heading2" w:type="paragraph">
    <w:name w:val="heading 2"/>
    <w:basedOn w:val="Normal"/>
    <w:next w:val="Normal"/>
    <w:qFormat/>
    <w:rsid w:val="00657D69"/>
    <w:pPr>
      <w:keepNext/>
      <w:jc w:val="center"/>
      <w:outlineLvl w:val="1"/>
    </w:pPr>
    <w:rPr>
      <w:b/>
    </w:rPr>
  </w:style>
  <w:style w:styleId="Heading7" w:type="paragraph">
    <w:name w:val="heading 7"/>
    <w:basedOn w:val="Normal"/>
    <w:next w:val="Normal"/>
    <w:qFormat/>
    <w:rsid w:val="00A1645B"/>
    <w:pPr>
      <w:spacing w:after="60" w:before="240"/>
      <w:outlineLvl w:val="6"/>
    </w:pPr>
    <w:rPr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qFormat/>
    <w:rsid w:val="003450A5"/>
    <w:pPr>
      <w:jc w:val="center"/>
    </w:pPr>
    <w:rPr>
      <w:rFonts w:ascii="Arial" w:hAnsi="Arial"/>
      <w:b/>
      <w:smallCaps/>
      <w:sz w:val="28"/>
    </w:rPr>
  </w:style>
  <w:style w:styleId="TableGrid" w:type="table">
    <w:name w:val="Table Grid"/>
    <w:basedOn w:val="TableNormal"/>
    <w:rsid w:val="003450A5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Hyperlink" w:type="character">
    <w:name w:val="Hyperlink"/>
    <w:basedOn w:val="DefaultParagraphFont"/>
    <w:rsid w:val="003450A5"/>
    <w:rPr>
      <w:color w:val="0000FF"/>
      <w:u w:val="single"/>
    </w:rPr>
  </w:style>
  <w:style w:styleId="Header" w:type="paragraph">
    <w:name w:val="header"/>
    <w:basedOn w:val="Normal"/>
    <w:rsid w:val="005A1934"/>
    <w:pPr>
      <w:tabs>
        <w:tab w:pos="4320" w:val="center"/>
        <w:tab w:pos="8640" w:val="right"/>
      </w:tabs>
    </w:pPr>
  </w:style>
  <w:style w:styleId="Footer" w:type="paragraph">
    <w:name w:val="footer"/>
    <w:basedOn w:val="Normal"/>
    <w:rsid w:val="005A1934"/>
    <w:pPr>
      <w:tabs>
        <w:tab w:pos="4320" w:val="center"/>
        <w:tab w:pos="8640" w:val="right"/>
      </w:tabs>
    </w:pPr>
  </w:style>
  <w:style w:styleId="BalloonText" w:type="paragraph">
    <w:name w:val="Balloon Text"/>
    <w:basedOn w:val="Normal"/>
    <w:semiHidden/>
    <w:rsid w:val="002C03E4"/>
    <w:rPr>
      <w:rFonts w:ascii="Tahoma" w:cs="Tahoma" w:hAnsi="Tahoma"/>
      <w:sz w:val="16"/>
      <w:szCs w:val="16"/>
    </w:rPr>
  </w:style>
  <w:style w:styleId="CommentReference" w:type="character">
    <w:name w:val="annotation reference"/>
    <w:basedOn w:val="DefaultParagraphFont"/>
    <w:semiHidden/>
    <w:rsid w:val="00F125D8"/>
    <w:rPr>
      <w:sz w:val="16"/>
      <w:szCs w:val="16"/>
    </w:rPr>
  </w:style>
  <w:style w:styleId="CommentText" w:type="paragraph">
    <w:name w:val="annotation text"/>
    <w:basedOn w:val="Normal"/>
    <w:semiHidden/>
    <w:rsid w:val="00F125D8"/>
    <w:rPr>
      <w:sz w:val="20"/>
    </w:rPr>
  </w:style>
  <w:style w:styleId="CommentSubject" w:type="paragraph">
    <w:name w:val="annotation subject"/>
    <w:basedOn w:val="CommentText"/>
    <w:next w:val="CommentText"/>
    <w:semiHidden/>
    <w:rsid w:val="00F125D8"/>
    <w:rPr>
      <w:b/>
      <w:bCs/>
    </w:rPr>
  </w:style>
  <w:style w:customStyle="1" w:styleId="Heading1Char" w:type="character">
    <w:name w:val="Heading 1 Char"/>
    <w:basedOn w:val="DefaultParagraphFont"/>
    <w:link w:val="Heading1"/>
    <w:uiPriority w:val="9"/>
    <w:rsid w:val="00D3451A"/>
    <w:rPr>
      <w:rFonts w:asciiTheme="majorHAnsi" w:cstheme="majorBidi" w:eastAsiaTheme="majorEastAsia" w:hAnsiTheme="majorHAnsi"/>
      <w:b/>
      <w:bCs/>
      <w:color w:themeColor="accent1" w:themeShade="BF" w:val="2E74B5"/>
      <w:sz w:val="28"/>
      <w:szCs w:val="28"/>
    </w:rPr>
  </w:style>
  <w:style w:styleId="ListParagraph" w:type="paragraph">
    <w:name w:val="List Paragraph"/>
    <w:basedOn w:val="Normal"/>
    <w:uiPriority w:val="1"/>
    <w:qFormat/>
    <w:rsid w:val="007E50D4"/>
    <w:pPr>
      <w:widowControl w:val="0"/>
      <w:autoSpaceDE w:val="0"/>
      <w:autoSpaceDN w:val="0"/>
      <w:ind w:hanging="361" w:left="440"/>
    </w:pPr>
    <w:rPr>
      <w:rFonts w:ascii="Arial" w:cs="Arial" w:eastAsia="Arial" w:hAnsi="Arial"/>
      <w:sz w:val="22"/>
      <w:szCs w:val="22"/>
      <w:lang w:bidi="en-US"/>
    </w:rPr>
  </w:style>
  <w:style w:styleId="BodyText" w:type="paragraph">
    <w:name w:val="Body Text"/>
    <w:basedOn w:val="Normal"/>
    <w:link w:val="BodyTextChar"/>
    <w:uiPriority w:val="1"/>
    <w:qFormat/>
    <w:rsid w:val="007E50D4"/>
    <w:pPr>
      <w:widowControl w:val="0"/>
      <w:autoSpaceDE w:val="0"/>
      <w:autoSpaceDN w:val="0"/>
    </w:pPr>
    <w:rPr>
      <w:rFonts w:ascii="Arial" w:cs="Arial" w:eastAsia="Arial" w:hAnsi="Arial"/>
      <w:sz w:val="20"/>
      <w:lang w:bidi="en-US"/>
    </w:rPr>
  </w:style>
  <w:style w:customStyle="1" w:styleId="BodyTextChar" w:type="character">
    <w:name w:val="Body Text Char"/>
    <w:basedOn w:val="DefaultParagraphFont"/>
    <w:link w:val="BodyText"/>
    <w:uiPriority w:val="1"/>
    <w:rsid w:val="007E50D4"/>
    <w:rPr>
      <w:rFonts w:ascii="Arial" w:cs="Arial" w:eastAsia="Arial" w:hAnsi="Arial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944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45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qFormat/>
    <w:rsid w:val="00657D69"/>
    <w:pPr>
      <w:keepNext/>
      <w:jc w:val="center"/>
      <w:outlineLvl w:val="1"/>
    </w:pPr>
    <w:rPr>
      <w:b/>
    </w:rPr>
  </w:style>
  <w:style w:type="paragraph" w:styleId="Heading7">
    <w:name w:val="heading 7"/>
    <w:basedOn w:val="Normal"/>
    <w:next w:val="Normal"/>
    <w:qFormat/>
    <w:rsid w:val="00A1645B"/>
    <w:pPr>
      <w:spacing w:before="240" w:after="60"/>
      <w:outlineLvl w:val="6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450A5"/>
    <w:pPr>
      <w:jc w:val="center"/>
    </w:pPr>
    <w:rPr>
      <w:rFonts w:ascii="Arial" w:hAnsi="Arial"/>
      <w:b/>
      <w:smallCaps/>
      <w:sz w:val="28"/>
    </w:rPr>
  </w:style>
  <w:style w:type="table" w:styleId="TableGrid">
    <w:name w:val="Table Grid"/>
    <w:basedOn w:val="TableNormal"/>
    <w:rsid w:val="003450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3450A5"/>
    <w:rPr>
      <w:color w:val="0000FF"/>
      <w:u w:val="single"/>
    </w:rPr>
  </w:style>
  <w:style w:type="paragraph" w:styleId="Header">
    <w:name w:val="header"/>
    <w:basedOn w:val="Normal"/>
    <w:rsid w:val="005A19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A193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C03E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F125D8"/>
    <w:rPr>
      <w:sz w:val="16"/>
      <w:szCs w:val="16"/>
    </w:rPr>
  </w:style>
  <w:style w:type="paragraph" w:styleId="CommentText">
    <w:name w:val="annotation text"/>
    <w:basedOn w:val="Normal"/>
    <w:semiHidden/>
    <w:rsid w:val="00F125D8"/>
    <w:rPr>
      <w:sz w:val="20"/>
    </w:rPr>
  </w:style>
  <w:style w:type="paragraph" w:styleId="CommentSubject">
    <w:name w:val="annotation subject"/>
    <w:basedOn w:val="CommentText"/>
    <w:next w:val="CommentText"/>
    <w:semiHidden/>
    <w:rsid w:val="00F125D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3451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1"/>
    <w:qFormat/>
    <w:rsid w:val="007E50D4"/>
    <w:pPr>
      <w:widowControl w:val="0"/>
      <w:autoSpaceDE w:val="0"/>
      <w:autoSpaceDN w:val="0"/>
      <w:ind w:left="440" w:hanging="361"/>
    </w:pPr>
    <w:rPr>
      <w:rFonts w:ascii="Arial" w:eastAsia="Arial" w:hAnsi="Arial" w:cs="Arial"/>
      <w:sz w:val="22"/>
      <w:szCs w:val="22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7E50D4"/>
    <w:pPr>
      <w:widowControl w:val="0"/>
      <w:autoSpaceDE w:val="0"/>
      <w:autoSpaceDN w:val="0"/>
    </w:pPr>
    <w:rPr>
      <w:rFonts w:ascii="Arial" w:eastAsia="Arial" w:hAnsi="Arial" w:cs="Arial"/>
      <w:sz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7E50D4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68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10" Target="header1.xml" Type="http://schemas.openxmlformats.org/officeDocument/2006/relationships/header"/>
<Relationship Id="rId11" Target="footer1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tyles.xml" Type="http://schemas.openxmlformats.org/officeDocument/2006/relationships/styles"/>
<Relationship Id="rId3" Target="stylesWithEffects.xml" Type="http://schemas.microsoft.com/office/2007/relationships/stylesWithEffects"/>
<Relationship Id="rId4" Target="settings.xml" Type="http://schemas.openxmlformats.org/officeDocument/2006/relationships/settings"/>
<Relationship Id="rId5" Target="webSettings.xml" Type="http://schemas.openxmlformats.org/officeDocument/2006/relationships/webSettings"/>
<Relationship Id="rId6" Target="footnotes.xml" Type="http://schemas.openxmlformats.org/officeDocument/2006/relationships/footnotes"/>
<Relationship Id="rId7" Target="endnotes.xml" Type="http://schemas.openxmlformats.org/officeDocument/2006/relationships/endnotes"/>
<Relationship Id="rId8" Target="mailto:graham.j.mair@gmail.com" TargetMode="External" Type="http://schemas.openxmlformats.org/officeDocument/2006/relationships/hyperlink"/>
<Relationship Id="rId9" Target="http://www.linkedin.com/in/graham-mair-44530421" TargetMode="External" Type="http://schemas.openxmlformats.org/officeDocument/2006/relationships/hyperlink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1003</Words>
  <Characters>5718</Characters>
  <Application>Microsoft Office Word</Application>
  <DocSecurity>0</DocSecurity>
  <Lines>47</Lines>
  <Paragraphs>13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Graham Mair's Resume</vt:lpstr>
    </vt:vector>
  </TitlesOfParts>
  <LinksUpToDate>false</LinksUpToDate>
  <CharactersWithSpaces>6708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2020-07-27T14:09:00Z</dcterms:created>
  <dc:creator>Graham Mair</dc:creator>
  <cp:lastModifiedBy>Graham Mair</cp:lastModifiedBy>
  <dcterms:modified xsi:type="dcterms:W3CDTF">2020-07-27T14:10:00Z</dcterms:modified>
  <cp:revision>1</cp:revision>
  <dc:title>Graham Mair's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prcv8ex-v1</vt:lpwstr>
  </property>
  <property fmtid="{D5CDD505-2E9C-101B-9397-08002B2CF9AE}" name="tal_id" pid="3">
    <vt:lpwstr>9faa8b677f49be045b8d2d6d722dec4b</vt:lpwstr>
  </property>
  <property fmtid="{D5CDD505-2E9C-101B-9397-08002B2CF9AE}" name="app_source" pid="4">
    <vt:lpwstr>rezbiz</vt:lpwstr>
  </property>
  <property fmtid="{D5CDD505-2E9C-101B-9397-08002B2CF9AE}" name="app_id" pid="5">
    <vt:lpwstr>758876</vt:lpwstr>
  </property>
</Properties>
</file>